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8176FA" w:rsidRPr="007A0D2E" w:rsidRDefault="008176FA" w:rsidP="00A62D5F">
      <w:pPr>
        <w:tabs>
          <w:tab w:val="left" w:pos="0"/>
        </w:tabs>
        <w:spacing w:before="60" w:line="276" w:lineRule="auto"/>
        <w:jc w:val="both"/>
        <w:rPr>
          <w:rFonts w:ascii="Bookman Old Style" w:hAnsi="Bookman Old Style"/>
          <w:sz w:val="16"/>
          <w:szCs w:val="16"/>
        </w:rPr>
      </w:pPr>
    </w:p>
    <w:p w:rsidR="00A62D5F" w:rsidRDefault="009A03A9" w:rsidP="00A62D5F">
      <w:pPr>
        <w:tabs>
          <w:tab w:val="left" w:pos="0"/>
        </w:tabs>
        <w:spacing w:before="60" w:line="276" w:lineRule="auto"/>
        <w:jc w:val="both"/>
        <w:rPr>
          <w:rFonts w:ascii="Bookman Old Style" w:hAnsi="Bookman Old Style"/>
        </w:rPr>
      </w:pPr>
      <w:r>
        <w:rPr>
          <w:rFonts w:ascii="Bookman Old Style" w:hAnsi="Bookman Old Style"/>
        </w:rPr>
        <w:t>OSU-III-401-439</w:t>
      </w:r>
      <w:r w:rsidR="00A62D5F">
        <w:rPr>
          <w:rFonts w:ascii="Bookman Old Style" w:hAnsi="Bookman Old Style"/>
        </w:rPr>
        <w:t>/2015</w:t>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sidRPr="00E94F83">
        <w:rPr>
          <w:rFonts w:ascii="Bookman Old Style" w:hAnsi="Bookman Old Style"/>
        </w:rPr>
        <w:t>Lublin,</w:t>
      </w:r>
      <w:r w:rsidR="002F43DE">
        <w:rPr>
          <w:rFonts w:ascii="Bookman Old Style" w:hAnsi="Bookman Old Style"/>
        </w:rPr>
        <w:t xml:space="preserve"> 26</w:t>
      </w:r>
      <w:r w:rsidR="00511D1C">
        <w:rPr>
          <w:rFonts w:ascii="Bookman Old Style" w:hAnsi="Bookman Old Style"/>
        </w:rPr>
        <w:t xml:space="preserve"> </w:t>
      </w:r>
      <w:r>
        <w:rPr>
          <w:rFonts w:ascii="Bookman Old Style" w:hAnsi="Bookman Old Style"/>
        </w:rPr>
        <w:t xml:space="preserve">sierpnia </w:t>
      </w:r>
      <w:r w:rsidR="00A62D5F" w:rsidRPr="00E94F83">
        <w:rPr>
          <w:rFonts w:ascii="Bookman Old Style" w:hAnsi="Bookman Old Style"/>
        </w:rPr>
        <w:t>2015 r.</w:t>
      </w:r>
    </w:p>
    <w:p w:rsidR="00A62D5F" w:rsidRPr="00D736BD" w:rsidRDefault="00D736BD" w:rsidP="00A62D5F">
      <w:pPr>
        <w:tabs>
          <w:tab w:val="left" w:pos="0"/>
        </w:tabs>
        <w:spacing w:before="60" w:line="276" w:lineRule="auto"/>
        <w:jc w:val="both"/>
        <w:rPr>
          <w:rFonts w:ascii="Bookman Old Style" w:hAnsi="Bookman Old Style"/>
        </w:rPr>
      </w:pPr>
      <w:r w:rsidRPr="00D736BD">
        <w:rPr>
          <w:rFonts w:ascii="Bookman Old Style" w:hAnsi="Bookman Old Style"/>
        </w:rPr>
        <w:t>K28</w:t>
      </w:r>
      <w:r w:rsidR="009A03A9">
        <w:rPr>
          <w:rFonts w:ascii="Bookman Old Style" w:hAnsi="Bookman Old Style"/>
        </w:rPr>
        <w:t>/F</w:t>
      </w:r>
      <w:r w:rsidR="00A62D5F" w:rsidRPr="00D736BD">
        <w:rPr>
          <w:rFonts w:ascii="Bookman Old Style" w:hAnsi="Bookman Old Style"/>
        </w:rPr>
        <w:t>/15</w:t>
      </w:r>
    </w:p>
    <w:p w:rsidR="00A62D5F" w:rsidRPr="009406B1" w:rsidRDefault="002F43DE"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PIONIE KARNYM ORAZ REFERENDARZY</w:t>
      </w:r>
      <w:r w:rsidR="009A03A9">
        <w:rPr>
          <w:rFonts w:ascii="Bookman Old Style" w:hAnsi="Bookman Old Style"/>
          <w:bCs/>
        </w:rPr>
        <w:t xml:space="preserve"> </w:t>
      </w:r>
      <w:r w:rsidR="009A03A9" w:rsidRPr="009A03A9">
        <w:rPr>
          <w:rFonts w:ascii="Bookman Old Style" w:hAnsi="Bookman Old Style"/>
          <w:b/>
          <w:bCs/>
          <w:color w:val="FF0000"/>
        </w:rPr>
        <w:t>z apelacji łódzkiej</w:t>
      </w:r>
    </w:p>
    <w:p w:rsidR="00A62D5F" w:rsidRPr="009406B1" w:rsidRDefault="002F43DE"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2F43DE"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2F43DE"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2F43DE"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2F43DE"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Default="002F43DE" w:rsidP="00A62D5F">
      <w:pPr>
        <w:spacing w:line="276" w:lineRule="auto"/>
        <w:rPr>
          <w:rFonts w:ascii="Bookman Old Style" w:hAnsi="Bookman Old Style"/>
        </w:rPr>
      </w:pPr>
      <w:r>
        <w:rPr>
          <w:rFonts w:ascii="Bookman Old Style" w:hAnsi="Bookman Old Style"/>
        </w:rPr>
        <w:t xml:space="preserve">19 listopada </w:t>
      </w:r>
      <w:r w:rsidR="00A62D5F">
        <w:rPr>
          <w:rFonts w:ascii="Bookman Old Style" w:hAnsi="Bookman Old Style"/>
        </w:rPr>
        <w:t>2015 r.</w:t>
      </w:r>
      <w:r w:rsidR="00A62D5F">
        <w:rPr>
          <w:rFonts w:ascii="Bookman Old Style" w:hAnsi="Bookman Old Style"/>
        </w:rPr>
        <w:tab/>
      </w:r>
      <w:r w:rsidR="00A62D5F">
        <w:rPr>
          <w:rFonts w:ascii="Bookman Old Style" w:hAnsi="Bookman Old Style"/>
        </w:rPr>
        <w:tab/>
      </w:r>
      <w:r>
        <w:rPr>
          <w:rFonts w:ascii="Bookman Old Style" w:hAnsi="Bookman Old Style"/>
        </w:rPr>
        <w:t xml:space="preserve">  </w:t>
      </w:r>
      <w:r w:rsidR="00A62D5F">
        <w:rPr>
          <w:rFonts w:ascii="Bookman Old Style" w:hAnsi="Bookman Old Style"/>
        </w:rPr>
        <w:t xml:space="preserve">Sąd </w:t>
      </w:r>
      <w:r>
        <w:rPr>
          <w:rFonts w:ascii="Bookman Old Style" w:hAnsi="Bookman Old Style"/>
        </w:rPr>
        <w:t>Rejonowy dla Łodzi-Śródmieścia</w:t>
      </w:r>
      <w:r w:rsidR="009A03A9">
        <w:rPr>
          <w:rFonts w:ascii="Bookman Old Style" w:hAnsi="Bookman Old Style"/>
        </w:rPr>
        <w:t xml:space="preserve"> w Łodzi</w:t>
      </w:r>
    </w:p>
    <w:p w:rsidR="009A03A9" w:rsidRPr="009A03A9" w:rsidRDefault="009A03A9" w:rsidP="002F43DE">
      <w:pPr>
        <w:spacing w:line="276" w:lineRule="auto"/>
        <w:jc w:val="center"/>
        <w:rPr>
          <w:rFonts w:ascii="Bookman Old Style" w:hAnsi="Bookman Old Style"/>
          <w:sz w:val="22"/>
          <w:szCs w:val="22"/>
        </w:rPr>
      </w:pPr>
      <w:r>
        <w:rPr>
          <w:rFonts w:ascii="Bookman Old Style" w:hAnsi="Bookman Old Style"/>
        </w:rPr>
        <w:t xml:space="preserve">        </w:t>
      </w:r>
      <w:r w:rsidR="002F43DE">
        <w:rPr>
          <w:rFonts w:ascii="Bookman Old Style" w:hAnsi="Bookman Old Style"/>
        </w:rPr>
        <w:t xml:space="preserve">                                    </w:t>
      </w:r>
      <w:bookmarkStart w:id="0" w:name="_GoBack"/>
      <w:bookmarkEnd w:id="0"/>
      <w:r w:rsidRPr="009A03A9">
        <w:rPr>
          <w:rFonts w:ascii="Bookman Old Style" w:hAnsi="Bookman Old Style"/>
          <w:sz w:val="22"/>
          <w:szCs w:val="22"/>
        </w:rPr>
        <w:t xml:space="preserve"> </w:t>
      </w:r>
      <w:r w:rsidR="002F43DE">
        <w:rPr>
          <w:rFonts w:ascii="Bookman Old Style" w:hAnsi="Bookman Old Style"/>
          <w:sz w:val="22"/>
          <w:szCs w:val="22"/>
        </w:rPr>
        <w:t>Al. Kościuszki 107/109</w:t>
      </w:r>
    </w:p>
    <w:p w:rsidR="009A03A9" w:rsidRPr="009A03A9" w:rsidRDefault="009A03A9" w:rsidP="009A03A9">
      <w:pPr>
        <w:spacing w:line="276" w:lineRule="auto"/>
        <w:ind w:left="2832" w:firstLine="708"/>
        <w:rPr>
          <w:rFonts w:ascii="Bookman Old Style" w:hAnsi="Bookman Old Style"/>
          <w:sz w:val="22"/>
          <w:szCs w:val="22"/>
        </w:rPr>
      </w:pPr>
      <w:r>
        <w:rPr>
          <w:rFonts w:ascii="Bookman Old Style" w:hAnsi="Bookman Old Style"/>
          <w:sz w:val="22"/>
          <w:szCs w:val="22"/>
        </w:rPr>
        <w:t xml:space="preserve">        </w:t>
      </w:r>
      <w:r w:rsidR="002F43DE">
        <w:rPr>
          <w:rFonts w:ascii="Bookman Old Style" w:hAnsi="Bookman Old Style"/>
          <w:sz w:val="22"/>
          <w:szCs w:val="22"/>
        </w:rPr>
        <w:t xml:space="preserve">                    </w:t>
      </w:r>
      <w:r w:rsidRPr="009A03A9">
        <w:rPr>
          <w:rFonts w:ascii="Bookman Old Style" w:hAnsi="Bookman Old Style"/>
          <w:sz w:val="22"/>
          <w:szCs w:val="22"/>
        </w:rPr>
        <w:t>90-92</w:t>
      </w:r>
      <w:r w:rsidR="002F43DE">
        <w:rPr>
          <w:rFonts w:ascii="Bookman Old Style" w:hAnsi="Bookman Old Style"/>
          <w:sz w:val="22"/>
          <w:szCs w:val="22"/>
        </w:rPr>
        <w:t>8</w:t>
      </w:r>
      <w:r w:rsidRPr="009A03A9">
        <w:rPr>
          <w:rFonts w:ascii="Bookman Old Style" w:hAnsi="Bookman Old Style"/>
          <w:sz w:val="22"/>
          <w:szCs w:val="22"/>
        </w:rPr>
        <w:t xml:space="preserve"> Łódź</w:t>
      </w:r>
    </w:p>
    <w:p w:rsidR="00A62D5F" w:rsidRPr="007D03E0" w:rsidRDefault="00A62D5F" w:rsidP="009A03A9">
      <w:pPr>
        <w:spacing w:line="276" w:lineRule="auto"/>
        <w:rPr>
          <w:rFonts w:ascii="Bookman Old Style" w:hAnsi="Bookman Old Style"/>
        </w:rPr>
      </w:pPr>
    </w:p>
    <w:p w:rsidR="00A62D5F" w:rsidRDefault="002F43DE"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2F43DE"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2F43DE"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2F43DE"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dr Janusz Konecki </w:t>
      </w:r>
      <w:r w:rsidR="007A0D2E">
        <w:rPr>
          <w:rFonts w:ascii="Bookman Old Style" w:hAnsi="Bookman Old Style"/>
          <w:sz w:val="22"/>
          <w:szCs w:val="22"/>
        </w:rPr>
        <w:tab/>
      </w:r>
      <w:r w:rsidR="007A0D2E">
        <w:rPr>
          <w:rFonts w:ascii="Bookman Old Style" w:hAnsi="Bookman Old Style"/>
          <w:sz w:val="22"/>
          <w:szCs w:val="22"/>
        </w:rPr>
        <w:tab/>
      </w:r>
      <w:r w:rsidR="009A03A9">
        <w:rPr>
          <w:rFonts w:ascii="Bookman Old Style" w:hAnsi="Bookman Old Style"/>
          <w:sz w:val="22"/>
          <w:szCs w:val="22"/>
        </w:rPr>
        <w:t>specjalista Joanna Woźniak</w:t>
      </w:r>
    </w:p>
    <w:p w:rsidR="00A62D5F" w:rsidRPr="007A0D2E" w:rsidRDefault="00A62D5F" w:rsidP="007A0D2E">
      <w:pPr>
        <w:spacing w:before="60" w:line="276" w:lineRule="auto"/>
        <w:ind w:left="284"/>
        <w:jc w:val="both"/>
        <w:rPr>
          <w:rFonts w:ascii="Bookman Old Style" w:hAnsi="Bookman Old Style"/>
          <w:sz w:val="22"/>
          <w:szCs w:val="22"/>
          <w:lang w:val="en-US"/>
        </w:rPr>
      </w:pPr>
      <w:r w:rsidRPr="007A0D2E">
        <w:rPr>
          <w:rFonts w:ascii="Bookman Old Style" w:hAnsi="Bookman Old Style"/>
          <w:sz w:val="22"/>
          <w:szCs w:val="22"/>
          <w:lang w:val="en-US"/>
        </w:rPr>
        <w:t xml:space="preserve">tel. 81 458 37 58 </w:t>
      </w:r>
      <w:r w:rsidR="007A0D2E" w:rsidRPr="007A0D2E">
        <w:rPr>
          <w:rFonts w:ascii="Bookman Old Style" w:hAnsi="Bookman Old Style"/>
          <w:sz w:val="22"/>
          <w:szCs w:val="22"/>
          <w:lang w:val="en-US"/>
        </w:rPr>
        <w:tab/>
      </w:r>
      <w:r w:rsidR="007A0D2E">
        <w:rPr>
          <w:rFonts w:ascii="Bookman Old Style" w:hAnsi="Bookman Old Style"/>
          <w:sz w:val="22"/>
          <w:szCs w:val="22"/>
          <w:lang w:val="en-US"/>
        </w:rPr>
        <w:tab/>
      </w:r>
      <w:r w:rsidR="007A0D2E">
        <w:rPr>
          <w:rFonts w:ascii="Bookman Old Style" w:hAnsi="Bookman Old Style"/>
          <w:sz w:val="22"/>
          <w:szCs w:val="22"/>
          <w:lang w:val="en-US"/>
        </w:rPr>
        <w:tab/>
      </w:r>
      <w:r w:rsidR="009A03A9">
        <w:rPr>
          <w:rFonts w:ascii="Bookman Old Style" w:hAnsi="Bookman Old Style"/>
          <w:sz w:val="22"/>
          <w:szCs w:val="22"/>
          <w:lang w:val="en-US"/>
        </w:rPr>
        <w:t>tel. 81 458 37 43</w:t>
      </w:r>
    </w:p>
    <w:p w:rsidR="00A62D5F" w:rsidRPr="009A03A9" w:rsidRDefault="00A62D5F" w:rsidP="00A62D5F">
      <w:pPr>
        <w:spacing w:before="60" w:line="276" w:lineRule="auto"/>
        <w:ind w:left="284"/>
        <w:jc w:val="both"/>
        <w:rPr>
          <w:lang w:val="en-US"/>
        </w:rPr>
      </w:pPr>
      <w:r w:rsidRPr="009A03A9">
        <w:rPr>
          <w:rFonts w:ascii="Bookman Old Style" w:hAnsi="Bookman Old Style"/>
          <w:sz w:val="22"/>
          <w:szCs w:val="22"/>
          <w:lang w:val="en-US"/>
        </w:rPr>
        <w:t xml:space="preserve">e-mail: </w:t>
      </w:r>
      <w:hyperlink r:id="rId7" w:history="1">
        <w:r w:rsidRPr="009A03A9">
          <w:rPr>
            <w:rStyle w:val="Hipercze"/>
            <w:rFonts w:ascii="Bookman Old Style" w:hAnsi="Bookman Old Style"/>
            <w:sz w:val="22"/>
            <w:szCs w:val="22"/>
            <w:lang w:val="en-US"/>
          </w:rPr>
          <w:t>j.konecki@kssip.gov.pl</w:t>
        </w:r>
      </w:hyperlink>
      <w:r w:rsidR="007A0D2E" w:rsidRPr="009A03A9">
        <w:rPr>
          <w:rStyle w:val="Hipercze"/>
          <w:rFonts w:ascii="Bookman Old Style" w:hAnsi="Bookman Old Style"/>
          <w:sz w:val="22"/>
          <w:szCs w:val="22"/>
          <w:lang w:val="en-US"/>
        </w:rPr>
        <w:t xml:space="preserve"> </w:t>
      </w:r>
      <w:r w:rsidR="007A0D2E" w:rsidRPr="009A03A9">
        <w:rPr>
          <w:rStyle w:val="Hipercze"/>
          <w:rFonts w:ascii="Bookman Old Style" w:hAnsi="Bookman Old Style"/>
          <w:sz w:val="22"/>
          <w:szCs w:val="22"/>
          <w:u w:val="none"/>
          <w:lang w:val="en-US"/>
        </w:rPr>
        <w:tab/>
      </w:r>
      <w:r w:rsidR="007A0D2E" w:rsidRPr="009A03A9">
        <w:rPr>
          <w:rFonts w:ascii="Bookman Old Style" w:hAnsi="Bookman Old Style"/>
          <w:sz w:val="22"/>
          <w:szCs w:val="22"/>
          <w:lang w:val="en-US"/>
        </w:rPr>
        <w:t xml:space="preserve">e-mail: </w:t>
      </w:r>
      <w:hyperlink r:id="rId8" w:history="1">
        <w:r w:rsidR="009A03A9" w:rsidRPr="00840092">
          <w:rPr>
            <w:rStyle w:val="Hipercze"/>
            <w:rFonts w:ascii="Bookman Old Style" w:hAnsi="Bookman Old Style"/>
            <w:sz w:val="22"/>
            <w:szCs w:val="22"/>
            <w:lang w:val="en-US"/>
          </w:rPr>
          <w:t>j.wozniak@kssip.gov.pl</w:t>
        </w:r>
      </w:hyperlink>
    </w:p>
    <w:p w:rsidR="00A62D5F" w:rsidRPr="00B71092" w:rsidRDefault="00A62D5F" w:rsidP="00A62D5F">
      <w:pPr>
        <w:spacing w:before="60" w:line="276" w:lineRule="auto"/>
        <w:ind w:left="284"/>
        <w:jc w:val="both"/>
        <w:rPr>
          <w:rFonts w:ascii="Bookman Old Style" w:hAnsi="Bookman Old Style"/>
          <w:sz w:val="22"/>
          <w:szCs w:val="22"/>
          <w:lang w:val="de-DE"/>
        </w:rPr>
      </w:pPr>
    </w:p>
    <w:p w:rsidR="007A0D2E" w:rsidRPr="009A03A9" w:rsidRDefault="009A03A9" w:rsidP="009A03A9">
      <w:pPr>
        <w:spacing w:before="60" w:line="276" w:lineRule="auto"/>
        <w:ind w:left="284"/>
        <w:jc w:val="both"/>
        <w:rPr>
          <w:lang w:val="de-DE"/>
        </w:rPr>
        <w:sectPr w:rsidR="007A0D2E" w:rsidRPr="009A03A9" w:rsidSect="007A0D2E">
          <w:type w:val="continuous"/>
          <w:pgSz w:w="11906" w:h="16838"/>
          <w:pgMar w:top="737" w:right="1418" w:bottom="340" w:left="1418" w:header="0" w:footer="709" w:gutter="0"/>
          <w:cols w:space="708"/>
          <w:docGrid w:linePitch="360"/>
        </w:sectPr>
      </w:pP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r>
    </w:p>
    <w:p w:rsidR="00A62D5F" w:rsidRPr="002D2B81" w:rsidRDefault="002F43DE"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2F43DE"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sędzia Sądu Okręgowego w Poznaniu, członek Komisji Kodyfikacyjnej Prawa Karnego, wykładowca KSSiP</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9A03A9">
        <w:rPr>
          <w:rFonts w:ascii="Bookman Old Style" w:hAnsi="Bookman Old Style"/>
        </w:rPr>
        <w:t>.</w:t>
      </w:r>
    </w:p>
    <w:p w:rsidR="009A03A9" w:rsidRDefault="009A03A9" w:rsidP="00A62D5F">
      <w:pPr>
        <w:ind w:right="-709"/>
        <w:jc w:val="center"/>
        <w:rPr>
          <w:rFonts w:ascii="Bookman Old Style" w:hAnsi="Bookman Old Style"/>
          <w:b/>
        </w:rPr>
      </w:pPr>
    </w:p>
    <w:p w:rsidR="00A62D5F" w:rsidRDefault="00A62D5F" w:rsidP="00A62D5F">
      <w:pPr>
        <w:ind w:right="-709"/>
        <w:jc w:val="center"/>
        <w:rPr>
          <w:rFonts w:ascii="Bookman Old Style" w:hAnsi="Bookman Old Style"/>
          <w:b/>
        </w:rPr>
      </w:pPr>
      <w:r w:rsidRPr="002D2B81">
        <w:rPr>
          <w:rFonts w:ascii="Bookman Old Style" w:hAnsi="Bookman Old Style"/>
          <w:b/>
        </w:rPr>
        <w:t>PROGRAM SZCZEGÓŁOWY</w:t>
      </w:r>
    </w:p>
    <w:p w:rsidR="001F5268" w:rsidRPr="002D2B81" w:rsidRDefault="001F5268" w:rsidP="00A62D5F">
      <w:pPr>
        <w:ind w:right="-709"/>
        <w:jc w:val="center"/>
        <w:rPr>
          <w:rFonts w:ascii="Bookman Old Style" w:hAnsi="Bookman Old Style"/>
          <w:b/>
        </w:rPr>
      </w:pPr>
    </w:p>
    <w:p w:rsidR="00A62D5F" w:rsidRDefault="002F43DE"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9A03A9" w:rsidP="00A62D5F">
      <w:pPr>
        <w:ind w:right="-709"/>
        <w:jc w:val="center"/>
        <w:rPr>
          <w:rFonts w:ascii="Bookman Old Style" w:hAnsi="Bookman Old Style"/>
          <w:b/>
        </w:rPr>
      </w:pPr>
      <w:r>
        <w:rPr>
          <w:rFonts w:ascii="Bookman Old Style" w:hAnsi="Bookman Old Style"/>
          <w:b/>
        </w:rPr>
        <w:t xml:space="preserve">CZWARTEK  </w:t>
      </w:r>
      <w:r w:rsidR="002F43DE">
        <w:rPr>
          <w:rFonts w:ascii="Bookman Old Style" w:hAnsi="Bookman Old Style"/>
          <w:b/>
        </w:rPr>
        <w:t xml:space="preserve">19 listopada </w:t>
      </w:r>
      <w:r w:rsidR="00A62D5F" w:rsidRPr="008216B2">
        <w:rPr>
          <w:rFonts w:ascii="Bookman Old Style" w:hAnsi="Bookman Old Style"/>
          <w:b/>
        </w:rPr>
        <w:t>2015 r.</w:t>
      </w:r>
    </w:p>
    <w:p w:rsidR="00A62D5F" w:rsidRPr="008216B2" w:rsidRDefault="002F43DE"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A62D5F" w:rsidRPr="00832831" w:rsidRDefault="00A62D5F" w:rsidP="00D736BD">
      <w:pPr>
        <w:pStyle w:val="Tekstpodstawowy"/>
        <w:tabs>
          <w:tab w:val="left" w:pos="0"/>
        </w:tabs>
        <w:spacing w:after="60" w:line="360" w:lineRule="auto"/>
        <w:ind w:left="2127" w:hanging="2127"/>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Pr>
          <w:rFonts w:ascii="Bookman Old Style" w:hAnsi="Bookman Old Style"/>
          <w:b/>
          <w:szCs w:val="24"/>
        </w:rPr>
        <w:t>Z</w:t>
      </w:r>
      <w:r w:rsidRPr="00A82766">
        <w:rPr>
          <w:rFonts w:ascii="Bookman Old Style" w:hAnsi="Bookman Old Style"/>
          <w:b/>
          <w:szCs w:val="24"/>
        </w:rPr>
        <w:t xml:space="preserve">miany w </w:t>
      </w:r>
      <w:r>
        <w:rPr>
          <w:rFonts w:ascii="Bookman Old Style" w:hAnsi="Bookman Old Style"/>
          <w:b/>
          <w:szCs w:val="24"/>
        </w:rPr>
        <w:t>części ogólnej Kodeksu karnego wykonawczego</w:t>
      </w:r>
      <w:r w:rsidR="00035EDE">
        <w:rPr>
          <w:rFonts w:ascii="Bookman Old Style" w:hAnsi="Bookman Old Style"/>
          <w:b/>
        </w:rPr>
        <w:t>.</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Pr="000F6812" w:rsidRDefault="00A62D5F" w:rsidP="00D736BD">
      <w:pPr>
        <w:pStyle w:val="Tekstpodstawowy"/>
        <w:tabs>
          <w:tab w:val="left" w:pos="0"/>
          <w:tab w:val="left" w:pos="1985"/>
        </w:tabs>
        <w:spacing w:after="60" w:line="360" w:lineRule="auto"/>
        <w:ind w:left="2127" w:hanging="2127"/>
        <w:rPr>
          <w:rFonts w:ascii="Bookman Old Style" w:hAnsi="Bookman Old Style"/>
          <w:b/>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Pr="000F6812">
        <w:rPr>
          <w:rFonts w:ascii="Bookman Old Style" w:hAnsi="Bookman Old Style"/>
          <w:b/>
        </w:rPr>
        <w:t>Zmiany instytucji o charakterz</w:t>
      </w:r>
      <w:r>
        <w:rPr>
          <w:rFonts w:ascii="Bookman Old Style" w:hAnsi="Bookman Old Style"/>
          <w:b/>
        </w:rPr>
        <w:t>e wykonawczym w części ogólnej Kodeksu karnego.</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Default="00A62D5F" w:rsidP="00035EDE">
      <w:pPr>
        <w:pStyle w:val="Tekstpodstawowy"/>
        <w:tabs>
          <w:tab w:val="left" w:pos="0"/>
        </w:tabs>
        <w:spacing w:after="60" w:line="360" w:lineRule="auto"/>
        <w:ind w:left="2127" w:hanging="2127"/>
        <w:rPr>
          <w:rFonts w:ascii="Bookman Old Style" w:hAnsi="Bookman Old Style"/>
          <w:szCs w:val="24"/>
        </w:rPr>
      </w:pPr>
    </w:p>
    <w:p w:rsidR="00A62D5F" w:rsidRDefault="00A62D5F" w:rsidP="00D736BD">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 xml:space="preserve"> </w:t>
      </w:r>
      <w:r w:rsidRPr="002D2B81">
        <w:rPr>
          <w:rFonts w:ascii="Bookman Old Style" w:hAnsi="Bookman Old Style"/>
          <w:b/>
          <w:szCs w:val="24"/>
        </w:rPr>
        <w:tab/>
      </w:r>
      <w:r w:rsidR="00035EDE">
        <w:rPr>
          <w:rFonts w:ascii="Bookman Old Style" w:hAnsi="Bookman Old Style"/>
          <w:b/>
          <w:szCs w:val="24"/>
        </w:rPr>
        <w:t xml:space="preserve">Zmiany w części szczególnej Kodeksu karnego wykonawczego (wybrane zagadnienia). </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2F43DE"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544DF9" w:rsidRDefault="009A03A9" w:rsidP="00A62D5F">
      <w:pPr>
        <w:spacing w:before="60"/>
        <w:jc w:val="center"/>
        <w:rPr>
          <w:rFonts w:ascii="Bookman Old Style" w:hAnsi="Bookman Old Style"/>
          <w:b/>
          <w:sz w:val="20"/>
          <w:szCs w:val="20"/>
        </w:rPr>
      </w:pPr>
      <w:r w:rsidRPr="00544DF9">
        <w:rPr>
          <w:rFonts w:ascii="Bookman Old Style" w:hAnsi="Bookman Old Style"/>
          <w:b/>
          <w:sz w:val="20"/>
          <w:szCs w:val="20"/>
        </w:rPr>
        <w:t xml:space="preserve">od </w:t>
      </w:r>
      <w:r w:rsidR="002F43DE">
        <w:rPr>
          <w:rFonts w:ascii="Bookman Old Style" w:hAnsi="Bookman Old Style"/>
          <w:b/>
          <w:sz w:val="20"/>
          <w:szCs w:val="20"/>
        </w:rPr>
        <w:t>19 listopada</w:t>
      </w:r>
      <w:r w:rsidRPr="00544DF9">
        <w:rPr>
          <w:rFonts w:ascii="Bookman Old Style" w:hAnsi="Bookman Old Style"/>
          <w:b/>
          <w:sz w:val="20"/>
          <w:szCs w:val="20"/>
        </w:rPr>
        <w:t xml:space="preserve"> 2015 r. do 2</w:t>
      </w:r>
      <w:r w:rsidR="002F43DE">
        <w:rPr>
          <w:rFonts w:ascii="Bookman Old Style" w:hAnsi="Bookman Old Style"/>
          <w:b/>
          <w:sz w:val="20"/>
          <w:szCs w:val="20"/>
        </w:rPr>
        <w:t>1</w:t>
      </w:r>
      <w:r w:rsidRPr="00544DF9">
        <w:rPr>
          <w:rFonts w:ascii="Bookman Old Style" w:hAnsi="Bookman Old Style"/>
          <w:b/>
          <w:sz w:val="20"/>
          <w:szCs w:val="20"/>
        </w:rPr>
        <w:t xml:space="preserve"> </w:t>
      </w:r>
      <w:r w:rsidR="002F43DE">
        <w:rPr>
          <w:rFonts w:ascii="Bookman Old Style" w:hAnsi="Bookman Old Style"/>
          <w:b/>
          <w:sz w:val="20"/>
          <w:szCs w:val="20"/>
        </w:rPr>
        <w:t xml:space="preserve">grudnia </w:t>
      </w:r>
      <w:r w:rsidRPr="00544DF9">
        <w:rPr>
          <w:rFonts w:ascii="Bookman Old Style" w:hAnsi="Bookman Old Style"/>
          <w:b/>
          <w:sz w:val="20"/>
          <w:szCs w:val="20"/>
        </w:rPr>
        <w:t xml:space="preserve">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2F43DE"/>
    <w:p w:rsidR="009A03A9" w:rsidRDefault="009A03A9"/>
    <w:p w:rsidR="009A03A9" w:rsidRDefault="009A03A9"/>
    <w:p w:rsidR="002F43DE" w:rsidRDefault="002F43DE"/>
    <w:p w:rsidR="009A03A9" w:rsidRDefault="009A03A9"/>
    <w:p w:rsidR="002F43DE" w:rsidRDefault="002F43DE" w:rsidP="002F43DE">
      <w:pPr>
        <w:rPr>
          <w:b/>
          <w:i/>
          <w:sz w:val="20"/>
          <w:szCs w:val="20"/>
        </w:rPr>
      </w:pPr>
      <w:r>
        <w:rPr>
          <w:b/>
          <w:i/>
          <w:sz w:val="20"/>
          <w:szCs w:val="20"/>
        </w:rPr>
        <w:t xml:space="preserve">                                                                                                    Z upoważnienia  Zastępcy Dyrektora </w:t>
      </w:r>
    </w:p>
    <w:p w:rsidR="002F43DE" w:rsidRDefault="002F43DE" w:rsidP="002F43DE">
      <w:pPr>
        <w:rPr>
          <w:b/>
          <w:i/>
          <w:sz w:val="20"/>
          <w:szCs w:val="20"/>
        </w:rPr>
      </w:pPr>
      <w:r>
        <w:rPr>
          <w:b/>
          <w:i/>
          <w:sz w:val="20"/>
          <w:szCs w:val="20"/>
        </w:rPr>
        <w:t xml:space="preserve">                                                                                             Krajowej Szkoły Sądownictwa i Prokuratury</w:t>
      </w:r>
    </w:p>
    <w:p w:rsidR="002F43DE" w:rsidRDefault="002F43DE" w:rsidP="002F43DE">
      <w:pPr>
        <w:rPr>
          <w:b/>
          <w:i/>
          <w:sz w:val="20"/>
          <w:szCs w:val="20"/>
        </w:rPr>
      </w:pPr>
      <w:r>
        <w:rPr>
          <w:b/>
          <w:i/>
          <w:sz w:val="20"/>
          <w:szCs w:val="20"/>
        </w:rPr>
        <w:t xml:space="preserve">                                                                                                ds. Szkolenia Ustawicznego i Współpracy</w:t>
      </w:r>
    </w:p>
    <w:p w:rsidR="002F43DE" w:rsidRDefault="002F43DE" w:rsidP="002F43DE">
      <w:pPr>
        <w:rPr>
          <w:b/>
          <w:i/>
          <w:sz w:val="20"/>
          <w:szCs w:val="20"/>
        </w:rPr>
      </w:pPr>
      <w:r>
        <w:rPr>
          <w:b/>
          <w:i/>
          <w:sz w:val="20"/>
          <w:szCs w:val="20"/>
        </w:rPr>
        <w:t xml:space="preserve">                                                                                                                 Międzynarodowej</w:t>
      </w:r>
    </w:p>
    <w:p w:rsidR="002F43DE" w:rsidRDefault="002F43DE" w:rsidP="002F43DE">
      <w:pPr>
        <w:ind w:left="5664"/>
        <w:jc w:val="center"/>
        <w:rPr>
          <w:b/>
          <w:i/>
          <w:sz w:val="20"/>
          <w:szCs w:val="20"/>
        </w:rPr>
      </w:pPr>
    </w:p>
    <w:p w:rsidR="002F43DE" w:rsidRDefault="002F43DE" w:rsidP="002F43DE">
      <w:pPr>
        <w:ind w:left="5664"/>
        <w:jc w:val="center"/>
        <w:rPr>
          <w:b/>
          <w:i/>
          <w:sz w:val="20"/>
          <w:szCs w:val="20"/>
        </w:rPr>
      </w:pPr>
    </w:p>
    <w:p w:rsidR="002F43DE" w:rsidRPr="00EB168F" w:rsidRDefault="002F43DE" w:rsidP="002F43DE">
      <w:pPr>
        <w:ind w:left="4248"/>
        <w:rPr>
          <w:b/>
          <w:i/>
          <w:sz w:val="20"/>
          <w:szCs w:val="20"/>
        </w:rPr>
      </w:pPr>
      <w:r>
        <w:rPr>
          <w:b/>
          <w:i/>
          <w:sz w:val="20"/>
          <w:szCs w:val="20"/>
        </w:rPr>
        <w:t xml:space="preserve">                        sędzia Greta Książkiewicz</w:t>
      </w:r>
    </w:p>
    <w:p w:rsidR="009A03A9" w:rsidRDefault="009A03A9"/>
    <w:sectPr w:rsidR="009A03A9" w:rsidSect="00354E93">
      <w:pgSz w:w="11906" w:h="16838"/>
      <w:pgMar w:top="1418" w:right="1418" w:bottom="1418"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F5268"/>
    <w:rsid w:val="002E123E"/>
    <w:rsid w:val="002F43DE"/>
    <w:rsid w:val="00354E93"/>
    <w:rsid w:val="00511D1C"/>
    <w:rsid w:val="00544DF9"/>
    <w:rsid w:val="006B3211"/>
    <w:rsid w:val="007A0D2E"/>
    <w:rsid w:val="008176FA"/>
    <w:rsid w:val="008216B2"/>
    <w:rsid w:val="009A03A9"/>
    <w:rsid w:val="009E628A"/>
    <w:rsid w:val="00A62D5F"/>
    <w:rsid w:val="00D44892"/>
    <w:rsid w:val="00D736BD"/>
    <w:rsid w:val="00DA293B"/>
    <w:rsid w:val="00E75EF4"/>
    <w:rsid w:val="00FA7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2F43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3D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2557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2</cp:revision>
  <cp:lastPrinted>2015-08-26T07:28:00Z</cp:lastPrinted>
  <dcterms:created xsi:type="dcterms:W3CDTF">2015-08-26T07:29:00Z</dcterms:created>
  <dcterms:modified xsi:type="dcterms:W3CDTF">2015-08-26T07:29:00Z</dcterms:modified>
</cp:coreProperties>
</file>