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0389" w14:textId="190CC545" w:rsidR="00035C2F" w:rsidRPr="00BA30CB" w:rsidRDefault="006D0729" w:rsidP="006D0729">
      <w:pPr>
        <w:jc w:val="right"/>
        <w:rPr>
          <w:rFonts w:asciiTheme="minorHAnsi" w:hAnsiTheme="minorHAnsi" w:cstheme="minorHAnsi"/>
          <w:b/>
        </w:rPr>
      </w:pPr>
      <w:r w:rsidRPr="00BA30CB">
        <w:rPr>
          <w:rFonts w:asciiTheme="minorHAnsi" w:hAnsiTheme="minorHAnsi" w:cstheme="minorHAnsi"/>
          <w:b/>
        </w:rPr>
        <w:t xml:space="preserve">      </w:t>
      </w:r>
      <w:r w:rsidRPr="00BA30CB">
        <w:rPr>
          <w:rFonts w:asciiTheme="minorHAnsi" w:hAnsiTheme="minorHAnsi" w:cstheme="minorHAnsi"/>
          <w:b/>
        </w:rPr>
        <w:tab/>
      </w:r>
      <w:r w:rsidR="003F57B3">
        <w:rPr>
          <w:rFonts w:asciiTheme="minorHAnsi" w:hAnsiTheme="minorHAnsi" w:cstheme="minorHAnsi"/>
        </w:rPr>
        <w:t>Kraków</w:t>
      </w:r>
      <w:r w:rsidRPr="00BA30CB">
        <w:rPr>
          <w:rFonts w:asciiTheme="minorHAnsi" w:hAnsiTheme="minorHAnsi" w:cstheme="minorHAnsi"/>
        </w:rPr>
        <w:t xml:space="preserve">, dnia </w:t>
      </w:r>
      <w:r w:rsidR="003F57B3">
        <w:rPr>
          <w:rFonts w:asciiTheme="minorHAnsi" w:hAnsiTheme="minorHAnsi" w:cstheme="minorHAnsi"/>
        </w:rPr>
        <w:t>31.12.2021</w:t>
      </w:r>
    </w:p>
    <w:p w14:paraId="2555C31A" w14:textId="77777777" w:rsidR="00035C2F" w:rsidRPr="00BA30CB" w:rsidRDefault="00035C2F" w:rsidP="008C2D47">
      <w:pPr>
        <w:rPr>
          <w:rFonts w:asciiTheme="minorHAnsi" w:hAnsiTheme="minorHAnsi" w:cstheme="minorHAnsi"/>
        </w:rPr>
      </w:pPr>
    </w:p>
    <w:p w14:paraId="490B0340" w14:textId="043E7C1C" w:rsidR="00042965" w:rsidRPr="00BA30CB" w:rsidRDefault="00035C2F" w:rsidP="00035C2F">
      <w:pPr>
        <w:ind w:left="5240" w:hanging="1695"/>
        <w:rPr>
          <w:rFonts w:asciiTheme="minorHAnsi" w:hAnsiTheme="minorHAnsi" w:cstheme="minorHAnsi"/>
          <w:b/>
          <w:sz w:val="28"/>
        </w:rPr>
      </w:pPr>
      <w:r w:rsidRPr="00BA30CB">
        <w:rPr>
          <w:rFonts w:asciiTheme="minorHAnsi" w:hAnsiTheme="minorHAnsi" w:cstheme="minorHAnsi"/>
          <w:b/>
          <w:sz w:val="28"/>
        </w:rPr>
        <w:t>Zapytanie ofertowe</w:t>
      </w:r>
    </w:p>
    <w:p w14:paraId="24C14810" w14:textId="77777777" w:rsidR="00CB0838" w:rsidRDefault="00CB0838" w:rsidP="00035C2F">
      <w:pPr>
        <w:ind w:left="5664" w:hanging="1695"/>
        <w:jc w:val="center"/>
        <w:rPr>
          <w:rFonts w:asciiTheme="minorHAnsi" w:hAnsiTheme="minorHAnsi" w:cstheme="minorHAnsi"/>
          <w:b/>
          <w:sz w:val="28"/>
        </w:rPr>
      </w:pPr>
    </w:p>
    <w:p w14:paraId="4688956D" w14:textId="15A62C8E" w:rsidR="00042965" w:rsidRDefault="005939A0" w:rsidP="00CB0838">
      <w:pPr>
        <w:ind w:firstLine="6"/>
        <w:rPr>
          <w:rFonts w:asciiTheme="minorHAnsi" w:hAnsiTheme="minorHAnsi" w:cstheme="minorHAnsi"/>
          <w:b/>
          <w:sz w:val="22"/>
          <w:szCs w:val="22"/>
        </w:rPr>
      </w:pPr>
      <w:r w:rsidRPr="00CB0838">
        <w:rPr>
          <w:rFonts w:asciiTheme="minorHAnsi" w:hAnsiTheme="minorHAnsi" w:cstheme="minorHAnsi"/>
          <w:b/>
          <w:sz w:val="22"/>
          <w:szCs w:val="22"/>
        </w:rPr>
        <w:t>Szanowni Pań</w:t>
      </w:r>
      <w:r w:rsidR="0096543C" w:rsidRPr="00CB0838">
        <w:rPr>
          <w:rFonts w:asciiTheme="minorHAnsi" w:hAnsiTheme="minorHAnsi" w:cstheme="minorHAnsi"/>
          <w:b/>
          <w:sz w:val="22"/>
          <w:szCs w:val="22"/>
        </w:rPr>
        <w:t>s</w:t>
      </w:r>
      <w:r w:rsidRPr="00CB0838">
        <w:rPr>
          <w:rFonts w:asciiTheme="minorHAnsi" w:hAnsiTheme="minorHAnsi" w:cstheme="minorHAnsi"/>
          <w:b/>
          <w:sz w:val="22"/>
          <w:szCs w:val="22"/>
        </w:rPr>
        <w:t>two,</w:t>
      </w:r>
    </w:p>
    <w:p w14:paraId="23080B12" w14:textId="77777777" w:rsidR="00CB0838" w:rsidRPr="00CB0838" w:rsidRDefault="00CB0838" w:rsidP="00CB0838">
      <w:pPr>
        <w:ind w:firstLine="6"/>
        <w:rPr>
          <w:rFonts w:asciiTheme="minorHAnsi" w:hAnsiTheme="minorHAnsi" w:cstheme="minorHAnsi"/>
          <w:b/>
          <w:sz w:val="22"/>
          <w:szCs w:val="22"/>
        </w:rPr>
      </w:pPr>
    </w:p>
    <w:p w14:paraId="56968A18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Krajowa Szkoła Sądownictwa i Prokuratury (dalej: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) zaprasza Państwa do złożenia oferty cenowej na usługę </w:t>
      </w:r>
      <w:bookmarkStart w:id="0" w:name="_Hlk91762863"/>
      <w:r w:rsidRPr="00254B10">
        <w:rPr>
          <w:rFonts w:asciiTheme="minorHAnsi" w:hAnsiTheme="minorHAnsi" w:cstheme="minorHAnsi"/>
          <w:b/>
          <w:sz w:val="22"/>
          <w:szCs w:val="22"/>
        </w:rPr>
        <w:t>przeprowadzenia</w:t>
      </w:r>
      <w:r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b/>
          <w:sz w:val="22"/>
          <w:szCs w:val="22"/>
        </w:rPr>
        <w:t>audytu bezpieczeństwa systemu informatycznego oraz bezpieczeństwa informacji</w:t>
      </w:r>
      <w:r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b/>
          <w:sz w:val="22"/>
          <w:szCs w:val="22"/>
        </w:rPr>
        <w:t>w narzędziu e-</w:t>
      </w:r>
      <w:proofErr w:type="spellStart"/>
      <w:r w:rsidRPr="00BA30CB">
        <w:rPr>
          <w:rFonts w:asciiTheme="minorHAnsi" w:hAnsiTheme="minorHAnsi" w:cstheme="minorHAnsi"/>
          <w:b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b/>
          <w:sz w:val="22"/>
          <w:szCs w:val="22"/>
        </w:rPr>
        <w:t xml:space="preserve"> wraz ze środowiskiem sieciowym</w:t>
      </w:r>
      <w:bookmarkEnd w:id="0"/>
      <w:r w:rsidRPr="00BA30CB">
        <w:rPr>
          <w:rFonts w:asciiTheme="minorHAnsi" w:hAnsiTheme="minorHAnsi" w:cstheme="minorHAnsi"/>
          <w:b/>
          <w:sz w:val="22"/>
          <w:szCs w:val="22"/>
        </w:rPr>
        <w:t>.</w:t>
      </w:r>
    </w:p>
    <w:p w14:paraId="683C92FB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Narzędzie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to nowoczesne narzędzie o budowie modułowej zawierającej: Moduł Szkoleń Ustawicznych (MSU), Moduł Szkoleń E-learningowych (MSE), Moduł Monitorowania i Analiz (MMA), Moduł Zarządzania Kompetencjami (MZK), Chat i Forum (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CHiF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>), Baza wiedzy (BW), w tym także Panel Zarządzania Platformą (PZP), Panel Zarządzania Wykładowcami (PZW), z systemem wzajemnych powiązań pomiędzy modułami, umożliwiających korzystanie za pośrednictwem jednego konta z zaprojektowanych funkcji zgodnie z przydzielonymi uprawnieniami. W jego ramach będą przetwarzane dane osobowe użytkowników.</w:t>
      </w:r>
    </w:p>
    <w:p w14:paraId="76DFA655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Narzędzie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zostało wdrożone na wybranej platformie hostingowej. </w:t>
      </w:r>
    </w:p>
    <w:p w14:paraId="7CFD1472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Audyt bezpieczeństwa systemu informatycznego ma na celu wykrycie potencjalnych zagrożeń i nieprawidłowości oraz ocenę bezpieczeństwa przetwarzania danych i zgodności z aktualnie obowiązującymi aktami prawnymi. Audyt powinien zawierać analizę podatności oraz zabezpieczeń systemu (rozumianego jako narzędzie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) oraz środowiska sieciowego przed nieuprawnionym działaniem, nieuprawnionym dostępem kradzieżą, uszkodzeniami lub zakłóceniami oraz złośliwym oprogramowaniem. Audyt powinien być przeprowadzony najnowocześniejszymi narzędziami i zgodnie z metodologią, która gwarantuje rzetelność oceny bieżącego stanu bezpieczeństwa systemów informatycznych. Audyt bezpieczeństwa informacji polegać będzie na analizie ochrony danych, w szczególności osobowych pod kątem zapewnienia ich poufności, integralności i dostępności oraz na weryfikacji zgodności bezpieczeństwa z aktualnymi przepisami o ochronie danych osobowych. Obejmować będzie dane przechowywane fizycznie oraz informatycznie. </w:t>
      </w:r>
    </w:p>
    <w:p w14:paraId="6B2EA024" w14:textId="069D6FF5" w:rsidR="00042965" w:rsidRPr="00BA30CB" w:rsidRDefault="006A7844" w:rsidP="00CB0838">
      <w:pPr>
        <w:jc w:val="center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noProof/>
        </w:rPr>
        <w:drawing>
          <wp:inline distT="0" distB="0" distL="0" distR="0" wp14:anchorId="6A799D5B" wp14:editId="27DDAFEA">
            <wp:extent cx="5391150" cy="3171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75A8" w14:textId="77777777" w:rsidR="00042965" w:rsidRPr="00BA30CB" w:rsidRDefault="00042965" w:rsidP="00225B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897E8" w14:textId="77777777" w:rsidR="00042965" w:rsidRPr="00BA30CB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Opis przedmiotu zamówienia:</w:t>
      </w:r>
    </w:p>
    <w:p w14:paraId="26BF1E4C" w14:textId="38EF6A91" w:rsidR="006A7844" w:rsidRPr="00BA30CB" w:rsidRDefault="006A7844" w:rsidP="006A7844">
      <w:pPr>
        <w:pStyle w:val="Akapitzlist"/>
        <w:tabs>
          <w:tab w:val="left" w:pos="0"/>
        </w:tabs>
        <w:spacing w:after="120" w:line="276" w:lineRule="auto"/>
        <w:ind w:left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1.1 Przedmiotem zamówienia jest usługa polegająca na przeprowadzeniu audytu bezpieczeństwa systemu informatycznego oraz bezpieczeństwa informacji w narzędziu e-</w:t>
      </w:r>
      <w:proofErr w:type="spellStart"/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oraz środowisku sieciowym (hosting) wraz ze sporządzeniem raportu, o którym mowa w </w:t>
      </w:r>
      <w:r w:rsidR="004D12E0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.3.</w:t>
      </w:r>
    </w:p>
    <w:p w14:paraId="0CFA155E" w14:textId="77777777" w:rsidR="006A7844" w:rsidRPr="00BA30CB" w:rsidRDefault="006A7844" w:rsidP="006A784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>Przedmiotowe usługi powinny zostać zrealizowane w szczególności zgodnie z następującymi dokumentami:</w:t>
      </w:r>
    </w:p>
    <w:p w14:paraId="71125CC3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Ustawa o informatyzacji działalności podmiotów realizujących zadania publiczne z dnia 17 lutego 2005 r. (</w:t>
      </w:r>
      <w:proofErr w:type="spellStart"/>
      <w:r w:rsidRPr="00BA30CB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Pr="00BA30CB">
        <w:rPr>
          <w:rFonts w:asciiTheme="minorHAnsi" w:eastAsia="Calibri" w:hAnsiTheme="minorHAnsi" w:cstheme="minorHAnsi"/>
          <w:sz w:val="22"/>
          <w:szCs w:val="22"/>
        </w:rPr>
        <w:t>. Dz.U. Dz.U. 2021 poz. 670.);</w:t>
      </w:r>
    </w:p>
    <w:p w14:paraId="687D85B8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Ustawy z dnia 10 maja 2018 r. o ochronie danych osobowych (</w:t>
      </w:r>
      <w:proofErr w:type="spellStart"/>
      <w:r w:rsidRPr="00BA30CB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Pr="00BA30CB">
        <w:rPr>
          <w:rFonts w:asciiTheme="minorHAnsi" w:eastAsia="Calibri" w:hAnsiTheme="minorHAnsi" w:cstheme="minorHAnsi"/>
          <w:sz w:val="22"/>
          <w:szCs w:val="22"/>
        </w:rPr>
        <w:t>. Dz.U. 2019, poz. 1781.)</w:t>
      </w:r>
    </w:p>
    <w:p w14:paraId="327FDECD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(Dz.U. UE L 119 z 4.05.2016).</w:t>
      </w:r>
    </w:p>
    <w:p w14:paraId="6E933B15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Norma PN-ISO/IEC 27001 - „Technika informatyczna – Techniki bezpieczeństwa – Systemy zarządzania bezpieczeństwem informacji – Wymagania” lub równoważna;</w:t>
      </w:r>
    </w:p>
    <w:p w14:paraId="214E81F4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Norma PN-ISO/IEC 27002 - „Technika informatyczna – Techniki bezpieczeństwa – Praktyczne zasady zabezpieczenia informacji” lub równoważna;</w:t>
      </w:r>
    </w:p>
    <w:p w14:paraId="5BDC21B7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PN-ISO/IEC 27005 - „Technika informatyczna -- Techniki bezpieczeństwa -- Zarządzanie ryzykiem w bezpieczeństwie informacji” lub równoważna;</w:t>
      </w:r>
    </w:p>
    <w:p w14:paraId="27064C8A" w14:textId="77777777" w:rsidR="006A7844" w:rsidRPr="00BA30CB" w:rsidRDefault="006A7844" w:rsidP="006A7844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PN-ISO/IEC 24762 - Technika informatyczna -- Techniki bezpieczeństwa -- Wytyczne dla usług odtwarzania techniki teleinformatycznej po katastrofie</w:t>
      </w:r>
    </w:p>
    <w:p w14:paraId="37B3028E" w14:textId="77777777" w:rsidR="006A7844" w:rsidRPr="00BA30CB" w:rsidRDefault="006A7844" w:rsidP="006A7844">
      <w:pPr>
        <w:pStyle w:val="Akapitzlist"/>
        <w:tabs>
          <w:tab w:val="left" w:pos="855"/>
        </w:tabs>
        <w:spacing w:after="120" w:line="276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75D2CE" w14:textId="77777777" w:rsidR="006A7844" w:rsidRPr="00BA30CB" w:rsidRDefault="006A7844" w:rsidP="006A784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before="240"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W ramach zadań audytowych należy uwzględnić metodologię lub zasady określone w:</w:t>
      </w:r>
    </w:p>
    <w:p w14:paraId="68252524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PN-EN ISO 19011 – „Wytyczne dotyczące audytowania systemów zarządzania”</w:t>
      </w:r>
    </w:p>
    <w:p w14:paraId="740EBD07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ISO/IEC TR 13335 (PN-I-13335-1) - "Technika informacyjna - Wytyczne do zarządzania bezpieczeństwem systemów informatycznych”</w:t>
      </w:r>
    </w:p>
    <w:p w14:paraId="7476A568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ISO 9001 - Systemy zarządzania jakością -- Wymagania</w:t>
      </w:r>
    </w:p>
    <w:p w14:paraId="06B48E55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ISO/IEC 29100 - Ramy prywatności</w:t>
      </w:r>
    </w:p>
    <w:p w14:paraId="57C4F69E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PN-ISO 15408-1 – Kryteria oceny zabezpieczeń informatycznych</w:t>
      </w:r>
    </w:p>
    <w:p w14:paraId="3A35FDE4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PN-ISO/IEC 18045 – Metodyka oceny zabezpieczeń informatycznych</w:t>
      </w:r>
    </w:p>
    <w:p w14:paraId="4459DC49" w14:textId="77777777" w:rsidR="006A7844" w:rsidRPr="00BA30CB" w:rsidRDefault="006A7844" w:rsidP="006A7844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30CB">
        <w:rPr>
          <w:rFonts w:asciiTheme="minorHAnsi" w:eastAsia="Calibri" w:hAnsiTheme="minorHAnsi" w:cstheme="minorHAnsi"/>
          <w:sz w:val="22"/>
          <w:szCs w:val="22"/>
        </w:rPr>
        <w:t>PN-EN ISO 22301 Systemy zarzadzania ciągłością działania</w:t>
      </w:r>
    </w:p>
    <w:p w14:paraId="4664A8CC" w14:textId="41FD1248" w:rsidR="006A7844" w:rsidRPr="00BA30CB" w:rsidRDefault="006A7844" w:rsidP="006A7844">
      <w:pPr>
        <w:tabs>
          <w:tab w:val="left" w:pos="855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Audyt środowiska sieciowego zostanie wykonany jako analiza wszelkich zabezpieczeń narzędzia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br/>
        <w:t>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realizowanych po stronie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hostingodawcy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oraz jako analiza wdrożenia norm ISO rodziny 27000 (określonych w rozporządzeniu Rady Ministrów w sprawie Krajowych Ram Interoperacyjności) oraz ewentualnie innych, dodatkowych norm i certyfikatów stosowanych w zakresie świadczenia usługi hostingu w zakresie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, w szczególności celem zapewnienia bezpieczeństwa i jego ciągłości działania.</w:t>
      </w:r>
      <w:r w:rsidRPr="00BA30CB" w:rsidDel="00A322B1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1EAC7081" w14:textId="35495229" w:rsidR="006A7844" w:rsidRPr="00BA30CB" w:rsidRDefault="006A7844" w:rsidP="006A7844">
      <w:pPr>
        <w:tabs>
          <w:tab w:val="left" w:pos="855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Wykonawca przed przystąpieniem do realizacji Zamówienia jest zobowiązany do podpisania klauzuli </w:t>
      </w:r>
      <w:r w:rsidR="00507557">
        <w:rPr>
          <w:rFonts w:asciiTheme="minorHAnsi" w:eastAsia="Calibri" w:hAnsiTheme="minorHAnsi" w:cstheme="minorHAnsi"/>
          <w:bCs/>
          <w:sz w:val="22"/>
          <w:szCs w:val="22"/>
        </w:rPr>
        <w:t>informacyjnej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oraz umowy powierzenia przetwarzania danych osobowych i jest zobligowany do </w:t>
      </w:r>
      <w:bookmarkStart w:id="1" w:name="_GoBack"/>
      <w:bookmarkEnd w:id="1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zachowania w tajemnicy wszelkich informacji pozyskanych w sposób bezpośredni lub pośredni dotyczących Zamawiającego, a w szczególności danych osobowych, technicznych, ekonomicznych lub organizacyjnych.</w:t>
      </w:r>
    </w:p>
    <w:p w14:paraId="5864C8E6" w14:textId="77777777" w:rsidR="006A7844" w:rsidRPr="00BA30CB" w:rsidRDefault="006A7844" w:rsidP="006A7844">
      <w:pPr>
        <w:tabs>
          <w:tab w:val="left" w:pos="0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Zobowiązanie do zachowania poufności dotyczy wszelkich informacji udzielonych ustnie, pisemnie,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drogą elektroniczną lub w inny sposób w odpowiedzi na zapytania Wykonawcy w trakcie realizacji zadań audytowych i jest bezterminowe.</w:t>
      </w:r>
    </w:p>
    <w:p w14:paraId="2D7BF6B3" w14:textId="0D3EEFB7" w:rsidR="006A7844" w:rsidRPr="00BA30CB" w:rsidRDefault="002C5E83" w:rsidP="002C5E83">
      <w:pPr>
        <w:pStyle w:val="Akapitzlist"/>
        <w:suppressAutoHyphens/>
        <w:spacing w:before="240" w:after="120" w:line="276" w:lineRule="auto"/>
        <w:ind w:left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1.2 </w:t>
      </w:r>
      <w:r w:rsidR="006A7844" w:rsidRPr="00BA30CB"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  <w:t>Obszary kontroli:</w:t>
      </w:r>
    </w:p>
    <w:p w14:paraId="07B3EE06" w14:textId="77777777" w:rsidR="006A7844" w:rsidRPr="00BA30CB" w:rsidRDefault="006A7844" w:rsidP="006A7844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Przetwarzanie i ochrona danych w systemach informatycznych. </w:t>
      </w:r>
    </w:p>
    <w:p w14:paraId="1CBF0A1D" w14:textId="77777777" w:rsidR="006A7844" w:rsidRPr="00BA30CB" w:rsidRDefault="006A7844" w:rsidP="006A7844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Bezpieczeństwo systemów informatycznych.</w:t>
      </w:r>
    </w:p>
    <w:p w14:paraId="67F3BB45" w14:textId="77777777" w:rsidR="006A7844" w:rsidRPr="00BA30CB" w:rsidRDefault="006A7844" w:rsidP="006A7844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Zasoby informatyczne.</w:t>
      </w:r>
    </w:p>
    <w:p w14:paraId="0C6443E0" w14:textId="1E8AC449" w:rsidR="006A7844" w:rsidRPr="00BA30CB" w:rsidRDefault="006A7844" w:rsidP="006A7844">
      <w:pPr>
        <w:pStyle w:val="Akapitzlist"/>
        <w:tabs>
          <w:tab w:val="left" w:pos="426"/>
        </w:tabs>
        <w:spacing w:before="240" w:after="120" w:line="276" w:lineRule="auto"/>
        <w:ind w:left="284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  <w:t>Szczegółowy zakres usług</w:t>
      </w: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w zakresie </w:t>
      </w:r>
      <w:r w:rsidRPr="00BA30CB">
        <w:rPr>
          <w:rFonts w:asciiTheme="minorHAnsi" w:hAnsiTheme="minorHAnsi" w:cstheme="minorHAnsi"/>
          <w:b/>
          <w:sz w:val="22"/>
          <w:szCs w:val="22"/>
        </w:rPr>
        <w:t>audytu bezpieczeństwa systemu informatycznego oraz bezpieczeństwa informacji</w:t>
      </w:r>
      <w:r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b/>
          <w:sz w:val="22"/>
          <w:szCs w:val="22"/>
        </w:rPr>
        <w:t>w narzędziu e-</w:t>
      </w:r>
      <w:proofErr w:type="spellStart"/>
      <w:r w:rsidRPr="00BA30CB">
        <w:rPr>
          <w:rFonts w:asciiTheme="minorHAnsi" w:hAnsiTheme="minorHAnsi" w:cstheme="minorHAnsi"/>
          <w:b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b/>
          <w:sz w:val="22"/>
          <w:szCs w:val="22"/>
        </w:rPr>
        <w:t xml:space="preserve"> wraz ze środowiskiem sieciowym</w:t>
      </w: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Pr="00BA30CB"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  <w:t xml:space="preserve"> </w:t>
      </w:r>
    </w:p>
    <w:p w14:paraId="7D8C9AE0" w14:textId="4D5F6933" w:rsidR="006A7844" w:rsidRPr="00BA30CB" w:rsidRDefault="006A7844" w:rsidP="006A784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>P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rzeprowadzenie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testów penetracyjnych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W ramach wykonywania testów penetracyjnych wymagane jest wykorzystanie aktualnie obowiązujących standardów bezpieczeństwa udostępnionych przez organizację OWASP (Open Web Application Security Project) z uwzględnieniem OWASP Top 10 oraz OWASP ASVS (Application Security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Verification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Standard); podejście do testów penetracyjnych powinno być zgodne z wytycznymi przedstawionymi w dokumencie OWASP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Testing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Guide v4.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2</w:t>
      </w:r>
    </w:p>
    <w:p w14:paraId="161E6D8D" w14:textId="77777777" w:rsidR="006A7844" w:rsidRPr="00BA30CB" w:rsidRDefault="006A7844" w:rsidP="006A784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Analiza podatności oraz zabezpieczeń przed niepowołanym dostępem osób trzecich, jakiejkolwiek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nieuprawnionej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ingerencji w działanie oraz w zasob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, w tym instalacji złośliwego oprogramowania, detekcji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żądania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niepowołanych informacji (usług sieciowych, typu oprogramowania).</w:t>
      </w:r>
    </w:p>
    <w:p w14:paraId="285D7C89" w14:textId="77777777" w:rsidR="006A7844" w:rsidRPr="00BA30CB" w:rsidRDefault="006A7844" w:rsidP="006A784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>Analiza zagrożeń utraty danych.</w:t>
      </w:r>
    </w:p>
    <w:p w14:paraId="257F6418" w14:textId="77777777" w:rsidR="006A7844" w:rsidRPr="00BA30CB" w:rsidRDefault="006A7844" w:rsidP="006A7844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>Analiza aktualności oprogramowania, systemu backupu.</w:t>
      </w:r>
    </w:p>
    <w:p w14:paraId="232FBBC5" w14:textId="77777777" w:rsidR="006A7844" w:rsidRPr="00BA30CB" w:rsidRDefault="006A7844" w:rsidP="006A7844">
      <w:pPr>
        <w:widowControl/>
        <w:numPr>
          <w:ilvl w:val="0"/>
          <w:numId w:val="11"/>
        </w:numPr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Analiza systemu bezpieczeństwa po stronie firmy realizującej umowę hostingu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na potrzeby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, analiza wszelkich zabezpieczeń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realizowanych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po stronie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hostingodawcy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weryfikacj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a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implementacji norm ISO rodziny 27000 (określonych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br/>
        <w:t>w rozporządzeniu Rady Ministrów w sprawie Krajowych Ram Interoperacyjności) lub innych norm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i certyfikatów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, analiza zabezpieczeń fizycznych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w kontekście zapewnienia bezpieczeństwa i ciągłości działania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; </w:t>
      </w:r>
      <w:r w:rsidRPr="00BA30CB">
        <w:rPr>
          <w:rFonts w:asciiTheme="minorHAnsi" w:eastAsia="Calibri" w:hAnsiTheme="minorHAnsi" w:cstheme="minorHAnsi"/>
          <w:sz w:val="22"/>
          <w:szCs w:val="22"/>
          <w:lang w:val="x-none"/>
        </w:rPr>
        <w:t>Weryfikacja</w:t>
      </w:r>
      <w:r w:rsidRPr="00BA30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eastAsia="Calibri" w:hAnsiTheme="minorHAnsi" w:cstheme="minorHAnsi"/>
          <w:sz w:val="22"/>
          <w:szCs w:val="22"/>
          <w:lang w:val="x-none"/>
        </w:rPr>
        <w:t>procedur i instrukcji w zakresie zapewnienia ciągłości działania systemów informatycznych</w:t>
      </w:r>
      <w:r w:rsidRPr="00BA30CB">
        <w:rPr>
          <w:rFonts w:asciiTheme="minorHAnsi" w:eastAsia="Calibri" w:hAnsiTheme="minorHAnsi" w:cstheme="minorHAnsi"/>
          <w:sz w:val="22"/>
          <w:szCs w:val="22"/>
        </w:rPr>
        <w:t xml:space="preserve"> oraz w zakresie zarządzania ryzykiem incydentu naruszenia bezpieczeństwa informacji</w:t>
      </w:r>
      <w:r w:rsidRPr="00BA30CB">
        <w:rPr>
          <w:rFonts w:asciiTheme="minorHAnsi" w:eastAsia="Calibri" w:hAnsiTheme="minorHAnsi" w:cstheme="minorHAnsi"/>
          <w:sz w:val="22"/>
          <w:szCs w:val="22"/>
          <w:lang w:val="x-none"/>
        </w:rPr>
        <w:t>.</w:t>
      </w:r>
    </w:p>
    <w:p w14:paraId="7943403E" w14:textId="77777777" w:rsidR="006A7844" w:rsidRPr="00BA30CB" w:rsidRDefault="006A7844" w:rsidP="006A7844">
      <w:pPr>
        <w:widowControl/>
        <w:numPr>
          <w:ilvl w:val="0"/>
          <w:numId w:val="11"/>
        </w:numPr>
        <w:autoSpaceDE/>
        <w:autoSpaceDN/>
        <w:adjustRightInd/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Weryfikacja sposobu monitorowania bezpieczeństwa, wydajności i awarii infrastruktury informatycznej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narzędzia e-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</w:rPr>
        <w:t>KSSiP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.</w:t>
      </w:r>
    </w:p>
    <w:p w14:paraId="240475E6" w14:textId="021CBC65" w:rsidR="006A7844" w:rsidRPr="00BA30CB" w:rsidRDefault="006A7844" w:rsidP="006A7844">
      <w:pPr>
        <w:tabs>
          <w:tab w:val="left" w:pos="0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W ramach prac Wykonawca zidentyfikuje występujące problemy i ich prawdopodobne przyczyny, opracuje rekomendacje działań odnoszących się do zapewnienia zgodności działania Zamawiającego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z wymaganiami dokumentów, o których mowa w rozdziale </w:t>
      </w:r>
      <w:r w:rsidR="00965701" w:rsidRPr="00BA30CB">
        <w:rPr>
          <w:rFonts w:asciiTheme="minorHAnsi" w:eastAsia="Calibri" w:hAnsiTheme="minorHAnsi" w:cstheme="minorHAnsi"/>
          <w:bCs/>
          <w:sz w:val="22"/>
          <w:szCs w:val="22"/>
        </w:rPr>
        <w:t>1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.1 a) przedmiotowego zapytania.</w:t>
      </w:r>
    </w:p>
    <w:p w14:paraId="5A2BB745" w14:textId="77777777" w:rsidR="006A7844" w:rsidRPr="00BA30CB" w:rsidRDefault="006A7844" w:rsidP="006A7844">
      <w:pPr>
        <w:tabs>
          <w:tab w:val="left" w:pos="0"/>
        </w:tabs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W toku prac, w przypadku stwierdzenia wad lub błędów o charakterze krytycznym, Wykonawca niezwłocznie powiadomi o nich Zamawiającego, niezależnie od wymogów i terminów przewidzianych dla sporządzenia Raportu</w:t>
      </w:r>
    </w:p>
    <w:p w14:paraId="5A22AD2E" w14:textId="5A032FFA" w:rsidR="006A7844" w:rsidRPr="00BA30CB" w:rsidRDefault="006A7844" w:rsidP="002C5E83">
      <w:pPr>
        <w:pStyle w:val="Akapitzlist"/>
        <w:numPr>
          <w:ilvl w:val="1"/>
          <w:numId w:val="18"/>
        </w:numPr>
        <w:tabs>
          <w:tab w:val="left" w:pos="-142"/>
        </w:tabs>
        <w:suppressAutoHyphens/>
        <w:spacing w:before="240" w:after="120" w:line="276" w:lineRule="auto"/>
        <w:ind w:left="0" w:firstLine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  <w:lang w:val="x-none"/>
        </w:rPr>
        <w:t xml:space="preserve">Wymagane rezultaty </w:t>
      </w:r>
      <w:r w:rsidRPr="00BA30CB">
        <w:rPr>
          <w:rFonts w:asciiTheme="minorHAnsi" w:hAnsiTheme="minorHAnsi" w:cstheme="minorHAnsi"/>
          <w:b/>
          <w:sz w:val="22"/>
          <w:szCs w:val="22"/>
        </w:rPr>
        <w:t>audytu bezpieczeństwa systemu informatycznego oraz bezpieczeństwa informacji</w:t>
      </w:r>
      <w:r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b/>
          <w:sz w:val="22"/>
          <w:szCs w:val="22"/>
        </w:rPr>
        <w:t>w narzędziu e-</w:t>
      </w:r>
      <w:proofErr w:type="spellStart"/>
      <w:r w:rsidRPr="00BA30CB">
        <w:rPr>
          <w:rFonts w:asciiTheme="minorHAnsi" w:hAnsiTheme="minorHAnsi" w:cstheme="minorHAnsi"/>
          <w:b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b/>
          <w:sz w:val="22"/>
          <w:szCs w:val="22"/>
        </w:rPr>
        <w:t xml:space="preserve"> wraz ze środowiskiem sieciowym</w:t>
      </w: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7F5A92C0" w14:textId="77777777" w:rsidR="006A7844" w:rsidRPr="00BA30CB" w:rsidRDefault="006A7844" w:rsidP="006A7844">
      <w:pPr>
        <w:pStyle w:val="Akapitzlist"/>
        <w:tabs>
          <w:tab w:val="left" w:pos="0"/>
        </w:tabs>
        <w:spacing w:after="120" w:line="276" w:lineRule="auto"/>
        <w:ind w:left="0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Dla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audyt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u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bezpieczeństwa systemu informatycznego i bezpieczeństwa przetwarzania informacji Wykonawca sporządzi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u w:val="single"/>
          <w:lang w:val="x-none"/>
        </w:rPr>
        <w:t>Raport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, któr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będzie zawierać co najmniej:</w:t>
      </w:r>
    </w:p>
    <w:p w14:paraId="50BCD62C" w14:textId="77777777" w:rsidR="006A7844" w:rsidRPr="00BA30CB" w:rsidRDefault="006A7844" w:rsidP="006A7844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Szczegółowy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wykaz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wszystkich obszarów pod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danych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audytowi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 xml:space="preserve"> (wraz z konkretnymi zabezpieczeniami), ich 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opis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oraz</w:t>
      </w: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ocenę stanu 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bezpieczeństwa – obejmujący narzędzie, środowisko sieciowe oraz usługodawcę hostingu</w:t>
      </w:r>
    </w:p>
    <w:p w14:paraId="77712ABA" w14:textId="77777777" w:rsidR="006A7844" w:rsidRPr="00BA30CB" w:rsidRDefault="006A7844" w:rsidP="006A7844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Szczegółowy opis wykonanych testów wraz ich wynikami</w:t>
      </w:r>
      <w:r w:rsidRPr="00BA30CB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4B810C1E" w14:textId="77777777" w:rsidR="006A7844" w:rsidRPr="00BA30CB" w:rsidRDefault="006A7844" w:rsidP="006A7844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Wykaz wszystkich problemów oraz wynikających z tego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ryzyk</w:t>
      </w:r>
      <w:proofErr w:type="spellEnd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 wraz z oceną ryzyka wystąpienia wykrytych zagrożeń (prawdopodobieństwo wystąpienia i mechanizm zminimalizowania/eliminacji skutków).</w:t>
      </w:r>
    </w:p>
    <w:p w14:paraId="30BAC021" w14:textId="77777777" w:rsidR="006A7844" w:rsidRPr="00BA30CB" w:rsidRDefault="006A7844" w:rsidP="006A7844">
      <w:pPr>
        <w:widowControl/>
        <w:numPr>
          <w:ilvl w:val="1"/>
          <w:numId w:val="12"/>
        </w:numPr>
        <w:tabs>
          <w:tab w:val="left" w:pos="0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val="x-none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 xml:space="preserve">Zalecenia dotyczące sposobów usunięcia stwierdzonych problemów, nieprawidłowości, podatności i </w:t>
      </w:r>
      <w:proofErr w:type="spellStart"/>
      <w:r w:rsidRPr="00BA30CB">
        <w:rPr>
          <w:rFonts w:asciiTheme="minorHAnsi" w:eastAsia="Calibri" w:hAnsiTheme="minorHAnsi" w:cstheme="minorHAnsi"/>
          <w:bCs/>
          <w:sz w:val="22"/>
          <w:szCs w:val="22"/>
          <w:lang w:val="x-none"/>
        </w:rPr>
        <w:t>ryzyk</w:t>
      </w:r>
      <w:proofErr w:type="spellEnd"/>
    </w:p>
    <w:p w14:paraId="076974AE" w14:textId="77777777" w:rsidR="006A7844" w:rsidRPr="00BA30CB" w:rsidRDefault="006A7844" w:rsidP="006A7844">
      <w:pPr>
        <w:tabs>
          <w:tab w:val="left" w:pos="0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3ADDDA5" w14:textId="77777777" w:rsidR="006A7844" w:rsidRPr="00BA30CB" w:rsidRDefault="006A7844" w:rsidP="006A7844">
      <w:pPr>
        <w:tabs>
          <w:tab w:val="left" w:pos="567"/>
        </w:tabs>
        <w:spacing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/>
          <w:bCs/>
          <w:sz w:val="22"/>
          <w:szCs w:val="22"/>
        </w:rPr>
        <w:t>Wszystkie dokumenty związane z przeprowadzonym audytem bezpieczeństwa systemu informatycznego i bezpieczeństwa przetwarzania informacji Wykonawca dostarczy Zamawiającemu w postaci elektronicznej.</w:t>
      </w:r>
    </w:p>
    <w:p w14:paraId="701D0A1C" w14:textId="77777777" w:rsidR="006A7844" w:rsidRPr="00BA30CB" w:rsidRDefault="006A7844" w:rsidP="006A7844">
      <w:pPr>
        <w:tabs>
          <w:tab w:val="left" w:pos="567"/>
        </w:tabs>
        <w:spacing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A30CB">
        <w:rPr>
          <w:rFonts w:asciiTheme="minorHAnsi" w:eastAsia="Calibri" w:hAnsiTheme="minorHAnsi" w:cstheme="minorHAnsi"/>
          <w:bCs/>
          <w:sz w:val="22"/>
          <w:szCs w:val="22"/>
        </w:rPr>
        <w:t>Wykonawca pisemnie zobowiąże się, że dokumenty te będzie traktował, jako poufne i nie przekaże ani nie udostępni ich nikomu bez pisemnej zgody Zamawiającego.</w:t>
      </w:r>
    </w:p>
    <w:p w14:paraId="565CD328" w14:textId="039548B6" w:rsidR="002E6BF5" w:rsidRPr="002E6BF5" w:rsidRDefault="006A7844" w:rsidP="00101B0F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u w:val="single"/>
        </w:rPr>
        <w:t>Zamawiający przewiduje, że realizacja Zamówienia rozpocznie się w styczniu 2022 r.</w:t>
      </w:r>
    </w:p>
    <w:p w14:paraId="376E360D" w14:textId="25729C1A" w:rsidR="006A7844" w:rsidRPr="00BA30CB" w:rsidRDefault="006A7844" w:rsidP="006A7844">
      <w:pPr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1.</w:t>
      </w:r>
      <w:r w:rsidR="00101B0F">
        <w:rPr>
          <w:rFonts w:asciiTheme="minorHAnsi" w:hAnsiTheme="minorHAnsi" w:cstheme="minorHAnsi"/>
          <w:b/>
          <w:sz w:val="22"/>
          <w:szCs w:val="22"/>
        </w:rPr>
        <w:t>4</w:t>
      </w:r>
      <w:r w:rsidRPr="00BA30CB">
        <w:rPr>
          <w:rFonts w:asciiTheme="minorHAnsi" w:hAnsiTheme="minorHAnsi" w:cstheme="minorHAnsi"/>
          <w:b/>
          <w:sz w:val="22"/>
          <w:szCs w:val="22"/>
        </w:rPr>
        <w:tab/>
        <w:t>Warunki płatności:</w:t>
      </w:r>
    </w:p>
    <w:p w14:paraId="1A1C6A1D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Wypłata wynagrodzenia nastąpi na podstawie prawidłowo wystawionego przez Wykonawcę rachunku lub faktury, po stwierdzeniu wykonania Przedmiotu zamówienia.</w:t>
      </w:r>
    </w:p>
    <w:p w14:paraId="4F1FA8C2" w14:textId="77777777" w:rsidR="006A7844" w:rsidRPr="00BA30CB" w:rsidRDefault="006A7844" w:rsidP="006A784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Wykonawca wystawi rachunek/fakturę dla Zamawiającego w terminie do 7 dni po potwierdzeniu przez Zamawiającego wykonania w całości przedmiotu zamówienia (po przyjęciu Zamówienia, stwierdzonego Protokołem zdawczo-odbiorczym).</w:t>
      </w:r>
    </w:p>
    <w:p w14:paraId="68B7F010" w14:textId="4682A662" w:rsidR="00035C2F" w:rsidRPr="00BA30CB" w:rsidRDefault="006A7844" w:rsidP="006A784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Płatność zostanie zrealizowana w terminie 30 dni od daty doręczenia Zamawiającemu prawidłowo wystawionego rachunku lub faktury przez Wykonawcę. Płatność będzie realizowana przelewem na rachunek bankowy Wykonawcy wskazany w umowie.</w:t>
      </w:r>
    </w:p>
    <w:p w14:paraId="1D35E348" w14:textId="77777777" w:rsidR="006A7844" w:rsidRPr="00BA30CB" w:rsidRDefault="006A7844" w:rsidP="006A784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3ACFD7" w14:textId="35E07393" w:rsidR="006D0729" w:rsidRPr="00BA30CB" w:rsidRDefault="008C4863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Warunki udziału w postę</w:t>
      </w:r>
      <w:r w:rsidR="006D0729" w:rsidRPr="00BA30CB">
        <w:rPr>
          <w:rFonts w:asciiTheme="minorHAnsi" w:hAnsiTheme="minorHAnsi" w:cstheme="minorHAnsi"/>
          <w:b/>
          <w:sz w:val="22"/>
          <w:szCs w:val="22"/>
        </w:rPr>
        <w:t>powaniu</w:t>
      </w:r>
      <w:r w:rsidR="00035C2F" w:rsidRPr="00BA30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489489" w14:textId="77777777" w:rsidR="002C5E83" w:rsidRPr="00BA30CB" w:rsidRDefault="002C5E83" w:rsidP="002C5E8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Do udziału w niniejszym postępowaniu dopuszczeni będą Wykonawcy, spełniający warunki dotyczące bezstronności (brak konfliktu interesów) oraz posiadania wiedzy i doświadczenia.</w:t>
      </w:r>
    </w:p>
    <w:p w14:paraId="1D771175" w14:textId="66D4F077" w:rsidR="002C5E83" w:rsidRPr="00BA30CB" w:rsidRDefault="002C5E83" w:rsidP="002C5E83">
      <w:pPr>
        <w:pStyle w:val="Akapitzlist"/>
        <w:numPr>
          <w:ilvl w:val="1"/>
          <w:numId w:val="25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Warunek dotyczący bezstronności (brak konfliktu interesów):</w:t>
      </w:r>
    </w:p>
    <w:p w14:paraId="7BE56621" w14:textId="77777777" w:rsidR="002C5E83" w:rsidRPr="00BA30CB" w:rsidRDefault="002C5E83" w:rsidP="002C5E8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Wykonawca (oraz osoba wskazana w formularzu ofertowym) nie może być powiązany osobowo </w:t>
      </w:r>
      <w:r w:rsidRPr="00BA30CB">
        <w:rPr>
          <w:rFonts w:asciiTheme="minorHAnsi" w:hAnsiTheme="minorHAnsi" w:cstheme="minorHAnsi"/>
          <w:sz w:val="22"/>
          <w:szCs w:val="22"/>
        </w:rPr>
        <w:br/>
        <w:t>i kapitałowo z Zamawiającym, ani z wykonawcami narzędzia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(OPGK Rzeszów SA, NET-EXPRESS Teresa Jurkowska Lublin) ani z firmą realizująca usługę hostingu (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Infomex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Sp. z o.o. z siedzibą w Żywcu). </w:t>
      </w:r>
    </w:p>
    <w:p w14:paraId="2A8BFBC5" w14:textId="77777777" w:rsidR="002C5E83" w:rsidRPr="00BA30CB" w:rsidRDefault="002C5E83" w:rsidP="002C5E8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Przez powiązania kapitałowe lub osobowe z Zamawiającym</w:t>
      </w:r>
      <w:r w:rsidRPr="00BA30CB">
        <w:rPr>
          <w:rFonts w:asciiTheme="minorHAnsi" w:hAnsiTheme="minorHAnsi" w:cstheme="minorHAnsi"/>
          <w:sz w:val="22"/>
          <w:szCs w:val="22"/>
        </w:rPr>
        <w:t xml:space="preserve"> rozumie się wzajemne powiązania, między Zamawiającym lub osobami upoważnionymi do zaciągania zobowiązań w imieniu Zamawiającego lub osobami, wykonującymi w imieniu Zamawiającego czynności, związane z przygotowaniem i przeprowadzeniem procedury wyboru Wykonawcy, a Wykonawcą, polegające w szczególności na:</w:t>
      </w:r>
    </w:p>
    <w:p w14:paraId="5746911A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lastRenderedPageBreak/>
        <w:t>Uczestniczeniu w spółce, jako wspólnik spółki cywilnej lub spółki osobowej.</w:t>
      </w:r>
    </w:p>
    <w:p w14:paraId="493978CC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Style w:val="Odwoaniedokomentarza"/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Posiadaniu, co najmniej 10 % udziałów lub akcji, o ile niższy próg nie wynika z przepisów prawa. </w:t>
      </w:r>
    </w:p>
    <w:p w14:paraId="3CDC0898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zarządzającego, prokurenta, pełnomocnika.</w:t>
      </w:r>
    </w:p>
    <w:p w14:paraId="60428AEE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73D8B2E3" w14:textId="77777777" w:rsidR="002C5E83" w:rsidRPr="00BA30CB" w:rsidRDefault="002C5E83" w:rsidP="002C5E8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Ponadto </w:t>
      </w:r>
      <w:r w:rsidRPr="00BA30CB">
        <w:rPr>
          <w:rFonts w:asciiTheme="minorHAnsi" w:hAnsiTheme="minorHAnsi" w:cstheme="minorHAnsi"/>
          <w:b/>
          <w:sz w:val="22"/>
          <w:szCs w:val="22"/>
        </w:rPr>
        <w:t>przez powiązania kapitałowe lub osobowe z wykonawcą narzędzia e-</w:t>
      </w:r>
      <w:proofErr w:type="spellStart"/>
      <w:r w:rsidRPr="00BA30CB">
        <w:rPr>
          <w:rFonts w:asciiTheme="minorHAnsi" w:hAnsiTheme="minorHAnsi" w:cstheme="minorHAnsi"/>
          <w:b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rozumie się wzajemne powiązania, między wykonawcą narzędzia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lub osobami upoważnionymi do zaciągania zobowiązań w imieniu wykonawcy narzędzia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lub osobami, wykonującymi w imieniu wykonawcy narzędzia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czynności, polegające w szczególności na:</w:t>
      </w:r>
    </w:p>
    <w:p w14:paraId="5B5393EB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Uczestniczeniu w spółce, jako wspólnik spółki cywilnej lub spółki osobowej.</w:t>
      </w:r>
    </w:p>
    <w:p w14:paraId="305E761D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Posiadaniu, co najmniej 10 % udziałów lub akcji, o ile niższy próg nie wynika z przepisów prawa </w:t>
      </w:r>
    </w:p>
    <w:p w14:paraId="32E604E9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zarządzającego, prokurenta, pełnomocnika.</w:t>
      </w:r>
    </w:p>
    <w:p w14:paraId="3D573856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618FEFA" w14:textId="77777777" w:rsidR="002C5E83" w:rsidRPr="00BA30CB" w:rsidRDefault="002C5E83" w:rsidP="002C5E83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Ponadto przez </w:t>
      </w:r>
      <w:r w:rsidRPr="00BA30CB">
        <w:rPr>
          <w:rFonts w:asciiTheme="minorHAnsi" w:hAnsiTheme="minorHAnsi" w:cstheme="minorHAnsi"/>
          <w:b/>
          <w:sz w:val="22"/>
          <w:szCs w:val="22"/>
        </w:rPr>
        <w:t xml:space="preserve">powiązania kapitałowe lub osobowe z </w:t>
      </w:r>
      <w:proofErr w:type="spellStart"/>
      <w:r w:rsidRPr="00BA30CB">
        <w:rPr>
          <w:rFonts w:asciiTheme="minorHAnsi" w:hAnsiTheme="minorHAnsi" w:cstheme="minorHAnsi"/>
          <w:b/>
          <w:sz w:val="22"/>
          <w:szCs w:val="22"/>
        </w:rPr>
        <w:t>hostingodawcą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rozumie się wzajemne powiązania, między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hostingodawcą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lub osobami upoważnionymi do zaciągania zobowiązań w imieniu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hostingodawcy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lub osobami, wykonującymi w imieniu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hostingodawcy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czynności, polegające w szczególności na:</w:t>
      </w:r>
    </w:p>
    <w:p w14:paraId="17FA9E74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Uczestniczeniu w spółce, jako wspólnik spółki cywilnej lub spółki osobowej.</w:t>
      </w:r>
    </w:p>
    <w:p w14:paraId="049D959F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Posiadaniu, co najmniej 10 % udziałów lub akcji, o ile niższy próg nie wynika z przepisów prawa </w:t>
      </w:r>
    </w:p>
    <w:p w14:paraId="2C81A132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zarządzającego, prokurenta, pełnomocnika.</w:t>
      </w:r>
    </w:p>
    <w:p w14:paraId="0411C9FE" w14:textId="77777777" w:rsidR="002C5E83" w:rsidRPr="00BA30CB" w:rsidRDefault="002C5E83" w:rsidP="002C5E83">
      <w:pPr>
        <w:pStyle w:val="Akapitzlist"/>
        <w:numPr>
          <w:ilvl w:val="3"/>
          <w:numId w:val="21"/>
        </w:numPr>
        <w:spacing w:after="120" w:line="276" w:lineRule="auto"/>
        <w:ind w:left="284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5066B9BB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30CB">
        <w:rPr>
          <w:rFonts w:asciiTheme="minorHAnsi" w:hAnsiTheme="minorHAnsi" w:cstheme="minorHAnsi"/>
          <w:sz w:val="22"/>
          <w:szCs w:val="22"/>
          <w:u w:val="single"/>
        </w:rPr>
        <w:t>Sposób oceny spełniania warunku:</w:t>
      </w:r>
    </w:p>
    <w:p w14:paraId="0FF01ED1" w14:textId="1B961F75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Do oferty należy załączyć oddzielnie oświadczenie Wykonawcy i oddzielnie oświadczenie osoby wskazanej w formularzu ofertowym o braku powiązań z Zamawiającym, Wykonawcą narzędzia e-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 oraz z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hostingodawcą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>.</w:t>
      </w:r>
    </w:p>
    <w:p w14:paraId="573C4EA3" w14:textId="00031B4B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2.2 Warunek dotyczący posiadania doświadczenia:</w:t>
      </w:r>
    </w:p>
    <w:p w14:paraId="3FA1A9CB" w14:textId="77777777" w:rsidR="002C5E83" w:rsidRPr="00BA30CB" w:rsidRDefault="002C5E83" w:rsidP="002C5E83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lastRenderedPageBreak/>
        <w:t>Zamawiający uzna, że Wykonawca, spełnia warunek doświadczenia, gdy w okresie ostatnich trzech lat przed upływem terminu składania ofert (a jeżeli okres prowadzenia działalności jest krótszy - w tym okresie) wykonał co najmniej po 2 (dwie) usługi, odpowiadające swoim rodzajem usługi stanowiące przedmiot zamówienia, przy czym wartość każdej ze wskazanych usług nie może być mniejsza niż</w:t>
      </w:r>
      <w:r w:rsidRPr="00BA30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sz w:val="22"/>
          <w:szCs w:val="22"/>
        </w:rPr>
        <w:t>10.000,00 złotych brutto (słownie złotych brutto: dziesięć tysięcy złotych). 2 usługi, odpowiadające swoim rodzajem usługom stanowiącym przedmiot zamówienia, przy czym wartość każdej ze wskazanych usług nie może być mniejsza niż 10.000,00 złotych brutto (słownie złotych brutto: dziesięć tysięcy złotych),</w:t>
      </w:r>
    </w:p>
    <w:p w14:paraId="37FB9DC6" w14:textId="77777777" w:rsidR="002C5E83" w:rsidRPr="00BA30CB" w:rsidRDefault="002C5E83" w:rsidP="002C5E83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Nadto usługi wykazane jako doświadczenie Wykonawcy muszą wspólnie spełniać następujące kryteria:</w:t>
      </w:r>
    </w:p>
    <w:p w14:paraId="4AE08447" w14:textId="77777777" w:rsidR="002C5E83" w:rsidRPr="00BA30CB" w:rsidRDefault="002C5E83" w:rsidP="002C5E83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obejmować audyt bezpieczeństwa danych osobowych,</w:t>
      </w:r>
    </w:p>
    <w:p w14:paraId="223F7F59" w14:textId="77777777" w:rsidR="002C5E83" w:rsidRPr="00BA30CB" w:rsidRDefault="002C5E83" w:rsidP="002C5E83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być realizowane na rzecz sektora administracji publicznej,</w:t>
      </w:r>
    </w:p>
    <w:p w14:paraId="79052DDB" w14:textId="77777777" w:rsidR="002C5E83" w:rsidRPr="00BA30CB" w:rsidRDefault="002C5E83" w:rsidP="002C5E83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obejmować system zawierający minimum 1000 zarejestrowanych użytkowników.</w:t>
      </w:r>
    </w:p>
    <w:p w14:paraId="56BD110F" w14:textId="77777777" w:rsidR="002C5E83" w:rsidRPr="00BA30CB" w:rsidRDefault="002C5E83" w:rsidP="002C5E83">
      <w:pPr>
        <w:pStyle w:val="Akapitzlist"/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Pod pojęciem „usług odpowiadających swoim rodzajem usługom stanowiącym przedmiot zamówienia” w zakresie zamówienia Zamawiający rozumie usługi przeprowadzania audytów lub testów informatycznych, mających w  swoim zakresie m.in. inwentaryzację zasobów sprzętowych</w:t>
      </w:r>
      <w:r w:rsidRPr="00BA30CB">
        <w:rPr>
          <w:rFonts w:asciiTheme="minorHAnsi" w:hAnsiTheme="minorHAnsi" w:cstheme="minorHAnsi"/>
          <w:sz w:val="22"/>
          <w:szCs w:val="22"/>
        </w:rPr>
        <w:br/>
        <w:t xml:space="preserve"> i programowych systemów informatycznych, bezpieczeństwo systemów informatycznych </w:t>
      </w:r>
      <w:r w:rsidRPr="00BA30CB">
        <w:rPr>
          <w:rFonts w:asciiTheme="minorHAnsi" w:hAnsiTheme="minorHAnsi" w:cstheme="minorHAnsi"/>
          <w:sz w:val="22"/>
          <w:szCs w:val="22"/>
        </w:rPr>
        <w:br/>
        <w:t>i bezpieczeństwo przetwarzania informacji, w szczególności danych osobowych.</w:t>
      </w:r>
    </w:p>
    <w:p w14:paraId="2E4458DF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A30CB">
        <w:rPr>
          <w:rFonts w:asciiTheme="minorHAnsi" w:hAnsiTheme="minorHAnsi" w:cstheme="minorHAnsi"/>
          <w:iCs/>
          <w:sz w:val="22"/>
          <w:szCs w:val="22"/>
        </w:rPr>
        <w:t>Na potwierdzenie spełnienia warunku w zakresie doświadczenia Wykonawca zobowiązany jest przedłożyć wykaz usług, zgodnie z wzorem zawartym w Załączniku nr 1 do zapytania ofertowego.</w:t>
      </w:r>
      <w:r w:rsidRPr="00BA30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iCs/>
          <w:sz w:val="22"/>
          <w:szCs w:val="22"/>
        </w:rPr>
        <w:t>Wykonanie lub wykonywanie usług zamieszczonych w wykazie musi być potwierdzone poświadczonymi za zgodność z oryginałem w szczególności: referencjami, zaświadczeniami, protokołami odbioru itp., że usługi te zostały wykonane lub są wykonywane należycie.</w:t>
      </w:r>
    </w:p>
    <w:p w14:paraId="0F12367C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30CB">
        <w:rPr>
          <w:rFonts w:asciiTheme="minorHAnsi" w:hAnsiTheme="minorHAnsi" w:cstheme="minorHAnsi"/>
          <w:sz w:val="22"/>
          <w:szCs w:val="22"/>
          <w:u w:val="single"/>
        </w:rPr>
        <w:t>Sposób oceny spełniania warunku:</w:t>
      </w:r>
    </w:p>
    <w:p w14:paraId="48C0F3DC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Warunek zostanie oceniony na podstawie informacji zawartych w Załączniku nr 1. Do oferty należy załączyć wymagane wskazane dokumenty potwierdzające posiadane doświadczenie w realizacji danej części zamówienia.</w:t>
      </w:r>
    </w:p>
    <w:p w14:paraId="2D581D55" w14:textId="0E9265AA" w:rsidR="002C5E83" w:rsidRPr="00BA30CB" w:rsidRDefault="002C5E83" w:rsidP="002C5E83">
      <w:pPr>
        <w:pStyle w:val="Akapitzlist"/>
        <w:numPr>
          <w:ilvl w:val="1"/>
          <w:numId w:val="26"/>
        </w:numPr>
        <w:suppressAutoHyphens/>
        <w:spacing w:before="240" w:after="12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 xml:space="preserve">Warunek dotyczący </w:t>
      </w:r>
      <w:r w:rsidRPr="00BA30CB">
        <w:rPr>
          <w:rFonts w:asciiTheme="minorHAnsi" w:hAnsiTheme="minorHAnsi" w:cstheme="minorHAnsi"/>
          <w:b/>
          <w:bCs/>
          <w:sz w:val="22"/>
          <w:szCs w:val="22"/>
        </w:rPr>
        <w:t>dysponowania osobami zdolnymi do wykonania zamówienia:</w:t>
      </w:r>
    </w:p>
    <w:p w14:paraId="286A1AA0" w14:textId="77777777" w:rsidR="002C5E83" w:rsidRPr="00BA30CB" w:rsidRDefault="002C5E83" w:rsidP="002C5E83">
      <w:pPr>
        <w:suppressAutoHyphens/>
        <w:spacing w:before="24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 udzielenie zamówienia dotyczącego - </w:t>
      </w:r>
      <w:r w:rsidRPr="00BA30CB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 xml:space="preserve">audytu bezpieczeństwa systemu informatycznego oraz bezpieczeństwa informacji </w:t>
      </w: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mogą ubiegać się Wykonawcy, którzy wykażą, że dysponują lub będą dysponować osobą lub osobami, które będą uczestniczyć w wykonaniu zamówienia, spełniającymi wymagania określone w pkt 1) oraz posiadającymi przynajmniej 1 aktualny certyfikat z wymienionych poniżej w pkt 2) i 3). W przypadku wskazania jednej osoby, musi ona spełniać wymagania z pkt 1) oraz posiadać przynajmniej po aktualnym 1 certyfikacie z wymienionych poniżej w pkt 2) i 3).</w:t>
      </w:r>
    </w:p>
    <w:p w14:paraId="098C3050" w14:textId="77777777" w:rsidR="002C5E83" w:rsidRPr="00BA30CB" w:rsidRDefault="002C5E83" w:rsidP="002C5E83">
      <w:pPr>
        <w:widowControl/>
        <w:numPr>
          <w:ilvl w:val="0"/>
          <w:numId w:val="19"/>
        </w:numPr>
        <w:suppressAutoHyphens/>
        <w:autoSpaceDE/>
        <w:autoSpaceDN/>
        <w:adjustRightInd/>
        <w:spacing w:before="240"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Szczegółowy wykaz warunków:</w:t>
      </w:r>
    </w:p>
    <w:p w14:paraId="62262BC7" w14:textId="77777777" w:rsidR="002C5E83" w:rsidRPr="00BA30CB" w:rsidRDefault="002C5E83" w:rsidP="002C5E83">
      <w:pPr>
        <w:widowControl/>
        <w:numPr>
          <w:ilvl w:val="2"/>
          <w:numId w:val="23"/>
        </w:numPr>
        <w:autoSpaceDE/>
        <w:autoSpaceDN/>
        <w:adjustRightInd/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wykształcenie wyższe, </w:t>
      </w:r>
    </w:p>
    <w:p w14:paraId="6D6A4C67" w14:textId="77777777" w:rsidR="002C5E83" w:rsidRPr="00BA30CB" w:rsidRDefault="002C5E83" w:rsidP="002C5E83">
      <w:pPr>
        <w:widowControl/>
        <w:numPr>
          <w:ilvl w:val="2"/>
          <w:numId w:val="23"/>
        </w:numPr>
        <w:autoSpaceDE/>
        <w:autoSpaceDN/>
        <w:adjustRightInd/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posiadać doświadczenie w zakresie przeprowadzania audytów/testów odpowiadających swoim zakresem przedmiotowi niniejszego zamówienia oraz </w:t>
      </w:r>
      <w:r w:rsidRPr="00BA30C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co najmniej jeden</w:t>
      </w: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aktualny certyfikat </w:t>
      </w: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z przedstawionych poniżej:</w:t>
      </w:r>
    </w:p>
    <w:p w14:paraId="220206D4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Certified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Internal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Auditor (CIA),</w:t>
      </w:r>
    </w:p>
    <w:p w14:paraId="42CCACC9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Certified Information System Auditor (CISA),</w:t>
      </w:r>
    </w:p>
    <w:p w14:paraId="410D7695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Certyfikat audytora wiodącego systemu zarządzania bezpieczeństwem informacji według normy PN-EN ISO/IEC 27001 wydany przez jednostkę oceniającą zgodność, akredytowaną </w:t>
      </w: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zgodnie z przepisami ustawy z dnia 13 kwietnia 2016 r. o systemach oceny zgodności i nadzoru rynku (Dz. U. z 2017 r. poz. 1398 oraz z 2018 r. poz. 650 i 1338), w zakresie certyfikacji osób,</w:t>
      </w:r>
    </w:p>
    <w:p w14:paraId="3C8B0A9F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Certyfikat audytora wiodącego systemu zarządzania ciągłością działania PN-EN ISO 22301 wydany przez jednostkę oceniającą zgodność, akredytowaną zgodnie z przepisami ustawy z dnia 13 kwietnia 2016 r. o systemach oceny zgodności i nadzoru rynku, w zakresie certyfikacji osób,</w:t>
      </w:r>
    </w:p>
    <w:p w14:paraId="3D233D18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Certified Information Security Manager (CISM),</w:t>
      </w:r>
    </w:p>
    <w:p w14:paraId="0BEB9890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Certified in Risk and Information Systems Control (CRISC),</w:t>
      </w:r>
    </w:p>
    <w:p w14:paraId="684893CB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Certified in the Governance of Enterprise IT (CGEIT),</w:t>
      </w:r>
    </w:p>
    <w:p w14:paraId="435AB786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Certified Information Systems Security Professional (CISSP),</w:t>
      </w:r>
    </w:p>
    <w:p w14:paraId="0A3F7549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Systems Security Certified Practitioner (SSCP),</w:t>
      </w:r>
    </w:p>
    <w:p w14:paraId="3F8330AF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Certified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Reliability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Professional,</w:t>
      </w:r>
    </w:p>
    <w:p w14:paraId="26EF8823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Certyfikaty uprawniające do posiadania tytułu ISA/IEC 62443 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Cybersecurity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Expert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</w:p>
    <w:p w14:paraId="4E466308" w14:textId="77777777" w:rsidR="002C5E83" w:rsidRPr="00BA30CB" w:rsidRDefault="002C5E83" w:rsidP="002C5E83">
      <w:pPr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lub równoważny,</w:t>
      </w:r>
    </w:p>
    <w:p w14:paraId="7D520C35" w14:textId="77777777" w:rsidR="002C5E83" w:rsidRPr="00BA30CB" w:rsidRDefault="002C5E83" w:rsidP="002C5E83">
      <w:pPr>
        <w:widowControl/>
        <w:numPr>
          <w:ilvl w:val="2"/>
          <w:numId w:val="23"/>
        </w:numPr>
        <w:autoSpaceDE/>
        <w:autoSpaceDN/>
        <w:adjustRightInd/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W zakresie testów osoba je wykonująca posiadać</w:t>
      </w:r>
      <w:r w:rsidRPr="00BA30C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co najmniej jeden</w:t>
      </w: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aktualny certyfikat z przedstawionych poniżej:</w:t>
      </w:r>
    </w:p>
    <w:p w14:paraId="4FAB5972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OSCP (Offensive Security Certified Professional),</w:t>
      </w:r>
    </w:p>
    <w:p w14:paraId="7B933E8E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OSCE (Offensive Security Certified Expert)</w:t>
      </w:r>
    </w:p>
    <w:p w14:paraId="5AD3CD1D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GXPN (GIAC Exploit Researcher and Advanced Penetration Tester),</w:t>
      </w:r>
    </w:p>
    <w:p w14:paraId="0A70B15F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CEH (EC-Council Certified Ethical Hacker),</w:t>
      </w:r>
    </w:p>
    <w:p w14:paraId="20514934" w14:textId="77777777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eLearnSecurity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 xml:space="preserve"> Web application Penetration Tester (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eWPT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),</w:t>
      </w:r>
    </w:p>
    <w:p w14:paraId="69721280" w14:textId="03EE94B1" w:rsidR="002C5E83" w:rsidRPr="00BA30CB" w:rsidRDefault="002C5E83" w:rsidP="002C5E83">
      <w:pPr>
        <w:widowControl/>
        <w:numPr>
          <w:ilvl w:val="3"/>
          <w:numId w:val="23"/>
        </w:numPr>
        <w:autoSpaceDE/>
        <w:autoSpaceDN/>
        <w:adjustRightInd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2"/>
          <w:szCs w:val="22"/>
          <w:lang w:val="en-US" w:eastAsia="ar-SA"/>
        </w:rPr>
      </w:pP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eLearnSecurity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 xml:space="preserve"> Web application Penetration Tester 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eXtreme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 xml:space="preserve"> (</w:t>
      </w:r>
      <w:proofErr w:type="spellStart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eWPTX</w:t>
      </w:r>
      <w:proofErr w:type="spellEnd"/>
      <w:r w:rsidRPr="00BA30CB">
        <w:rPr>
          <w:rFonts w:asciiTheme="minorHAnsi" w:hAnsiTheme="minorHAnsi" w:cstheme="minorHAnsi"/>
          <w:bCs/>
          <w:sz w:val="22"/>
          <w:szCs w:val="22"/>
          <w:lang w:val="en-US" w:eastAsia="ar-SA"/>
        </w:rPr>
        <w:t>),</w:t>
      </w:r>
    </w:p>
    <w:p w14:paraId="583CA4B2" w14:textId="77777777" w:rsidR="002C5E83" w:rsidRPr="00BA30CB" w:rsidRDefault="002C5E83" w:rsidP="00CF48A9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A30CB">
        <w:rPr>
          <w:rFonts w:asciiTheme="minorHAnsi" w:hAnsiTheme="minorHAnsi" w:cstheme="minorHAnsi"/>
          <w:bCs/>
          <w:sz w:val="22"/>
          <w:szCs w:val="22"/>
          <w:lang w:eastAsia="ar-SA"/>
        </w:rPr>
        <w:t>lub równoważny.</w:t>
      </w:r>
    </w:p>
    <w:p w14:paraId="29872598" w14:textId="77777777" w:rsidR="002C5E83" w:rsidRPr="00BA30CB" w:rsidRDefault="002C5E83" w:rsidP="002C5E8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BA0565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30CB">
        <w:rPr>
          <w:rFonts w:asciiTheme="minorHAnsi" w:hAnsiTheme="minorHAnsi" w:cstheme="minorHAnsi"/>
          <w:sz w:val="22"/>
          <w:szCs w:val="22"/>
          <w:u w:val="single"/>
        </w:rPr>
        <w:t>Sposób oceny spełniania warunku:</w:t>
      </w:r>
    </w:p>
    <w:p w14:paraId="3B6DD0FA" w14:textId="77777777" w:rsidR="002C5E83" w:rsidRPr="00BA30CB" w:rsidRDefault="002C5E83" w:rsidP="002C5E83">
      <w:pPr>
        <w:spacing w:after="12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Warunek zostanie oceniony na podstawie informacji i oświadczeń zawartych w Załączniku nr 1. (formularz ofertowy) oraz na podstawie załączonych kopii potwierdzonych za zgodność z oryginałem certyfikatów wskazanych przez Wykonawcę w formularzu ofertowym.</w:t>
      </w:r>
    </w:p>
    <w:p w14:paraId="7EF6E620" w14:textId="7973D882" w:rsidR="002C5E83" w:rsidRPr="00BA30CB" w:rsidRDefault="002C5E83" w:rsidP="002C5E83">
      <w:pPr>
        <w:spacing w:before="24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A30CB">
        <w:rPr>
          <w:rFonts w:asciiTheme="minorHAnsi" w:hAnsiTheme="minorHAnsi" w:cstheme="minorHAnsi"/>
          <w:bCs/>
          <w:sz w:val="22"/>
          <w:szCs w:val="22"/>
          <w:u w:val="single"/>
        </w:rPr>
        <w:t>Uwaga: dotyczy pkt. 2.1. – 2.3:</w:t>
      </w: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Jako certyfikat równoważny zamawiający rozumie posiadanie certyfikatów analogicznych do zakresu wskazanych certyfikatów tj. dotyczących analogicznej dziedziny merytorycznej wynikającej z roli, której dotyczy certyfikat, analogicznego stopnia poziomu kompetencji, analogicznego poziomu doświadczenia zawodowego wymaganego dla otrzymania danego certyfikatu itp. </w:t>
      </w:r>
    </w:p>
    <w:p w14:paraId="03445E24" w14:textId="60E75BA0" w:rsidR="00035C2F" w:rsidRPr="00BA30CB" w:rsidRDefault="002C5E83" w:rsidP="002C5E8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NIESPEŁNIENIE POWYŻSZYCH WARUNKÓW UDZIAŁU W POSTĘPOWANIU BĘDZIE SKUTKOWAĆ ODRZUCENIEM OFERTY</w:t>
      </w:r>
    </w:p>
    <w:p w14:paraId="10374271" w14:textId="77777777" w:rsidR="00F05EA9" w:rsidRPr="00BA30CB" w:rsidRDefault="00F05EA9" w:rsidP="00035C2F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C903D" w14:textId="77777777" w:rsidR="00042965" w:rsidRPr="00BA30CB" w:rsidRDefault="00042965" w:rsidP="006D072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Termin realizacji zamówienia:</w:t>
      </w:r>
    </w:p>
    <w:p w14:paraId="0226BEEA" w14:textId="0E24B510" w:rsidR="006F7845" w:rsidRPr="00BA30CB" w:rsidRDefault="00A34951" w:rsidP="00225BB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6 dni o</w:t>
      </w:r>
      <w:r w:rsidR="0064288D" w:rsidRPr="00BA30CB">
        <w:rPr>
          <w:rFonts w:asciiTheme="minorHAnsi" w:hAnsiTheme="minorHAnsi" w:cstheme="minorHAnsi"/>
          <w:sz w:val="22"/>
          <w:szCs w:val="22"/>
        </w:rPr>
        <w:t>d</w:t>
      </w:r>
      <w:r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="0017628D">
        <w:rPr>
          <w:rFonts w:asciiTheme="minorHAnsi" w:hAnsiTheme="minorHAnsi" w:cstheme="minorHAnsi"/>
          <w:sz w:val="22"/>
          <w:szCs w:val="22"/>
        </w:rPr>
        <w:t xml:space="preserve">daty </w:t>
      </w:r>
      <w:r w:rsidRPr="00BA30CB">
        <w:rPr>
          <w:rFonts w:asciiTheme="minorHAnsi" w:hAnsiTheme="minorHAnsi" w:cstheme="minorHAnsi"/>
          <w:sz w:val="22"/>
          <w:szCs w:val="22"/>
        </w:rPr>
        <w:t>zawarcia umowy</w:t>
      </w:r>
    </w:p>
    <w:p w14:paraId="245847CE" w14:textId="77777777" w:rsidR="00125EA0" w:rsidRPr="00BA30CB" w:rsidRDefault="00125EA0" w:rsidP="00225BB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C760FB" w14:textId="77777777" w:rsidR="00F05EA9" w:rsidRPr="00BA30CB" w:rsidRDefault="00F05EA9" w:rsidP="00225BB9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 xml:space="preserve">Kryteria oceny ofert: </w:t>
      </w:r>
    </w:p>
    <w:p w14:paraId="20E07166" w14:textId="77777777" w:rsidR="00F05EA9" w:rsidRPr="00BA30CB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Przy wyborze oferty najkorzystniejszej Zamawiający będzie stosował następujące kryteria i ich wagi: </w:t>
      </w:r>
    </w:p>
    <w:p w14:paraId="5D6B2554" w14:textId="484CC6A6" w:rsidR="00F05EA9" w:rsidRPr="00BA30CB" w:rsidRDefault="00F05EA9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Kryterium cena: </w:t>
      </w:r>
      <w:r w:rsidR="0064288D" w:rsidRPr="00BA30CB">
        <w:rPr>
          <w:rFonts w:asciiTheme="minorHAnsi" w:hAnsiTheme="minorHAnsi" w:cstheme="minorHAnsi"/>
          <w:sz w:val="22"/>
          <w:szCs w:val="22"/>
        </w:rPr>
        <w:t>Waga 100% (od 0 do 100 pkt)</w:t>
      </w:r>
    </w:p>
    <w:p w14:paraId="23F97975" w14:textId="4C2469B4" w:rsidR="006D0729" w:rsidRPr="00BA30CB" w:rsidRDefault="00C83B19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Opis sposobu oceny kryterium</w:t>
      </w:r>
      <w:r w:rsidR="006D0729" w:rsidRPr="00BA30CB">
        <w:rPr>
          <w:rFonts w:asciiTheme="minorHAnsi" w:hAnsiTheme="minorHAnsi" w:cstheme="minorHAnsi"/>
          <w:bCs/>
          <w:sz w:val="22"/>
          <w:szCs w:val="22"/>
        </w:rPr>
        <w:t xml:space="preserve"> oraz</w:t>
      </w:r>
      <w:r w:rsidR="00035C2F" w:rsidRPr="00BA30CB">
        <w:rPr>
          <w:rFonts w:asciiTheme="minorHAnsi" w:hAnsiTheme="minorHAnsi" w:cstheme="minorHAnsi"/>
          <w:bCs/>
          <w:sz w:val="22"/>
          <w:szCs w:val="22"/>
        </w:rPr>
        <w:t xml:space="preserve"> obliczania wartości punktowej </w:t>
      </w:r>
      <w:r w:rsidR="008C4863" w:rsidRPr="00BA30CB">
        <w:rPr>
          <w:rFonts w:asciiTheme="minorHAnsi" w:hAnsiTheme="minorHAnsi" w:cstheme="minorHAnsi"/>
          <w:bCs/>
          <w:sz w:val="22"/>
          <w:szCs w:val="22"/>
        </w:rPr>
        <w:t>kryterium</w:t>
      </w:r>
      <w:r w:rsidR="006D0729" w:rsidRPr="00BA30C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619168" w14:textId="77777777" w:rsidR="0064288D" w:rsidRPr="00BA30CB" w:rsidRDefault="0064288D" w:rsidP="0064288D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30CB">
        <w:rPr>
          <w:rFonts w:asciiTheme="minorHAnsi" w:hAnsiTheme="minorHAnsi" w:cstheme="minorHAnsi"/>
          <w:sz w:val="22"/>
          <w:szCs w:val="22"/>
          <w:u w:val="single"/>
        </w:rPr>
        <w:lastRenderedPageBreak/>
        <w:t>Opis sposobu oceny:</w:t>
      </w:r>
    </w:p>
    <w:p w14:paraId="1D140DDD" w14:textId="77777777" w:rsidR="0064288D" w:rsidRPr="00BA30CB" w:rsidRDefault="0064288D" w:rsidP="0064288D">
      <w:pPr>
        <w:pStyle w:val="Zwykytekst"/>
        <w:spacing w:before="120"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  <w:lang w:val="pl-PL"/>
        </w:rPr>
      </w:pPr>
      <w:r w:rsidRPr="00BA30CB">
        <w:rPr>
          <w:rFonts w:asciiTheme="minorHAnsi" w:hAnsiTheme="minorHAnsi" w:cstheme="minorHAnsi"/>
          <w:sz w:val="22"/>
          <w:szCs w:val="22"/>
        </w:rPr>
        <w:t>Ocena złożonych ofert w zakresie kryterium „Cena” zostanie dokonana na podstawie podanej</w:t>
      </w:r>
      <w:r w:rsidRPr="00BA30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BA30CB">
        <w:rPr>
          <w:rFonts w:asciiTheme="minorHAnsi" w:hAnsiTheme="minorHAnsi" w:cstheme="minorHAnsi"/>
          <w:sz w:val="22"/>
          <w:szCs w:val="22"/>
          <w:lang w:val="pl-PL"/>
        </w:rPr>
        <w:br/>
        <w:t xml:space="preserve">w ofercie </w:t>
      </w:r>
      <w:r w:rsidRPr="00BA30CB">
        <w:rPr>
          <w:rFonts w:asciiTheme="minorHAnsi" w:hAnsiTheme="minorHAnsi" w:cstheme="minorHAnsi"/>
          <w:sz w:val="22"/>
          <w:szCs w:val="22"/>
        </w:rPr>
        <w:t>przez Wykonawcę</w:t>
      </w:r>
      <w:r w:rsidRPr="00BA30CB">
        <w:rPr>
          <w:rFonts w:asciiTheme="minorHAnsi" w:hAnsiTheme="minorHAnsi" w:cstheme="minorHAnsi"/>
          <w:spacing w:val="4"/>
          <w:sz w:val="22"/>
          <w:szCs w:val="22"/>
        </w:rPr>
        <w:t xml:space="preserve"> całkowitej ceny brutto</w:t>
      </w:r>
      <w:r w:rsidRPr="00BA30CB">
        <w:rPr>
          <w:rFonts w:asciiTheme="minorHAnsi" w:hAnsiTheme="minorHAnsi" w:cstheme="minorHAnsi"/>
          <w:spacing w:val="4"/>
          <w:sz w:val="22"/>
          <w:szCs w:val="22"/>
          <w:lang w:val="pl-PL"/>
        </w:rPr>
        <w:t xml:space="preserve"> za realizację usługi będącej przedmiotem niniejszego zamówienia. </w:t>
      </w:r>
    </w:p>
    <w:p w14:paraId="25648AEA" w14:textId="77777777" w:rsidR="0064288D" w:rsidRPr="00BA30CB" w:rsidRDefault="0064288D" w:rsidP="0064288D">
      <w:pPr>
        <w:pStyle w:val="Zwykytekst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A30CB">
        <w:rPr>
          <w:rFonts w:asciiTheme="minorHAnsi" w:eastAsia="Times New Roman" w:hAnsiTheme="minorHAnsi" w:cstheme="minorHAnsi"/>
          <w:sz w:val="22"/>
          <w:szCs w:val="22"/>
          <w:u w:val="single"/>
        </w:rPr>
        <w:t>Cena oferty musi zawierać wszystkie koszty i opłaty niezbędne dla realizacji zamówienia</w:t>
      </w:r>
    </w:p>
    <w:p w14:paraId="1D31EC41" w14:textId="77777777" w:rsidR="0064288D" w:rsidRPr="00BA30CB" w:rsidRDefault="0064288D" w:rsidP="0064288D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Liczba punktów w tym kryterium zostanie obliczona wg następującego wzoru:</w:t>
      </w:r>
    </w:p>
    <w:p w14:paraId="1F414AC3" w14:textId="77777777" w:rsidR="0064288D" w:rsidRPr="00BA30CB" w:rsidRDefault="0064288D" w:rsidP="0064288D">
      <w:pPr>
        <w:spacing w:after="120"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6DDE9D1" w14:textId="40B9B02B" w:rsidR="0064288D" w:rsidRPr="00BA30CB" w:rsidRDefault="00507557" w:rsidP="0064288D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najniższa cena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 xml:space="preserve">cena badanej oferty 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2"/>
              <w:szCs w:val="22"/>
            </w:rPr>
            <m:t>×100 pkt</m:t>
          </m:r>
        </m:oMath>
      </m:oMathPara>
    </w:p>
    <w:p w14:paraId="7283E818" w14:textId="78FBC79A" w:rsidR="00C83B19" w:rsidRPr="00BA30CB" w:rsidRDefault="00327DBD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ED3BC0" w14:textId="6A9E0E37" w:rsidR="006F7845" w:rsidRPr="00BA30CB" w:rsidRDefault="006F7845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4DBCFB" w14:textId="1819FB69" w:rsidR="006926BA" w:rsidRPr="00BA30CB" w:rsidRDefault="00035C2F" w:rsidP="006F7845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B01F82" w14:textId="77777777" w:rsidR="006926BA" w:rsidRPr="00BA30CB" w:rsidRDefault="006926BA" w:rsidP="006926B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Informacje dotyczące wyboru najkorzystniejszej oferty</w:t>
      </w:r>
    </w:p>
    <w:p w14:paraId="56CA6516" w14:textId="2B9172D3" w:rsidR="006D0729" w:rsidRPr="00BA30CB" w:rsidRDefault="006926BA" w:rsidP="006D0729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30CB">
        <w:rPr>
          <w:rFonts w:asciiTheme="minorHAnsi" w:hAnsiTheme="minorHAnsi" w:cstheme="minorHAnsi"/>
          <w:bCs/>
          <w:sz w:val="22"/>
          <w:szCs w:val="22"/>
        </w:rPr>
        <w:t>Zamawiający wybierze ofert</w:t>
      </w:r>
      <w:r w:rsidR="006F7845" w:rsidRPr="00BA30CB">
        <w:rPr>
          <w:rFonts w:asciiTheme="minorHAnsi" w:hAnsiTheme="minorHAnsi" w:cstheme="minorHAnsi"/>
          <w:bCs/>
          <w:sz w:val="22"/>
          <w:szCs w:val="22"/>
        </w:rPr>
        <w:t>ę spełniającą wszystkie wymagania oraz</w:t>
      </w: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warunki </w:t>
      </w:r>
      <w:r w:rsidR="00877EB2" w:rsidRPr="00BA30CB">
        <w:rPr>
          <w:rFonts w:asciiTheme="minorHAnsi" w:hAnsiTheme="minorHAnsi" w:cstheme="minorHAnsi"/>
          <w:bCs/>
          <w:sz w:val="22"/>
          <w:szCs w:val="22"/>
        </w:rPr>
        <w:t>udziału w postepowaniu (</w:t>
      </w:r>
      <w:r w:rsidRPr="00BA30CB">
        <w:rPr>
          <w:rFonts w:asciiTheme="minorHAnsi" w:hAnsiTheme="minorHAnsi" w:cstheme="minorHAnsi"/>
          <w:bCs/>
          <w:sz w:val="22"/>
          <w:szCs w:val="22"/>
        </w:rPr>
        <w:t>o ile zostały określone w treści zapytania</w:t>
      </w:r>
      <w:r w:rsidR="00877EB2" w:rsidRPr="00BA30CB">
        <w:rPr>
          <w:rFonts w:asciiTheme="minorHAnsi" w:hAnsiTheme="minorHAnsi" w:cstheme="minorHAnsi"/>
          <w:bCs/>
          <w:sz w:val="22"/>
          <w:szCs w:val="22"/>
        </w:rPr>
        <w:t>)</w:t>
      </w:r>
      <w:r w:rsidRPr="00BA30CB">
        <w:rPr>
          <w:rFonts w:asciiTheme="minorHAnsi" w:hAnsiTheme="minorHAnsi" w:cstheme="minorHAnsi"/>
          <w:bCs/>
          <w:sz w:val="22"/>
          <w:szCs w:val="22"/>
        </w:rPr>
        <w:t xml:space="preserve"> oraz taką, która uzyska najw</w:t>
      </w:r>
      <w:r w:rsidR="006D0729" w:rsidRPr="00BA30CB">
        <w:rPr>
          <w:rFonts w:asciiTheme="minorHAnsi" w:hAnsiTheme="minorHAnsi" w:cstheme="minorHAnsi"/>
          <w:bCs/>
          <w:sz w:val="22"/>
          <w:szCs w:val="22"/>
        </w:rPr>
        <w:t>iększą liczbę punktów zgodnie z </w:t>
      </w:r>
      <w:r w:rsidRPr="00BA30CB">
        <w:rPr>
          <w:rFonts w:asciiTheme="minorHAnsi" w:hAnsiTheme="minorHAnsi" w:cstheme="minorHAnsi"/>
          <w:bCs/>
          <w:sz w:val="22"/>
          <w:szCs w:val="22"/>
        </w:rPr>
        <w:t>wyżej przyjętymi kryteriami</w:t>
      </w:r>
      <w:r w:rsidR="006D0729" w:rsidRPr="00BA30CB">
        <w:rPr>
          <w:rFonts w:asciiTheme="minorHAnsi" w:hAnsiTheme="minorHAnsi" w:cstheme="minorHAnsi"/>
          <w:bCs/>
          <w:sz w:val="22"/>
          <w:szCs w:val="22"/>
        </w:rPr>
        <w:t xml:space="preserve"> oceny ofert.</w:t>
      </w:r>
    </w:p>
    <w:p w14:paraId="37CEA9A3" w14:textId="0E4E986D" w:rsidR="006F7845" w:rsidRPr="00BA30CB" w:rsidRDefault="006D0729" w:rsidP="006D072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BFEFD4" w14:textId="31F31DC9" w:rsidR="00F05EA9" w:rsidRPr="00BA30CB" w:rsidRDefault="006D0729" w:rsidP="00225BB9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Termin</w:t>
      </w:r>
      <w:r w:rsidR="00F05EA9" w:rsidRPr="00BA30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46EC" w:rsidRPr="00BA30CB">
        <w:rPr>
          <w:rFonts w:asciiTheme="minorHAnsi" w:hAnsiTheme="minorHAnsi" w:cstheme="minorHAnsi"/>
          <w:b/>
          <w:sz w:val="22"/>
          <w:szCs w:val="22"/>
        </w:rPr>
        <w:t xml:space="preserve">i sposób </w:t>
      </w:r>
      <w:r w:rsidR="00F05EA9" w:rsidRPr="00BA30CB">
        <w:rPr>
          <w:rFonts w:asciiTheme="minorHAnsi" w:hAnsiTheme="minorHAnsi" w:cstheme="minorHAnsi"/>
          <w:b/>
          <w:sz w:val="22"/>
          <w:szCs w:val="22"/>
        </w:rPr>
        <w:t>składania ofert:</w:t>
      </w:r>
    </w:p>
    <w:p w14:paraId="5F608808" w14:textId="77777777" w:rsidR="00F05EA9" w:rsidRPr="00BA30CB" w:rsidRDefault="00F05EA9" w:rsidP="00225BB9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9B090" w14:textId="5CBC85F1" w:rsidR="008746EC" w:rsidRPr="00BA30CB" w:rsidRDefault="00042965" w:rsidP="006F784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Ofertę należy złożyć do dnia </w:t>
      </w:r>
      <w:r w:rsidR="003F57B3">
        <w:rPr>
          <w:rFonts w:asciiTheme="minorHAnsi" w:hAnsiTheme="minorHAnsi" w:cstheme="minorHAnsi"/>
          <w:sz w:val="22"/>
          <w:szCs w:val="22"/>
        </w:rPr>
        <w:t>5</w:t>
      </w:r>
      <w:r w:rsidR="00D068AB" w:rsidRPr="00BA30CB">
        <w:rPr>
          <w:rFonts w:asciiTheme="minorHAnsi" w:hAnsiTheme="minorHAnsi" w:cstheme="minorHAnsi"/>
          <w:sz w:val="22"/>
          <w:szCs w:val="22"/>
        </w:rPr>
        <w:t>.01.2022</w:t>
      </w:r>
      <w:r w:rsidR="006F7845"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sz w:val="22"/>
          <w:szCs w:val="22"/>
        </w:rPr>
        <w:t xml:space="preserve">do godz. </w:t>
      </w:r>
      <w:r w:rsidR="00D068AB" w:rsidRPr="00BA30CB">
        <w:rPr>
          <w:rFonts w:asciiTheme="minorHAnsi" w:hAnsiTheme="minorHAnsi" w:cstheme="minorHAnsi"/>
          <w:sz w:val="22"/>
          <w:szCs w:val="22"/>
        </w:rPr>
        <w:t>1</w:t>
      </w:r>
      <w:r w:rsidR="003F57B3">
        <w:rPr>
          <w:rFonts w:asciiTheme="minorHAnsi" w:hAnsiTheme="minorHAnsi" w:cstheme="minorHAnsi"/>
          <w:sz w:val="22"/>
          <w:szCs w:val="22"/>
        </w:rPr>
        <w:t>0</w:t>
      </w:r>
      <w:r w:rsidR="00D068AB" w:rsidRPr="00BA30CB">
        <w:rPr>
          <w:rFonts w:asciiTheme="minorHAnsi" w:hAnsiTheme="minorHAnsi" w:cstheme="minorHAnsi"/>
          <w:sz w:val="22"/>
          <w:szCs w:val="22"/>
          <w:vertAlign w:val="superscript"/>
        </w:rPr>
        <w:t>00</w:t>
      </w:r>
    </w:p>
    <w:p w14:paraId="158593EC" w14:textId="3DAA3074" w:rsidR="006D0729" w:rsidRPr="00DD0FEA" w:rsidRDefault="008746EC" w:rsidP="006D072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0FEA">
        <w:rPr>
          <w:rFonts w:asciiTheme="minorHAnsi" w:hAnsiTheme="minorHAnsi" w:cstheme="minorHAnsi"/>
          <w:sz w:val="22"/>
          <w:szCs w:val="22"/>
        </w:rPr>
        <w:t xml:space="preserve">Określenie </w:t>
      </w:r>
      <w:r w:rsidR="006F7845" w:rsidRPr="00DD0FEA">
        <w:rPr>
          <w:rFonts w:asciiTheme="minorHAnsi" w:hAnsiTheme="minorHAnsi" w:cstheme="minorHAnsi"/>
          <w:sz w:val="22"/>
          <w:szCs w:val="22"/>
        </w:rPr>
        <w:t xml:space="preserve">miejsca i </w:t>
      </w:r>
      <w:r w:rsidRPr="00DD0FEA">
        <w:rPr>
          <w:rFonts w:asciiTheme="minorHAnsi" w:hAnsiTheme="minorHAnsi" w:cstheme="minorHAnsi"/>
          <w:sz w:val="22"/>
          <w:szCs w:val="22"/>
        </w:rPr>
        <w:t>sposobu składania ofert</w:t>
      </w:r>
      <w:r w:rsidR="00D068AB" w:rsidRPr="00DD0FEA">
        <w:rPr>
          <w:rFonts w:asciiTheme="minorHAnsi" w:hAnsiTheme="minorHAnsi" w:cstheme="minorHAnsi"/>
          <w:sz w:val="22"/>
          <w:szCs w:val="22"/>
        </w:rPr>
        <w:t>:</w:t>
      </w:r>
    </w:p>
    <w:p w14:paraId="276EF055" w14:textId="356997A4" w:rsidR="00125EA0" w:rsidRPr="00BA30CB" w:rsidRDefault="00D068AB" w:rsidP="00D06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9" w:history="1">
        <w:r w:rsidR="00577566" w:rsidRPr="00BA30CB">
          <w:rPr>
            <w:rStyle w:val="Hipercze"/>
            <w:rFonts w:asciiTheme="minorHAnsi" w:hAnsiTheme="minorHAnsi" w:cstheme="minorHAnsi"/>
            <w:sz w:val="22"/>
            <w:szCs w:val="22"/>
          </w:rPr>
          <w:t>informatyka@kssip.gov.plv</w:t>
        </w:r>
      </w:hyperlink>
    </w:p>
    <w:p w14:paraId="00A496A5" w14:textId="77777777" w:rsidR="00577566" w:rsidRPr="00BA30CB" w:rsidRDefault="00577566" w:rsidP="00D068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03D8DA" w14:textId="2ADAA931" w:rsidR="002730AB" w:rsidRPr="00BA30CB" w:rsidRDefault="00656834" w:rsidP="0044369A">
      <w:pPr>
        <w:pStyle w:val="Akapitzlist"/>
        <w:numPr>
          <w:ilvl w:val="0"/>
          <w:numId w:val="1"/>
        </w:numPr>
        <w:spacing w:after="240"/>
        <w:ind w:left="0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 xml:space="preserve"> Informacje dodatkowe</w:t>
      </w:r>
      <w:r w:rsidR="00F05EA9" w:rsidRPr="00BA30C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475EB8F" w14:textId="034E83D8" w:rsidR="0044369A" w:rsidRPr="00BA30CB" w:rsidRDefault="002730AB" w:rsidP="006F7845">
      <w:pPr>
        <w:pStyle w:val="Akapitzlist"/>
        <w:numPr>
          <w:ilvl w:val="0"/>
          <w:numId w:val="8"/>
        </w:numPr>
        <w:spacing w:after="2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Ofertę należy sporządzić na załączonym do zapytania ofertowego załączniku -</w:t>
      </w:r>
      <w:r w:rsidR="0044369A"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Pr="00BA30CB">
        <w:rPr>
          <w:rFonts w:asciiTheme="minorHAnsi" w:hAnsiTheme="minorHAnsi" w:cstheme="minorHAnsi"/>
          <w:sz w:val="22"/>
          <w:szCs w:val="22"/>
        </w:rPr>
        <w:t xml:space="preserve">formularzu oferty </w:t>
      </w:r>
      <w:r w:rsidR="006D0729" w:rsidRPr="00BA30CB">
        <w:rPr>
          <w:rFonts w:asciiTheme="minorHAnsi" w:hAnsiTheme="minorHAnsi" w:cstheme="minorHAnsi"/>
          <w:sz w:val="22"/>
          <w:szCs w:val="22"/>
        </w:rPr>
        <w:t>i </w:t>
      </w:r>
      <w:r w:rsidRPr="00BA30CB">
        <w:rPr>
          <w:rFonts w:asciiTheme="minorHAnsi" w:hAnsiTheme="minorHAnsi" w:cstheme="minorHAnsi"/>
          <w:sz w:val="22"/>
          <w:szCs w:val="22"/>
        </w:rPr>
        <w:t>przek</w:t>
      </w:r>
      <w:r w:rsidR="006F7845" w:rsidRPr="00BA30CB">
        <w:rPr>
          <w:rFonts w:asciiTheme="minorHAnsi" w:hAnsiTheme="minorHAnsi" w:cstheme="minorHAnsi"/>
          <w:sz w:val="22"/>
          <w:szCs w:val="22"/>
        </w:rPr>
        <w:t>azać do Z</w:t>
      </w:r>
      <w:r w:rsidR="00877EB2" w:rsidRPr="00BA30CB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6F7845" w:rsidRPr="00BA30CB">
        <w:rPr>
          <w:rFonts w:asciiTheme="minorHAnsi" w:hAnsiTheme="minorHAnsi" w:cstheme="minorHAnsi"/>
          <w:sz w:val="22"/>
          <w:szCs w:val="22"/>
        </w:rPr>
        <w:t>zgodnie ze sposobem określonym w ust. 6 pkt 2.</w:t>
      </w:r>
    </w:p>
    <w:p w14:paraId="7CED4A02" w14:textId="6F2A83F6" w:rsidR="008746EC" w:rsidRPr="00BA30CB" w:rsidRDefault="008746EC" w:rsidP="006F784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W ofercie należy wskazać cenę brutto </w:t>
      </w:r>
      <w:r w:rsidR="006F7845" w:rsidRPr="00BA30CB">
        <w:rPr>
          <w:rFonts w:asciiTheme="minorHAnsi" w:hAnsiTheme="minorHAnsi" w:cstheme="minorHAnsi"/>
          <w:sz w:val="22"/>
          <w:szCs w:val="22"/>
        </w:rPr>
        <w:t xml:space="preserve">na określony w zapytaniu ofertowym przedmiot </w:t>
      </w:r>
      <w:r w:rsidRPr="00BA30CB">
        <w:rPr>
          <w:rFonts w:asciiTheme="minorHAnsi" w:hAnsiTheme="minorHAnsi" w:cstheme="minorHAnsi"/>
          <w:sz w:val="22"/>
          <w:szCs w:val="22"/>
        </w:rPr>
        <w:t>zamówienia</w:t>
      </w:r>
      <w:r w:rsidR="006D0729" w:rsidRPr="00BA30CB">
        <w:rPr>
          <w:rFonts w:asciiTheme="minorHAnsi" w:hAnsiTheme="minorHAnsi" w:cstheme="minorHAnsi"/>
          <w:sz w:val="22"/>
          <w:szCs w:val="22"/>
        </w:rPr>
        <w:t xml:space="preserve"> oraz stawkę</w:t>
      </w:r>
      <w:r w:rsidR="00877EB2" w:rsidRPr="00BA30CB">
        <w:rPr>
          <w:rFonts w:asciiTheme="minorHAnsi" w:hAnsiTheme="minorHAnsi" w:cstheme="minorHAnsi"/>
          <w:sz w:val="22"/>
          <w:szCs w:val="22"/>
        </w:rPr>
        <w:t xml:space="preserve"> podatku VAT.</w:t>
      </w:r>
    </w:p>
    <w:p w14:paraId="37FA646D" w14:textId="77777777" w:rsidR="00125EA0" w:rsidRPr="00BA30CB" w:rsidRDefault="00125EA0" w:rsidP="00225BB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A3212C" w14:textId="3DDC6622" w:rsidR="0044369A" w:rsidRPr="00BA30CB" w:rsidRDefault="00042965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Wszelkich informacji udziela</w:t>
      </w:r>
      <w:r w:rsidR="00577566" w:rsidRPr="00BA30CB">
        <w:rPr>
          <w:rFonts w:asciiTheme="minorHAnsi" w:hAnsiTheme="minorHAnsi" w:cstheme="minorHAnsi"/>
          <w:sz w:val="22"/>
          <w:szCs w:val="22"/>
        </w:rPr>
        <w:t>:</w:t>
      </w:r>
    </w:p>
    <w:p w14:paraId="4B46F819" w14:textId="7CA8B770" w:rsidR="00577566" w:rsidRPr="00BA30CB" w:rsidRDefault="00577566" w:rsidP="00577566">
      <w:pPr>
        <w:pStyle w:val="Akapitzlis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EB8743" w14:textId="1CF3A002" w:rsidR="00042965" w:rsidRPr="00BA30CB" w:rsidRDefault="00577566" w:rsidP="0044369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Bartosz Kuźma, </w:t>
      </w:r>
      <w:r w:rsidR="00821ECE" w:rsidRPr="00BA30CB">
        <w:rPr>
          <w:rFonts w:asciiTheme="minorHAnsi" w:hAnsiTheme="minorHAnsi" w:cstheme="minorHAnsi"/>
          <w:sz w:val="22"/>
          <w:szCs w:val="22"/>
        </w:rPr>
        <w:t>tel.</w:t>
      </w:r>
      <w:r w:rsidR="0044369A" w:rsidRPr="00BA30CB">
        <w:rPr>
          <w:rFonts w:asciiTheme="minorHAnsi" w:hAnsiTheme="minorHAnsi" w:cstheme="minorHAnsi"/>
          <w:sz w:val="22"/>
          <w:szCs w:val="22"/>
        </w:rPr>
        <w:t xml:space="preserve">: </w:t>
      </w:r>
      <w:r w:rsidRPr="00BA30CB">
        <w:rPr>
          <w:rFonts w:asciiTheme="minorHAnsi" w:hAnsiTheme="minorHAnsi" w:cstheme="minorHAnsi"/>
          <w:sz w:val="22"/>
          <w:szCs w:val="22"/>
        </w:rPr>
        <w:t>12 617 96 49</w:t>
      </w:r>
      <w:r w:rsidR="0044369A" w:rsidRPr="00BA30C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0" w:history="1">
        <w:r w:rsidRPr="00BA30CB">
          <w:rPr>
            <w:rStyle w:val="Hipercze"/>
            <w:rFonts w:asciiTheme="minorHAnsi" w:hAnsiTheme="minorHAnsi" w:cstheme="minorHAnsi"/>
            <w:sz w:val="22"/>
            <w:szCs w:val="22"/>
          </w:rPr>
          <w:t>b.kuzma@kssip.gov.pl</w:t>
        </w:r>
      </w:hyperlink>
    </w:p>
    <w:p w14:paraId="0C78C780" w14:textId="726C6B78" w:rsidR="00577566" w:rsidRPr="00BA30CB" w:rsidRDefault="00577566" w:rsidP="0044369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Tomasikiewicz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, tel. 12 617 96 48, e-mail: </w:t>
      </w:r>
      <w:hyperlink r:id="rId11" w:history="1">
        <w:r w:rsidR="00074EE2" w:rsidRPr="00BA30CB">
          <w:rPr>
            <w:rStyle w:val="Hipercze"/>
            <w:rFonts w:asciiTheme="minorHAnsi" w:hAnsiTheme="minorHAnsi" w:cstheme="minorHAnsi"/>
            <w:sz w:val="22"/>
            <w:szCs w:val="22"/>
          </w:rPr>
          <w:t>p.tomasikiewicz@kssip.gov.pl</w:t>
        </w:r>
      </w:hyperlink>
    </w:p>
    <w:p w14:paraId="5DE8DA13" w14:textId="77777777" w:rsidR="00074EE2" w:rsidRPr="00BA30CB" w:rsidRDefault="00074EE2" w:rsidP="0044369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5F883C" w14:textId="77777777" w:rsidR="00F05EA9" w:rsidRPr="00BA30CB" w:rsidRDefault="00F05EA9" w:rsidP="0044369A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Uwagi końcowe</w:t>
      </w:r>
    </w:p>
    <w:p w14:paraId="1DFA4722" w14:textId="77777777" w:rsidR="00F05EA9" w:rsidRPr="00BA30CB" w:rsidRDefault="00F05EA9" w:rsidP="00225BB9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6EB2DF7" w14:textId="77777777" w:rsidR="0044369A" w:rsidRPr="00BA30CB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BA30CB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na to, że 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spośród tych ofert wybiera ofertę z najniższą ceną, a </w:t>
      </w:r>
      <w:r w:rsidR="0044369A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jeżeli zostały złożone oferty o 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takiej samej cenie, </w:t>
      </w:r>
      <w:r w:rsidR="00327DBD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ofert dodatkowych.</w:t>
      </w:r>
    </w:p>
    <w:p w14:paraId="5BA87961" w14:textId="77777777" w:rsidR="0044369A" w:rsidRPr="00BA30CB" w:rsidRDefault="00D14824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Zamawiający zastrzega, że może podjąć negocjacje </w:t>
      </w:r>
      <w:r w:rsidR="00EC7BB7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wybranym Wykonawcą 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w zakresie ceny</w:t>
      </w:r>
      <w:r w:rsidR="00180C04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oferty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DF0F8AB" w14:textId="6945650A" w:rsidR="00F05EA9" w:rsidRPr="00BA30CB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BA30CB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sfinansowanie zamówienia, chyba 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BA30CB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BA30CB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BA30CB" w:rsidRDefault="00F05EA9" w:rsidP="00225BB9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276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BA30CB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Pr="00BA30CB" w:rsidRDefault="00F05EA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Wykonawcom biorącym udzia</w:t>
      </w:r>
      <w:r w:rsidR="00756E64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ł w postępowaniu nie przysługują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BA30CB" w:rsidRDefault="004D1C59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Oferty nie zawierające wymaganych elementów, zawierające zapisy nie</w:t>
      </w:r>
      <w:r w:rsidR="00225BB9"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zgodne z </w:t>
      </w:r>
      <w:r w:rsidRPr="00BA30CB">
        <w:rPr>
          <w:rFonts w:asciiTheme="minorHAnsi" w:eastAsia="Calibri" w:hAnsiTheme="minorHAnsi" w:cstheme="minorHAns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BA30CB" w:rsidRDefault="005939A0" w:rsidP="0044369A">
      <w:pPr>
        <w:pStyle w:val="Akapitzlist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A30CB">
        <w:rPr>
          <w:rFonts w:asciiTheme="minorHAnsi" w:hAnsiTheme="minorHAnsi" w:cstheme="minorHAnsi"/>
          <w:sz w:val="22"/>
          <w:szCs w:val="22"/>
        </w:rPr>
        <w:t>Administratorem Państwa danych osobowych jest Krajowa Szk</w:t>
      </w:r>
      <w:r w:rsidR="0044369A" w:rsidRPr="00BA30CB">
        <w:rPr>
          <w:rFonts w:asciiTheme="minorHAnsi" w:hAnsiTheme="minorHAnsi" w:cstheme="minorHAnsi"/>
          <w:sz w:val="22"/>
          <w:szCs w:val="22"/>
        </w:rPr>
        <w:t xml:space="preserve">oła Sądownictwa i Prokuratury z siedzibą ul. Przy Rondzie 5, </w:t>
      </w:r>
      <w:r w:rsidRPr="00BA30CB">
        <w:rPr>
          <w:rFonts w:asciiTheme="minorHAnsi" w:hAnsiTheme="minorHAnsi" w:cstheme="minorHAnsi"/>
          <w:sz w:val="22"/>
          <w:szCs w:val="22"/>
        </w:rPr>
        <w:t xml:space="preserve">31-547 Kraków, zwana dalej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BA30CB">
        <w:rPr>
          <w:rFonts w:asciiTheme="minorHAnsi" w:hAnsiTheme="minorHAnsi" w:cstheme="minorHAnsi"/>
          <w:sz w:val="22"/>
          <w:szCs w:val="22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BA30CB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="0044369A" w:rsidRPr="00BA30CB">
        <w:rPr>
          <w:rFonts w:asciiTheme="minorHAnsi" w:hAnsiTheme="minorHAnsi" w:cstheme="minorHAnsi"/>
          <w:sz w:val="22"/>
          <w:szCs w:val="22"/>
        </w:rPr>
        <w:t>,</w:t>
      </w:r>
      <w:r w:rsidRPr="00BA30CB">
        <w:rPr>
          <w:rFonts w:asciiTheme="minorHAnsi" w:hAnsiTheme="minorHAnsi" w:cstheme="minorHAnsi"/>
          <w:sz w:val="22"/>
          <w:szCs w:val="22"/>
        </w:rPr>
        <w:t xml:space="preserve"> w zakładce „Polityka prywatności”.</w:t>
      </w:r>
    </w:p>
    <w:p w14:paraId="6DDE61C3" w14:textId="77777777" w:rsidR="005939A0" w:rsidRPr="00BA30CB" w:rsidRDefault="005939A0" w:rsidP="00F05EA9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7595B85" w14:textId="77777777" w:rsidR="00042965" w:rsidRPr="00BA30CB" w:rsidRDefault="00042965" w:rsidP="00042965">
      <w:pPr>
        <w:pStyle w:val="Akapitzlist"/>
        <w:ind w:left="-284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A18C387" w14:textId="77777777" w:rsidR="004D1C59" w:rsidRPr="00BA30CB" w:rsidRDefault="004D1C59" w:rsidP="004D1C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0CB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311CD15" w14:textId="2E7C2548" w:rsidR="004D1C59" w:rsidRPr="00BA30CB" w:rsidRDefault="004D1C59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Załącznik nr 1</w:t>
      </w:r>
      <w:r w:rsidR="006A6780"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="009046F2" w:rsidRPr="00BA30CB">
        <w:rPr>
          <w:rFonts w:asciiTheme="minorHAnsi" w:hAnsiTheme="minorHAnsi" w:cstheme="minorHAnsi"/>
          <w:sz w:val="22"/>
          <w:szCs w:val="22"/>
        </w:rPr>
        <w:t xml:space="preserve">- </w:t>
      </w:r>
      <w:r w:rsidR="006A6780" w:rsidRPr="00BA30CB">
        <w:rPr>
          <w:rFonts w:asciiTheme="minorHAnsi" w:hAnsiTheme="minorHAnsi" w:cstheme="minorHAnsi"/>
          <w:sz w:val="22"/>
          <w:szCs w:val="22"/>
        </w:rPr>
        <w:t>F</w:t>
      </w:r>
      <w:r w:rsidRPr="00BA30CB">
        <w:rPr>
          <w:rFonts w:asciiTheme="minorHAnsi" w:hAnsiTheme="minorHAnsi" w:cstheme="minorHAnsi"/>
          <w:sz w:val="22"/>
          <w:szCs w:val="22"/>
        </w:rPr>
        <w:t>ormularz ofertowy</w:t>
      </w:r>
    </w:p>
    <w:p w14:paraId="469E9A55" w14:textId="57AD8A13" w:rsidR="005939A0" w:rsidRPr="00BA30CB" w:rsidRDefault="005939A0" w:rsidP="004D1C59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7034A" w:rsidRPr="00BA30CB">
        <w:rPr>
          <w:rFonts w:asciiTheme="minorHAnsi" w:hAnsiTheme="minorHAnsi" w:cstheme="minorHAnsi"/>
          <w:sz w:val="22"/>
          <w:szCs w:val="22"/>
        </w:rPr>
        <w:t>2</w:t>
      </w:r>
      <w:r w:rsidRPr="00BA30CB">
        <w:rPr>
          <w:rFonts w:asciiTheme="minorHAnsi" w:hAnsiTheme="minorHAnsi" w:cstheme="minorHAnsi"/>
          <w:sz w:val="22"/>
          <w:szCs w:val="22"/>
        </w:rPr>
        <w:t xml:space="preserve"> - Klauzula </w:t>
      </w:r>
      <w:r w:rsidR="003F57B3">
        <w:rPr>
          <w:rFonts w:asciiTheme="minorHAnsi" w:hAnsiTheme="minorHAnsi" w:cstheme="minorHAnsi"/>
          <w:sz w:val="22"/>
          <w:szCs w:val="22"/>
        </w:rPr>
        <w:t xml:space="preserve">Informacyjna </w:t>
      </w:r>
      <w:r w:rsidR="003F57B3" w:rsidRPr="003F57B3">
        <w:rPr>
          <w:rFonts w:asciiTheme="minorHAnsi" w:hAnsiTheme="minorHAnsi" w:cstheme="minorHAnsi"/>
          <w:sz w:val="22"/>
          <w:szCs w:val="22"/>
        </w:rPr>
        <w:t>dla podmiotów przystępujących do postępowania o udzielenie zamówienia publicznego</w:t>
      </w:r>
    </w:p>
    <w:p w14:paraId="7F579E88" w14:textId="2DBDE1F4" w:rsidR="0077034A" w:rsidRDefault="0077034A" w:rsidP="0077034A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 xml:space="preserve">Załącznik nr 3 </w:t>
      </w:r>
      <w:r w:rsidR="006A6780" w:rsidRPr="00BA30CB">
        <w:rPr>
          <w:rFonts w:asciiTheme="minorHAnsi" w:hAnsiTheme="minorHAnsi" w:cstheme="minorHAnsi"/>
          <w:sz w:val="22"/>
          <w:szCs w:val="22"/>
        </w:rPr>
        <w:t xml:space="preserve">- </w:t>
      </w:r>
      <w:r w:rsidRPr="00BA30CB">
        <w:rPr>
          <w:rFonts w:asciiTheme="minorHAnsi" w:hAnsiTheme="minorHAnsi" w:cstheme="minorHAnsi"/>
          <w:sz w:val="22"/>
          <w:szCs w:val="22"/>
        </w:rPr>
        <w:t xml:space="preserve">Wzór </w:t>
      </w:r>
      <w:r w:rsidR="0044369A" w:rsidRPr="00BA30CB">
        <w:rPr>
          <w:rFonts w:asciiTheme="minorHAnsi" w:hAnsiTheme="minorHAnsi" w:cstheme="minorHAnsi"/>
          <w:sz w:val="22"/>
          <w:szCs w:val="22"/>
        </w:rPr>
        <w:t>umowy</w:t>
      </w:r>
    </w:p>
    <w:p w14:paraId="62981482" w14:textId="5D588736" w:rsidR="0077034A" w:rsidRPr="003F57B3" w:rsidRDefault="003F57B3" w:rsidP="0052692E">
      <w:pPr>
        <w:numPr>
          <w:ilvl w:val="3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57B3">
        <w:rPr>
          <w:rFonts w:asciiTheme="minorHAnsi" w:hAnsiTheme="minorHAnsi" w:cstheme="minorHAnsi"/>
          <w:sz w:val="22"/>
          <w:szCs w:val="22"/>
        </w:rPr>
        <w:t>Załącznik n</w:t>
      </w:r>
      <w:r>
        <w:rPr>
          <w:rFonts w:asciiTheme="minorHAnsi" w:hAnsiTheme="minorHAnsi" w:cstheme="minorHAnsi"/>
          <w:sz w:val="22"/>
          <w:szCs w:val="22"/>
        </w:rPr>
        <w:t>r 4 – Wzór umowy powierzenia danych</w:t>
      </w:r>
    </w:p>
    <w:p w14:paraId="4D93838C" w14:textId="77777777" w:rsidR="00042965" w:rsidRPr="00BA30CB" w:rsidRDefault="00042965" w:rsidP="000429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A7571" w14:textId="77777777" w:rsidR="00EC136C" w:rsidRPr="00BA30CB" w:rsidRDefault="00EC136C" w:rsidP="000429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2AA10" w14:textId="77777777" w:rsidR="0044369A" w:rsidRPr="00BA30CB" w:rsidRDefault="0044369A" w:rsidP="000429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832E4" w14:textId="77777777" w:rsidR="00EC136C" w:rsidRPr="00BA30CB" w:rsidRDefault="00EC136C" w:rsidP="0004296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F50935" w14:textId="6F1D4CA8" w:rsidR="00042965" w:rsidRPr="00BA30CB" w:rsidRDefault="00042965" w:rsidP="00EC136C">
      <w:pPr>
        <w:jc w:val="right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………………</w:t>
      </w:r>
      <w:r w:rsidR="0044369A" w:rsidRPr="00BA30CB">
        <w:rPr>
          <w:rFonts w:asciiTheme="minorHAnsi" w:hAnsiTheme="minorHAnsi" w:cstheme="minorHAnsi"/>
          <w:sz w:val="22"/>
          <w:szCs w:val="22"/>
        </w:rPr>
        <w:t>………</w:t>
      </w:r>
      <w:r w:rsidRPr="00BA30CB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3B6EE875" w14:textId="186B005E" w:rsidR="00042965" w:rsidRPr="00BA30CB" w:rsidRDefault="0044369A" w:rsidP="0044369A">
      <w:pPr>
        <w:pStyle w:val="Akapitzlist"/>
        <w:ind w:left="3545"/>
        <w:rPr>
          <w:rFonts w:asciiTheme="minorHAnsi" w:hAnsiTheme="minorHAnsi" w:cstheme="minorHAnsi"/>
          <w:sz w:val="22"/>
          <w:szCs w:val="22"/>
        </w:rPr>
      </w:pPr>
      <w:r w:rsidRPr="00BA30CB">
        <w:rPr>
          <w:rFonts w:asciiTheme="minorHAnsi" w:hAnsiTheme="minorHAnsi" w:cstheme="minorHAnsi"/>
          <w:sz w:val="22"/>
          <w:szCs w:val="22"/>
        </w:rPr>
        <w:t>p</w:t>
      </w:r>
      <w:r w:rsidR="00042965" w:rsidRPr="00BA30CB">
        <w:rPr>
          <w:rFonts w:asciiTheme="minorHAnsi" w:hAnsiTheme="minorHAnsi" w:cstheme="minorHAnsi"/>
          <w:sz w:val="22"/>
          <w:szCs w:val="22"/>
        </w:rPr>
        <w:t xml:space="preserve">odpis </w:t>
      </w:r>
      <w:r w:rsidR="00C2251F" w:rsidRPr="00BA30CB">
        <w:rPr>
          <w:rFonts w:asciiTheme="minorHAnsi" w:hAnsiTheme="minorHAnsi" w:cstheme="minorHAnsi"/>
          <w:sz w:val="22"/>
          <w:szCs w:val="22"/>
        </w:rPr>
        <w:t>pracownika</w:t>
      </w:r>
      <w:r w:rsidR="00042965" w:rsidRPr="00BA30CB">
        <w:rPr>
          <w:rFonts w:asciiTheme="minorHAnsi" w:hAnsiTheme="minorHAnsi" w:cstheme="minorHAnsi"/>
          <w:sz w:val="22"/>
          <w:szCs w:val="22"/>
        </w:rPr>
        <w:t xml:space="preserve"> </w:t>
      </w:r>
      <w:r w:rsidR="00FD6B86" w:rsidRPr="00BA30CB">
        <w:rPr>
          <w:rFonts w:asciiTheme="minorHAnsi" w:hAnsiTheme="minorHAnsi" w:cstheme="minorHAnsi"/>
          <w:sz w:val="22"/>
          <w:szCs w:val="22"/>
        </w:rPr>
        <w:t>sporządzającego zapytanie ofertowe</w:t>
      </w:r>
    </w:p>
    <w:p w14:paraId="28D89ECE" w14:textId="77777777" w:rsidR="00F9056E" w:rsidRPr="00BA30CB" w:rsidRDefault="00F9056E" w:rsidP="00F9056E">
      <w:pPr>
        <w:rPr>
          <w:rFonts w:asciiTheme="minorHAnsi" w:hAnsiTheme="minorHAnsi" w:cstheme="minorHAnsi"/>
          <w:b/>
          <w:sz w:val="22"/>
          <w:szCs w:val="22"/>
        </w:rPr>
      </w:pPr>
    </w:p>
    <w:p w14:paraId="1951178F" w14:textId="77777777" w:rsidR="00E4546F" w:rsidRPr="00BA30CB" w:rsidRDefault="00E4546F" w:rsidP="00F9056E">
      <w:pPr>
        <w:rPr>
          <w:rFonts w:asciiTheme="minorHAnsi" w:hAnsiTheme="minorHAnsi" w:cstheme="minorHAnsi"/>
          <w:b/>
          <w:sz w:val="22"/>
          <w:szCs w:val="22"/>
        </w:rPr>
      </w:pPr>
    </w:p>
    <w:p w14:paraId="570190CE" w14:textId="77777777" w:rsidR="00E4546F" w:rsidRPr="00BA30CB" w:rsidRDefault="00E4546F" w:rsidP="00F9056E">
      <w:pPr>
        <w:rPr>
          <w:rFonts w:asciiTheme="minorHAnsi" w:hAnsiTheme="minorHAnsi" w:cstheme="minorHAnsi"/>
          <w:b/>
          <w:sz w:val="22"/>
          <w:szCs w:val="22"/>
        </w:rPr>
      </w:pPr>
    </w:p>
    <w:p w14:paraId="721D1017" w14:textId="77777777" w:rsidR="00E4546F" w:rsidRPr="00BA30CB" w:rsidRDefault="00E4546F">
      <w:pPr>
        <w:rPr>
          <w:rFonts w:asciiTheme="minorHAnsi" w:hAnsiTheme="minorHAnsi" w:cstheme="minorHAnsi"/>
        </w:rPr>
      </w:pPr>
    </w:p>
    <w:sectPr w:rsidR="00E4546F" w:rsidRPr="00BA30CB" w:rsidSect="00225BB9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950D" w14:textId="77777777" w:rsidR="00735B46" w:rsidRDefault="00735B46" w:rsidP="00042965">
      <w:r>
        <w:separator/>
      </w:r>
    </w:p>
  </w:endnote>
  <w:endnote w:type="continuationSeparator" w:id="0">
    <w:p w14:paraId="3CD7AD8B" w14:textId="77777777" w:rsidR="00735B46" w:rsidRDefault="00735B46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CD50" w14:textId="77777777" w:rsidR="00735B46" w:rsidRDefault="00735B46" w:rsidP="00042965">
      <w:r>
        <w:separator/>
      </w:r>
    </w:p>
  </w:footnote>
  <w:footnote w:type="continuationSeparator" w:id="0">
    <w:p w14:paraId="0BD18421" w14:textId="77777777" w:rsidR="00735B46" w:rsidRDefault="00735B46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5FA"/>
    <w:multiLevelType w:val="hybridMultilevel"/>
    <w:tmpl w:val="F78A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08BC"/>
    <w:multiLevelType w:val="multilevel"/>
    <w:tmpl w:val="AC328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6" w15:restartNumberingAfterBreak="0">
    <w:nsid w:val="174E3BCD"/>
    <w:multiLevelType w:val="hybridMultilevel"/>
    <w:tmpl w:val="CBCE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49214">
      <w:start w:val="1"/>
      <w:numFmt w:val="decimal"/>
      <w:lvlText w:val="%3)"/>
      <w:lvlJc w:val="left"/>
      <w:pPr>
        <w:ind w:left="2160" w:hanging="180"/>
      </w:pPr>
      <w:rPr>
        <w:color w:val="0D0D0D"/>
      </w:r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2038E"/>
    <w:multiLevelType w:val="multilevel"/>
    <w:tmpl w:val="31D05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8" w:hanging="1440"/>
      </w:pPr>
      <w:rPr>
        <w:rFonts w:hint="default"/>
      </w:rPr>
    </w:lvl>
  </w:abstractNum>
  <w:abstractNum w:abstractNumId="10" w15:restartNumberingAfterBreak="0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875C9"/>
    <w:multiLevelType w:val="multilevel"/>
    <w:tmpl w:val="D31A0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3201"/>
    <w:multiLevelType w:val="multilevel"/>
    <w:tmpl w:val="2FF67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u w:val="single"/>
      </w:rPr>
    </w:lvl>
  </w:abstractNum>
  <w:abstractNum w:abstractNumId="16" w15:restartNumberingAfterBreak="0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0F6E"/>
    <w:multiLevelType w:val="multilevel"/>
    <w:tmpl w:val="220C7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AF0155B"/>
    <w:multiLevelType w:val="multilevel"/>
    <w:tmpl w:val="DE74B3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0567ED"/>
    <w:multiLevelType w:val="multilevel"/>
    <w:tmpl w:val="64B4A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20" w15:restartNumberingAfterBreak="0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D0B16"/>
    <w:multiLevelType w:val="hybridMultilevel"/>
    <w:tmpl w:val="FB5C9B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D975A90"/>
    <w:multiLevelType w:val="multilevel"/>
    <w:tmpl w:val="1A72E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2C7C86"/>
    <w:multiLevelType w:val="hybridMultilevel"/>
    <w:tmpl w:val="0434A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1"/>
  </w:num>
  <w:num w:numId="10">
    <w:abstractNumId w:val="21"/>
  </w:num>
  <w:num w:numId="11">
    <w:abstractNumId w:val="10"/>
  </w:num>
  <w:num w:numId="12">
    <w:abstractNumId w:val="13"/>
  </w:num>
  <w:num w:numId="13">
    <w:abstractNumId w:val="20"/>
  </w:num>
  <w:num w:numId="14">
    <w:abstractNumId w:val="16"/>
  </w:num>
  <w:num w:numId="15">
    <w:abstractNumId w:val="4"/>
  </w:num>
  <w:num w:numId="16">
    <w:abstractNumId w:val="19"/>
  </w:num>
  <w:num w:numId="17">
    <w:abstractNumId w:val="12"/>
  </w:num>
  <w:num w:numId="18">
    <w:abstractNumId w:val="17"/>
  </w:num>
  <w:num w:numId="19">
    <w:abstractNumId w:val="22"/>
  </w:num>
  <w:num w:numId="20">
    <w:abstractNumId w:val="23"/>
  </w:num>
  <w:num w:numId="21">
    <w:abstractNumId w:val="18"/>
  </w:num>
  <w:num w:numId="22">
    <w:abstractNumId w:val="15"/>
  </w:num>
  <w:num w:numId="23">
    <w:abstractNumId w:val="6"/>
  </w:num>
  <w:num w:numId="24">
    <w:abstractNumId w:val="24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5"/>
    <w:rsid w:val="00035C2F"/>
    <w:rsid w:val="00042965"/>
    <w:rsid w:val="000642D0"/>
    <w:rsid w:val="00067E7A"/>
    <w:rsid w:val="00074EE2"/>
    <w:rsid w:val="0008032F"/>
    <w:rsid w:val="000B1D07"/>
    <w:rsid w:val="000E5E34"/>
    <w:rsid w:val="00101B0F"/>
    <w:rsid w:val="00103B55"/>
    <w:rsid w:val="00120DBB"/>
    <w:rsid w:val="00125EA0"/>
    <w:rsid w:val="00132E0B"/>
    <w:rsid w:val="00156DD1"/>
    <w:rsid w:val="001616D5"/>
    <w:rsid w:val="0017628D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54B10"/>
    <w:rsid w:val="002730AB"/>
    <w:rsid w:val="002C5E83"/>
    <w:rsid w:val="002E6BF5"/>
    <w:rsid w:val="002F2B2F"/>
    <w:rsid w:val="002F311E"/>
    <w:rsid w:val="00327DBD"/>
    <w:rsid w:val="00337BD8"/>
    <w:rsid w:val="0038081F"/>
    <w:rsid w:val="0038518B"/>
    <w:rsid w:val="00397ED3"/>
    <w:rsid w:val="003A143B"/>
    <w:rsid w:val="003A25FF"/>
    <w:rsid w:val="003E2FB7"/>
    <w:rsid w:val="003F57B3"/>
    <w:rsid w:val="00411912"/>
    <w:rsid w:val="00424B90"/>
    <w:rsid w:val="0044369A"/>
    <w:rsid w:val="004A6436"/>
    <w:rsid w:val="004B052E"/>
    <w:rsid w:val="004D12E0"/>
    <w:rsid w:val="004D1C59"/>
    <w:rsid w:val="004D1E9D"/>
    <w:rsid w:val="00507557"/>
    <w:rsid w:val="00552B5C"/>
    <w:rsid w:val="00575068"/>
    <w:rsid w:val="00577566"/>
    <w:rsid w:val="005939A0"/>
    <w:rsid w:val="005B491A"/>
    <w:rsid w:val="006346FB"/>
    <w:rsid w:val="006375D2"/>
    <w:rsid w:val="0064288D"/>
    <w:rsid w:val="00654B81"/>
    <w:rsid w:val="00656834"/>
    <w:rsid w:val="0068040E"/>
    <w:rsid w:val="006926BA"/>
    <w:rsid w:val="00695924"/>
    <w:rsid w:val="006A1C76"/>
    <w:rsid w:val="006A6780"/>
    <w:rsid w:val="006A7844"/>
    <w:rsid w:val="006D0729"/>
    <w:rsid w:val="006F7845"/>
    <w:rsid w:val="0071776F"/>
    <w:rsid w:val="00735B46"/>
    <w:rsid w:val="00756E64"/>
    <w:rsid w:val="0077034A"/>
    <w:rsid w:val="007901A7"/>
    <w:rsid w:val="00793BDE"/>
    <w:rsid w:val="00804E59"/>
    <w:rsid w:val="00821ECE"/>
    <w:rsid w:val="0084435B"/>
    <w:rsid w:val="00860DE3"/>
    <w:rsid w:val="008746EC"/>
    <w:rsid w:val="00877EB2"/>
    <w:rsid w:val="00896A42"/>
    <w:rsid w:val="008C2D47"/>
    <w:rsid w:val="008C38E3"/>
    <w:rsid w:val="008C4863"/>
    <w:rsid w:val="009046F2"/>
    <w:rsid w:val="0096543C"/>
    <w:rsid w:val="00965701"/>
    <w:rsid w:val="00976618"/>
    <w:rsid w:val="009A2E41"/>
    <w:rsid w:val="009A55FA"/>
    <w:rsid w:val="009C4674"/>
    <w:rsid w:val="009D282A"/>
    <w:rsid w:val="009D639E"/>
    <w:rsid w:val="00A34951"/>
    <w:rsid w:val="00A97995"/>
    <w:rsid w:val="00AA594E"/>
    <w:rsid w:val="00B40BFA"/>
    <w:rsid w:val="00BA30CB"/>
    <w:rsid w:val="00BA7F96"/>
    <w:rsid w:val="00BC3932"/>
    <w:rsid w:val="00BE1FF3"/>
    <w:rsid w:val="00C11A93"/>
    <w:rsid w:val="00C2251F"/>
    <w:rsid w:val="00C55546"/>
    <w:rsid w:val="00C678DB"/>
    <w:rsid w:val="00C83B19"/>
    <w:rsid w:val="00CB0838"/>
    <w:rsid w:val="00CE4E25"/>
    <w:rsid w:val="00CF48A9"/>
    <w:rsid w:val="00D03A30"/>
    <w:rsid w:val="00D068AB"/>
    <w:rsid w:val="00D14824"/>
    <w:rsid w:val="00D440AA"/>
    <w:rsid w:val="00D52AF7"/>
    <w:rsid w:val="00DA5A91"/>
    <w:rsid w:val="00DD0FEA"/>
    <w:rsid w:val="00E03716"/>
    <w:rsid w:val="00E12C7F"/>
    <w:rsid w:val="00E135AB"/>
    <w:rsid w:val="00E1611F"/>
    <w:rsid w:val="00E2173A"/>
    <w:rsid w:val="00E4546F"/>
    <w:rsid w:val="00E655AB"/>
    <w:rsid w:val="00E944EB"/>
    <w:rsid w:val="00EA032A"/>
    <w:rsid w:val="00EC136C"/>
    <w:rsid w:val="00EC7BB7"/>
    <w:rsid w:val="00F05EA9"/>
    <w:rsid w:val="00F242CA"/>
    <w:rsid w:val="00F317A1"/>
    <w:rsid w:val="00F9056E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05DFDFD3-1C61-4E23-85A0-5552DA3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A78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64288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64288D"/>
    <w:rPr>
      <w:rFonts w:ascii="Consolas" w:eastAsia="Calibri" w:hAnsi="Consolas" w:cs="Times New Roman"/>
      <w:sz w:val="21"/>
      <w:szCs w:val="21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tomasi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uzm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a@kssip.gov.p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08BB-5F07-49C1-AE7B-2DD04FE2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3266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Bartosz Kuźma</cp:lastModifiedBy>
  <cp:revision>17</cp:revision>
  <cp:lastPrinted>2018-05-24T09:47:00Z</cp:lastPrinted>
  <dcterms:created xsi:type="dcterms:W3CDTF">2021-12-30T09:58:00Z</dcterms:created>
  <dcterms:modified xsi:type="dcterms:W3CDTF">2021-12-30T17:32:00Z</dcterms:modified>
</cp:coreProperties>
</file>