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10376" w14:textId="77777777" w:rsidR="0007068E" w:rsidRDefault="0007068E" w:rsidP="0007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4F0E9358" w14:textId="5EEC6C48" w:rsidR="0007068E" w:rsidRDefault="0007068E" w:rsidP="0007068E">
      <w:pPr>
        <w:jc w:val="both"/>
        <w:rPr>
          <w:rFonts w:ascii="Garamond" w:hAnsi="Garamond"/>
          <w:sz w:val="26"/>
          <w:szCs w:val="2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A4C63E5" wp14:editId="55635623">
            <wp:simplePos x="0" y="0"/>
            <wp:positionH relativeFrom="column">
              <wp:posOffset>593090</wp:posOffset>
            </wp:positionH>
            <wp:positionV relativeFrom="paragraph">
              <wp:posOffset>-191770</wp:posOffset>
            </wp:positionV>
            <wp:extent cx="501015" cy="47688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769C3" w14:textId="77777777" w:rsidR="0007068E" w:rsidRDefault="0007068E" w:rsidP="0007068E">
      <w:pPr>
        <w:tabs>
          <w:tab w:val="center" w:pos="4536"/>
          <w:tab w:val="right" w:pos="9072"/>
        </w:tabs>
        <w:spacing w:after="0"/>
        <w:ind w:left="-851" w:right="5526"/>
        <w:jc w:val="both"/>
        <w:rPr>
          <w:rFonts w:ascii="Garamond" w:eastAsia="Times New Roman" w:hAnsi="Garamond" w:cs="Times New Roman"/>
          <w:b/>
          <w:sz w:val="8"/>
          <w:szCs w:val="8"/>
          <w:lang w:eastAsia="pl-PL"/>
        </w:rPr>
      </w:pPr>
    </w:p>
    <w:p w14:paraId="51E15307" w14:textId="77777777" w:rsidR="0007068E" w:rsidRDefault="0007068E" w:rsidP="0007068E">
      <w:pPr>
        <w:tabs>
          <w:tab w:val="center" w:pos="4536"/>
          <w:tab w:val="right" w:pos="9072"/>
        </w:tabs>
        <w:spacing w:after="0" w:line="240" w:lineRule="auto"/>
        <w:ind w:left="-851" w:right="55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KRAJOWA SZKOŁA</w:t>
      </w:r>
    </w:p>
    <w:p w14:paraId="4C3B10AE" w14:textId="77777777" w:rsidR="0007068E" w:rsidRDefault="0007068E" w:rsidP="0007068E">
      <w:pPr>
        <w:tabs>
          <w:tab w:val="center" w:pos="4536"/>
          <w:tab w:val="right" w:pos="9072"/>
        </w:tabs>
        <w:spacing w:after="0" w:line="240" w:lineRule="auto"/>
        <w:ind w:left="-851" w:right="5526"/>
        <w:jc w:val="center"/>
        <w:rPr>
          <w:rFonts w:ascii="Garamond" w:eastAsia="Times New Roman" w:hAnsi="Garamond" w:cs="Times New Roman"/>
          <w:sz w:val="26"/>
          <w:szCs w:val="26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SĄDOWNICTWA I PROKURATURY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14:paraId="10FBB496" w14:textId="77777777" w:rsidR="0007068E" w:rsidRDefault="0007068E" w:rsidP="00070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ab/>
        <w:t xml:space="preserve">                                      </w:t>
      </w:r>
    </w:p>
    <w:p w14:paraId="234B9C03" w14:textId="77777777" w:rsidR="0007068E" w:rsidRDefault="0007068E" w:rsidP="0007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CD770" w14:textId="051EE9E1" w:rsidR="0007068E" w:rsidRDefault="001230E7" w:rsidP="0007068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dnia 2 czerwca </w:t>
      </w:r>
      <w:r w:rsidR="0007068E">
        <w:rPr>
          <w:rFonts w:ascii="Times New Roman" w:eastAsia="Times New Roman" w:hAnsi="Times New Roman" w:cs="Times New Roman"/>
          <w:sz w:val="24"/>
          <w:szCs w:val="24"/>
          <w:lang w:eastAsia="pl-PL"/>
        </w:rPr>
        <w:t>2022r.</w:t>
      </w:r>
    </w:p>
    <w:p w14:paraId="4FD1ADF1" w14:textId="77777777" w:rsidR="0007068E" w:rsidRDefault="0007068E" w:rsidP="0007068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0AD09E" w14:textId="1ECAFCC2" w:rsidR="0007068E" w:rsidRDefault="0007068E" w:rsidP="0007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OAP-II.420.10.</w:t>
      </w:r>
      <w:r w:rsidR="00E6210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</w:p>
    <w:p w14:paraId="4BF1FD9D" w14:textId="77777777" w:rsidR="0007068E" w:rsidRDefault="0007068E" w:rsidP="0007068E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9B3D10" w14:textId="77777777" w:rsidR="0007068E" w:rsidRDefault="0007068E" w:rsidP="0007068E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25E29" w14:textId="77777777" w:rsidR="0007068E" w:rsidRDefault="0007068E" w:rsidP="0007068E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33273" w14:textId="77777777" w:rsidR="0007068E" w:rsidRDefault="0007068E" w:rsidP="0007068E">
      <w:pPr>
        <w:spacing w:after="0" w:line="360" w:lineRule="auto"/>
        <w:ind w:left="3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Patroni Koordynatorzy</w:t>
      </w:r>
    </w:p>
    <w:p w14:paraId="6B931A4D" w14:textId="77777777" w:rsidR="0007068E" w:rsidRDefault="0007068E" w:rsidP="0007068E">
      <w:pPr>
        <w:spacing w:after="0" w:line="360" w:lineRule="auto"/>
        <w:ind w:left="3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oraz Patroni Praktyk</w:t>
      </w:r>
    </w:p>
    <w:p w14:paraId="0564E27A" w14:textId="77777777" w:rsidR="0007068E" w:rsidRDefault="0007068E" w:rsidP="0007068E">
      <w:pPr>
        <w:spacing w:after="0" w:line="360" w:lineRule="auto"/>
        <w:ind w:left="3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aplikantów aplikacji prokuratorskiej</w:t>
      </w:r>
    </w:p>
    <w:p w14:paraId="0A512862" w14:textId="77777777" w:rsidR="0007068E" w:rsidRDefault="0007068E" w:rsidP="0007068E">
      <w:pPr>
        <w:spacing w:after="0" w:line="360" w:lineRule="auto"/>
        <w:ind w:left="32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86E4B5" w14:textId="77777777" w:rsidR="0007068E" w:rsidRDefault="0007068E" w:rsidP="000706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00DAEE" w14:textId="77777777" w:rsidR="0007068E" w:rsidRDefault="0007068E" w:rsidP="000706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DBBAE0" w14:textId="3A8089E2" w:rsidR="0007068E" w:rsidRDefault="0007068E" w:rsidP="000706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 praktyk aplikantów II  rocznika aplikacji uzupełniającej prokuratorskiej  po 2</w:t>
      </w:r>
      <w:r w:rsidR="00E621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zjeździe.</w:t>
      </w:r>
    </w:p>
    <w:p w14:paraId="579CD1C1" w14:textId="77777777" w:rsidR="0007068E" w:rsidRDefault="0007068E" w:rsidP="000706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27C3AA" w14:textId="77777777" w:rsidR="0007068E" w:rsidRDefault="0007068E" w:rsidP="0007068E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8A0F79" w14:textId="1BCFF06A" w:rsidR="0007068E" w:rsidRDefault="0007068E" w:rsidP="000706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§ 2, 9 i 10 zarządzenia Dyrektora Krajowej Szkoły Sądownictwa               i Prokuratury w Krakowie Nr 132/2019 z dnia 15 marca 2019 roku w sprawie szczegółowych zasad odbywania praktyki przez aplikantów aplikacji sędziowskiej i prokuratorskiej, uprzejmie przedstawiam szczegółowy zakres tematyczny, który powinien być przedmiotem praktyk aplikantów aplikacji uzupełniającej prokuratorskiej odbywanych w wymiarze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dnia w okresie od </w:t>
      </w:r>
      <w:r w:rsidR="00E621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7F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sierpnia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E621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września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2022 roku oraz 1 dnia w okresie od </w:t>
      </w:r>
      <w:r w:rsidR="00E621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E621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 września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2022 roku w prokuraturach </w:t>
      </w:r>
      <w:r w:rsidR="00E621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okręgowych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 prokuratorów wykonujących zadania z zakresu prawa cywilnego.</w:t>
      </w:r>
    </w:p>
    <w:p w14:paraId="01807013" w14:textId="77777777" w:rsidR="0007068E" w:rsidRDefault="0007068E" w:rsidP="000706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Założeniem praktyki jest zaznajomienie aplikantów z czynnościami i metodyką pracy patronów praktyk oraz doskonalenie umiejętności wykorzystania wiedzy teoretycznej              i znajomości orzecznictwa. Każdorazowo praktyka powinna utrwalić wiedzę zdobytą podczas  poprzedzających ją zajęć seminaryjnych w ramach zjazdu.</w:t>
      </w:r>
    </w:p>
    <w:p w14:paraId="37583795" w14:textId="77777777" w:rsidR="0007068E" w:rsidRDefault="0007068E" w:rsidP="000706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592F30" w14:textId="28F64DE8" w:rsidR="0007068E" w:rsidRDefault="0007068E" w:rsidP="000706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Przedmiotem 2</w:t>
      </w:r>
      <w:r w:rsidR="00E6210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zjazdu aplikacji prokuratorskiej, który  odbędzie się w dniach od </w:t>
      </w:r>
      <w:r w:rsidR="000D0C2E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0D0C2E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2022 roku będą następujące zagadnienia: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354CE4A" w14:textId="77777777" w:rsidR="007D2889" w:rsidRPr="007D2889" w:rsidRDefault="007D2889" w:rsidP="007D2889">
      <w:pPr>
        <w:keepNext/>
        <w:spacing w:before="36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</w:pPr>
      <w:r w:rsidRPr="007D2889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  <w:t xml:space="preserve">Uprawnienie prokuratora do zaskarżania orzeczeń sądowych </w:t>
      </w:r>
    </w:p>
    <w:p w14:paraId="377AA89A" w14:textId="77777777" w:rsidR="007D2889" w:rsidRDefault="007D2889" w:rsidP="007D28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0437562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Zaskarżanie orzeczeń przez prokuratora. Podstawa normatywna i terminy do wnoszenia środków zaskarżenia. Apelacja jako środek odwoławczy (w procesie i postępowaniu nieprocesowym). Terminy do wniesienia apelacji w zależności od formy udziału prokuratora w postępowaniu. Wymagania formalne i podstawy prawne apelacji. Substrat i zakres zaskarżenia. Zarzuty apelacji, rodzaje zarzutów, sposób ich formułowania, przyczyny nieważności postępowania. Wnioski apelacji i sposób ich formułowania. Uzasadnienie apelacji i jego konstrukcja. postępowanie przed sądem odwoławczym.</w:t>
      </w:r>
    </w:p>
    <w:p w14:paraId="77A2ECDD" w14:textId="77777777" w:rsidR="007D2889" w:rsidRDefault="007D2889" w:rsidP="007D28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Zażalenie jako środek odwoławczy (w postępowaniu procesowym i innych rodzajach postępowania). Postanowienia, na które przysługuje zażalenie. Konstrukcja zażalenia.</w:t>
      </w:r>
      <w:bookmarkEnd w:id="1"/>
    </w:p>
    <w:p w14:paraId="7495A844" w14:textId="77777777" w:rsidR="007D2889" w:rsidRPr="007D2889" w:rsidRDefault="007D2889" w:rsidP="007D2889">
      <w:pPr>
        <w:keepNext/>
        <w:spacing w:before="36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</w:pPr>
      <w:r w:rsidRPr="007D2889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  <w:t>Skarga o wznowienie postępowania i skarga kasacyjna</w:t>
      </w:r>
    </w:p>
    <w:p w14:paraId="2C6523C7" w14:textId="77777777" w:rsidR="007D2889" w:rsidRDefault="007D2889" w:rsidP="007D28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0437651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Istota skargi o wznowienie postępowania. Rodzaje orzeczeń, od których przysługuje skarga o wznowienie postępowania. Podstawy i terminy do wniesienia skargi. Wymogi formalne skargi o wznowienie postępowania.</w:t>
      </w:r>
    </w:p>
    <w:p w14:paraId="3F1A5280" w14:textId="77777777" w:rsidR="007D2889" w:rsidRDefault="007D2889" w:rsidP="007D28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Skarga kasacyjna. Orzeczenia, od których przysługuje skarga kasacyjna. Dopuszczalność skargi kasacyjnej. Podmioty uprawnione do wniesienia skargi kasacyjnej; zakres uprawnienia prokuratora powszechnej jednostki organizacyjnej i Prokuratora Generalnego do wniesienia skargi kasacyjnej. Termin i podstawy skargi kasacyjnej. Wymogi formalne skargi kasacyjnej i okoliczności uzasadniające przyjęcie skargi kasacyjnej do rozpoznania.</w:t>
      </w:r>
    </w:p>
    <w:bookmarkEnd w:id="2"/>
    <w:p w14:paraId="6D9D3F8A" w14:textId="77777777" w:rsidR="0007068E" w:rsidRDefault="0007068E" w:rsidP="0007068E">
      <w:pPr>
        <w:tabs>
          <w:tab w:val="left" w:pos="561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49B7C48" w14:textId="16CB36F2" w:rsidR="0007068E" w:rsidRDefault="0007068E" w:rsidP="0007068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Zasadniczym celem praktyki jest utrwalenie </w:t>
      </w:r>
      <w:r w:rsidR="007D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wiedzy dotyczącej udziału prokuratora w postępowaniu cywilnym wszczętym z inicjatywy innych podmiotów, pozycji prokuratora w sprawie cywilnej, a także sporządzania </w:t>
      </w:r>
      <w:r w:rsidR="00C370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</w:t>
      </w:r>
      <w:r w:rsidR="007D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prokuratora </w:t>
      </w:r>
      <w:r w:rsidR="00C370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środków zaskarżenia. Aplikanci winni zapoznać się z aktami spraw, w których wywiedziono tego rodzaju środki, jak również sporządzać projekty środków odwoławczych.</w:t>
      </w:r>
    </w:p>
    <w:p w14:paraId="1BFBA668" w14:textId="77777777" w:rsidR="0007068E" w:rsidRDefault="0007068E" w:rsidP="0007068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2BABDD" w14:textId="77777777" w:rsidR="0007068E" w:rsidRDefault="0007068E" w:rsidP="000706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praktyk aplikanci powinni również nabyć praktyczne umiejętności, obejmujące:</w:t>
      </w:r>
    </w:p>
    <w:p w14:paraId="466D0D15" w14:textId="77777777" w:rsidR="0007068E" w:rsidRDefault="0007068E" w:rsidP="000706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FF8D6" w14:textId="09279B9A" w:rsidR="00664958" w:rsidRDefault="00555E17" w:rsidP="006649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958">
        <w:rPr>
          <w:rFonts w:ascii="Times New Roman" w:eastAsia="Times New Roman" w:hAnsi="Times New Roman" w:cs="Times New Roman"/>
          <w:sz w:val="24"/>
          <w:szCs w:val="24"/>
          <w:lang w:eastAsia="pl-PL"/>
        </w:rPr>
        <w:t>zaskarżanie orzeczeń przez prokuratora, wskazanie podstawy normatywnej, zwrócenie uwagi na  terminy do wnoszenia środków zaskarżenia:</w:t>
      </w:r>
    </w:p>
    <w:p w14:paraId="3D4E5687" w14:textId="5A2DD365" w:rsidR="00664958" w:rsidRDefault="00555E17" w:rsidP="006649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95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apelacji (jako środka odwoławczego w procesie i postępowaniu nieprocesowym), zwrócenia uwagi na terminy do wniesienia apelacji w zależności od formy udziału prokuratora w postępowaniu:</w:t>
      </w:r>
    </w:p>
    <w:p w14:paraId="34242793" w14:textId="2DEAEDC2" w:rsidR="00664958" w:rsidRDefault="00555E17" w:rsidP="006649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958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zwrócenia uwagi na wymagania formalne i podstawy prawne apelacji, substrat i zakres zaskarżenia:</w:t>
      </w:r>
    </w:p>
    <w:p w14:paraId="62C3A9A7" w14:textId="00B249AB" w:rsidR="003A4DCF" w:rsidRDefault="00555E17" w:rsidP="006649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4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zarzutów apelacji, 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uwzględnieniem ich </w:t>
      </w:r>
      <w:r w:rsidR="00664958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64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</w:t>
      </w:r>
      <w:r w:rsidR="00664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formułowania,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wskazania </w:t>
      </w:r>
      <w:r w:rsidR="00664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przyczyny nieważności postępowania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64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E59035" w14:textId="488D766C" w:rsidR="003A4DCF" w:rsidRDefault="00555E17" w:rsidP="006649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formułowanie w</w:t>
      </w:r>
      <w:r w:rsidR="00664958">
        <w:rPr>
          <w:rFonts w:ascii="Times New Roman" w:eastAsia="Times New Roman" w:hAnsi="Times New Roman" w:cs="Times New Roman"/>
          <w:sz w:val="24"/>
          <w:szCs w:val="24"/>
          <w:lang w:eastAsia="pl-PL"/>
        </w:rPr>
        <w:t>niosk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64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apelacji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>, sporządzanie</w:t>
      </w:r>
      <w:r w:rsidR="00664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64958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zasadnienie apelacji i jego konstrukcj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>i:</w:t>
      </w:r>
    </w:p>
    <w:p w14:paraId="72938653" w14:textId="362449F0" w:rsidR="00664958" w:rsidRDefault="00555E17" w:rsidP="006649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</w:t>
      </w:r>
      <w:r w:rsidR="00664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64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sądem odwoławczym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93F99A7" w14:textId="7A49C938" w:rsidR="003A4DCF" w:rsidRDefault="00555E17" w:rsidP="006649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zażaleń w postepowaniu nieprocesowym i innych rodzajach postepowań, wskazanie postanowień na które przysługuje zażalenie, prawidłowe konstruowanie zażaleń: </w:t>
      </w:r>
    </w:p>
    <w:p w14:paraId="20449CEA" w14:textId="0F755B41" w:rsidR="003A4DCF" w:rsidRDefault="00555E17" w:rsidP="003A4D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skargi o wznowienie postępowania, z uwzględnieniem rodzaju orzeczeń, od których przysługuje skarga o wznowienie postępowania, wskazanie podstawy i terminu do wniesienia skargi,  ze zwróceniem uwagi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>ymogi formalne skargi o wznowienie 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2884772" w14:textId="77777777" w:rsidR="00555E17" w:rsidRDefault="00555E17" w:rsidP="003A4D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sporządzenie s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>karg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kasacyjn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ej, z uwzględnieniem 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>rzeczenia, od których przysługuje skarga kasacyjna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zwrócenie uwagi na d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opuszczalność skargi kasacyjnej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określenie 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>odmiot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wniesienia skargi kasacyjnej; </w:t>
      </w:r>
    </w:p>
    <w:p w14:paraId="03448EE9" w14:textId="0B5C4040" w:rsidR="003A4DCF" w:rsidRDefault="00555E17" w:rsidP="003A4D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określenie 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uprawnienia prokuratora powszechnej jednostki organizacyjnej i Prokuratora Generalnego do wniesienia skargi kasacyjnej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wskazanie 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>ermin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podstawy skargi kasacyjnej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ze zwróceniem uwagi na w</w:t>
      </w:r>
      <w:r w:rsidR="003A4DCF">
        <w:rPr>
          <w:rFonts w:ascii="Times New Roman" w:eastAsia="Times New Roman" w:hAnsi="Times New Roman" w:cs="Times New Roman"/>
          <w:sz w:val="24"/>
          <w:szCs w:val="24"/>
          <w:lang w:eastAsia="pl-PL"/>
        </w:rPr>
        <w:t>ymogi formalne skargi kasacyjnej i okoliczności uzasadniające przyjęcie skargi kasacyjnej do rozpoznania.</w:t>
      </w:r>
    </w:p>
    <w:p w14:paraId="45F921CB" w14:textId="77777777" w:rsidR="003A4DCF" w:rsidRDefault="003A4DCF" w:rsidP="006649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8DDDD0" w14:textId="1D227F8F" w:rsidR="0007068E" w:rsidRDefault="0007068E" w:rsidP="000706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W związku z powyższym zaleca się, aby aplikanci w trakcie praktyki zapoznawali się z konkretnymi sprawami z wyżej wymienionego zakresu i aby powierzano im jak największą liczbę czynności, które pozwolą na prawidłowe sporządzanie </w:t>
      </w:r>
      <w:r w:rsidR="00555E17">
        <w:rPr>
          <w:rFonts w:ascii="Times New Roman" w:eastAsia="Calibri" w:hAnsi="Times New Roman" w:cs="Times New Roman"/>
          <w:sz w:val="24"/>
          <w:szCs w:val="24"/>
          <w:lang w:eastAsia="pl-PL"/>
        </w:rPr>
        <w:t>środków odwoławczych.</w:t>
      </w:r>
    </w:p>
    <w:p w14:paraId="2F837F1B" w14:textId="36F1E148" w:rsidR="0007068E" w:rsidRDefault="0007068E" w:rsidP="000706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Istotnym przy ocenie przez patronów praktyk prac wykonywanych przez aplikantów, zwłaszcza projektów sporządzanych przez nich </w:t>
      </w:r>
      <w:r w:rsidR="00555E1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środków odwoławczych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sprawach cywilnych jest zwracanie uwagi nie tylko na merytoryczną trafność i formalną poprawność samego rozstrzygnięcia, ale i na rodzaj użytej argumentacji, logikę i poprawność językową. Celem przedmiotowej praktyki jest bowiem również wykształcenie u aplikantów umiejętności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właściwej oceny prawnej decyzji podejmowanych w toku postępowania w sprawach cywilnych, obrony własnego stanowiska w sprawie oraz zastosowania prawidłowej argumentacji.</w:t>
      </w:r>
    </w:p>
    <w:p w14:paraId="62B0031A" w14:textId="77777777" w:rsidR="0007068E" w:rsidRDefault="0007068E" w:rsidP="000706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573E38D" w14:textId="0353A769" w:rsidR="0007068E" w:rsidRDefault="0007068E" w:rsidP="0007068E">
      <w:pPr>
        <w:widowControl w:val="0"/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kern w:val="144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Uprzejmie informuję, że przedmiotem sprawdzianu wiedzy, który aplikanci będą pisać po odbyciu praktyk po 2</w:t>
      </w:r>
      <w:r w:rsidR="00555E17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zjeździe, tj.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dniu </w:t>
      </w:r>
      <w:r w:rsidR="00555E1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10 września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2022r. będzie sporządzenie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projektu</w:t>
      </w:r>
      <w:r w:rsidR="00555E1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apelacji lub skargi o wznowienie postępowania w jednym z </w:t>
      </w:r>
      <w:r w:rsidR="00A0506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typów sp</w:t>
      </w:r>
      <w:r w:rsidR="00555E1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raw będących przedmiotem </w:t>
      </w:r>
      <w:r w:rsidR="00A0506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zjazdów bloku cywilnego.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Dlatego ważnym jest, aby aplikanci podczas praktyk opanowali tę umiejętność w jak najwyższym stopniu.</w:t>
      </w:r>
    </w:p>
    <w:p w14:paraId="19ED494E" w14:textId="77777777" w:rsidR="0007068E" w:rsidRDefault="0007068E" w:rsidP="000706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F21E7D7" w14:textId="77777777" w:rsidR="0007068E" w:rsidRDefault="0007068E" w:rsidP="000706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14:paraId="12C7E6EB" w14:textId="77777777" w:rsidR="0007068E" w:rsidRDefault="0007068E" w:rsidP="0007068E">
      <w:pPr>
        <w:spacing w:after="0"/>
        <w:ind w:left="3540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                                               Kierownik</w:t>
      </w:r>
    </w:p>
    <w:p w14:paraId="19F2879C" w14:textId="77777777" w:rsidR="0007068E" w:rsidRDefault="0007068E" w:rsidP="0007068E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>Działu Dydaktycznego</w:t>
      </w:r>
    </w:p>
    <w:p w14:paraId="08493508" w14:textId="77777777" w:rsidR="0007068E" w:rsidRDefault="0007068E" w:rsidP="0007068E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>w Ośrodku Aplikacji Prokuratorskiej</w:t>
      </w:r>
    </w:p>
    <w:p w14:paraId="7B8420B6" w14:textId="77777777" w:rsidR="0007068E" w:rsidRDefault="0007068E" w:rsidP="0007068E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>Krajowej Szkoły Sądownictwa i Prokuratury</w:t>
      </w:r>
    </w:p>
    <w:p w14:paraId="16E7D7C9" w14:textId="77777777" w:rsidR="0007068E" w:rsidRDefault="0007068E" w:rsidP="0007068E">
      <w:pPr>
        <w:spacing w:after="0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4E02A0" w14:textId="77777777" w:rsidR="0007068E" w:rsidRDefault="0007068E" w:rsidP="0007068E">
      <w:pPr>
        <w:spacing w:after="0"/>
        <w:ind w:left="3540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>Marta Zin</w:t>
      </w:r>
    </w:p>
    <w:p w14:paraId="66C78E56" w14:textId="77777777" w:rsidR="0007068E" w:rsidRDefault="0007068E" w:rsidP="0007068E">
      <w:pPr>
        <w:spacing w:after="0"/>
        <w:ind w:left="354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prokurator </w:t>
      </w:r>
    </w:p>
    <w:p w14:paraId="10AC6DC2" w14:textId="77777777" w:rsidR="0007068E" w:rsidRDefault="0007068E" w:rsidP="000706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B7043" w14:textId="77777777" w:rsidR="0007068E" w:rsidRDefault="0007068E" w:rsidP="0007068E"/>
    <w:p w14:paraId="062C2BC4" w14:textId="77777777" w:rsidR="00B847AD" w:rsidRDefault="00B847AD"/>
    <w:sectPr w:rsidR="00B8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0A8B"/>
    <w:multiLevelType w:val="hybridMultilevel"/>
    <w:tmpl w:val="3468E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561D"/>
    <w:multiLevelType w:val="hybridMultilevel"/>
    <w:tmpl w:val="51E09850"/>
    <w:lvl w:ilvl="0" w:tplc="EE12B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31427"/>
    <w:multiLevelType w:val="hybridMultilevel"/>
    <w:tmpl w:val="124A17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93"/>
    <w:rsid w:val="0007068E"/>
    <w:rsid w:val="000D0C2E"/>
    <w:rsid w:val="001230E7"/>
    <w:rsid w:val="003A4DCF"/>
    <w:rsid w:val="00555E17"/>
    <w:rsid w:val="00664958"/>
    <w:rsid w:val="007D2889"/>
    <w:rsid w:val="007D7F01"/>
    <w:rsid w:val="00964193"/>
    <w:rsid w:val="00A05067"/>
    <w:rsid w:val="00A76815"/>
    <w:rsid w:val="00B847AD"/>
    <w:rsid w:val="00C3701C"/>
    <w:rsid w:val="00E6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2956"/>
  <w15:docId w15:val="{F17A9315-1CA0-4B46-BB0C-017E508B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06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Podsiadło</dc:creator>
  <cp:keywords/>
  <dc:description/>
  <cp:lastModifiedBy>Małgorzata Daliniewska</cp:lastModifiedBy>
  <cp:revision>2</cp:revision>
  <dcterms:created xsi:type="dcterms:W3CDTF">2022-06-02T11:16:00Z</dcterms:created>
  <dcterms:modified xsi:type="dcterms:W3CDTF">2022-06-02T11:16:00Z</dcterms:modified>
</cp:coreProperties>
</file>