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A7" w:rsidRDefault="00C77B3B" w:rsidP="005608A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77B3B">
        <w:rPr>
          <w:rFonts w:ascii="Times New Roman" w:hAnsi="Times New Roman" w:cs="Times New Roman"/>
          <w:sz w:val="24"/>
          <w:szCs w:val="24"/>
        </w:rPr>
        <w:t>OAP-II.420.</w:t>
      </w:r>
      <w:r w:rsidR="00466AED">
        <w:rPr>
          <w:rFonts w:ascii="Times New Roman" w:hAnsi="Times New Roman" w:cs="Times New Roman"/>
          <w:sz w:val="24"/>
          <w:szCs w:val="24"/>
        </w:rPr>
        <w:t>66</w:t>
      </w:r>
      <w:r w:rsidRPr="00C77B3B">
        <w:rPr>
          <w:rFonts w:ascii="Times New Roman" w:hAnsi="Times New Roman" w:cs="Times New Roman"/>
          <w:sz w:val="24"/>
          <w:szCs w:val="24"/>
        </w:rPr>
        <w:t>.202</w:t>
      </w:r>
      <w:r w:rsidR="00466AED">
        <w:rPr>
          <w:rFonts w:ascii="Times New Roman" w:hAnsi="Times New Roman" w:cs="Times New Roman"/>
          <w:sz w:val="24"/>
          <w:szCs w:val="24"/>
        </w:rPr>
        <w:t>1</w:t>
      </w:r>
      <w:r w:rsidR="005608A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5131FB">
        <w:rPr>
          <w:rFonts w:ascii="Times New Roman" w:hAnsi="Times New Roman" w:cs="Times New Roman"/>
          <w:sz w:val="24"/>
          <w:szCs w:val="24"/>
        </w:rPr>
        <w:t xml:space="preserve"> </w:t>
      </w:r>
      <w:r w:rsidR="00D10984">
        <w:rPr>
          <w:rFonts w:ascii="Times New Roman" w:hAnsi="Times New Roman" w:cs="Times New Roman"/>
          <w:sz w:val="24"/>
          <w:szCs w:val="24"/>
        </w:rPr>
        <w:t xml:space="preserve">    </w:t>
      </w:r>
      <w:r w:rsidR="001D772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1098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131FB">
        <w:rPr>
          <w:rFonts w:ascii="Times New Roman" w:hAnsi="Times New Roman" w:cs="Times New Roman"/>
          <w:sz w:val="24"/>
          <w:szCs w:val="24"/>
        </w:rPr>
        <w:t xml:space="preserve">  Kraków, dnia </w:t>
      </w:r>
      <w:r w:rsidR="004A493E">
        <w:rPr>
          <w:rFonts w:ascii="Times New Roman" w:hAnsi="Times New Roman" w:cs="Times New Roman"/>
          <w:sz w:val="24"/>
          <w:szCs w:val="24"/>
        </w:rPr>
        <w:t>24 stycznia</w:t>
      </w:r>
      <w:r w:rsidR="002762B6">
        <w:rPr>
          <w:rFonts w:ascii="Times New Roman" w:hAnsi="Times New Roman" w:cs="Times New Roman"/>
          <w:sz w:val="24"/>
          <w:szCs w:val="24"/>
        </w:rPr>
        <w:t xml:space="preserve"> </w:t>
      </w:r>
      <w:r w:rsidR="005131FB">
        <w:rPr>
          <w:rFonts w:ascii="Times New Roman" w:hAnsi="Times New Roman" w:cs="Times New Roman"/>
          <w:sz w:val="24"/>
          <w:szCs w:val="24"/>
        </w:rPr>
        <w:t>20</w:t>
      </w:r>
      <w:r w:rsidR="002762B6">
        <w:rPr>
          <w:rFonts w:ascii="Times New Roman" w:hAnsi="Times New Roman" w:cs="Times New Roman"/>
          <w:sz w:val="24"/>
          <w:szCs w:val="24"/>
        </w:rPr>
        <w:t>2</w:t>
      </w:r>
      <w:r w:rsidR="004A493E">
        <w:rPr>
          <w:rFonts w:ascii="Times New Roman" w:hAnsi="Times New Roman" w:cs="Times New Roman"/>
          <w:sz w:val="24"/>
          <w:szCs w:val="24"/>
        </w:rPr>
        <w:t>2</w:t>
      </w:r>
      <w:r w:rsidR="005608A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608A7" w:rsidRDefault="005608A7" w:rsidP="005608A7">
      <w:pPr>
        <w:spacing w:before="480" w:after="480"/>
        <w:ind w:left="396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Patroni Koordynatorzy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oraz Patroni praktyk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aplikantów aplikacji prokuratorskiej</w:t>
      </w:r>
    </w:p>
    <w:p w:rsidR="003043AB" w:rsidRPr="002C65F8" w:rsidRDefault="00466AED" w:rsidP="00466AED">
      <w:pPr>
        <w:spacing w:after="0" w:line="240" w:lineRule="auto"/>
        <w:ind w:firstLine="708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043AB" w:rsidRPr="002C65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Dotyczy praktyk aplikantów </w:t>
      </w:r>
      <w:r w:rsidR="004A493E">
        <w:rPr>
          <w:rFonts w:ascii="Times New Roman" w:hAnsi="Times New Roman" w:cs="Times New Roman"/>
          <w:bCs/>
          <w:i/>
          <w:iCs/>
          <w:sz w:val="24"/>
          <w:szCs w:val="24"/>
        </w:rPr>
        <w:t>II</w:t>
      </w:r>
      <w:r w:rsidR="003043AB" w:rsidRPr="002C65F8">
        <w:rPr>
          <w:rFonts w:ascii="Times New Roman" w:hAnsi="Times New Roman" w:cs="Times New Roman"/>
          <w:bCs/>
          <w:i/>
          <w:iCs/>
          <w:sz w:val="24"/>
          <w:szCs w:val="24"/>
        </w:rPr>
        <w:t>. rocznika aplikacji uzupełniającej</w:t>
      </w:r>
      <w:r w:rsidR="007B70D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prokuratorskiej po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13.</w:t>
      </w:r>
      <w:r w:rsidR="007B70D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zjeździe. </w:t>
      </w:r>
      <w:r w:rsidR="007B70D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</w:t>
      </w:r>
      <w:r w:rsidR="003043AB" w:rsidRPr="002C65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</w:t>
      </w:r>
    </w:p>
    <w:p w:rsidR="003043AB" w:rsidRPr="002C65F8" w:rsidRDefault="003043AB" w:rsidP="003043AB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3043AB" w:rsidRDefault="003043AB" w:rsidP="005841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C65F8">
        <w:rPr>
          <w:rFonts w:ascii="Times New Roman" w:hAnsi="Times New Roman" w:cs="Times New Roman"/>
          <w:bCs/>
          <w:iCs/>
          <w:sz w:val="24"/>
          <w:szCs w:val="24"/>
        </w:rPr>
        <w:t>W oparciu o § 2, 9 i 10 zarządzenia Dyrektora Krajowej Szkoły Sądownictwa</w:t>
      </w:r>
      <w:r w:rsidR="00584143">
        <w:rPr>
          <w:rFonts w:ascii="Times New Roman" w:hAnsi="Times New Roman" w:cs="Times New Roman"/>
          <w:bCs/>
          <w:iCs/>
          <w:sz w:val="24"/>
          <w:szCs w:val="24"/>
        </w:rPr>
        <w:t xml:space="preserve">              </w:t>
      </w:r>
      <w:r w:rsidRPr="002C65F8">
        <w:rPr>
          <w:rFonts w:ascii="Times New Roman" w:hAnsi="Times New Roman" w:cs="Times New Roman"/>
          <w:bCs/>
          <w:iCs/>
          <w:sz w:val="24"/>
          <w:szCs w:val="24"/>
        </w:rPr>
        <w:t xml:space="preserve"> i Prokuratury w Krakowie Nr 132/2019 z dnia 15 marca 2019 roku w sprawie szczegółowych zasad odbywania praktyk przez aplikantów aplikacji sędziowskiej i prokuratorskiej uprzejmie przedstawiam szczegółowy zakres tematyczny, który winien być przedmiotem praktyk aplikantów aplikacji uzupełniającej prokuratorskiej, odbywanych: </w:t>
      </w:r>
      <w:r w:rsidR="00FA5FF7">
        <w:rPr>
          <w:rFonts w:ascii="Times New Roman" w:hAnsi="Times New Roman" w:cs="Times New Roman"/>
          <w:bCs/>
          <w:iCs/>
          <w:sz w:val="24"/>
          <w:szCs w:val="24"/>
        </w:rPr>
        <w:t>1 dzień</w:t>
      </w:r>
      <w:r w:rsidRPr="002C65F8">
        <w:rPr>
          <w:rFonts w:ascii="Times New Roman" w:hAnsi="Times New Roman" w:cs="Times New Roman"/>
          <w:bCs/>
          <w:iCs/>
          <w:sz w:val="24"/>
          <w:szCs w:val="24"/>
        </w:rPr>
        <w:t xml:space="preserve"> w okresie od </w:t>
      </w:r>
      <w:r w:rsidR="00FA5FF7">
        <w:rPr>
          <w:rFonts w:ascii="Times New Roman" w:hAnsi="Times New Roman" w:cs="Times New Roman"/>
          <w:bCs/>
          <w:iCs/>
          <w:sz w:val="24"/>
          <w:szCs w:val="24"/>
        </w:rPr>
        <w:t xml:space="preserve">21do 25 </w:t>
      </w:r>
      <w:r w:rsidR="00D373C7">
        <w:rPr>
          <w:rFonts w:ascii="Times New Roman" w:hAnsi="Times New Roman" w:cs="Times New Roman"/>
          <w:bCs/>
          <w:iCs/>
          <w:sz w:val="24"/>
          <w:szCs w:val="24"/>
        </w:rPr>
        <w:t xml:space="preserve">lutego </w:t>
      </w:r>
      <w:r w:rsidRPr="002C65F8">
        <w:rPr>
          <w:rFonts w:ascii="Times New Roman" w:hAnsi="Times New Roman" w:cs="Times New Roman"/>
          <w:bCs/>
          <w:iCs/>
          <w:sz w:val="24"/>
          <w:szCs w:val="24"/>
        </w:rPr>
        <w:t>202</w:t>
      </w:r>
      <w:r w:rsidR="00FA5FF7">
        <w:rPr>
          <w:rFonts w:ascii="Times New Roman" w:hAnsi="Times New Roman" w:cs="Times New Roman"/>
          <w:bCs/>
          <w:iCs/>
          <w:sz w:val="24"/>
          <w:szCs w:val="24"/>
        </w:rPr>
        <w:t xml:space="preserve">2r. i 1 dzień w okresie od </w:t>
      </w:r>
      <w:r w:rsidR="00942F45">
        <w:rPr>
          <w:rFonts w:ascii="Times New Roman" w:hAnsi="Times New Roman" w:cs="Times New Roman"/>
          <w:bCs/>
          <w:iCs/>
          <w:sz w:val="24"/>
          <w:szCs w:val="24"/>
        </w:rPr>
        <w:t xml:space="preserve">28 lutego </w:t>
      </w:r>
      <w:r w:rsidR="00FA5FF7">
        <w:rPr>
          <w:rFonts w:ascii="Times New Roman" w:hAnsi="Times New Roman" w:cs="Times New Roman"/>
          <w:bCs/>
          <w:iCs/>
          <w:sz w:val="24"/>
          <w:szCs w:val="24"/>
        </w:rPr>
        <w:t xml:space="preserve">do </w:t>
      </w:r>
      <w:r w:rsidR="00942F45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FA5FF7">
        <w:rPr>
          <w:rFonts w:ascii="Times New Roman" w:hAnsi="Times New Roman" w:cs="Times New Roman"/>
          <w:bCs/>
          <w:iCs/>
          <w:sz w:val="24"/>
          <w:szCs w:val="24"/>
        </w:rPr>
        <w:t xml:space="preserve"> marca 2022r.</w:t>
      </w:r>
      <w:r w:rsidR="00785584" w:rsidRPr="00785584">
        <w:rPr>
          <w:rFonts w:ascii="Times New Roman" w:hAnsi="Times New Roman" w:cs="Times New Roman"/>
          <w:bCs/>
          <w:iCs/>
          <w:sz w:val="24"/>
          <w:szCs w:val="24"/>
        </w:rPr>
        <w:t xml:space="preserve">w prokuraturach rejonowych. </w:t>
      </w:r>
      <w:r w:rsidRPr="002C65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8920CB" w:rsidRDefault="008920CB" w:rsidP="002C65F8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4078BC" w:rsidRDefault="00785584" w:rsidP="004078B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Celem praktyki jest </w:t>
      </w:r>
      <w:r w:rsidR="004078BC">
        <w:rPr>
          <w:rFonts w:ascii="Times New Roman" w:hAnsi="Times New Roman" w:cs="Times New Roman"/>
          <w:bCs/>
          <w:iCs/>
          <w:sz w:val="24"/>
          <w:szCs w:val="24"/>
        </w:rPr>
        <w:t>zapoznanie</w:t>
      </w:r>
      <w:r w:rsidR="005C1721">
        <w:rPr>
          <w:rFonts w:ascii="Times New Roman" w:hAnsi="Times New Roman" w:cs="Times New Roman"/>
          <w:bCs/>
          <w:iCs/>
          <w:sz w:val="24"/>
          <w:szCs w:val="24"/>
        </w:rPr>
        <w:t xml:space="preserve"> aplikantów</w:t>
      </w:r>
      <w:r w:rsidR="004078BC">
        <w:rPr>
          <w:rFonts w:ascii="Times New Roman" w:hAnsi="Times New Roman" w:cs="Times New Roman"/>
          <w:bCs/>
          <w:iCs/>
          <w:sz w:val="24"/>
          <w:szCs w:val="24"/>
        </w:rPr>
        <w:t xml:space="preserve"> z zasadami procesowego zabezpieczenia                        i wykorzystania dokumentacji medyczno-sądowej, powoływania biegłych z zakresu medycyny sądowej oraz oceny ich opinii pod kątem podjęcia decyzji kończącej postępowanie przygotowawcze. Aplikanci powinni wziąć udział w sądowo-lekarskiej sekcji zwłok                i – w miarę możliwości – w oględzinach zwłok na miejscu ujawnienia.</w:t>
      </w:r>
    </w:p>
    <w:p w:rsidR="00785584" w:rsidRPr="002C65F8" w:rsidRDefault="00785584" w:rsidP="002C65F8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5608A7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4A493E">
        <w:rPr>
          <w:rFonts w:ascii="Times New Roman" w:hAnsi="Times New Roman" w:cs="Times New Roman"/>
          <w:sz w:val="24"/>
          <w:szCs w:val="24"/>
        </w:rPr>
        <w:t>13.</w:t>
      </w:r>
      <w:r w:rsidR="00FA5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zjazdu aplikacji</w:t>
      </w:r>
      <w:r w:rsidR="008A6AB1">
        <w:rPr>
          <w:rFonts w:ascii="Times New Roman" w:hAnsi="Times New Roman" w:cs="Times New Roman"/>
          <w:sz w:val="24"/>
          <w:szCs w:val="24"/>
        </w:rPr>
        <w:t xml:space="preserve"> uzupełniającej </w:t>
      </w:r>
      <w:r>
        <w:rPr>
          <w:rFonts w:ascii="Times New Roman" w:hAnsi="Times New Roman" w:cs="Times New Roman"/>
          <w:sz w:val="24"/>
          <w:szCs w:val="24"/>
        </w:rPr>
        <w:t>prokuratorskiej</w:t>
      </w:r>
      <w:r w:rsidR="009D2AB8">
        <w:rPr>
          <w:rFonts w:ascii="Times New Roman" w:hAnsi="Times New Roman" w:cs="Times New Roman"/>
          <w:sz w:val="24"/>
          <w:szCs w:val="24"/>
        </w:rPr>
        <w:t xml:space="preserve"> odbywającego się </w:t>
      </w:r>
      <w:r w:rsidR="008A6AB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D2AB8">
        <w:rPr>
          <w:rFonts w:ascii="Times New Roman" w:hAnsi="Times New Roman" w:cs="Times New Roman"/>
          <w:sz w:val="24"/>
          <w:szCs w:val="24"/>
        </w:rPr>
        <w:t xml:space="preserve">w dniach od </w:t>
      </w:r>
      <w:r w:rsidR="00B43FC2">
        <w:rPr>
          <w:rFonts w:ascii="Times New Roman" w:hAnsi="Times New Roman" w:cs="Times New Roman"/>
          <w:sz w:val="24"/>
          <w:szCs w:val="24"/>
        </w:rPr>
        <w:t>1</w:t>
      </w:r>
      <w:r w:rsidR="00FA5FF7">
        <w:rPr>
          <w:rFonts w:ascii="Times New Roman" w:hAnsi="Times New Roman" w:cs="Times New Roman"/>
          <w:sz w:val="24"/>
          <w:szCs w:val="24"/>
        </w:rPr>
        <w:t>9</w:t>
      </w:r>
      <w:r w:rsidR="009D2AB8">
        <w:rPr>
          <w:rFonts w:ascii="Times New Roman" w:hAnsi="Times New Roman" w:cs="Times New Roman"/>
          <w:sz w:val="24"/>
          <w:szCs w:val="24"/>
        </w:rPr>
        <w:t xml:space="preserve"> do</w:t>
      </w:r>
      <w:r w:rsidR="00B43FC2">
        <w:rPr>
          <w:rFonts w:ascii="Times New Roman" w:hAnsi="Times New Roman" w:cs="Times New Roman"/>
          <w:sz w:val="24"/>
          <w:szCs w:val="24"/>
        </w:rPr>
        <w:t xml:space="preserve"> </w:t>
      </w:r>
      <w:r w:rsidR="00FA5FF7">
        <w:rPr>
          <w:rFonts w:ascii="Times New Roman" w:hAnsi="Times New Roman" w:cs="Times New Roman"/>
          <w:sz w:val="24"/>
          <w:szCs w:val="24"/>
        </w:rPr>
        <w:t>20</w:t>
      </w:r>
      <w:r w:rsidR="00B43FC2">
        <w:rPr>
          <w:rFonts w:ascii="Times New Roman" w:hAnsi="Times New Roman" w:cs="Times New Roman"/>
          <w:sz w:val="24"/>
          <w:szCs w:val="24"/>
        </w:rPr>
        <w:t xml:space="preserve"> lutego</w:t>
      </w:r>
      <w:r w:rsidR="009D2AB8">
        <w:rPr>
          <w:rFonts w:ascii="Times New Roman" w:hAnsi="Times New Roman" w:cs="Times New Roman"/>
          <w:sz w:val="24"/>
          <w:szCs w:val="24"/>
        </w:rPr>
        <w:t xml:space="preserve"> 202</w:t>
      </w:r>
      <w:r w:rsidR="00FA5FF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3F6D5E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55AA" w:rsidRPr="007C2B87" w:rsidRDefault="00DD55AA" w:rsidP="007C2B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B87">
        <w:rPr>
          <w:rFonts w:ascii="Times New Roman" w:hAnsi="Times New Roman" w:cs="Times New Roman"/>
          <w:b/>
          <w:sz w:val="24"/>
          <w:szCs w:val="24"/>
        </w:rPr>
        <w:t>I. Medycyna sądowa–aspekt medyczny</w:t>
      </w:r>
    </w:p>
    <w:p w:rsidR="00DD55AA" w:rsidRPr="00DD55AA" w:rsidRDefault="00F75192" w:rsidP="002E7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60935">
        <w:rPr>
          <w:rFonts w:ascii="Times New Roman" w:hAnsi="Times New Roman" w:cs="Times New Roman"/>
          <w:sz w:val="24"/>
          <w:szCs w:val="24"/>
        </w:rPr>
        <w:t xml:space="preserve">- </w:t>
      </w:r>
      <w:r w:rsidR="00DD55AA" w:rsidRPr="00DD55AA">
        <w:rPr>
          <w:rFonts w:ascii="Times New Roman" w:hAnsi="Times New Roman" w:cs="Times New Roman"/>
          <w:sz w:val="24"/>
          <w:szCs w:val="24"/>
        </w:rPr>
        <w:t xml:space="preserve">Tanatologia sądowo-lekarska. Śmierć – jej definicja i stwierdzanie. Wczesne i późne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55AA" w:rsidRPr="00DD55AA">
        <w:rPr>
          <w:rFonts w:ascii="Times New Roman" w:hAnsi="Times New Roman" w:cs="Times New Roman"/>
          <w:sz w:val="24"/>
          <w:szCs w:val="24"/>
        </w:rPr>
        <w:t>znamiona śmierci. Medyczno-sądowa klasyfikacja zgonów. Metody ustalania czasu śmierci.  Oględziny  zewnętrzne  i  diagnostyka  pośmiertna – aspekty  medyczne z uwzględnieniem:   pośmiertnych</w:t>
      </w:r>
      <w:r w:rsidR="00BD726D">
        <w:rPr>
          <w:rFonts w:ascii="Times New Roman" w:hAnsi="Times New Roman" w:cs="Times New Roman"/>
          <w:sz w:val="24"/>
          <w:szCs w:val="24"/>
        </w:rPr>
        <w:t xml:space="preserve"> </w:t>
      </w:r>
      <w:r w:rsidR="00DD55AA" w:rsidRPr="00DD55AA">
        <w:rPr>
          <w:rFonts w:ascii="Times New Roman" w:hAnsi="Times New Roman" w:cs="Times New Roman"/>
          <w:sz w:val="24"/>
          <w:szCs w:val="24"/>
        </w:rPr>
        <w:t>badań</w:t>
      </w:r>
      <w:r w:rsidR="00786EC1">
        <w:rPr>
          <w:rFonts w:ascii="Times New Roman" w:hAnsi="Times New Roman" w:cs="Times New Roman"/>
          <w:sz w:val="24"/>
          <w:szCs w:val="24"/>
        </w:rPr>
        <w:t xml:space="preserve"> </w:t>
      </w:r>
      <w:r w:rsidR="00DD55AA" w:rsidRPr="00DD55AA">
        <w:rPr>
          <w:rFonts w:ascii="Times New Roman" w:hAnsi="Times New Roman" w:cs="Times New Roman"/>
          <w:sz w:val="24"/>
          <w:szCs w:val="24"/>
        </w:rPr>
        <w:t>obrazowych,</w:t>
      </w:r>
      <w:r w:rsidR="005C1721">
        <w:rPr>
          <w:rFonts w:ascii="Times New Roman" w:hAnsi="Times New Roman" w:cs="Times New Roman"/>
          <w:sz w:val="24"/>
          <w:szCs w:val="24"/>
        </w:rPr>
        <w:t xml:space="preserve"> </w:t>
      </w:r>
      <w:r w:rsidR="00DD55AA" w:rsidRPr="00DD55AA">
        <w:rPr>
          <w:rFonts w:ascii="Times New Roman" w:hAnsi="Times New Roman" w:cs="Times New Roman"/>
          <w:sz w:val="24"/>
          <w:szCs w:val="24"/>
        </w:rPr>
        <w:t>toksykologicznych, histopatologicznych,  mikrobiologicznych  i  innych. Oględziny  zwłok w miejscu  ich znalezienia. Sekcja zwłok. Ekshumacja zwłok.</w:t>
      </w:r>
    </w:p>
    <w:p w:rsidR="00DD55AA" w:rsidRPr="00DD55AA" w:rsidRDefault="00F75192" w:rsidP="002E7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D55AA" w:rsidRPr="00DD55AA">
        <w:rPr>
          <w:rFonts w:ascii="Times New Roman" w:hAnsi="Times New Roman" w:cs="Times New Roman"/>
          <w:sz w:val="24"/>
          <w:szCs w:val="24"/>
        </w:rPr>
        <w:t>- Traumatologia  sądowo-lekarska.  Rodzaje  urazów  mechanicznych  (w szczególności: otarcia naskórka i podbiegnięcia krwawe, rany i ich klasyfikacja) oraz ich następstwa. Krwotoki, wstrząsy i zatory. Różnicowanie skutków wynikających z działania innej osoby, nieszczęśliwego wypadku oraz samouszkodzeń.</w:t>
      </w:r>
    </w:p>
    <w:p w:rsidR="00DD55AA" w:rsidRPr="00DD55AA" w:rsidRDefault="00F75192" w:rsidP="002E7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D55AA" w:rsidRPr="00DD55AA">
        <w:rPr>
          <w:rFonts w:ascii="Times New Roman" w:hAnsi="Times New Roman" w:cs="Times New Roman"/>
          <w:sz w:val="24"/>
          <w:szCs w:val="24"/>
        </w:rPr>
        <w:t>- Działanie  wysokiej  i  niskiej  temperatury  (miejscowe  i  ogólne).  Udar  cieplny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D55AA" w:rsidRPr="00DD55AA">
        <w:rPr>
          <w:rFonts w:ascii="Times New Roman" w:hAnsi="Times New Roman" w:cs="Times New Roman"/>
          <w:sz w:val="24"/>
          <w:szCs w:val="24"/>
        </w:rPr>
        <w:t xml:space="preserve"> i słoneczny. Klasyfikacja oparzeń i odmrożeń. Różnicowanie oparzeń oraz skutków działania energii elektrycznej (miejscowego</w:t>
      </w:r>
      <w:r w:rsidR="00BD726D">
        <w:rPr>
          <w:rFonts w:ascii="Times New Roman" w:hAnsi="Times New Roman" w:cs="Times New Roman"/>
          <w:sz w:val="24"/>
          <w:szCs w:val="24"/>
        </w:rPr>
        <w:t xml:space="preserve"> i </w:t>
      </w:r>
      <w:r w:rsidR="00DD55AA" w:rsidRPr="00DD55AA">
        <w:rPr>
          <w:rFonts w:ascii="Times New Roman" w:hAnsi="Times New Roman" w:cs="Times New Roman"/>
          <w:sz w:val="24"/>
          <w:szCs w:val="24"/>
        </w:rPr>
        <w:t>ogólnego) i wyładowań atmosferycznych. Zgony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D55AA" w:rsidRPr="00DD55AA">
        <w:rPr>
          <w:rFonts w:ascii="Times New Roman" w:hAnsi="Times New Roman" w:cs="Times New Roman"/>
          <w:sz w:val="24"/>
          <w:szCs w:val="24"/>
        </w:rPr>
        <w:t xml:space="preserve"> w pożarach.</w:t>
      </w:r>
    </w:p>
    <w:p w:rsidR="00DD55AA" w:rsidRPr="00DD55AA" w:rsidRDefault="00F75192" w:rsidP="002E7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55AA" w:rsidRPr="00DD55AA">
        <w:rPr>
          <w:rFonts w:ascii="Times New Roman" w:hAnsi="Times New Roman" w:cs="Times New Roman"/>
          <w:sz w:val="24"/>
          <w:szCs w:val="24"/>
        </w:rPr>
        <w:t>- Uduszenie gwałtowne. Pojęcie i mechanizm uduszenia gwałtownego. Rodzaje śmierci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D55AA" w:rsidRPr="00DD55AA">
        <w:rPr>
          <w:rFonts w:ascii="Times New Roman" w:hAnsi="Times New Roman" w:cs="Times New Roman"/>
          <w:sz w:val="24"/>
          <w:szCs w:val="24"/>
        </w:rPr>
        <w:t xml:space="preserve"> z uduszenia: zagardlenie (powieszenie, zadzierzgnięcie, zadławienie), utonięcie i inne. Różnicowanie zgonów: zbrodnicze, samobójcze, z nieszczęśliwych wypadków oraz naturalne.</w:t>
      </w:r>
    </w:p>
    <w:p w:rsidR="00DD55AA" w:rsidRPr="00DD55AA" w:rsidRDefault="00F75192" w:rsidP="002E7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55AA" w:rsidRPr="00DD55AA">
        <w:rPr>
          <w:rFonts w:ascii="Times New Roman" w:hAnsi="Times New Roman" w:cs="Times New Roman"/>
          <w:sz w:val="24"/>
          <w:szCs w:val="24"/>
        </w:rPr>
        <w:t>- Zgony w wyniku aborcji. Zgony noworodków i małych dzieci.</w:t>
      </w:r>
    </w:p>
    <w:p w:rsidR="00DD55AA" w:rsidRPr="00DD55AA" w:rsidRDefault="00F75192" w:rsidP="002E7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55AA" w:rsidRPr="00DD55AA">
        <w:rPr>
          <w:rFonts w:ascii="Times New Roman" w:hAnsi="Times New Roman" w:cs="Times New Roman"/>
          <w:sz w:val="24"/>
          <w:szCs w:val="24"/>
        </w:rPr>
        <w:t xml:space="preserve">- Różnicowanie obrażeń o  różnych  mechanizmach  powstania.  Obrażenia komunikacyjne.  Różnicowanie  obrażeń  u  osób  prowadzących  pojazdy  oraz pasażerów. </w:t>
      </w:r>
    </w:p>
    <w:p w:rsidR="00DD55AA" w:rsidRPr="00DD55AA" w:rsidRDefault="00F75192" w:rsidP="00F75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DD55AA" w:rsidRPr="00DD55AA">
        <w:rPr>
          <w:rFonts w:ascii="Times New Roman" w:hAnsi="Times New Roman" w:cs="Times New Roman"/>
          <w:sz w:val="24"/>
          <w:szCs w:val="24"/>
        </w:rPr>
        <w:t>Toksykologia i alkohologia sądowo-lekarska. Ustalanie stanu nietrzeźwości.</w:t>
      </w:r>
      <w:r w:rsidR="00094867">
        <w:rPr>
          <w:rFonts w:ascii="Times New Roman" w:hAnsi="Times New Roman" w:cs="Times New Roman"/>
          <w:sz w:val="24"/>
          <w:szCs w:val="24"/>
        </w:rPr>
        <w:t xml:space="preserve"> </w:t>
      </w:r>
      <w:r w:rsidR="00DD55AA" w:rsidRPr="00DD55AA">
        <w:rPr>
          <w:rFonts w:ascii="Times New Roman" w:hAnsi="Times New Roman" w:cs="Times New Roman"/>
          <w:sz w:val="24"/>
          <w:szCs w:val="24"/>
        </w:rPr>
        <w:t>Środki odurzające oraz tzw. dopalacze.</w:t>
      </w:r>
    </w:p>
    <w:p w:rsidR="00DD55AA" w:rsidRPr="00DD55AA" w:rsidRDefault="00DD55AA" w:rsidP="00DD5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55AA" w:rsidRPr="00DD55AA" w:rsidRDefault="00F75192" w:rsidP="00F75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DD55AA" w:rsidRPr="00DD55AA">
        <w:rPr>
          <w:rFonts w:ascii="Times New Roman" w:hAnsi="Times New Roman" w:cs="Times New Roman"/>
          <w:sz w:val="24"/>
          <w:szCs w:val="24"/>
        </w:rPr>
        <w:t>Badanie  śladów  krwi  i  innych  śladów  biologicznych.  Hemogenetyka  oraz biomechanika śladów krwawych. Ujawnianie śladów niewidocznych.</w:t>
      </w:r>
    </w:p>
    <w:p w:rsidR="00DD55AA" w:rsidRPr="00DD55AA" w:rsidRDefault="00F75192" w:rsidP="00F75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DD55AA" w:rsidRPr="00DD55AA">
        <w:rPr>
          <w:rFonts w:ascii="Times New Roman" w:hAnsi="Times New Roman" w:cs="Times New Roman"/>
          <w:sz w:val="24"/>
          <w:szCs w:val="24"/>
        </w:rPr>
        <w:t xml:space="preserve">Opiniowanie  o  zdolności  do  uczestniczenia  w  czynnościach  procesowych,  a  także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D55AA" w:rsidRPr="00DD55AA">
        <w:rPr>
          <w:rFonts w:ascii="Times New Roman" w:hAnsi="Times New Roman" w:cs="Times New Roman"/>
          <w:sz w:val="24"/>
          <w:szCs w:val="24"/>
        </w:rPr>
        <w:t>o możliwości  podlegania  zatrzymaniu,  przebywania  w  warunkach  tymczasowego aresztowania oraz odbywania kary pozbawienia wolności.</w:t>
      </w:r>
    </w:p>
    <w:p w:rsidR="00F75192" w:rsidRPr="00F75192" w:rsidRDefault="00F75192" w:rsidP="00F751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192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DD55AA" w:rsidRPr="00F75192">
        <w:rPr>
          <w:rFonts w:ascii="Times New Roman" w:hAnsi="Times New Roman" w:cs="Times New Roman"/>
          <w:b/>
          <w:sz w:val="24"/>
          <w:szCs w:val="24"/>
        </w:rPr>
        <w:t>Błąd medyczny</w:t>
      </w:r>
    </w:p>
    <w:p w:rsidR="00DD55AA" w:rsidRPr="00DD55AA" w:rsidRDefault="00F75192" w:rsidP="00F75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D55AA" w:rsidRPr="00DD55AA">
        <w:rPr>
          <w:rFonts w:ascii="Times New Roman" w:hAnsi="Times New Roman" w:cs="Times New Roman"/>
          <w:sz w:val="24"/>
          <w:szCs w:val="24"/>
        </w:rPr>
        <w:t xml:space="preserve"> Pojęcie.  Metodyka postępowania  dowodowego. Opiniowanie.</w:t>
      </w:r>
    </w:p>
    <w:p w:rsidR="00DD55AA" w:rsidRPr="00DD55AA" w:rsidRDefault="00DD55AA" w:rsidP="00DD5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A35" w:rsidRPr="00111A35" w:rsidRDefault="00111A35" w:rsidP="00111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A35">
        <w:rPr>
          <w:rFonts w:ascii="Times New Roman" w:hAnsi="Times New Roman" w:cs="Times New Roman"/>
          <w:sz w:val="24"/>
          <w:szCs w:val="24"/>
        </w:rPr>
        <w:t xml:space="preserve">Patroni koordynatorzy oraz patroni praktyk powinni zadbać o to, aby aplikanci </w:t>
      </w:r>
      <w:r w:rsidR="0097451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11A35">
        <w:rPr>
          <w:rFonts w:ascii="Times New Roman" w:hAnsi="Times New Roman" w:cs="Times New Roman"/>
          <w:sz w:val="24"/>
          <w:szCs w:val="24"/>
        </w:rPr>
        <w:t>w czasie odbywania praktyk mieli możliwość:</w:t>
      </w:r>
    </w:p>
    <w:p w:rsidR="00111A35" w:rsidRPr="00111A35" w:rsidRDefault="00111A35" w:rsidP="00111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A35">
        <w:rPr>
          <w:rFonts w:ascii="Times New Roman" w:hAnsi="Times New Roman" w:cs="Times New Roman"/>
          <w:sz w:val="24"/>
          <w:szCs w:val="24"/>
        </w:rPr>
        <w:t>- czynnego udziału w pracy nad sprawami wymagającymi powołania biegłych</w:t>
      </w:r>
      <w:r w:rsidR="001D23D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11A35">
        <w:rPr>
          <w:rFonts w:ascii="Times New Roman" w:hAnsi="Times New Roman" w:cs="Times New Roman"/>
          <w:sz w:val="24"/>
          <w:szCs w:val="24"/>
        </w:rPr>
        <w:t xml:space="preserve"> z zakresu medycyny sądowej, genetyki sądowej, gdzie powinni mieć możliwość przygotowywania projektów postanowień o zasięgnięciu takich opinii;</w:t>
      </w:r>
    </w:p>
    <w:p w:rsidR="00111A35" w:rsidRPr="00111A35" w:rsidRDefault="00111A35" w:rsidP="00111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A35">
        <w:rPr>
          <w:rFonts w:ascii="Times New Roman" w:hAnsi="Times New Roman" w:cs="Times New Roman"/>
          <w:sz w:val="24"/>
          <w:szCs w:val="24"/>
        </w:rPr>
        <w:t>- nabycia przez aplikantów praktycznej umiejętności analizy w oparciu o materiały konkretnych spraw, materiału dowodowego pod kątem stwierdzenia potrzeby zasięgania opinii biegłego medyka sądowego oraz prawidłowego formułowania pytań uwzględniających istotne okoliczności sprawy, prawidłowego określania przedmiotu i zakresu zlecanych ekspertyz</w:t>
      </w:r>
      <w:r w:rsidR="001D23DE">
        <w:rPr>
          <w:rFonts w:ascii="Times New Roman" w:hAnsi="Times New Roman" w:cs="Times New Roman"/>
          <w:sz w:val="24"/>
          <w:szCs w:val="24"/>
        </w:rPr>
        <w:t xml:space="preserve"> </w:t>
      </w:r>
      <w:r w:rsidRPr="00111A35">
        <w:rPr>
          <w:rFonts w:ascii="Times New Roman" w:hAnsi="Times New Roman" w:cs="Times New Roman"/>
          <w:sz w:val="24"/>
          <w:szCs w:val="24"/>
        </w:rPr>
        <w:t>oraz umiejętności formułowania szczegółowych pytań,</w:t>
      </w:r>
      <w:r w:rsidR="00BD726D">
        <w:rPr>
          <w:rFonts w:ascii="Times New Roman" w:hAnsi="Times New Roman" w:cs="Times New Roman"/>
          <w:sz w:val="24"/>
          <w:szCs w:val="24"/>
        </w:rPr>
        <w:t xml:space="preserve"> </w:t>
      </w:r>
      <w:r w:rsidRPr="00111A35">
        <w:rPr>
          <w:rFonts w:ascii="Times New Roman" w:hAnsi="Times New Roman" w:cs="Times New Roman"/>
          <w:sz w:val="24"/>
          <w:szCs w:val="24"/>
        </w:rPr>
        <w:t>niezbędnych</w:t>
      </w:r>
      <w:r w:rsidR="00BD726D">
        <w:rPr>
          <w:rFonts w:ascii="Times New Roman" w:hAnsi="Times New Roman" w:cs="Times New Roman"/>
          <w:sz w:val="24"/>
          <w:szCs w:val="24"/>
        </w:rPr>
        <w:t xml:space="preserve"> </w:t>
      </w:r>
      <w:r w:rsidRPr="00111A35">
        <w:rPr>
          <w:rFonts w:ascii="Times New Roman" w:hAnsi="Times New Roman" w:cs="Times New Roman"/>
          <w:sz w:val="24"/>
          <w:szCs w:val="24"/>
        </w:rPr>
        <w:t>dla wyczerpującego sprecyzowania zakresu opiniowania;</w:t>
      </w:r>
    </w:p>
    <w:p w:rsidR="00111A35" w:rsidRPr="00111A35" w:rsidRDefault="00111A35" w:rsidP="00111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A35">
        <w:rPr>
          <w:rFonts w:ascii="Times New Roman" w:hAnsi="Times New Roman" w:cs="Times New Roman"/>
          <w:sz w:val="24"/>
          <w:szCs w:val="24"/>
        </w:rPr>
        <w:t>- nabycia i utrwalenia umiejętności sporządzania postanowienia o powołaniu biegłego z zakresu medycyny sądowej np. dot. obrażeń ciała, postrzałów z broni palnej, uduszenia gwałtownego,</w:t>
      </w:r>
      <w:r w:rsidR="002956EE">
        <w:rPr>
          <w:rFonts w:ascii="Times New Roman" w:hAnsi="Times New Roman" w:cs="Times New Roman"/>
          <w:sz w:val="24"/>
          <w:szCs w:val="24"/>
        </w:rPr>
        <w:t xml:space="preserve"> </w:t>
      </w:r>
      <w:r w:rsidRPr="00111A35">
        <w:rPr>
          <w:rFonts w:ascii="Times New Roman" w:hAnsi="Times New Roman" w:cs="Times New Roman"/>
          <w:sz w:val="24"/>
          <w:szCs w:val="24"/>
        </w:rPr>
        <w:t>hemogenetyki, wypadków drogowych, toksykologii, alkohologii oraz opiniowania o zdolności do uczestniczenia w czynnościach procesowych;</w:t>
      </w:r>
    </w:p>
    <w:p w:rsidR="00111A35" w:rsidRPr="00111A35" w:rsidRDefault="00111A35" w:rsidP="00111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A35">
        <w:rPr>
          <w:rFonts w:ascii="Times New Roman" w:hAnsi="Times New Roman" w:cs="Times New Roman"/>
          <w:sz w:val="24"/>
          <w:szCs w:val="24"/>
        </w:rPr>
        <w:t>- nabycia praktycznej umiejętności wyboru prawidłowego biegłego i dalszej z nim współpracy;</w:t>
      </w:r>
    </w:p>
    <w:p w:rsidR="00111A35" w:rsidRPr="00111A35" w:rsidRDefault="00111A35" w:rsidP="00111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A35">
        <w:rPr>
          <w:rFonts w:ascii="Times New Roman" w:hAnsi="Times New Roman" w:cs="Times New Roman"/>
          <w:sz w:val="24"/>
          <w:szCs w:val="24"/>
        </w:rPr>
        <w:t>- zapoznania się z zasadami procesowego zabezpieczania i wykorzystywania dokumentacji medyczno-sądowej;</w:t>
      </w:r>
    </w:p>
    <w:p w:rsidR="00111A35" w:rsidRPr="00111A35" w:rsidRDefault="00111A35" w:rsidP="00111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A35">
        <w:rPr>
          <w:rFonts w:ascii="Times New Roman" w:hAnsi="Times New Roman" w:cs="Times New Roman"/>
          <w:sz w:val="24"/>
          <w:szCs w:val="24"/>
        </w:rPr>
        <w:t xml:space="preserve">- analizy spraw z zakresu błędu medycznego, zapoznanie z metodyką postępowania przygotowawczego w sprawach z tego zakresu oraz przesłankami i warunkami występowania z wnioskiem o zwolnienie z tajemnicy zawodowej; sporządzanie projektów postanowień </w:t>
      </w:r>
      <w:r w:rsidR="002956E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11A35">
        <w:rPr>
          <w:rFonts w:ascii="Times New Roman" w:hAnsi="Times New Roman" w:cs="Times New Roman"/>
          <w:sz w:val="24"/>
          <w:szCs w:val="24"/>
        </w:rPr>
        <w:t>o powołaniu biegłego medyka sądowego w sprawach o błąd medyczny;</w:t>
      </w:r>
    </w:p>
    <w:p w:rsidR="00111A35" w:rsidRPr="00111A35" w:rsidRDefault="00111A35" w:rsidP="00111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A35">
        <w:rPr>
          <w:rFonts w:ascii="Times New Roman" w:hAnsi="Times New Roman" w:cs="Times New Roman"/>
          <w:sz w:val="24"/>
          <w:szCs w:val="24"/>
        </w:rPr>
        <w:t>- nabycia umiejętności oceny opinii biegłych z zakresu medycyny sądowej pod kątem podjęcia decyzji kończącej postępowanie przygotowawcze;</w:t>
      </w:r>
    </w:p>
    <w:p w:rsidR="00111A35" w:rsidRDefault="00111A35" w:rsidP="00111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A35">
        <w:rPr>
          <w:rFonts w:ascii="Times New Roman" w:hAnsi="Times New Roman" w:cs="Times New Roman"/>
          <w:sz w:val="24"/>
          <w:szCs w:val="24"/>
        </w:rPr>
        <w:t>- ewentualnego uczestniczenia w oględzinach miejsc zdarzeń ze skutkiem śmiertelnym takich jak: wypadki drogowe, wypadki przy pracy, przestępstwa przeciwko życiu itp. w celu utrwalenia prawidłowych wzorców postępowania prokuratora przy tego typu oględzinach, ze szczególnym uwzględnieniem oględzin zwłok i podejmowania związanych z tym dalszych  decyzji, jak  również ewentualnego  udziału w sądowo-lekarskiej sekcji zwłok; decyzja co do ewentualnego udziału aplikantów w powyższych czynnościach uzależniona jest od obowiązujących w danej jednostce organizacyjnej prokuratury zarządzeń i wytycznych wydanych na czas epidemii z zachowaniem aktualnych rekomendacji  Głównego Inspektora Sanitarnego.</w:t>
      </w:r>
    </w:p>
    <w:p w:rsidR="00F75192" w:rsidRPr="00F75192" w:rsidRDefault="00F75192" w:rsidP="00F75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192">
        <w:rPr>
          <w:rFonts w:ascii="Times New Roman" w:hAnsi="Times New Roman" w:cs="Times New Roman"/>
          <w:sz w:val="24"/>
          <w:szCs w:val="24"/>
        </w:rPr>
        <w:t>Ważnym jest także uzyskanie praktycznej wiedzy związanej z opiniowaniem</w:t>
      </w:r>
      <w:r w:rsidR="002956E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75192">
        <w:rPr>
          <w:rFonts w:ascii="Times New Roman" w:hAnsi="Times New Roman" w:cs="Times New Roman"/>
          <w:sz w:val="24"/>
          <w:szCs w:val="24"/>
        </w:rPr>
        <w:t>w sprawach karnych, w aspekcie prawidłowości sporządzania postanowień o powołaniu biegłych, oceny i dowodowego wykorzystania opinii</w:t>
      </w:r>
      <w:r w:rsidR="00094867">
        <w:rPr>
          <w:rFonts w:ascii="Times New Roman" w:hAnsi="Times New Roman" w:cs="Times New Roman"/>
          <w:sz w:val="24"/>
          <w:szCs w:val="24"/>
        </w:rPr>
        <w:t>.</w:t>
      </w:r>
      <w:r w:rsidRPr="00F75192">
        <w:rPr>
          <w:rFonts w:ascii="Times New Roman" w:hAnsi="Times New Roman" w:cs="Times New Roman"/>
          <w:sz w:val="24"/>
          <w:szCs w:val="24"/>
        </w:rPr>
        <w:t xml:space="preserve"> Aplikanci powinni nabyć umiejętność dostrzegania błędów w opiniach, ich niepełności, niekompletności, niespójności oraz sprzeczności. </w:t>
      </w:r>
    </w:p>
    <w:p w:rsidR="00F75192" w:rsidRPr="00F75192" w:rsidRDefault="00F75192" w:rsidP="00F75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192">
        <w:rPr>
          <w:rFonts w:ascii="Times New Roman" w:hAnsi="Times New Roman" w:cs="Times New Roman"/>
          <w:sz w:val="24"/>
          <w:szCs w:val="24"/>
        </w:rPr>
        <w:tab/>
      </w:r>
      <w:r w:rsidRPr="00F7519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75192" w:rsidRPr="00111A35" w:rsidRDefault="00F75192" w:rsidP="00111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A35" w:rsidRPr="00111A35" w:rsidRDefault="00111A35" w:rsidP="00111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A35">
        <w:rPr>
          <w:rFonts w:ascii="Times New Roman" w:hAnsi="Times New Roman" w:cs="Times New Roman"/>
          <w:sz w:val="24"/>
          <w:szCs w:val="24"/>
        </w:rPr>
        <w:lastRenderedPageBreak/>
        <w:t>Powyższe nie wyklucza możliwości powierzania aplikantom również innych zadań wynikających z normalnego toku pracy prokuratorskiej, a zwłaszcza takich, z którymi aplikanci dotychczas jeszcze się nie zetknęli, lub w których nie uczestniczyli.</w:t>
      </w:r>
    </w:p>
    <w:p w:rsidR="00F75192" w:rsidRDefault="00111A35" w:rsidP="00111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A35">
        <w:rPr>
          <w:rFonts w:ascii="Times New Roman" w:hAnsi="Times New Roman" w:cs="Times New Roman"/>
          <w:sz w:val="24"/>
          <w:szCs w:val="24"/>
        </w:rPr>
        <w:t>W szczególności patroni powinni zadbać, aby aplikanci w czasie praktyk mieli możliwość uczestniczenia  w rozprawach i posiedzeniach sądu</w:t>
      </w:r>
      <w:r w:rsidR="00F75192">
        <w:rPr>
          <w:rFonts w:ascii="Times New Roman" w:hAnsi="Times New Roman" w:cs="Times New Roman"/>
          <w:sz w:val="24"/>
          <w:szCs w:val="24"/>
        </w:rPr>
        <w:t>.</w:t>
      </w:r>
    </w:p>
    <w:p w:rsidR="00111A35" w:rsidRDefault="00111A35" w:rsidP="00111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A35">
        <w:rPr>
          <w:rFonts w:ascii="Times New Roman" w:hAnsi="Times New Roman" w:cs="Times New Roman"/>
          <w:sz w:val="24"/>
          <w:szCs w:val="24"/>
        </w:rPr>
        <w:t xml:space="preserve">Zasadniczym celem praktyki </w:t>
      </w:r>
      <w:r w:rsidR="00A73171">
        <w:rPr>
          <w:rFonts w:ascii="Times New Roman" w:hAnsi="Times New Roman" w:cs="Times New Roman"/>
          <w:sz w:val="24"/>
          <w:szCs w:val="24"/>
        </w:rPr>
        <w:t>p</w:t>
      </w:r>
      <w:r w:rsidRPr="00111A35">
        <w:rPr>
          <w:rFonts w:ascii="Times New Roman" w:hAnsi="Times New Roman" w:cs="Times New Roman"/>
          <w:sz w:val="24"/>
          <w:szCs w:val="24"/>
        </w:rPr>
        <w:t xml:space="preserve">o zjeździe </w:t>
      </w:r>
      <w:r w:rsidR="00466AED">
        <w:rPr>
          <w:rFonts w:ascii="Times New Roman" w:hAnsi="Times New Roman" w:cs="Times New Roman"/>
          <w:sz w:val="24"/>
          <w:szCs w:val="24"/>
        </w:rPr>
        <w:t>13.</w:t>
      </w:r>
      <w:r w:rsidRPr="00111A35">
        <w:rPr>
          <w:rFonts w:ascii="Times New Roman" w:hAnsi="Times New Roman" w:cs="Times New Roman"/>
          <w:sz w:val="24"/>
          <w:szCs w:val="24"/>
        </w:rPr>
        <w:t>jest zapoznanie aplikantów z zasadami procesowego zabezpieczania i wykorzystywania dokumentacji medyczno-sądowej, powoływania biegłych z zakresu medycyny sądowej oraz oceny  ich  opinii pod  kątem  podjęcia</w:t>
      </w:r>
      <w:r w:rsidR="002956EE">
        <w:rPr>
          <w:rFonts w:ascii="Times New Roman" w:hAnsi="Times New Roman" w:cs="Times New Roman"/>
          <w:sz w:val="24"/>
          <w:szCs w:val="24"/>
        </w:rPr>
        <w:t xml:space="preserve"> </w:t>
      </w:r>
      <w:r w:rsidRPr="00111A35">
        <w:rPr>
          <w:rFonts w:ascii="Times New Roman" w:hAnsi="Times New Roman" w:cs="Times New Roman"/>
          <w:sz w:val="24"/>
          <w:szCs w:val="24"/>
        </w:rPr>
        <w:t>decyzji</w:t>
      </w:r>
      <w:r w:rsidR="002956EE">
        <w:rPr>
          <w:rFonts w:ascii="Times New Roman" w:hAnsi="Times New Roman" w:cs="Times New Roman"/>
          <w:sz w:val="24"/>
          <w:szCs w:val="24"/>
        </w:rPr>
        <w:t xml:space="preserve"> </w:t>
      </w:r>
      <w:r w:rsidRPr="00111A35">
        <w:rPr>
          <w:rFonts w:ascii="Times New Roman" w:hAnsi="Times New Roman" w:cs="Times New Roman"/>
          <w:sz w:val="24"/>
          <w:szCs w:val="24"/>
        </w:rPr>
        <w:t xml:space="preserve">kończącej postępowanie  przygotowawcze. Program aplikacji prokuratorskiej przewiduje w trakcie trwania praktyki także udział aplikantów  w sądowo-lekarskiej  sekcji zwłok i w oględzinach zwłok  na  miejscu  ich ujawnienia, niemniej jednak z uwagi na obowiązujący w kraju stan epidemii ewentualne uczestnictwo aplikantów w powyższych czynnościach możliwe jest tylko  z zachowaniem   zarządzeń i wytycznych obowiązujących </w:t>
      </w:r>
      <w:r w:rsidR="002956EE">
        <w:rPr>
          <w:rFonts w:ascii="Times New Roman" w:hAnsi="Times New Roman" w:cs="Times New Roman"/>
          <w:sz w:val="24"/>
          <w:szCs w:val="24"/>
        </w:rPr>
        <w:t xml:space="preserve">   </w:t>
      </w:r>
      <w:r w:rsidRPr="00111A35">
        <w:rPr>
          <w:rFonts w:ascii="Times New Roman" w:hAnsi="Times New Roman" w:cs="Times New Roman"/>
          <w:sz w:val="24"/>
          <w:szCs w:val="24"/>
        </w:rPr>
        <w:t xml:space="preserve">w danej jednostce organizacyjnej prokuratury wydanych na czas epidemii oraz </w:t>
      </w:r>
      <w:r w:rsidR="002956E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11A35">
        <w:rPr>
          <w:rFonts w:ascii="Times New Roman" w:hAnsi="Times New Roman" w:cs="Times New Roman"/>
          <w:sz w:val="24"/>
          <w:szCs w:val="24"/>
        </w:rPr>
        <w:t xml:space="preserve">z uwzględnieniem aktualnych zaleceń  Głównego Inspektora Sanitarnego. </w:t>
      </w:r>
    </w:p>
    <w:p w:rsidR="00974512" w:rsidRPr="00111A35" w:rsidRDefault="00974512" w:rsidP="00111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46E2" w:rsidRDefault="005608A7" w:rsidP="00CC56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Uprzejmie informuję, że przedmiotem sprawdzianu, który aplikanci będą pisać po odbyciu praktyk po </w:t>
      </w:r>
      <w:r w:rsidR="004A493E">
        <w:rPr>
          <w:rFonts w:ascii="Times New Roman" w:eastAsia="Times New Roman" w:hAnsi="Times New Roman" w:cs="Times New Roman"/>
          <w:sz w:val="24"/>
          <w:szCs w:val="24"/>
          <w:lang w:eastAsia="pl-PL"/>
        </w:rPr>
        <w:t>13.</w:t>
      </w:r>
      <w:r w:rsidR="00466A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zjeździe (na p</w:t>
      </w:r>
      <w:r w:rsidR="001B51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oczątku </w:t>
      </w:r>
      <w:r w:rsidR="004A493E">
        <w:rPr>
          <w:rFonts w:ascii="Times New Roman" w:eastAsia="Times New Roman" w:hAnsi="Times New Roman" w:cs="Times New Roman"/>
          <w:sz w:val="24"/>
          <w:szCs w:val="24"/>
          <w:lang w:eastAsia="pl-PL"/>
        </w:rPr>
        <w:t>14.</w:t>
      </w:r>
      <w:r w:rsidR="00CC5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51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zjazdu, tj. w dniu </w:t>
      </w:r>
      <w:r w:rsidR="00CC5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marca </w:t>
      </w:r>
      <w:r w:rsidR="001B511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4A493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roku) będzie </w:t>
      </w:r>
      <w:r w:rsidR="00407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</w:t>
      </w:r>
      <w:r w:rsidR="00624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projektu </w:t>
      </w:r>
      <w:r w:rsidR="004078BC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 lu</w:t>
      </w:r>
      <w:r w:rsidR="004A493E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407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postanowień o powołaniu biegłego, </w:t>
      </w:r>
      <w:r w:rsidR="00CC5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295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4078BC">
        <w:rPr>
          <w:rFonts w:ascii="Times New Roman" w:eastAsia="Times New Roman" w:hAnsi="Times New Roman" w:cs="Times New Roman"/>
          <w:sz w:val="24"/>
          <w:szCs w:val="24"/>
          <w:lang w:eastAsia="pl-PL"/>
        </w:rPr>
        <w:t>o zatrzymaniu rzeczy lub danych, o przeszukaniu lub postanowienia albo wniosku</w:t>
      </w:r>
      <w:r w:rsidR="00BD7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407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przedmiocie dowodów rzeczowych.</w:t>
      </w:r>
      <w:r w:rsidR="00624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608A7" w:rsidRDefault="005608A7" w:rsidP="00CC56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ważnym jest, aby aplikanci podczas praktyk opanowali tę umiejętność w jak najwyższym stopniu.</w:t>
      </w:r>
    </w:p>
    <w:p w:rsidR="005608A7" w:rsidRDefault="005608A7" w:rsidP="00CC56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08A7" w:rsidRDefault="005608A7" w:rsidP="00CC56C6">
      <w:pPr>
        <w:spacing w:after="0" w:line="240" w:lineRule="auto"/>
        <w:ind w:firstLine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5608A7" w:rsidRDefault="005608A7" w:rsidP="005608A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                                    Kierownik</w:t>
      </w:r>
    </w:p>
    <w:p w:rsidR="005608A7" w:rsidRDefault="005608A7" w:rsidP="005608A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                                        Działu Dydaktycznego</w:t>
      </w:r>
    </w:p>
    <w:p w:rsidR="005608A7" w:rsidRDefault="005608A7" w:rsidP="005608A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                                       w Ośrodku Aplikacji Prokuratorskiej</w:t>
      </w:r>
    </w:p>
    <w:p w:rsidR="005608A7" w:rsidRDefault="005608A7" w:rsidP="005608A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                                      Krajowej Szkoły Sądownictwa i Prokuratury</w:t>
      </w:r>
    </w:p>
    <w:p w:rsidR="005608A7" w:rsidRDefault="005608A7" w:rsidP="005608A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5608A7" w:rsidRDefault="005608A7" w:rsidP="005608A7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                                     </w:t>
      </w:r>
      <w:r w:rsidR="001B511D">
        <w:rPr>
          <w:rFonts w:ascii="Monotype Corsiva" w:hAnsi="Monotype Corsiva" w:cs="Times New Roman"/>
          <w:b/>
          <w:sz w:val="24"/>
          <w:szCs w:val="24"/>
        </w:rPr>
        <w:t>Marta Zin</w:t>
      </w:r>
    </w:p>
    <w:p w:rsidR="00774D02" w:rsidRDefault="00774D02" w:rsidP="005608A7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</w:p>
    <w:sectPr w:rsidR="00774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212DD"/>
    <w:multiLevelType w:val="hybridMultilevel"/>
    <w:tmpl w:val="73087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37016"/>
    <w:multiLevelType w:val="hybridMultilevel"/>
    <w:tmpl w:val="1EC83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A7"/>
    <w:rsid w:val="00046CBA"/>
    <w:rsid w:val="00094867"/>
    <w:rsid w:val="00107CD8"/>
    <w:rsid w:val="00111A35"/>
    <w:rsid w:val="001B511D"/>
    <w:rsid w:val="001D23DE"/>
    <w:rsid w:val="001D772F"/>
    <w:rsid w:val="002762B6"/>
    <w:rsid w:val="002956EE"/>
    <w:rsid w:val="002A0D9E"/>
    <w:rsid w:val="002B1034"/>
    <w:rsid w:val="002B7B87"/>
    <w:rsid w:val="002C65F8"/>
    <w:rsid w:val="002C6AB5"/>
    <w:rsid w:val="002D1A74"/>
    <w:rsid w:val="002E74AA"/>
    <w:rsid w:val="003043AB"/>
    <w:rsid w:val="00342831"/>
    <w:rsid w:val="00372479"/>
    <w:rsid w:val="003B0CEE"/>
    <w:rsid w:val="003F6D5E"/>
    <w:rsid w:val="004078BC"/>
    <w:rsid w:val="00411BCD"/>
    <w:rsid w:val="00466AED"/>
    <w:rsid w:val="00485B13"/>
    <w:rsid w:val="004A493E"/>
    <w:rsid w:val="004A568D"/>
    <w:rsid w:val="005131FB"/>
    <w:rsid w:val="005608A7"/>
    <w:rsid w:val="00560935"/>
    <w:rsid w:val="00584143"/>
    <w:rsid w:val="005C1721"/>
    <w:rsid w:val="00605147"/>
    <w:rsid w:val="006171F5"/>
    <w:rsid w:val="006246E2"/>
    <w:rsid w:val="006976BF"/>
    <w:rsid w:val="006C6467"/>
    <w:rsid w:val="006F156E"/>
    <w:rsid w:val="007618B1"/>
    <w:rsid w:val="00774D02"/>
    <w:rsid w:val="00785584"/>
    <w:rsid w:val="00786EC1"/>
    <w:rsid w:val="007B70DD"/>
    <w:rsid w:val="007C2B87"/>
    <w:rsid w:val="007C527C"/>
    <w:rsid w:val="007C5775"/>
    <w:rsid w:val="007D6382"/>
    <w:rsid w:val="00864D5D"/>
    <w:rsid w:val="008920CB"/>
    <w:rsid w:val="008A6AB1"/>
    <w:rsid w:val="009063F1"/>
    <w:rsid w:val="00912608"/>
    <w:rsid w:val="00942F45"/>
    <w:rsid w:val="00974512"/>
    <w:rsid w:val="00994AFA"/>
    <w:rsid w:val="009D2AB8"/>
    <w:rsid w:val="00A72FD1"/>
    <w:rsid w:val="00A73171"/>
    <w:rsid w:val="00A9717D"/>
    <w:rsid w:val="00B140E7"/>
    <w:rsid w:val="00B43FC2"/>
    <w:rsid w:val="00B54B0A"/>
    <w:rsid w:val="00BB314F"/>
    <w:rsid w:val="00BD726D"/>
    <w:rsid w:val="00C77B3B"/>
    <w:rsid w:val="00CA1DB5"/>
    <w:rsid w:val="00CA7BE4"/>
    <w:rsid w:val="00CC56C6"/>
    <w:rsid w:val="00D10984"/>
    <w:rsid w:val="00D14232"/>
    <w:rsid w:val="00D373C7"/>
    <w:rsid w:val="00D87D3B"/>
    <w:rsid w:val="00DD55AA"/>
    <w:rsid w:val="00E971CA"/>
    <w:rsid w:val="00F75192"/>
    <w:rsid w:val="00FA5FF7"/>
    <w:rsid w:val="00FC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8A7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8A7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3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1214</Words>
  <Characters>7284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Kluczewska</dc:creator>
  <cp:lastModifiedBy>Małgorzata Daliniewska</cp:lastModifiedBy>
  <cp:revision>2</cp:revision>
  <cp:lastPrinted>2020-12-16T12:34:00Z</cp:lastPrinted>
  <dcterms:created xsi:type="dcterms:W3CDTF">2022-01-27T07:00:00Z</dcterms:created>
  <dcterms:modified xsi:type="dcterms:W3CDTF">2022-01-27T07:00:00Z</dcterms:modified>
</cp:coreProperties>
</file>