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8C" w:rsidRPr="0007074C" w:rsidRDefault="007C3A8C" w:rsidP="00DD2CB8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bookmarkStart w:id="0" w:name="_GoBack"/>
      <w:bookmarkEnd w:id="0"/>
      <w:r w:rsidRPr="0007074C">
        <w:rPr>
          <w:noProof/>
        </w:rPr>
        <w:drawing>
          <wp:anchor distT="0" distB="0" distL="114300" distR="114300" simplePos="0" relativeHeight="251659264" behindDoc="0" locked="0" layoutInCell="1" allowOverlap="1" wp14:anchorId="506A7905" wp14:editId="1FB1A1FD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74C">
        <w:rPr>
          <w:spacing w:val="20"/>
        </w:rPr>
        <w:t xml:space="preserve"> </w:t>
      </w:r>
    </w:p>
    <w:p w:rsidR="007C3A8C" w:rsidRPr="0007074C" w:rsidRDefault="007C3A8C" w:rsidP="00DD2CB8">
      <w:pPr>
        <w:pStyle w:val="Nagwek"/>
        <w:spacing w:line="360" w:lineRule="auto"/>
        <w:ind w:right="4959"/>
        <w:jc w:val="center"/>
        <w:rPr>
          <w:b/>
        </w:rPr>
      </w:pPr>
    </w:p>
    <w:p w:rsidR="007C3A8C" w:rsidRPr="0007074C" w:rsidRDefault="007C3A8C" w:rsidP="00DD2CB8">
      <w:pPr>
        <w:pStyle w:val="Nagwek"/>
        <w:spacing w:line="360" w:lineRule="auto"/>
        <w:ind w:left="-851" w:right="5526"/>
        <w:jc w:val="center"/>
        <w:rPr>
          <w:b/>
        </w:rPr>
      </w:pPr>
    </w:p>
    <w:p w:rsidR="007C3A8C" w:rsidRPr="0007074C" w:rsidRDefault="007C3A8C" w:rsidP="00DD2CB8">
      <w:pPr>
        <w:pStyle w:val="Nagwek"/>
        <w:spacing w:line="360" w:lineRule="auto"/>
        <w:ind w:left="-851" w:right="5526"/>
        <w:jc w:val="center"/>
        <w:rPr>
          <w:b/>
        </w:rPr>
      </w:pPr>
      <w:r w:rsidRPr="0007074C">
        <w:rPr>
          <w:b/>
        </w:rPr>
        <w:t>KRAJOWA SZKOŁA</w:t>
      </w:r>
    </w:p>
    <w:p w:rsidR="007C3A8C" w:rsidRPr="0007074C" w:rsidRDefault="007C3A8C" w:rsidP="00DD2CB8">
      <w:pPr>
        <w:pStyle w:val="Nagwek"/>
        <w:spacing w:line="360" w:lineRule="auto"/>
        <w:ind w:left="-851" w:right="5526"/>
        <w:jc w:val="center"/>
        <w:rPr>
          <w:b/>
        </w:rPr>
      </w:pPr>
      <w:r w:rsidRPr="0007074C">
        <w:rPr>
          <w:b/>
        </w:rPr>
        <w:t xml:space="preserve"> SĄDOWNICTWA I PROKURATURY</w:t>
      </w:r>
    </w:p>
    <w:p w:rsidR="007C3A8C" w:rsidRPr="0007074C" w:rsidRDefault="007C3A8C" w:rsidP="00DD2CB8">
      <w:pPr>
        <w:pStyle w:val="Nagwek"/>
        <w:spacing w:line="360" w:lineRule="auto"/>
        <w:ind w:right="4392" w:hanging="283"/>
        <w:rPr>
          <w:b/>
        </w:rPr>
      </w:pPr>
    </w:p>
    <w:p w:rsidR="007C3A8C" w:rsidRPr="0007074C" w:rsidRDefault="007C3A8C" w:rsidP="00DD2C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Kraków, </w:t>
      </w:r>
      <w:r w:rsidR="00DD2CB8">
        <w:rPr>
          <w:rFonts w:ascii="Times New Roman" w:hAnsi="Times New Roman"/>
          <w:sz w:val="24"/>
          <w:szCs w:val="24"/>
        </w:rPr>
        <w:t>6 lipca</w:t>
      </w:r>
      <w:r w:rsidR="0007074C">
        <w:rPr>
          <w:rFonts w:ascii="Times New Roman" w:hAnsi="Times New Roman"/>
          <w:sz w:val="24"/>
          <w:szCs w:val="24"/>
        </w:rPr>
        <w:t xml:space="preserve"> 2022 r.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80"/>
      </w:tblGrid>
      <w:tr w:rsidR="00355991" w:rsidRPr="00355991" w:rsidTr="0020362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991" w:rsidRPr="00355991" w:rsidRDefault="00355991" w:rsidP="0035599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55991" w:rsidRPr="00355991" w:rsidRDefault="00355991" w:rsidP="0035599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5991">
              <w:rPr>
                <w:rFonts w:ascii="Times New Roman" w:hAnsi="Times New Roman"/>
                <w:sz w:val="24"/>
                <w:szCs w:val="24"/>
              </w:rPr>
              <w:br/>
              <w:t>OAS-II.420.24.2022</w:t>
            </w:r>
          </w:p>
        </w:tc>
      </w:tr>
    </w:tbl>
    <w:p w:rsidR="0020362F" w:rsidRPr="0007074C" w:rsidRDefault="0020362F" w:rsidP="00DD2CB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3A8C" w:rsidRPr="0007074C" w:rsidRDefault="007C3A8C" w:rsidP="00DD2CB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7074C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DD2CB8">
        <w:rPr>
          <w:rFonts w:ascii="Times New Roman" w:hAnsi="Times New Roman"/>
          <w:i/>
          <w:sz w:val="24"/>
          <w:szCs w:val="24"/>
        </w:rPr>
        <w:t>II</w:t>
      </w:r>
      <w:r w:rsidRPr="0007074C">
        <w:rPr>
          <w:rFonts w:ascii="Times New Roman" w:hAnsi="Times New Roman"/>
          <w:i/>
          <w:sz w:val="24"/>
          <w:szCs w:val="24"/>
        </w:rPr>
        <w:t xml:space="preserve"> rocznika aplikacji sędziowskiej </w:t>
      </w:r>
      <w:r w:rsidR="00DD2CB8">
        <w:rPr>
          <w:rFonts w:ascii="Times New Roman" w:hAnsi="Times New Roman"/>
          <w:i/>
          <w:sz w:val="24"/>
          <w:szCs w:val="24"/>
        </w:rPr>
        <w:t xml:space="preserve">uzupełniającej </w:t>
      </w:r>
      <w:r w:rsidRPr="0007074C">
        <w:rPr>
          <w:rFonts w:ascii="Times New Roman" w:hAnsi="Times New Roman"/>
          <w:i/>
          <w:sz w:val="24"/>
          <w:szCs w:val="24"/>
        </w:rPr>
        <w:t xml:space="preserve">po </w:t>
      </w:r>
      <w:r w:rsidR="0007074C">
        <w:rPr>
          <w:rFonts w:ascii="Times New Roman" w:hAnsi="Times New Roman"/>
          <w:i/>
          <w:sz w:val="24"/>
          <w:szCs w:val="24"/>
        </w:rPr>
        <w:t xml:space="preserve">23 </w:t>
      </w:r>
      <w:r w:rsidRPr="0007074C">
        <w:rPr>
          <w:rFonts w:ascii="Times New Roman" w:hAnsi="Times New Roman"/>
          <w:i/>
          <w:sz w:val="24"/>
          <w:szCs w:val="24"/>
        </w:rPr>
        <w:t>zjeździe</w:t>
      </w:r>
    </w:p>
    <w:p w:rsidR="007C3A8C" w:rsidRPr="0007074C" w:rsidRDefault="007C3A8C" w:rsidP="00DD2CB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3A8C" w:rsidRPr="0007074C" w:rsidRDefault="007C3A8C" w:rsidP="00DD2CB8">
      <w:pPr>
        <w:spacing w:after="0" w:line="360" w:lineRule="auto"/>
        <w:ind w:left="4820" w:firstLine="426"/>
        <w:rPr>
          <w:rFonts w:ascii="Times New Roman" w:hAnsi="Times New Roman"/>
          <w:b/>
          <w:sz w:val="24"/>
          <w:szCs w:val="24"/>
        </w:rPr>
      </w:pPr>
      <w:r w:rsidRPr="0007074C">
        <w:rPr>
          <w:rFonts w:ascii="Times New Roman" w:hAnsi="Times New Roman"/>
          <w:b/>
          <w:sz w:val="24"/>
          <w:szCs w:val="24"/>
        </w:rPr>
        <w:t>Do</w:t>
      </w:r>
    </w:p>
    <w:p w:rsidR="007C3A8C" w:rsidRPr="0007074C" w:rsidRDefault="00FD49F5" w:rsidP="00FD49F5">
      <w:pPr>
        <w:spacing w:after="0" w:line="360" w:lineRule="auto"/>
        <w:ind w:left="453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07074C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07074C" w:rsidRDefault="00FD49F5" w:rsidP="00DD2CB8">
      <w:pPr>
        <w:spacing w:after="0" w:line="360" w:lineRule="auto"/>
        <w:ind w:left="482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</w:t>
      </w:r>
      <w:r w:rsidR="007C3A8C" w:rsidRPr="0007074C">
        <w:rPr>
          <w:rFonts w:ascii="Times New Roman" w:hAnsi="Times New Roman"/>
          <w:b/>
          <w:sz w:val="24"/>
          <w:szCs w:val="24"/>
        </w:rPr>
        <w:t>atronów koordynatorów</w:t>
      </w:r>
    </w:p>
    <w:p w:rsidR="007C3A8C" w:rsidRPr="0007074C" w:rsidRDefault="007C3A8C" w:rsidP="00DD2CB8">
      <w:pPr>
        <w:spacing w:after="0" w:line="360" w:lineRule="auto"/>
        <w:ind w:left="5245" w:firstLine="1"/>
        <w:jc w:val="both"/>
        <w:rPr>
          <w:rFonts w:ascii="Times New Roman" w:hAnsi="Times New Roman"/>
          <w:b/>
          <w:sz w:val="24"/>
          <w:szCs w:val="24"/>
        </w:rPr>
      </w:pPr>
      <w:r w:rsidRPr="0007074C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DD2CB8">
        <w:rPr>
          <w:rFonts w:ascii="Times New Roman" w:hAnsi="Times New Roman"/>
          <w:b/>
          <w:sz w:val="24"/>
          <w:szCs w:val="24"/>
        </w:rPr>
        <w:t xml:space="preserve">uzupełniającej </w:t>
      </w:r>
      <w:r w:rsidRPr="0007074C">
        <w:rPr>
          <w:rFonts w:ascii="Times New Roman" w:hAnsi="Times New Roman"/>
          <w:b/>
          <w:sz w:val="24"/>
          <w:szCs w:val="24"/>
        </w:rPr>
        <w:t>sędziowskiej</w:t>
      </w:r>
    </w:p>
    <w:p w:rsidR="00C83782" w:rsidRPr="0007074C" w:rsidRDefault="00C83782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2CB8" w:rsidRDefault="002A7D17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U</w:t>
      </w:r>
      <w:r w:rsidR="00C83782" w:rsidRPr="0007074C">
        <w:rPr>
          <w:rFonts w:ascii="Times New Roman" w:hAnsi="Times New Roman"/>
          <w:sz w:val="24"/>
          <w:szCs w:val="24"/>
        </w:rPr>
        <w:t>przejmie przedstawiam szczegółowy zakres tematyczny</w:t>
      </w:r>
      <w:r w:rsidRPr="0007074C">
        <w:rPr>
          <w:rFonts w:ascii="Times New Roman" w:hAnsi="Times New Roman"/>
          <w:sz w:val="24"/>
          <w:szCs w:val="24"/>
        </w:rPr>
        <w:t xml:space="preserve"> praktyk aplikantów </w:t>
      </w:r>
      <w:r w:rsidR="00DD2CB8">
        <w:rPr>
          <w:rFonts w:ascii="Times New Roman" w:hAnsi="Times New Roman"/>
          <w:sz w:val="24"/>
          <w:szCs w:val="24"/>
        </w:rPr>
        <w:t>I</w:t>
      </w:r>
      <w:r w:rsidR="001D6DCF" w:rsidRPr="0007074C">
        <w:rPr>
          <w:rFonts w:ascii="Times New Roman" w:hAnsi="Times New Roman"/>
          <w:sz w:val="24"/>
          <w:szCs w:val="24"/>
        </w:rPr>
        <w:t>I </w:t>
      </w:r>
      <w:r w:rsidR="00C83782" w:rsidRPr="0007074C">
        <w:rPr>
          <w:rFonts w:ascii="Times New Roman" w:hAnsi="Times New Roman"/>
          <w:sz w:val="24"/>
          <w:szCs w:val="24"/>
        </w:rPr>
        <w:t xml:space="preserve">rocznika aplikacji </w:t>
      </w:r>
      <w:r w:rsidR="00DD2CB8">
        <w:rPr>
          <w:rFonts w:ascii="Times New Roman" w:hAnsi="Times New Roman"/>
          <w:sz w:val="24"/>
          <w:szCs w:val="24"/>
        </w:rPr>
        <w:t xml:space="preserve">uzupełniającej </w:t>
      </w:r>
      <w:r w:rsidR="00C83782" w:rsidRPr="0007074C">
        <w:rPr>
          <w:rFonts w:ascii="Times New Roman" w:hAnsi="Times New Roman"/>
          <w:sz w:val="24"/>
          <w:szCs w:val="24"/>
        </w:rPr>
        <w:t>sędziowskiej</w:t>
      </w:r>
      <w:r w:rsidRPr="0007074C">
        <w:rPr>
          <w:rFonts w:ascii="Times New Roman" w:hAnsi="Times New Roman"/>
          <w:sz w:val="24"/>
          <w:szCs w:val="24"/>
        </w:rPr>
        <w:t>,</w:t>
      </w:r>
      <w:r w:rsidR="00C83782" w:rsidRPr="0007074C">
        <w:rPr>
          <w:rFonts w:ascii="Times New Roman" w:hAnsi="Times New Roman"/>
          <w:sz w:val="24"/>
          <w:szCs w:val="24"/>
        </w:rPr>
        <w:t xml:space="preserve"> odbywanych </w:t>
      </w:r>
      <w:r w:rsidR="00E84A83" w:rsidRPr="00FD49F5">
        <w:rPr>
          <w:rFonts w:ascii="Times New Roman" w:hAnsi="Times New Roman"/>
          <w:b/>
          <w:sz w:val="24"/>
          <w:szCs w:val="24"/>
        </w:rPr>
        <w:t>po 23 zjeździe</w:t>
      </w:r>
      <w:r w:rsidR="00E84A83" w:rsidRPr="0007074C">
        <w:rPr>
          <w:rFonts w:ascii="Times New Roman" w:hAnsi="Times New Roman"/>
          <w:sz w:val="24"/>
          <w:szCs w:val="24"/>
        </w:rPr>
        <w:t xml:space="preserve">, </w:t>
      </w:r>
      <w:r w:rsidR="00DD2CB8">
        <w:rPr>
          <w:rFonts w:ascii="Times New Roman" w:hAnsi="Times New Roman"/>
          <w:sz w:val="24"/>
          <w:szCs w:val="24"/>
        </w:rPr>
        <w:t xml:space="preserve">w okresie: </w:t>
      </w:r>
    </w:p>
    <w:p w:rsidR="00DD2CB8" w:rsidRPr="00DD2CB8" w:rsidRDefault="00DD2CB8" w:rsidP="00DD2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- 22.08.2022 r. – 26.08.2022 r. – 1 dzień,</w:t>
      </w:r>
    </w:p>
    <w:p w:rsidR="00DD2CB8" w:rsidRDefault="00DD2CB8" w:rsidP="00DD2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- 29.08.2022 r. – 02.09.2022 r. – 1 dzień</w:t>
      </w:r>
    </w:p>
    <w:p w:rsidR="00E84A83" w:rsidRPr="0007074C" w:rsidRDefault="00E84A83" w:rsidP="00DD2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49F5">
        <w:rPr>
          <w:rFonts w:ascii="Times New Roman" w:hAnsi="Times New Roman"/>
          <w:b/>
          <w:sz w:val="24"/>
          <w:szCs w:val="24"/>
        </w:rPr>
        <w:t>w sądzie rejonowym - wydziale rodzinnym</w:t>
      </w:r>
      <w:r w:rsidRPr="0007074C">
        <w:rPr>
          <w:rFonts w:ascii="Times New Roman" w:hAnsi="Times New Roman"/>
          <w:sz w:val="24"/>
          <w:szCs w:val="24"/>
        </w:rPr>
        <w:t>.</w:t>
      </w:r>
    </w:p>
    <w:p w:rsidR="00C83782" w:rsidRPr="0007074C" w:rsidRDefault="00C83782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Założeniem praktyki, co do zasady, jest zaznajomie</w:t>
      </w:r>
      <w:r w:rsidR="001D6DCF" w:rsidRPr="0007074C">
        <w:rPr>
          <w:rFonts w:ascii="Times New Roman" w:hAnsi="Times New Roman"/>
          <w:sz w:val="24"/>
          <w:szCs w:val="24"/>
        </w:rPr>
        <w:t>nie aplikantów z czynnościami i </w:t>
      </w:r>
      <w:r w:rsidRPr="0007074C">
        <w:rPr>
          <w:rFonts w:ascii="Times New Roman" w:hAnsi="Times New Roman"/>
          <w:sz w:val="24"/>
          <w:szCs w:val="24"/>
        </w:rPr>
        <w:t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bezpośrednio poprzedza</w:t>
      </w:r>
      <w:r w:rsidR="002A7D17" w:rsidRPr="0007074C">
        <w:rPr>
          <w:rFonts w:ascii="Times New Roman" w:hAnsi="Times New Roman"/>
          <w:sz w:val="24"/>
          <w:szCs w:val="24"/>
        </w:rPr>
        <w:t>jących ją zajęć seminaryjnych w </w:t>
      </w:r>
      <w:r w:rsidRPr="0007074C">
        <w:rPr>
          <w:rFonts w:ascii="Times New Roman" w:hAnsi="Times New Roman"/>
          <w:sz w:val="24"/>
          <w:szCs w:val="24"/>
        </w:rPr>
        <w:t xml:space="preserve">ramach zjazdu. </w:t>
      </w:r>
    </w:p>
    <w:p w:rsidR="008D245F" w:rsidRPr="0007074C" w:rsidRDefault="007C3A8C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Zgodnie z programem aplikacji, przedmiotem </w:t>
      </w:r>
      <w:r w:rsidR="002A7705" w:rsidRPr="0007074C">
        <w:rPr>
          <w:rFonts w:ascii="Times New Roman" w:hAnsi="Times New Roman"/>
          <w:sz w:val="24"/>
          <w:szCs w:val="24"/>
        </w:rPr>
        <w:t>23</w:t>
      </w:r>
      <w:r w:rsidRPr="0007074C">
        <w:rPr>
          <w:rFonts w:ascii="Times New Roman" w:hAnsi="Times New Roman"/>
          <w:sz w:val="24"/>
          <w:szCs w:val="24"/>
        </w:rPr>
        <w:t xml:space="preserve"> zjazdu </w:t>
      </w:r>
      <w:r w:rsidR="00D84572" w:rsidRPr="0007074C">
        <w:rPr>
          <w:rFonts w:ascii="Times New Roman" w:hAnsi="Times New Roman"/>
          <w:sz w:val="24"/>
          <w:szCs w:val="24"/>
        </w:rPr>
        <w:t>jest prawo rodzinne</w:t>
      </w:r>
      <w:r w:rsidR="001D6DCF" w:rsidRPr="0007074C">
        <w:rPr>
          <w:rFonts w:ascii="Times New Roman" w:hAnsi="Times New Roman"/>
          <w:sz w:val="24"/>
          <w:szCs w:val="24"/>
        </w:rPr>
        <w:t xml:space="preserve"> i </w:t>
      </w:r>
      <w:r w:rsidR="00D84572" w:rsidRPr="0007074C">
        <w:rPr>
          <w:rFonts w:ascii="Times New Roman" w:hAnsi="Times New Roman"/>
          <w:sz w:val="24"/>
          <w:szCs w:val="24"/>
        </w:rPr>
        <w:t xml:space="preserve">opiekuńcze – </w:t>
      </w:r>
      <w:r w:rsidR="00D84572" w:rsidRPr="0007074C">
        <w:rPr>
          <w:rFonts w:ascii="Times New Roman" w:hAnsi="Times New Roman"/>
          <w:b/>
          <w:sz w:val="24"/>
          <w:szCs w:val="24"/>
        </w:rPr>
        <w:t>postępowanie nieprocesowe oraz ustawa o postępowaniu w sprawach nieletnich</w:t>
      </w:r>
      <w:r w:rsidR="008D245F" w:rsidRPr="0007074C">
        <w:rPr>
          <w:rFonts w:ascii="Times New Roman" w:hAnsi="Times New Roman"/>
          <w:sz w:val="24"/>
          <w:szCs w:val="24"/>
        </w:rPr>
        <w:t>.</w:t>
      </w:r>
    </w:p>
    <w:p w:rsidR="008D245F" w:rsidRPr="0007074C" w:rsidRDefault="008D245F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 Zagadnienia prawa rodzinnego w zakresie spraw rozpoznawanych w procesie oraz postępowań odrębnych w sprawach rodzinnych były przedmiotem poprzedniego zjazdu (</w:t>
      </w:r>
      <w:r w:rsidR="002A7705" w:rsidRPr="0007074C">
        <w:rPr>
          <w:rFonts w:ascii="Times New Roman" w:hAnsi="Times New Roman"/>
          <w:sz w:val="24"/>
          <w:szCs w:val="24"/>
        </w:rPr>
        <w:t>22</w:t>
      </w:r>
      <w:r w:rsidRPr="0007074C">
        <w:rPr>
          <w:rFonts w:ascii="Times New Roman" w:hAnsi="Times New Roman"/>
          <w:sz w:val="24"/>
          <w:szCs w:val="24"/>
        </w:rPr>
        <w:t>).</w:t>
      </w:r>
    </w:p>
    <w:p w:rsidR="0007074C" w:rsidRDefault="002A7705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lastRenderedPageBreak/>
        <w:t xml:space="preserve">Aplikanci powinni zostać także zapoznani z </w:t>
      </w:r>
      <w:r w:rsidR="00D84572" w:rsidRPr="0007074C">
        <w:rPr>
          <w:rFonts w:ascii="Times New Roman" w:hAnsi="Times New Roman"/>
          <w:sz w:val="24"/>
          <w:szCs w:val="24"/>
        </w:rPr>
        <w:t>czynności</w:t>
      </w:r>
      <w:r w:rsidRPr="0007074C">
        <w:rPr>
          <w:rFonts w:ascii="Times New Roman" w:hAnsi="Times New Roman"/>
          <w:sz w:val="24"/>
          <w:szCs w:val="24"/>
        </w:rPr>
        <w:t>ami podejmowanymi</w:t>
      </w:r>
      <w:r w:rsidR="001D6DCF" w:rsidRPr="0007074C">
        <w:rPr>
          <w:rFonts w:ascii="Times New Roman" w:hAnsi="Times New Roman"/>
          <w:b/>
          <w:sz w:val="24"/>
          <w:szCs w:val="24"/>
        </w:rPr>
        <w:t xml:space="preserve"> </w:t>
      </w:r>
      <w:r w:rsidRPr="0007074C">
        <w:rPr>
          <w:rFonts w:ascii="Times New Roman" w:hAnsi="Times New Roman"/>
          <w:b/>
          <w:sz w:val="24"/>
          <w:szCs w:val="24"/>
        </w:rPr>
        <w:t>w </w:t>
      </w:r>
      <w:r w:rsidR="00D84572" w:rsidRPr="0007074C">
        <w:rPr>
          <w:rFonts w:ascii="Times New Roman" w:hAnsi="Times New Roman"/>
          <w:b/>
          <w:sz w:val="24"/>
          <w:szCs w:val="24"/>
        </w:rPr>
        <w:t>postępowaniu wykonawczym</w:t>
      </w:r>
      <w:r w:rsidR="00D84572" w:rsidRPr="0007074C">
        <w:rPr>
          <w:rFonts w:ascii="Times New Roman" w:hAnsi="Times New Roman"/>
          <w:sz w:val="24"/>
          <w:szCs w:val="24"/>
        </w:rPr>
        <w:t xml:space="preserve">. </w:t>
      </w:r>
    </w:p>
    <w:p w:rsidR="00DD2CB8" w:rsidRDefault="00DD2CB8" w:rsidP="00DD2CB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6DCF" w:rsidRPr="0007074C" w:rsidRDefault="001D6DCF" w:rsidP="00DD2CB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7074C">
        <w:rPr>
          <w:rFonts w:ascii="Times New Roman" w:hAnsi="Times New Roman"/>
          <w:sz w:val="24"/>
          <w:szCs w:val="24"/>
          <w:u w:val="single"/>
        </w:rPr>
        <w:t xml:space="preserve">Zalecenia szczegółowe: </w:t>
      </w:r>
    </w:p>
    <w:p w:rsidR="007C3A8C" w:rsidRPr="0007074C" w:rsidRDefault="00085E89" w:rsidP="00DD2CB8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W zakresie </w:t>
      </w:r>
      <w:r w:rsidRPr="0007074C">
        <w:rPr>
          <w:rFonts w:ascii="Times New Roman" w:hAnsi="Times New Roman"/>
          <w:b/>
          <w:sz w:val="24"/>
          <w:szCs w:val="24"/>
        </w:rPr>
        <w:t>spraw rodzinnych rozpoznawanych</w:t>
      </w:r>
      <w:r w:rsidRPr="0007074C">
        <w:rPr>
          <w:rFonts w:ascii="Times New Roman" w:hAnsi="Times New Roman"/>
          <w:sz w:val="24"/>
          <w:szCs w:val="24"/>
        </w:rPr>
        <w:t xml:space="preserve"> </w:t>
      </w:r>
      <w:r w:rsidRPr="0007074C">
        <w:rPr>
          <w:rFonts w:ascii="Times New Roman" w:hAnsi="Times New Roman"/>
          <w:b/>
          <w:sz w:val="24"/>
          <w:szCs w:val="24"/>
        </w:rPr>
        <w:t xml:space="preserve">w postępowaniu nieprocesowym oraz spraw opiekuńczych </w:t>
      </w:r>
      <w:r w:rsidR="008D245F" w:rsidRPr="0007074C">
        <w:rPr>
          <w:rFonts w:ascii="Times New Roman" w:hAnsi="Times New Roman"/>
          <w:sz w:val="24"/>
          <w:szCs w:val="24"/>
        </w:rPr>
        <w:t>szczególnie istotne są następujące zagadnienia</w:t>
      </w:r>
      <w:r w:rsidR="007C3A8C" w:rsidRPr="0007074C">
        <w:rPr>
          <w:rFonts w:ascii="Times New Roman" w:hAnsi="Times New Roman"/>
          <w:sz w:val="24"/>
          <w:szCs w:val="24"/>
        </w:rPr>
        <w:t xml:space="preserve"> z zakresu </w:t>
      </w:r>
      <w:r w:rsidR="007C3A8C" w:rsidRPr="0007074C">
        <w:rPr>
          <w:rFonts w:ascii="Times New Roman" w:hAnsi="Times New Roman"/>
          <w:sz w:val="24"/>
          <w:szCs w:val="24"/>
          <w:u w:val="single"/>
        </w:rPr>
        <w:t>prawa materialnego</w:t>
      </w:r>
      <w:r w:rsidR="007C3A8C" w:rsidRPr="0007074C">
        <w:rPr>
          <w:rFonts w:ascii="Times New Roman" w:hAnsi="Times New Roman"/>
          <w:sz w:val="24"/>
          <w:szCs w:val="24"/>
        </w:rPr>
        <w:t>:</w:t>
      </w:r>
    </w:p>
    <w:p w:rsidR="00417D3D" w:rsidRPr="00FD49F5" w:rsidRDefault="00694CE4" w:rsidP="00FD49F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wykonywanie władzy rodzicielskiej (pozbawienie, ograniczenie, zawieszenie, przywrócenie władzy rodzicielskiej)</w:t>
      </w:r>
      <w:r w:rsidR="00417D3D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  <w:r w:rsidR="00FD49F5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FD49F5">
        <w:rPr>
          <w:rFonts w:ascii="Times New Roman" w:eastAsia="Andale Sans UI" w:hAnsi="Times New Roman"/>
          <w:kern w:val="3"/>
          <w:sz w:val="24"/>
          <w:szCs w:val="24"/>
        </w:rPr>
        <w:t>piecza zastępcza (rodzinna, instytucjonalna)</w:t>
      </w:r>
      <w:r w:rsidR="00417D3D" w:rsidRPr="00FD49F5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417D3D" w:rsidRPr="00FD49F5" w:rsidRDefault="00694CE4" w:rsidP="00FD49F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rozstrzyganie o istotnych sprawach dziecka;</w:t>
      </w:r>
      <w:r w:rsidR="00FD49F5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417D3D" w:rsidRPr="00FD49F5">
        <w:rPr>
          <w:rFonts w:ascii="Times New Roman" w:eastAsia="Andale Sans UI" w:hAnsi="Times New Roman"/>
          <w:kern w:val="3"/>
          <w:sz w:val="24"/>
          <w:szCs w:val="24"/>
        </w:rPr>
        <w:t>zarząd majątkiem dziecka;</w:t>
      </w:r>
    </w:p>
    <w:p w:rsidR="009135B9" w:rsidRPr="00FD49F5" w:rsidRDefault="00417D3D" w:rsidP="00FD49F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uregulowanie i wy</w:t>
      </w:r>
      <w:r w:rsidR="00FD49F5">
        <w:rPr>
          <w:rFonts w:ascii="Times New Roman" w:eastAsia="Andale Sans UI" w:hAnsi="Times New Roman"/>
          <w:kern w:val="3"/>
          <w:sz w:val="24"/>
          <w:szCs w:val="24"/>
        </w:rPr>
        <w:t xml:space="preserve">konywanie kontaktów z dzieckiem; </w:t>
      </w:r>
      <w:r w:rsidR="009135B9" w:rsidRPr="00FD49F5">
        <w:rPr>
          <w:rFonts w:ascii="Times New Roman" w:eastAsia="Andale Sans UI" w:hAnsi="Times New Roman"/>
          <w:kern w:val="3"/>
          <w:sz w:val="24"/>
          <w:szCs w:val="24"/>
        </w:rPr>
        <w:t>odebranie dziecka;</w:t>
      </w:r>
    </w:p>
    <w:p w:rsidR="009135B9" w:rsidRPr="00FD49F5" w:rsidRDefault="00694CE4" w:rsidP="00FD49F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przyspos</w:t>
      </w:r>
      <w:r w:rsidR="00FD49F5">
        <w:rPr>
          <w:rFonts w:ascii="Times New Roman" w:eastAsia="Andale Sans UI" w:hAnsi="Times New Roman"/>
          <w:kern w:val="3"/>
          <w:sz w:val="24"/>
          <w:szCs w:val="24"/>
        </w:rPr>
        <w:t xml:space="preserve">obienie (krajowe i zagraniczne); </w:t>
      </w:r>
      <w:r w:rsidR="009135B9" w:rsidRPr="00FD49F5">
        <w:rPr>
          <w:rFonts w:ascii="Times New Roman" w:eastAsia="Andale Sans UI" w:hAnsi="Times New Roman"/>
          <w:kern w:val="3"/>
          <w:sz w:val="24"/>
          <w:szCs w:val="24"/>
        </w:rPr>
        <w:t>opieka i kuratela;</w:t>
      </w:r>
    </w:p>
    <w:p w:rsidR="009135B9" w:rsidRPr="0007074C" w:rsidRDefault="009135B9" w:rsidP="00DD2CB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przeciwdziałanie przemocy w rodzinie;</w:t>
      </w:r>
    </w:p>
    <w:p w:rsidR="00694CE4" w:rsidRPr="0007074C" w:rsidRDefault="00694CE4" w:rsidP="00DD2CB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sprawy rozpoznawane na gruncie Konwencji dotyczącej cywilnych aspektów uprowadzenia dziecka za granicę, </w:t>
      </w:r>
    </w:p>
    <w:p w:rsidR="007C3A8C" w:rsidRPr="0007074C" w:rsidRDefault="009135B9" w:rsidP="00DD2CB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sprawy rozpoznawane na podstawie przepisów ustaw</w:t>
      </w:r>
      <w:r w:rsidR="000D378A" w:rsidRPr="0007074C">
        <w:rPr>
          <w:rFonts w:ascii="Times New Roman" w:eastAsia="Andale Sans UI" w:hAnsi="Times New Roman"/>
          <w:kern w:val="3"/>
          <w:sz w:val="24"/>
          <w:szCs w:val="24"/>
        </w:rPr>
        <w:t>:</w:t>
      </w:r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o ochronie zdrowia psychicznego</w:t>
      </w:r>
      <w:r w:rsidR="008D245F" w:rsidRPr="0007074C">
        <w:rPr>
          <w:rFonts w:ascii="Times New Roman" w:eastAsia="Andale Sans UI" w:hAnsi="Times New Roman"/>
          <w:kern w:val="3"/>
          <w:sz w:val="24"/>
          <w:szCs w:val="24"/>
        </w:rPr>
        <w:t>, o </w:t>
      </w:r>
      <w:r w:rsidR="000D378A" w:rsidRPr="0007074C">
        <w:rPr>
          <w:rFonts w:ascii="Times New Roman" w:eastAsia="Andale Sans UI" w:hAnsi="Times New Roman"/>
          <w:kern w:val="3"/>
          <w:sz w:val="24"/>
          <w:szCs w:val="24"/>
        </w:rPr>
        <w:t>wychowaniu w trzeźwości i przeciwdziałaniu alkoholizmowi, o zawodach lekarza i lekarza dentysty, o pobieraniu, przechowywaniu i przeszczepianiu komórek, tkanek i narządów, o planowaniu rodziny, ochronie płodu ludzkiego i warunkach dopuszczalności przerywania ciąży</w:t>
      </w:r>
      <w:r w:rsidR="008D245F" w:rsidRPr="0007074C">
        <w:rPr>
          <w:rFonts w:ascii="Times New Roman" w:eastAsia="Andale Sans UI" w:hAnsi="Times New Roman"/>
          <w:kern w:val="3"/>
          <w:sz w:val="24"/>
          <w:szCs w:val="24"/>
        </w:rPr>
        <w:t>.</w:t>
      </w:r>
      <w:r w:rsidR="000D378A"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</w:p>
    <w:p w:rsidR="007C3A8C" w:rsidRPr="0007074C" w:rsidRDefault="008D245F" w:rsidP="00DD2CB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Istotne</w:t>
      </w:r>
      <w:r w:rsidR="007C3A8C" w:rsidRPr="0007074C">
        <w:rPr>
          <w:rFonts w:ascii="Times New Roman" w:hAnsi="Times New Roman"/>
          <w:sz w:val="24"/>
          <w:szCs w:val="24"/>
        </w:rPr>
        <w:t xml:space="preserve"> </w:t>
      </w:r>
      <w:r w:rsidRPr="0007074C">
        <w:rPr>
          <w:rFonts w:ascii="Times New Roman" w:hAnsi="Times New Roman"/>
          <w:bCs/>
          <w:sz w:val="24"/>
          <w:szCs w:val="24"/>
          <w:u w:val="single"/>
        </w:rPr>
        <w:t>zagadnienia</w:t>
      </w:r>
      <w:r w:rsidR="007C3A8C" w:rsidRPr="0007074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C3A8C" w:rsidRPr="0007074C">
        <w:rPr>
          <w:rFonts w:ascii="Times New Roman" w:hAnsi="Times New Roman"/>
          <w:bCs/>
          <w:sz w:val="24"/>
          <w:szCs w:val="24"/>
          <w:u w:val="single"/>
        </w:rPr>
        <w:t>proce</w:t>
      </w:r>
      <w:r w:rsidR="00E84A83" w:rsidRPr="0007074C">
        <w:rPr>
          <w:rFonts w:ascii="Times New Roman" w:hAnsi="Times New Roman"/>
          <w:bCs/>
          <w:sz w:val="24"/>
          <w:szCs w:val="24"/>
          <w:u w:val="single"/>
        </w:rPr>
        <w:t>duralne</w:t>
      </w:r>
      <w:r w:rsidRPr="00070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074C">
        <w:rPr>
          <w:rFonts w:ascii="Times New Roman" w:hAnsi="Times New Roman"/>
          <w:bCs/>
          <w:sz w:val="24"/>
          <w:szCs w:val="24"/>
        </w:rPr>
        <w:t>to</w:t>
      </w:r>
      <w:r w:rsidR="007C3A8C" w:rsidRPr="0007074C">
        <w:rPr>
          <w:rFonts w:ascii="Times New Roman" w:hAnsi="Times New Roman"/>
          <w:bCs/>
          <w:sz w:val="24"/>
          <w:szCs w:val="24"/>
        </w:rPr>
        <w:t>:</w:t>
      </w:r>
      <w:r w:rsidR="007C3A8C" w:rsidRPr="0007074C">
        <w:rPr>
          <w:rFonts w:ascii="Times New Roman" w:hAnsi="Times New Roman"/>
          <w:sz w:val="24"/>
          <w:szCs w:val="24"/>
        </w:rPr>
        <w:t xml:space="preserve"> </w:t>
      </w:r>
    </w:p>
    <w:p w:rsidR="00694CE4" w:rsidRPr="0007074C" w:rsidRDefault="00694CE4" w:rsidP="00DD2CB8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działanie sądu rodzinnego z urzędu;</w:t>
      </w:r>
    </w:p>
    <w:p w:rsidR="00694CE4" w:rsidRPr="0007074C" w:rsidRDefault="00694CE4" w:rsidP="00DD2CB8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przebieg postępowania opiekuńczego od momentu zawiadomienia o zdarzeniu uzasadniającym wszczęcie postępowania z urzędu do zakończenia postępowania rozpoznawczego;</w:t>
      </w:r>
    </w:p>
    <w:p w:rsidR="00694CE4" w:rsidRPr="0007074C" w:rsidRDefault="00694CE4" w:rsidP="00DD2CB8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itp.;</w:t>
      </w:r>
    </w:p>
    <w:p w:rsidR="00694CE4" w:rsidRPr="0007074C" w:rsidRDefault="00694CE4" w:rsidP="00DD2CB8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status małoletniego w sprawach opiekuńczych, wysłuchanie małoletniego;</w:t>
      </w:r>
    </w:p>
    <w:p w:rsidR="00694CE4" w:rsidRPr="0007074C" w:rsidRDefault="00694CE4" w:rsidP="00DD2CB8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skuteczność, wykonalność i prawomocność orzeczeń wydawanych w sprawach opiekuńczych, możliwość zmiany prawomocnego orzeczenia; </w:t>
      </w:r>
    </w:p>
    <w:p w:rsidR="008D245F" w:rsidRPr="00FD49F5" w:rsidRDefault="00694CE4" w:rsidP="00FD49F5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koszty postępowania, przyznawanie opiekunowi prawnemu lub kuratorowi wynagrodzenia za pełnienie tych funkcji.</w:t>
      </w:r>
    </w:p>
    <w:p w:rsidR="008D245F" w:rsidRPr="0007074C" w:rsidRDefault="008D245F" w:rsidP="00DD2CB8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lastRenderedPageBreak/>
        <w:t>W zakresie spraw rozpoznawanych</w:t>
      </w:r>
      <w:r w:rsidR="001E5109" w:rsidRPr="0007074C">
        <w:rPr>
          <w:rFonts w:ascii="Times New Roman" w:hAnsi="Times New Roman"/>
          <w:b/>
          <w:sz w:val="24"/>
          <w:szCs w:val="24"/>
        </w:rPr>
        <w:t xml:space="preserve"> </w:t>
      </w:r>
      <w:r w:rsidR="001E5109" w:rsidRPr="0007074C">
        <w:rPr>
          <w:rFonts w:ascii="Times New Roman" w:hAnsi="Times New Roman"/>
          <w:sz w:val="24"/>
          <w:szCs w:val="24"/>
        </w:rPr>
        <w:t xml:space="preserve">na podstawie przepisów </w:t>
      </w:r>
      <w:r w:rsidR="001E5109" w:rsidRPr="0007074C">
        <w:rPr>
          <w:rFonts w:ascii="Times New Roman" w:hAnsi="Times New Roman"/>
          <w:b/>
          <w:sz w:val="24"/>
          <w:szCs w:val="24"/>
        </w:rPr>
        <w:t>ustawy</w:t>
      </w:r>
      <w:r w:rsidRPr="0007074C">
        <w:rPr>
          <w:rFonts w:ascii="Times New Roman" w:hAnsi="Times New Roman"/>
          <w:b/>
          <w:sz w:val="24"/>
          <w:szCs w:val="24"/>
        </w:rPr>
        <w:t xml:space="preserve"> o postępowaniu w </w:t>
      </w:r>
      <w:r w:rsidR="001E5109" w:rsidRPr="0007074C">
        <w:rPr>
          <w:rFonts w:ascii="Times New Roman" w:hAnsi="Times New Roman"/>
          <w:b/>
          <w:sz w:val="24"/>
          <w:szCs w:val="24"/>
        </w:rPr>
        <w:t>sprawach nieletnich</w:t>
      </w:r>
      <w:r w:rsidRPr="0007074C">
        <w:rPr>
          <w:rFonts w:ascii="Times New Roman" w:hAnsi="Times New Roman"/>
          <w:b/>
          <w:sz w:val="24"/>
          <w:szCs w:val="24"/>
        </w:rPr>
        <w:t xml:space="preserve"> </w:t>
      </w:r>
      <w:r w:rsidRPr="0007074C">
        <w:rPr>
          <w:rFonts w:ascii="Times New Roman" w:hAnsi="Times New Roman"/>
          <w:sz w:val="24"/>
          <w:szCs w:val="24"/>
        </w:rPr>
        <w:t xml:space="preserve">szczególnie istotne są następujące zagadnienia z zakresu </w:t>
      </w:r>
      <w:r w:rsidRPr="0007074C">
        <w:rPr>
          <w:rFonts w:ascii="Times New Roman" w:hAnsi="Times New Roman"/>
          <w:sz w:val="24"/>
          <w:szCs w:val="24"/>
          <w:u w:val="single"/>
        </w:rPr>
        <w:t>prawa materialnego:</w:t>
      </w:r>
    </w:p>
    <w:p w:rsidR="0049107A" w:rsidRPr="0007074C" w:rsidRDefault="0049107A" w:rsidP="00DD2C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zakres </w:t>
      </w:r>
      <w:r w:rsidR="008C3394" w:rsidRPr="0007074C">
        <w:rPr>
          <w:rFonts w:ascii="Times New Roman" w:hAnsi="Times New Roman"/>
          <w:sz w:val="24"/>
          <w:szCs w:val="24"/>
        </w:rPr>
        <w:t xml:space="preserve">przedmiotowy i podmiotowy </w:t>
      </w:r>
      <w:r w:rsidRPr="0007074C">
        <w:rPr>
          <w:rFonts w:ascii="Times New Roman" w:hAnsi="Times New Roman"/>
          <w:sz w:val="24"/>
          <w:szCs w:val="24"/>
        </w:rPr>
        <w:t>stosowania ustawy o postępowaniu w sprawach nieletnich;</w:t>
      </w:r>
    </w:p>
    <w:p w:rsidR="00B03962" w:rsidRPr="0007074C" w:rsidRDefault="00B03962" w:rsidP="00DD2C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pojęcie demoralizacji i czynu karalnego;</w:t>
      </w:r>
    </w:p>
    <w:p w:rsidR="00B03962" w:rsidRPr="00FD49F5" w:rsidRDefault="00B03962" w:rsidP="00FD49F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środki wychowawcze, środki lecznicze, środek poprawczy oraz zasady i przesłanki stosowania tych środków;</w:t>
      </w:r>
      <w:r w:rsidR="00FD49F5">
        <w:rPr>
          <w:rFonts w:ascii="Times New Roman" w:hAnsi="Times New Roman"/>
          <w:sz w:val="24"/>
          <w:szCs w:val="24"/>
        </w:rPr>
        <w:t xml:space="preserve"> </w:t>
      </w:r>
      <w:r w:rsidRPr="00FD49F5">
        <w:rPr>
          <w:rFonts w:ascii="Times New Roman" w:hAnsi="Times New Roman"/>
          <w:sz w:val="24"/>
          <w:szCs w:val="24"/>
        </w:rPr>
        <w:t>nakładanie obowiązków na rodziców i opiekunów;</w:t>
      </w:r>
    </w:p>
    <w:p w:rsidR="00B03962" w:rsidRPr="0007074C" w:rsidRDefault="00B03962" w:rsidP="00DD2C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stosowanie środków tymczasowych; umieszczenie nieletniego w schronisku dla nieletnich; nadzór sędziego nad przestrzeganiem przepisów w zakresie zatrzymania nieletniego i umieszczenia w policyjnej izbie dziecka;</w:t>
      </w:r>
    </w:p>
    <w:p w:rsidR="0049107A" w:rsidRPr="00FD49F5" w:rsidRDefault="00B03962" w:rsidP="00FD49F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>zmiana lub uchylenie środka wychowawczego;</w:t>
      </w:r>
      <w:r w:rsidR="00FD49F5">
        <w:rPr>
          <w:rFonts w:ascii="Times New Roman" w:hAnsi="Times New Roman"/>
          <w:sz w:val="24"/>
          <w:szCs w:val="24"/>
        </w:rPr>
        <w:t xml:space="preserve"> </w:t>
      </w:r>
      <w:r w:rsidRPr="00FD49F5">
        <w:rPr>
          <w:rFonts w:ascii="Times New Roman" w:hAnsi="Times New Roman"/>
          <w:sz w:val="24"/>
          <w:szCs w:val="24"/>
        </w:rPr>
        <w:t>odwołanie warunkowego zawieszenia  lub warunkowego zwolnienia z zakładu poprawczego.</w:t>
      </w:r>
    </w:p>
    <w:p w:rsidR="002E5704" w:rsidRPr="0007074C" w:rsidRDefault="002E5704" w:rsidP="00DD2CB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E5704" w:rsidRPr="0007074C" w:rsidRDefault="002E5704" w:rsidP="00DD2CB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Istotne </w:t>
      </w:r>
      <w:r w:rsidRPr="0007074C">
        <w:rPr>
          <w:rFonts w:ascii="Times New Roman" w:hAnsi="Times New Roman"/>
          <w:bCs/>
          <w:sz w:val="24"/>
          <w:szCs w:val="24"/>
          <w:u w:val="single"/>
        </w:rPr>
        <w:t>zagadnienia</w:t>
      </w:r>
      <w:r w:rsidRPr="0007074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84A83" w:rsidRPr="0007074C">
        <w:rPr>
          <w:rFonts w:ascii="Times New Roman" w:hAnsi="Times New Roman"/>
          <w:bCs/>
          <w:sz w:val="24"/>
          <w:szCs w:val="24"/>
          <w:u w:val="single"/>
        </w:rPr>
        <w:t>proceduralne</w:t>
      </w:r>
      <w:r w:rsidRPr="000707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074C">
        <w:rPr>
          <w:rFonts w:ascii="Times New Roman" w:hAnsi="Times New Roman"/>
          <w:bCs/>
          <w:sz w:val="24"/>
          <w:szCs w:val="24"/>
        </w:rPr>
        <w:t>to:</w:t>
      </w:r>
      <w:r w:rsidRPr="0007074C">
        <w:rPr>
          <w:rFonts w:ascii="Times New Roman" w:hAnsi="Times New Roman"/>
          <w:sz w:val="24"/>
          <w:szCs w:val="24"/>
        </w:rPr>
        <w:t xml:space="preserve"> 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odpowiednie stosowanie przepisów Kodeksu postępowania cywilnego oraz przepisów Kodeksu postępowania karnego w sprawach nieletnich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wszczętych na podstawie </w:t>
      </w:r>
      <w:proofErr w:type="spellStart"/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u.p.n</w:t>
      </w:r>
      <w:proofErr w:type="spellEnd"/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.;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bieg postępowania w sprawie nieletniego od zawiadomienia o podejrzeniu dopuszczenia się popełnienia czynu karalnego lub o </w:t>
      </w:r>
      <w:proofErr w:type="spellStart"/>
      <w:r w:rsidRPr="0007074C">
        <w:rPr>
          <w:rFonts w:ascii="Times New Roman" w:eastAsia="Andale Sans UI" w:hAnsi="Times New Roman"/>
          <w:kern w:val="3"/>
          <w:sz w:val="24"/>
          <w:szCs w:val="24"/>
        </w:rPr>
        <w:t>zachowaniach</w:t>
      </w:r>
      <w:proofErr w:type="spellEnd"/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świadczących o uleganiu procesowi demoralizacji do zakończen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ia postępowania rozpoznawczego;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iCs/>
          <w:kern w:val="3"/>
          <w:sz w:val="24"/>
          <w:szCs w:val="24"/>
        </w:rPr>
        <w:t>podejmowanie decyzj</w:t>
      </w:r>
      <w:r w:rsidRPr="0007074C">
        <w:rPr>
          <w:rFonts w:ascii="Times New Roman" w:eastAsia="Andale Sans UI" w:hAnsi="Times New Roman"/>
          <w:kern w:val="3"/>
          <w:sz w:val="24"/>
          <w:szCs w:val="24"/>
        </w:rPr>
        <w:t>i procesowych w ramach postępowania, zarówno negatywnych (np. o niewszczynaniu postępowania lub o umorzeniu postępowania) jak i pozytywnych (o nadaniu odpowiedniego biegu postępowaniu),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przebieg rozprawy lub posiedzenia, w tym wysłuchanie nieletniego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wydawanie postanowień o zastosowaniu środka tymczasowego w postaci umieszczenia nieletniego w schronisku dla nieletnich oraz zarządzeń dotyczących ustalenia miejsca w schronisku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doprowadzenie nieletniego do schroniska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  <w:r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przedłużanie pobytu w schronisku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B03962" w:rsidRPr="0007074C" w:rsidRDefault="00B03962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</w:t>
      </w:r>
      <w:r w:rsidR="005800A4" w:rsidRPr="0007074C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B03962" w:rsidRPr="00DD2CB8" w:rsidRDefault="005800A4" w:rsidP="00DD2CB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Andale Sans UI" w:hAnsi="Times New Roman"/>
          <w:iCs/>
          <w:kern w:val="3"/>
          <w:sz w:val="24"/>
          <w:szCs w:val="24"/>
        </w:rPr>
      </w:pPr>
      <w:r w:rsidRPr="0007074C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konstruowanie </w:t>
      </w:r>
      <w:r w:rsidR="00B03962" w:rsidRPr="0007074C">
        <w:rPr>
          <w:rFonts w:ascii="Times New Roman" w:eastAsia="Andale Sans UI" w:hAnsi="Times New Roman"/>
          <w:iCs/>
          <w:kern w:val="3"/>
          <w:sz w:val="24"/>
          <w:szCs w:val="24"/>
        </w:rPr>
        <w:t>orzeczenia kończącego postępowanie w sprawie, w szczególności orzeczenia o zastosowaniu środk</w:t>
      </w:r>
      <w:r w:rsidRPr="0007074C">
        <w:rPr>
          <w:rFonts w:ascii="Times New Roman" w:eastAsia="Andale Sans UI" w:hAnsi="Times New Roman"/>
          <w:iCs/>
          <w:kern w:val="3"/>
          <w:sz w:val="24"/>
          <w:szCs w:val="24"/>
        </w:rPr>
        <w:t>a wychowawcz</w:t>
      </w:r>
      <w:r w:rsidR="00DD2CB8">
        <w:rPr>
          <w:rFonts w:ascii="Times New Roman" w:eastAsia="Andale Sans UI" w:hAnsi="Times New Roman"/>
          <w:iCs/>
          <w:kern w:val="3"/>
          <w:sz w:val="24"/>
          <w:szCs w:val="24"/>
        </w:rPr>
        <w:t>ego lub poprawczego</w:t>
      </w:r>
      <w:r w:rsidRPr="00DD2CB8">
        <w:rPr>
          <w:rFonts w:ascii="Times New Roman" w:eastAsia="Andale Sans UI" w:hAnsi="Times New Roman"/>
          <w:iCs/>
          <w:kern w:val="3"/>
          <w:sz w:val="24"/>
          <w:szCs w:val="24"/>
        </w:rPr>
        <w:t>.</w:t>
      </w:r>
    </w:p>
    <w:p w:rsidR="002E5704" w:rsidRPr="0007074C" w:rsidRDefault="002E5704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Celowe jest zapoznanie aplikantów z problematyką alternatywnych metod rozwiązywania sporów, w tym </w:t>
      </w:r>
      <w:r w:rsidRPr="0007074C">
        <w:rPr>
          <w:rFonts w:ascii="Times New Roman" w:hAnsi="Times New Roman"/>
          <w:b/>
          <w:sz w:val="24"/>
          <w:szCs w:val="24"/>
        </w:rPr>
        <w:t>mediacji</w:t>
      </w:r>
      <w:r w:rsidRPr="0007074C">
        <w:rPr>
          <w:rFonts w:ascii="Times New Roman" w:hAnsi="Times New Roman"/>
          <w:sz w:val="24"/>
          <w:szCs w:val="24"/>
        </w:rPr>
        <w:t xml:space="preserve"> rodzinnej oraz mediacji, o której mowa w </w:t>
      </w:r>
      <w:r w:rsidR="00E84A83" w:rsidRPr="0007074C">
        <w:rPr>
          <w:rFonts w:ascii="Times New Roman" w:hAnsi="Times New Roman"/>
          <w:sz w:val="24"/>
          <w:szCs w:val="24"/>
        </w:rPr>
        <w:t>ustawie o </w:t>
      </w:r>
      <w:r w:rsidRPr="0007074C">
        <w:rPr>
          <w:rFonts w:ascii="Times New Roman" w:hAnsi="Times New Roman"/>
          <w:sz w:val="24"/>
          <w:szCs w:val="24"/>
        </w:rPr>
        <w:t xml:space="preserve">postępowaniu w sprawach nieletnich. </w:t>
      </w:r>
    </w:p>
    <w:p w:rsidR="008C17C2" w:rsidRPr="0007074C" w:rsidRDefault="008C17C2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lastRenderedPageBreak/>
        <w:t>C</w:t>
      </w:r>
      <w:r w:rsidR="007C3A8C" w:rsidRPr="0007074C">
        <w:rPr>
          <w:rFonts w:ascii="Times New Roman" w:eastAsia="Andale Sans UI" w:hAnsi="Times New Roman"/>
          <w:kern w:val="3"/>
          <w:sz w:val="24"/>
          <w:szCs w:val="24"/>
        </w:rPr>
        <w:t>elowym jest także zapoznanie aplikantów z praktycznymi aspektami</w:t>
      </w:r>
      <w:r w:rsidR="007C3A8C" w:rsidRPr="0007074C">
        <w:rPr>
          <w:rFonts w:ascii="Times New Roman" w:eastAsia="Andale Sans UI" w:hAnsi="Times New Roman"/>
          <w:b/>
          <w:kern w:val="3"/>
          <w:sz w:val="24"/>
          <w:szCs w:val="24"/>
        </w:rPr>
        <w:t xml:space="preserve"> </w:t>
      </w:r>
      <w:r w:rsidR="007C3A8C" w:rsidRPr="0007074C">
        <w:rPr>
          <w:rFonts w:ascii="Times New Roman" w:eastAsia="Andale Sans UI" w:hAnsi="Times New Roman"/>
          <w:kern w:val="3"/>
          <w:sz w:val="24"/>
          <w:szCs w:val="24"/>
        </w:rPr>
        <w:t>działalności</w:t>
      </w:r>
      <w:r w:rsidR="007C3A8C" w:rsidRPr="0007074C">
        <w:rPr>
          <w:rFonts w:ascii="Times New Roman" w:eastAsia="Andale Sans UI" w:hAnsi="Times New Roman"/>
          <w:b/>
          <w:kern w:val="3"/>
          <w:sz w:val="24"/>
          <w:szCs w:val="24"/>
        </w:rPr>
        <w:t xml:space="preserve"> </w:t>
      </w:r>
      <w:r w:rsidR="007F28CC" w:rsidRPr="0007074C">
        <w:rPr>
          <w:rFonts w:ascii="Times New Roman" w:eastAsia="Andale Sans UI" w:hAnsi="Times New Roman"/>
          <w:b/>
          <w:kern w:val="3"/>
          <w:sz w:val="24"/>
          <w:szCs w:val="24"/>
        </w:rPr>
        <w:t>kuratorów zawodowych</w:t>
      </w:r>
      <w:r w:rsidR="007F28CC" w:rsidRPr="0007074C">
        <w:rPr>
          <w:rFonts w:ascii="Times New Roman" w:eastAsia="Andale Sans UI" w:hAnsi="Times New Roman"/>
          <w:kern w:val="3"/>
          <w:sz w:val="24"/>
          <w:szCs w:val="24"/>
        </w:rPr>
        <w:t xml:space="preserve"> w sprawach rodzinnych i opiekuńczych oraz w sprawach rozpoznawanych na podstawie ustawy o postępowaniu w sprawach nieletnich</w:t>
      </w:r>
      <w:r w:rsidRPr="0007074C">
        <w:rPr>
          <w:rFonts w:ascii="Times New Roman" w:hAnsi="Times New Roman"/>
          <w:sz w:val="24"/>
          <w:szCs w:val="24"/>
        </w:rPr>
        <w:t>.</w:t>
      </w:r>
    </w:p>
    <w:p w:rsidR="00DD2CB8" w:rsidRDefault="00DD2CB8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337C" w:rsidRDefault="002E5704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Na </w:t>
      </w:r>
      <w:r w:rsidR="00E84A83" w:rsidRPr="0007074C">
        <w:rPr>
          <w:rFonts w:ascii="Times New Roman" w:hAnsi="Times New Roman"/>
          <w:sz w:val="24"/>
          <w:szCs w:val="24"/>
        </w:rPr>
        <w:t>24</w:t>
      </w:r>
      <w:r w:rsidRPr="0007074C">
        <w:rPr>
          <w:rFonts w:ascii="Times New Roman" w:hAnsi="Times New Roman"/>
          <w:sz w:val="24"/>
          <w:szCs w:val="24"/>
        </w:rPr>
        <w:t xml:space="preserve"> zjeździe</w:t>
      </w:r>
      <w:r w:rsidR="00FD49F5">
        <w:rPr>
          <w:rFonts w:ascii="Times New Roman" w:hAnsi="Times New Roman"/>
          <w:sz w:val="24"/>
          <w:szCs w:val="24"/>
        </w:rPr>
        <w:t xml:space="preserve"> -</w:t>
      </w:r>
      <w:r w:rsidR="00DD2CB8">
        <w:rPr>
          <w:rFonts w:ascii="Times New Roman" w:hAnsi="Times New Roman"/>
          <w:sz w:val="24"/>
          <w:szCs w:val="24"/>
        </w:rPr>
        <w:t xml:space="preserve"> 3 września 2022 r., </w:t>
      </w:r>
      <w:r w:rsidR="00E8337C" w:rsidRPr="0007074C">
        <w:rPr>
          <w:rFonts w:ascii="Times New Roman" w:hAnsi="Times New Roman"/>
          <w:sz w:val="24"/>
          <w:szCs w:val="24"/>
        </w:rPr>
        <w:t xml:space="preserve">odbędzie się </w:t>
      </w:r>
      <w:r w:rsidR="00E8337C" w:rsidRPr="0007074C">
        <w:rPr>
          <w:rFonts w:ascii="Times New Roman" w:hAnsi="Times New Roman"/>
          <w:b/>
          <w:sz w:val="24"/>
          <w:szCs w:val="24"/>
        </w:rPr>
        <w:t>sprawdzian</w:t>
      </w:r>
      <w:r w:rsidR="00E8337C" w:rsidRPr="0007074C">
        <w:rPr>
          <w:rFonts w:ascii="Times New Roman" w:hAnsi="Times New Roman"/>
          <w:sz w:val="24"/>
          <w:szCs w:val="24"/>
        </w:rPr>
        <w:t>, którego przedmiotem będzie przygotowanie przez aplikantów projektu orzeczenia sądu I i</w:t>
      </w:r>
      <w:r w:rsidR="001D6DCF" w:rsidRPr="0007074C">
        <w:rPr>
          <w:rFonts w:ascii="Times New Roman" w:hAnsi="Times New Roman"/>
          <w:sz w:val="24"/>
          <w:szCs w:val="24"/>
        </w:rPr>
        <w:t>nstancji wraz z uzasadnieniem w </w:t>
      </w:r>
      <w:r w:rsidR="00E8337C" w:rsidRPr="0007074C">
        <w:rPr>
          <w:rFonts w:ascii="Times New Roman" w:hAnsi="Times New Roman"/>
          <w:sz w:val="24"/>
          <w:szCs w:val="24"/>
        </w:rPr>
        <w:t xml:space="preserve">sprawie objętej tematyką zjazdów dotyczących prawa rodzinnego. </w:t>
      </w:r>
    </w:p>
    <w:p w:rsidR="00114EE4" w:rsidRDefault="00114EE4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4EE4" w:rsidRPr="0007074C" w:rsidRDefault="00114EE4" w:rsidP="00114E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07074C">
        <w:rPr>
          <w:rFonts w:ascii="Times New Roman" w:hAnsi="Times New Roman"/>
          <w:sz w:val="24"/>
          <w:szCs w:val="24"/>
        </w:rPr>
        <w:t xml:space="preserve">przejmie przypominam, że przed rozpoczęciem praktyki patron praktyki ma obowiązek omówić z aplikantem </w:t>
      </w:r>
      <w:r w:rsidRPr="00114EE4">
        <w:rPr>
          <w:rFonts w:ascii="Times New Roman" w:hAnsi="Times New Roman"/>
          <w:b/>
          <w:sz w:val="24"/>
          <w:szCs w:val="24"/>
        </w:rPr>
        <w:t>cel, szczegółowy zakres tematyczny praktyki i jej planowany przebieg</w:t>
      </w:r>
      <w:r w:rsidRPr="0007074C">
        <w:rPr>
          <w:rFonts w:ascii="Times New Roman" w:hAnsi="Times New Roman"/>
          <w:sz w:val="24"/>
          <w:szCs w:val="24"/>
        </w:rPr>
        <w:t xml:space="preserve"> oraz zapoznać aplikanta ze swoim stanowiskiem pracy i strukturą organizacyjną jednostki, w której jest zatrudniony. </w:t>
      </w:r>
    </w:p>
    <w:p w:rsidR="00114EE4" w:rsidRPr="0007074C" w:rsidRDefault="00114EE4" w:rsidP="00DD2C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7705" w:rsidRPr="0007074C" w:rsidRDefault="002A7705" w:rsidP="00DD2CB8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074C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obowiązkowe):</w:t>
      </w:r>
    </w:p>
    <w:p w:rsidR="00A424E3" w:rsidRPr="0007074C" w:rsidRDefault="00E84A83" w:rsidP="00114EE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074C">
        <w:rPr>
          <w:rFonts w:ascii="Times New Roman" w:hAnsi="Times New Roman"/>
          <w:sz w:val="24"/>
          <w:szCs w:val="24"/>
        </w:rPr>
        <w:t xml:space="preserve">Sporządzenie </w:t>
      </w:r>
      <w:r w:rsidRPr="00DD2CB8">
        <w:rPr>
          <w:rFonts w:ascii="Times New Roman" w:hAnsi="Times New Roman"/>
          <w:sz w:val="24"/>
          <w:szCs w:val="24"/>
          <w:u w:val="single"/>
        </w:rPr>
        <w:t>projektu orzeczenia wraz z uzasadnieniem i zarządzeniami</w:t>
      </w:r>
      <w:r w:rsidRPr="0007074C">
        <w:rPr>
          <w:rFonts w:ascii="Times New Roman" w:hAnsi="Times New Roman"/>
          <w:sz w:val="24"/>
          <w:szCs w:val="24"/>
        </w:rPr>
        <w:t xml:space="preserve"> w </w:t>
      </w:r>
      <w:r w:rsidR="00FD49F5">
        <w:rPr>
          <w:rFonts w:ascii="Times New Roman" w:hAnsi="Times New Roman"/>
          <w:sz w:val="24"/>
          <w:szCs w:val="24"/>
        </w:rPr>
        <w:t xml:space="preserve">co najmniej </w:t>
      </w:r>
      <w:r w:rsidR="00DD2CB8">
        <w:rPr>
          <w:rFonts w:ascii="Times New Roman" w:hAnsi="Times New Roman"/>
          <w:sz w:val="24"/>
          <w:szCs w:val="24"/>
        </w:rPr>
        <w:t>jednej z następujących spraw</w:t>
      </w:r>
      <w:r w:rsidRPr="0007074C">
        <w:rPr>
          <w:rFonts w:ascii="Times New Roman" w:hAnsi="Times New Roman"/>
          <w:sz w:val="24"/>
          <w:szCs w:val="24"/>
        </w:rPr>
        <w:t>:</w:t>
      </w:r>
    </w:p>
    <w:p w:rsidR="00E84A83" w:rsidRPr="0007074C" w:rsidRDefault="00E84A83" w:rsidP="00DD2CB8">
      <w:pPr>
        <w:pStyle w:val="Teksttreci60"/>
        <w:numPr>
          <w:ilvl w:val="0"/>
          <w:numId w:val="20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b/>
          <w:sz w:val="24"/>
          <w:szCs w:val="24"/>
        </w:rPr>
      </w:pPr>
      <w:r w:rsidRPr="0007074C">
        <w:rPr>
          <w:sz w:val="24"/>
          <w:szCs w:val="24"/>
        </w:rPr>
        <w:t>o pozbawienie, ograniczenie, zawieszenie lub przywrócenie władzy rodzicielskiej,</w:t>
      </w:r>
    </w:p>
    <w:p w:rsidR="00E84A83" w:rsidRPr="0007074C" w:rsidRDefault="00E84A83" w:rsidP="00DD2CB8">
      <w:pPr>
        <w:pStyle w:val="Teksttreci60"/>
        <w:numPr>
          <w:ilvl w:val="0"/>
          <w:numId w:val="20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b/>
          <w:sz w:val="24"/>
          <w:szCs w:val="24"/>
        </w:rPr>
      </w:pPr>
      <w:r w:rsidRPr="0007074C">
        <w:rPr>
          <w:sz w:val="24"/>
          <w:szCs w:val="24"/>
        </w:rPr>
        <w:t>o uregulowanie lub wykonywanie kontaktów z dzieckiem,</w:t>
      </w:r>
    </w:p>
    <w:p w:rsidR="00E84A83" w:rsidRPr="0007074C" w:rsidRDefault="00E84A83" w:rsidP="00DD2CB8">
      <w:pPr>
        <w:pStyle w:val="Teksttreci60"/>
        <w:numPr>
          <w:ilvl w:val="0"/>
          <w:numId w:val="20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b/>
          <w:sz w:val="24"/>
          <w:szCs w:val="24"/>
        </w:rPr>
      </w:pPr>
      <w:r w:rsidRPr="0007074C">
        <w:rPr>
          <w:sz w:val="24"/>
          <w:szCs w:val="24"/>
        </w:rPr>
        <w:t>o wydanie rozstrzygnięcia o istotnych sprawach dziecka lub o wyrażenie zgody na dokonanie czynności przekraczających zakres zwykłego zarządu majątkiem dziecka,</w:t>
      </w:r>
    </w:p>
    <w:p w:rsidR="00E84A83" w:rsidRPr="0007074C" w:rsidRDefault="00E84A83" w:rsidP="00DD2CB8">
      <w:pPr>
        <w:pStyle w:val="Teksttreci60"/>
        <w:numPr>
          <w:ilvl w:val="0"/>
          <w:numId w:val="20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b/>
          <w:sz w:val="24"/>
          <w:szCs w:val="24"/>
        </w:rPr>
      </w:pPr>
      <w:r w:rsidRPr="0007074C">
        <w:rPr>
          <w:sz w:val="24"/>
          <w:szCs w:val="24"/>
        </w:rPr>
        <w:t>z zakresu opieki lub kurateli,</w:t>
      </w:r>
    </w:p>
    <w:p w:rsidR="0007074C" w:rsidRPr="0007074C" w:rsidRDefault="00DD2CB8" w:rsidP="00DD2CB8">
      <w:pPr>
        <w:pStyle w:val="Teksttreci60"/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  <w:r w:rsidRPr="00114EE4">
        <w:rPr>
          <w:sz w:val="24"/>
          <w:szCs w:val="24"/>
        </w:rPr>
        <w:t xml:space="preserve">projektu </w:t>
      </w:r>
      <w:r w:rsidR="00FD49F5">
        <w:rPr>
          <w:sz w:val="24"/>
          <w:szCs w:val="24"/>
        </w:rPr>
        <w:t xml:space="preserve">co najmniej jednego </w:t>
      </w:r>
      <w:r w:rsidRPr="00114EE4">
        <w:rPr>
          <w:sz w:val="24"/>
          <w:szCs w:val="24"/>
        </w:rPr>
        <w:t>orzeczenia</w:t>
      </w:r>
      <w:r>
        <w:rPr>
          <w:sz w:val="24"/>
          <w:szCs w:val="24"/>
        </w:rPr>
        <w:t xml:space="preserve"> w sprawie </w:t>
      </w:r>
      <w:r w:rsidR="00E84A83" w:rsidRPr="0007074C">
        <w:rPr>
          <w:sz w:val="24"/>
          <w:szCs w:val="24"/>
        </w:rPr>
        <w:t>rozpoznawan</w:t>
      </w:r>
      <w:r>
        <w:rPr>
          <w:sz w:val="24"/>
          <w:szCs w:val="24"/>
        </w:rPr>
        <w:t>ej</w:t>
      </w:r>
      <w:r w:rsidR="00E84A83" w:rsidRPr="0007074C">
        <w:rPr>
          <w:sz w:val="24"/>
          <w:szCs w:val="24"/>
        </w:rPr>
        <w:t xml:space="preserve"> na podstawie </w:t>
      </w:r>
      <w:r w:rsidR="00E84A83" w:rsidRPr="00DD2CB8">
        <w:rPr>
          <w:sz w:val="24"/>
          <w:szCs w:val="24"/>
          <w:u w:val="single"/>
        </w:rPr>
        <w:t>ustawy o postępowaniu w sprawach nieletnich</w:t>
      </w:r>
      <w:r w:rsidR="00E84A83" w:rsidRPr="0007074C">
        <w:rPr>
          <w:sz w:val="24"/>
          <w:szCs w:val="24"/>
        </w:rPr>
        <w:t>.</w:t>
      </w:r>
    </w:p>
    <w:p w:rsidR="0007074C" w:rsidRPr="0007074C" w:rsidRDefault="0007074C" w:rsidP="00DD2CB8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360"/>
        <w:jc w:val="both"/>
        <w:rPr>
          <w:sz w:val="24"/>
          <w:szCs w:val="24"/>
        </w:rPr>
      </w:pPr>
    </w:p>
    <w:p w:rsidR="0007074C" w:rsidRDefault="0007074C" w:rsidP="00114EE4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7074C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</w:t>
      </w:r>
      <w:r w:rsidR="00FD49F5">
        <w:rPr>
          <w:rFonts w:ascii="Times New Roman" w:hAnsi="Times New Roman"/>
          <w:b/>
          <w:sz w:val="24"/>
          <w:szCs w:val="24"/>
        </w:rPr>
        <w:t>omówić z nim wyniki jego pracy.</w:t>
      </w:r>
    </w:p>
    <w:p w:rsidR="00FD49F5" w:rsidRDefault="00FD49F5" w:rsidP="00114EE4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D49F5" w:rsidRDefault="00FD49F5" w:rsidP="00114EE4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D49F5" w:rsidRPr="00FD49F5" w:rsidRDefault="00FD49F5" w:rsidP="00FD49F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9F5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:rsidR="00FD49F5" w:rsidRPr="00FD49F5" w:rsidRDefault="00FD49F5" w:rsidP="00FD49F5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9F5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:rsidR="00FD49F5" w:rsidRPr="00FD49F5" w:rsidRDefault="00FD49F5" w:rsidP="00FD49F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9F5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sectPr w:rsidR="00FD49F5" w:rsidRPr="00FD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A3" w:rsidRDefault="00D22DA3" w:rsidP="00AA67CD">
      <w:pPr>
        <w:spacing w:after="0" w:line="240" w:lineRule="auto"/>
      </w:pPr>
      <w:r>
        <w:separator/>
      </w:r>
    </w:p>
  </w:endnote>
  <w:endnote w:type="continuationSeparator" w:id="0">
    <w:p w:rsidR="00D22DA3" w:rsidRDefault="00D22DA3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A3" w:rsidRDefault="00D22DA3" w:rsidP="00AA67CD">
      <w:pPr>
        <w:spacing w:after="0" w:line="240" w:lineRule="auto"/>
      </w:pPr>
      <w:r>
        <w:separator/>
      </w:r>
    </w:p>
  </w:footnote>
  <w:footnote w:type="continuationSeparator" w:id="0">
    <w:p w:rsidR="00D22DA3" w:rsidRDefault="00D22DA3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65A21"/>
    <w:multiLevelType w:val="hybridMultilevel"/>
    <w:tmpl w:val="48007E5E"/>
    <w:lvl w:ilvl="0" w:tplc="787253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452BD"/>
    <w:multiLevelType w:val="hybridMultilevel"/>
    <w:tmpl w:val="CFBE445A"/>
    <w:lvl w:ilvl="0" w:tplc="BB8EA7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1F082FA7"/>
    <w:multiLevelType w:val="hybridMultilevel"/>
    <w:tmpl w:val="A6429C6A"/>
    <w:lvl w:ilvl="0" w:tplc="020CDC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01D65"/>
    <w:multiLevelType w:val="hybridMultilevel"/>
    <w:tmpl w:val="1DDCFD9E"/>
    <w:lvl w:ilvl="0" w:tplc="1DA21E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C70DA2"/>
    <w:multiLevelType w:val="hybridMultilevel"/>
    <w:tmpl w:val="C082F448"/>
    <w:lvl w:ilvl="0" w:tplc="3168E9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415EC"/>
    <w:multiLevelType w:val="hybridMultilevel"/>
    <w:tmpl w:val="6CE89EF4"/>
    <w:lvl w:ilvl="0" w:tplc="90AA76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6661F"/>
    <w:multiLevelType w:val="hybridMultilevel"/>
    <w:tmpl w:val="C5C4A970"/>
    <w:lvl w:ilvl="0" w:tplc="64125BD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07AB5"/>
    <w:multiLevelType w:val="hybridMultilevel"/>
    <w:tmpl w:val="82520C28"/>
    <w:lvl w:ilvl="0" w:tplc="DD00D86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7F14A7"/>
    <w:multiLevelType w:val="hybridMultilevel"/>
    <w:tmpl w:val="F1E810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9"/>
  </w:num>
  <w:num w:numId="5">
    <w:abstractNumId w:val="21"/>
  </w:num>
  <w:num w:numId="6">
    <w:abstractNumId w:val="8"/>
  </w:num>
  <w:num w:numId="7">
    <w:abstractNumId w:val="20"/>
  </w:num>
  <w:num w:numId="8">
    <w:abstractNumId w:val="11"/>
  </w:num>
  <w:num w:numId="9">
    <w:abstractNumId w:val="7"/>
  </w:num>
  <w:num w:numId="10">
    <w:abstractNumId w:val="23"/>
  </w:num>
  <w:num w:numId="11">
    <w:abstractNumId w:val="4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15"/>
  </w:num>
  <w:num w:numId="17">
    <w:abstractNumId w:val="16"/>
  </w:num>
  <w:num w:numId="18">
    <w:abstractNumId w:val="5"/>
  </w:num>
  <w:num w:numId="19">
    <w:abstractNumId w:val="22"/>
  </w:num>
  <w:num w:numId="20">
    <w:abstractNumId w:val="10"/>
  </w:num>
  <w:num w:numId="21">
    <w:abstractNumId w:val="3"/>
  </w:num>
  <w:num w:numId="22">
    <w:abstractNumId w:val="13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C"/>
    <w:rsid w:val="0007074C"/>
    <w:rsid w:val="00085E89"/>
    <w:rsid w:val="000B1FCC"/>
    <w:rsid w:val="000D2F7F"/>
    <w:rsid w:val="000D378A"/>
    <w:rsid w:val="00114EE4"/>
    <w:rsid w:val="0017120C"/>
    <w:rsid w:val="00173DC6"/>
    <w:rsid w:val="001824C1"/>
    <w:rsid w:val="00195D07"/>
    <w:rsid w:val="001D5E58"/>
    <w:rsid w:val="001D6DCF"/>
    <w:rsid w:val="001E5109"/>
    <w:rsid w:val="0020362F"/>
    <w:rsid w:val="002A7705"/>
    <w:rsid w:val="002A77D9"/>
    <w:rsid w:val="002A7D17"/>
    <w:rsid w:val="002E5704"/>
    <w:rsid w:val="00332C40"/>
    <w:rsid w:val="00355991"/>
    <w:rsid w:val="003A0A9A"/>
    <w:rsid w:val="00417D3D"/>
    <w:rsid w:val="0049107A"/>
    <w:rsid w:val="004C2C39"/>
    <w:rsid w:val="00511E02"/>
    <w:rsid w:val="00567B91"/>
    <w:rsid w:val="005800A4"/>
    <w:rsid w:val="00616F1D"/>
    <w:rsid w:val="00694CE4"/>
    <w:rsid w:val="006C7E92"/>
    <w:rsid w:val="006D7F5D"/>
    <w:rsid w:val="006E6B11"/>
    <w:rsid w:val="007007FA"/>
    <w:rsid w:val="007212E1"/>
    <w:rsid w:val="0077634D"/>
    <w:rsid w:val="007B6F11"/>
    <w:rsid w:val="007C3A8C"/>
    <w:rsid w:val="007E0A87"/>
    <w:rsid w:val="007F28CC"/>
    <w:rsid w:val="00850D93"/>
    <w:rsid w:val="0088627E"/>
    <w:rsid w:val="008C17C2"/>
    <w:rsid w:val="008C3394"/>
    <w:rsid w:val="008D245F"/>
    <w:rsid w:val="008D7931"/>
    <w:rsid w:val="008E5836"/>
    <w:rsid w:val="009102C0"/>
    <w:rsid w:val="009135B9"/>
    <w:rsid w:val="0091383E"/>
    <w:rsid w:val="009620D7"/>
    <w:rsid w:val="00A01084"/>
    <w:rsid w:val="00A424E3"/>
    <w:rsid w:val="00A742CF"/>
    <w:rsid w:val="00AA67CD"/>
    <w:rsid w:val="00B03962"/>
    <w:rsid w:val="00B04E66"/>
    <w:rsid w:val="00B27341"/>
    <w:rsid w:val="00BD1CAA"/>
    <w:rsid w:val="00BF7F74"/>
    <w:rsid w:val="00C66B40"/>
    <w:rsid w:val="00C83782"/>
    <w:rsid w:val="00C94587"/>
    <w:rsid w:val="00D22DA3"/>
    <w:rsid w:val="00D84572"/>
    <w:rsid w:val="00DC79E4"/>
    <w:rsid w:val="00DD2CB8"/>
    <w:rsid w:val="00DD3B36"/>
    <w:rsid w:val="00E8337C"/>
    <w:rsid w:val="00E84A83"/>
    <w:rsid w:val="00EA765F"/>
    <w:rsid w:val="00FA124A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6BB83-CDF4-4B4B-857B-88AF019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customStyle="1" w:styleId="Teksttreci6">
    <w:name w:val="Tekst treści (6)_"/>
    <w:basedOn w:val="Domylnaczcionkaakapitu"/>
    <w:link w:val="Teksttreci60"/>
    <w:rsid w:val="00E84A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84A8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A16B-61EF-4C74-8080-8227F5F4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Małgorzata Gorczyca</cp:lastModifiedBy>
  <cp:revision>2</cp:revision>
  <dcterms:created xsi:type="dcterms:W3CDTF">2022-07-08T08:13:00Z</dcterms:created>
  <dcterms:modified xsi:type="dcterms:W3CDTF">2022-07-08T08:13:00Z</dcterms:modified>
</cp:coreProperties>
</file>