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Pr="003A7452" w:rsidRDefault="00A24D29" w:rsidP="00967E67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spacing w:val="20"/>
        </w:rPr>
      </w:pPr>
    </w:p>
    <w:p w14:paraId="5F3F9ECD" w14:textId="107F50D0" w:rsidR="007C3A8C" w:rsidRPr="003A7452" w:rsidRDefault="007C3A8C" w:rsidP="00967E67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spacing w:val="20"/>
        </w:rPr>
      </w:pPr>
      <w:r w:rsidRPr="003A7452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452">
        <w:rPr>
          <w:spacing w:val="20"/>
        </w:rPr>
        <w:t xml:space="preserve"> </w:t>
      </w:r>
    </w:p>
    <w:p w14:paraId="26BC11B7" w14:textId="77777777" w:rsidR="007C3A8C" w:rsidRPr="003A7452" w:rsidRDefault="007C3A8C" w:rsidP="00967E67">
      <w:pPr>
        <w:pStyle w:val="Nagwek"/>
        <w:spacing w:line="276" w:lineRule="auto"/>
        <w:ind w:right="4959"/>
        <w:jc w:val="center"/>
        <w:rPr>
          <w:b/>
        </w:rPr>
      </w:pPr>
    </w:p>
    <w:p w14:paraId="18006948" w14:textId="77777777" w:rsidR="007C3A8C" w:rsidRPr="003A7452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</w:p>
    <w:p w14:paraId="62D3B3CA" w14:textId="77777777" w:rsidR="007C3A8C" w:rsidRPr="003A7452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  <w:r w:rsidRPr="003A7452">
        <w:rPr>
          <w:b/>
        </w:rPr>
        <w:t>KRAJOWA SZKOŁA</w:t>
      </w:r>
    </w:p>
    <w:p w14:paraId="6EA534E8" w14:textId="77777777" w:rsidR="007C3A8C" w:rsidRPr="003A7452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  <w:r w:rsidRPr="003A7452">
        <w:rPr>
          <w:b/>
        </w:rPr>
        <w:t xml:space="preserve"> SĄDOWNICTWA I PROKURATURY</w:t>
      </w:r>
    </w:p>
    <w:p w14:paraId="52EB9108" w14:textId="77777777" w:rsidR="007C3A8C" w:rsidRPr="003A7452" w:rsidRDefault="007C3A8C" w:rsidP="00967E67">
      <w:pPr>
        <w:pStyle w:val="Nagwek"/>
        <w:spacing w:line="276" w:lineRule="auto"/>
        <w:ind w:right="4392" w:hanging="283"/>
        <w:rPr>
          <w:b/>
        </w:rPr>
      </w:pPr>
    </w:p>
    <w:p w14:paraId="3227B759" w14:textId="4D5A9A9C" w:rsidR="007C3A8C" w:rsidRPr="006F1190" w:rsidRDefault="007C3A8C" w:rsidP="00967E67">
      <w:pPr>
        <w:jc w:val="right"/>
        <w:rPr>
          <w:rFonts w:ascii="Times New Roman" w:hAnsi="Times New Roman"/>
          <w:sz w:val="24"/>
          <w:szCs w:val="24"/>
        </w:rPr>
      </w:pPr>
      <w:r w:rsidRPr="006F1190">
        <w:rPr>
          <w:rFonts w:ascii="Times New Roman" w:hAnsi="Times New Roman"/>
          <w:sz w:val="24"/>
          <w:szCs w:val="24"/>
        </w:rPr>
        <w:t xml:space="preserve">Kraków, </w:t>
      </w:r>
      <w:r w:rsidR="006F1190" w:rsidRPr="006F1190">
        <w:rPr>
          <w:rFonts w:ascii="Times New Roman" w:hAnsi="Times New Roman"/>
          <w:sz w:val="24"/>
          <w:szCs w:val="24"/>
        </w:rPr>
        <w:t>22</w:t>
      </w:r>
      <w:r w:rsidR="005F0FD6" w:rsidRPr="006F1190">
        <w:rPr>
          <w:rFonts w:ascii="Times New Roman" w:hAnsi="Times New Roman"/>
          <w:sz w:val="24"/>
          <w:szCs w:val="24"/>
        </w:rPr>
        <w:t xml:space="preserve"> listopada</w:t>
      </w:r>
      <w:r w:rsidRPr="006F1190">
        <w:rPr>
          <w:rFonts w:ascii="Times New Roman" w:hAnsi="Times New Roman"/>
          <w:sz w:val="24"/>
          <w:szCs w:val="24"/>
        </w:rPr>
        <w:t xml:space="preserve"> 202</w:t>
      </w:r>
      <w:r w:rsidR="00D61DF9" w:rsidRPr="006F1190">
        <w:rPr>
          <w:rFonts w:ascii="Times New Roman" w:hAnsi="Times New Roman"/>
          <w:sz w:val="24"/>
          <w:szCs w:val="24"/>
        </w:rPr>
        <w:t>1</w:t>
      </w:r>
      <w:r w:rsidRPr="006F1190">
        <w:rPr>
          <w:rFonts w:ascii="Times New Roman" w:hAnsi="Times New Roman"/>
          <w:sz w:val="24"/>
          <w:szCs w:val="24"/>
        </w:rPr>
        <w:t xml:space="preserve"> </w:t>
      </w:r>
      <w:r w:rsidR="005F0FD6" w:rsidRPr="006F1190">
        <w:rPr>
          <w:rFonts w:ascii="Times New Roman" w:hAnsi="Times New Roman"/>
          <w:sz w:val="24"/>
          <w:szCs w:val="24"/>
        </w:rPr>
        <w:t>r</w:t>
      </w:r>
      <w:r w:rsidRPr="006F1190">
        <w:rPr>
          <w:rFonts w:ascii="Times New Roman" w:hAnsi="Times New Roman"/>
          <w:sz w:val="24"/>
          <w:szCs w:val="24"/>
        </w:rPr>
        <w:t>.</w:t>
      </w:r>
    </w:p>
    <w:p w14:paraId="26CF7882" w14:textId="77777777" w:rsidR="002D2B5B" w:rsidRPr="006F1190" w:rsidRDefault="002D2B5B" w:rsidP="00967E6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15"/>
        <w:gridCol w:w="6"/>
      </w:tblGrid>
      <w:tr w:rsidR="00DF2949" w:rsidRPr="006F1190" w14:paraId="283F903D" w14:textId="77777777" w:rsidTr="00DF294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9DCF0F" w14:textId="77777777" w:rsidR="00DF2949" w:rsidRPr="006F1190" w:rsidRDefault="00DF29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11D3104" w14:textId="77777777" w:rsidR="00DF2949" w:rsidRPr="006F1190" w:rsidRDefault="00DF2949">
            <w:pPr>
              <w:rPr>
                <w:rFonts w:ascii="Times New Roman" w:hAnsi="Times New Roman"/>
                <w:sz w:val="24"/>
                <w:szCs w:val="24"/>
              </w:rPr>
            </w:pPr>
            <w:r w:rsidRPr="006F1190">
              <w:rPr>
                <w:rFonts w:ascii="Times New Roman" w:hAnsi="Times New Roman"/>
              </w:rPr>
              <w:t xml:space="preserve">OAS-II.420.50.2021 </w:t>
            </w:r>
          </w:p>
        </w:tc>
        <w:tc>
          <w:tcPr>
            <w:tcW w:w="0" w:type="auto"/>
            <w:vAlign w:val="center"/>
            <w:hideMark/>
          </w:tcPr>
          <w:p w14:paraId="17EE33A2" w14:textId="77777777" w:rsidR="00DF2949" w:rsidRPr="006F1190" w:rsidRDefault="00DF2949">
            <w:pPr>
              <w:rPr>
                <w:rFonts w:ascii="Times New Roman" w:hAnsi="Times New Roman"/>
              </w:rPr>
            </w:pPr>
          </w:p>
        </w:tc>
      </w:tr>
    </w:tbl>
    <w:p w14:paraId="12DB2A57" w14:textId="5C4A7FD0" w:rsidR="007C3A8C" w:rsidRPr="006F1190" w:rsidRDefault="00DF2949" w:rsidP="00967E67">
      <w:pPr>
        <w:jc w:val="both"/>
        <w:rPr>
          <w:rFonts w:ascii="Times New Roman" w:hAnsi="Times New Roman"/>
          <w:i/>
          <w:sz w:val="24"/>
          <w:szCs w:val="24"/>
        </w:rPr>
      </w:pPr>
      <w:r w:rsidRPr="006F1190">
        <w:rPr>
          <w:rFonts w:ascii="Times New Roman" w:hAnsi="Times New Roman"/>
          <w:i/>
          <w:sz w:val="24"/>
          <w:szCs w:val="24"/>
        </w:rPr>
        <w:t xml:space="preserve"> </w:t>
      </w:r>
      <w:r w:rsidR="007C3A8C" w:rsidRPr="006F1190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6F1190" w:rsidRPr="006F1190">
        <w:rPr>
          <w:rFonts w:ascii="Times New Roman" w:hAnsi="Times New Roman"/>
          <w:i/>
          <w:sz w:val="24"/>
          <w:szCs w:val="24"/>
        </w:rPr>
        <w:t>I</w:t>
      </w:r>
      <w:r w:rsidR="007C3A8C" w:rsidRPr="006F1190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6F1190">
        <w:rPr>
          <w:rFonts w:ascii="Times New Roman" w:hAnsi="Times New Roman"/>
          <w:i/>
          <w:sz w:val="24"/>
          <w:szCs w:val="24"/>
        </w:rPr>
        <w:t xml:space="preserve">ka aplikacji </w:t>
      </w:r>
      <w:r w:rsidR="003A7452" w:rsidRPr="006F1190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374436" w:rsidRPr="006F1190">
        <w:rPr>
          <w:rFonts w:ascii="Times New Roman" w:hAnsi="Times New Roman"/>
          <w:i/>
          <w:sz w:val="24"/>
          <w:szCs w:val="24"/>
        </w:rPr>
        <w:t xml:space="preserve">sędziowskiej po </w:t>
      </w:r>
      <w:r w:rsidR="005F0FD6" w:rsidRPr="006F1190">
        <w:rPr>
          <w:rFonts w:ascii="Times New Roman" w:hAnsi="Times New Roman"/>
          <w:i/>
          <w:sz w:val="24"/>
          <w:szCs w:val="24"/>
        </w:rPr>
        <w:t>31</w:t>
      </w:r>
      <w:r w:rsidR="007C3A8C" w:rsidRPr="006F1190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6F1190" w:rsidRDefault="007C3A8C" w:rsidP="00967E67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3A7452" w:rsidRDefault="007C3A8C" w:rsidP="00967E67">
      <w:pPr>
        <w:spacing w:after="120"/>
        <w:ind w:left="4248" w:firstLine="708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Do</w:t>
      </w:r>
    </w:p>
    <w:p w14:paraId="2A94D1E6" w14:textId="409CDEE9" w:rsidR="007C3A8C" w:rsidRPr="003A7452" w:rsidRDefault="005F0FD6" w:rsidP="00967E67">
      <w:pPr>
        <w:ind w:left="4956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P</w:t>
      </w:r>
      <w:r w:rsidR="007C3A8C" w:rsidRPr="003A7452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3B38939D" w:rsidR="007C3A8C" w:rsidRPr="003A7452" w:rsidRDefault="005F0FD6" w:rsidP="00967E67">
      <w:pPr>
        <w:ind w:left="4956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oraz P</w:t>
      </w:r>
      <w:r w:rsidR="007C3A8C" w:rsidRPr="003A7452">
        <w:rPr>
          <w:rFonts w:ascii="Times New Roman" w:hAnsi="Times New Roman"/>
          <w:b/>
          <w:sz w:val="24"/>
          <w:szCs w:val="24"/>
        </w:rPr>
        <w:t>atronów koordynatorów</w:t>
      </w:r>
    </w:p>
    <w:p w14:paraId="51D99B19" w14:textId="77777777" w:rsidR="003A7452" w:rsidRPr="003A7452" w:rsidRDefault="007C3A8C" w:rsidP="00967E67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3A7452" w:rsidRPr="003A7452">
        <w:rPr>
          <w:rFonts w:ascii="Times New Roman" w:hAnsi="Times New Roman"/>
          <w:b/>
          <w:sz w:val="24"/>
          <w:szCs w:val="24"/>
        </w:rPr>
        <w:t xml:space="preserve">uzupełniającej </w:t>
      </w:r>
    </w:p>
    <w:p w14:paraId="3C55276D" w14:textId="0570C246" w:rsidR="007C3A8C" w:rsidRPr="003A7452" w:rsidRDefault="007C3A8C" w:rsidP="00967E67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Pr="003A7452" w:rsidRDefault="007C3A8C" w:rsidP="00967E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69B719" w14:textId="6A986C9F" w:rsidR="007C3A8C" w:rsidRPr="003A7452" w:rsidRDefault="003A7452" w:rsidP="005F0FD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>U</w:t>
      </w:r>
      <w:r w:rsidR="007C3A8C" w:rsidRPr="003A7452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Pr="003A7452">
        <w:rPr>
          <w:rFonts w:ascii="Times New Roman" w:hAnsi="Times New Roman"/>
          <w:sz w:val="24"/>
          <w:szCs w:val="24"/>
        </w:rPr>
        <w:t>I</w:t>
      </w:r>
      <w:r w:rsidR="007C3A8C" w:rsidRPr="003A7452">
        <w:rPr>
          <w:rFonts w:ascii="Times New Roman" w:hAnsi="Times New Roman"/>
          <w:sz w:val="24"/>
          <w:szCs w:val="24"/>
        </w:rPr>
        <w:t xml:space="preserve"> rocznika aplikacji </w:t>
      </w:r>
      <w:r w:rsidRPr="003A7452">
        <w:rPr>
          <w:rFonts w:ascii="Times New Roman" w:hAnsi="Times New Roman"/>
          <w:sz w:val="24"/>
          <w:szCs w:val="24"/>
        </w:rPr>
        <w:t xml:space="preserve">uzupełniającej </w:t>
      </w:r>
      <w:r w:rsidR="007C3A8C" w:rsidRPr="003A7452">
        <w:rPr>
          <w:rFonts w:ascii="Times New Roman" w:hAnsi="Times New Roman"/>
          <w:sz w:val="24"/>
          <w:szCs w:val="24"/>
        </w:rPr>
        <w:t>sędziowskiej</w:t>
      </w:r>
      <w:r w:rsidRPr="003A7452">
        <w:rPr>
          <w:rFonts w:ascii="Times New Roman" w:hAnsi="Times New Roman"/>
          <w:sz w:val="24"/>
          <w:szCs w:val="24"/>
        </w:rPr>
        <w:t>,</w:t>
      </w:r>
      <w:r w:rsidR="007C3A8C" w:rsidRPr="003A7452">
        <w:rPr>
          <w:rFonts w:ascii="Times New Roman" w:hAnsi="Times New Roman"/>
          <w:sz w:val="24"/>
          <w:szCs w:val="24"/>
        </w:rPr>
        <w:t xml:space="preserve"> odbywanych w </w:t>
      </w:r>
      <w:r w:rsidRPr="003A7452">
        <w:rPr>
          <w:rFonts w:ascii="Times New Roman" w:hAnsi="Times New Roman"/>
          <w:sz w:val="24"/>
          <w:szCs w:val="24"/>
        </w:rPr>
        <w:t>okresie od 6.12.2021 r. do 17.12.2021 r.</w:t>
      </w:r>
      <w:r w:rsidR="007C3A8C" w:rsidRPr="003A7452">
        <w:rPr>
          <w:rFonts w:ascii="Times New Roman" w:hAnsi="Times New Roman"/>
          <w:sz w:val="24"/>
          <w:szCs w:val="24"/>
        </w:rPr>
        <w:t>,</w:t>
      </w:r>
      <w:r w:rsidRPr="003A7452">
        <w:rPr>
          <w:rFonts w:ascii="Times New Roman" w:hAnsi="Times New Roman"/>
          <w:sz w:val="24"/>
          <w:szCs w:val="24"/>
        </w:rPr>
        <w:t xml:space="preserve"> w wymiarze 2 dni roboczych,</w:t>
      </w:r>
      <w:r w:rsidR="007C3A8C" w:rsidRPr="003A7452">
        <w:rPr>
          <w:rFonts w:ascii="Times New Roman" w:hAnsi="Times New Roman"/>
          <w:sz w:val="24"/>
          <w:szCs w:val="24"/>
        </w:rPr>
        <w:t xml:space="preserve"> po </w:t>
      </w:r>
      <w:r w:rsidRPr="003A7452">
        <w:rPr>
          <w:rFonts w:ascii="Times New Roman" w:hAnsi="Times New Roman"/>
          <w:sz w:val="24"/>
          <w:szCs w:val="24"/>
        </w:rPr>
        <w:t>31 zjeździe.</w:t>
      </w:r>
      <w:r w:rsidR="007C3A8C" w:rsidRPr="003A7452">
        <w:rPr>
          <w:rFonts w:ascii="Times New Roman" w:hAnsi="Times New Roman"/>
          <w:sz w:val="24"/>
          <w:szCs w:val="24"/>
        </w:rPr>
        <w:t xml:space="preserve"> </w:t>
      </w:r>
    </w:p>
    <w:p w14:paraId="58A1E9E3" w14:textId="59B2188F" w:rsidR="007C3A8C" w:rsidRPr="003A7452" w:rsidRDefault="007C3A8C" w:rsidP="0067435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 xml:space="preserve">Założeniem praktyki, co do zasady, jest zaznajomienie aplikantów z czynnościami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321E9AE3" w14:textId="77777777" w:rsidR="003A7452" w:rsidRPr="003A7452" w:rsidRDefault="007C3A8C" w:rsidP="0067435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 xml:space="preserve">Zgodnie z programem aplikacji </w:t>
      </w:r>
      <w:r w:rsidR="003A7452" w:rsidRPr="003A7452">
        <w:rPr>
          <w:rFonts w:ascii="Times New Roman" w:hAnsi="Times New Roman"/>
          <w:sz w:val="24"/>
          <w:szCs w:val="24"/>
        </w:rPr>
        <w:t xml:space="preserve">uzupełniającej </w:t>
      </w:r>
      <w:r w:rsidRPr="003A7452">
        <w:rPr>
          <w:rFonts w:ascii="Times New Roman" w:hAnsi="Times New Roman"/>
          <w:sz w:val="24"/>
          <w:szCs w:val="24"/>
        </w:rPr>
        <w:t>sędziowskiej</w:t>
      </w:r>
      <w:r w:rsidR="00374436" w:rsidRPr="003A7452">
        <w:rPr>
          <w:rFonts w:ascii="Times New Roman" w:hAnsi="Times New Roman"/>
          <w:sz w:val="24"/>
          <w:szCs w:val="24"/>
        </w:rPr>
        <w:t xml:space="preserve">, </w:t>
      </w:r>
      <w:r w:rsidR="00C32AE5" w:rsidRPr="003A7452">
        <w:rPr>
          <w:rFonts w:ascii="Times New Roman" w:hAnsi="Times New Roman"/>
          <w:sz w:val="24"/>
          <w:szCs w:val="24"/>
        </w:rPr>
        <w:t>tematyka</w:t>
      </w:r>
      <w:r w:rsidR="00374436" w:rsidRPr="003A7452">
        <w:rPr>
          <w:rFonts w:ascii="Times New Roman" w:hAnsi="Times New Roman"/>
          <w:sz w:val="24"/>
          <w:szCs w:val="24"/>
        </w:rPr>
        <w:t xml:space="preserve"> </w:t>
      </w:r>
      <w:r w:rsidR="005F0FD6" w:rsidRPr="003A7452">
        <w:rPr>
          <w:rFonts w:ascii="Times New Roman" w:hAnsi="Times New Roman"/>
          <w:sz w:val="24"/>
          <w:szCs w:val="24"/>
        </w:rPr>
        <w:t>31</w:t>
      </w:r>
      <w:r w:rsidRPr="003A7452">
        <w:rPr>
          <w:rFonts w:ascii="Times New Roman" w:hAnsi="Times New Roman"/>
          <w:sz w:val="24"/>
          <w:szCs w:val="24"/>
        </w:rPr>
        <w:t xml:space="preserve"> zjazdu </w:t>
      </w:r>
      <w:r w:rsidR="00C32AE5" w:rsidRPr="003A7452">
        <w:rPr>
          <w:rFonts w:ascii="Times New Roman" w:hAnsi="Times New Roman"/>
          <w:sz w:val="24"/>
          <w:szCs w:val="24"/>
        </w:rPr>
        <w:t xml:space="preserve">obejmuje zagadnienia dotyczące </w:t>
      </w:r>
      <w:r w:rsidR="00D22A5C" w:rsidRPr="003A7452">
        <w:rPr>
          <w:rFonts w:ascii="Times New Roman" w:hAnsi="Times New Roman"/>
          <w:sz w:val="24"/>
          <w:szCs w:val="24"/>
        </w:rPr>
        <w:t xml:space="preserve">prawa gospodarczego, </w:t>
      </w:r>
      <w:r w:rsidR="007E3D1A" w:rsidRPr="003A7452">
        <w:rPr>
          <w:rFonts w:ascii="Times New Roman" w:hAnsi="Times New Roman"/>
          <w:sz w:val="24"/>
          <w:szCs w:val="24"/>
        </w:rPr>
        <w:t>postępowania upadłościowego i restrukturyzacyjnego</w:t>
      </w:r>
      <w:r w:rsidRPr="003A7452">
        <w:rPr>
          <w:rFonts w:ascii="Times New Roman" w:hAnsi="Times New Roman"/>
          <w:sz w:val="24"/>
          <w:szCs w:val="24"/>
        </w:rPr>
        <w:t xml:space="preserve">. </w:t>
      </w:r>
    </w:p>
    <w:p w14:paraId="56967EF5" w14:textId="2E31D4E6" w:rsidR="00A76E09" w:rsidRPr="003A7452" w:rsidRDefault="007C3A8C" w:rsidP="0067435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lastRenderedPageBreak/>
        <w:t xml:space="preserve">Po zakończeniu zjazdu aplikanci mają odbyć trwającą </w:t>
      </w:r>
      <w:r w:rsidR="000561DA" w:rsidRPr="003A7452">
        <w:rPr>
          <w:rFonts w:ascii="Times New Roman" w:hAnsi="Times New Roman"/>
          <w:sz w:val="24"/>
          <w:szCs w:val="24"/>
        </w:rPr>
        <w:t>2</w:t>
      </w:r>
      <w:r w:rsidR="00D84572" w:rsidRPr="003A7452">
        <w:rPr>
          <w:rFonts w:ascii="Times New Roman" w:hAnsi="Times New Roman"/>
          <w:sz w:val="24"/>
          <w:szCs w:val="24"/>
        </w:rPr>
        <w:t xml:space="preserve"> </w:t>
      </w:r>
      <w:r w:rsidR="003A7452" w:rsidRPr="003A7452">
        <w:rPr>
          <w:rFonts w:ascii="Times New Roman" w:hAnsi="Times New Roman"/>
          <w:sz w:val="24"/>
          <w:szCs w:val="24"/>
        </w:rPr>
        <w:t>dni</w:t>
      </w:r>
      <w:r w:rsidR="00D84572" w:rsidRPr="003A7452">
        <w:rPr>
          <w:rFonts w:ascii="Times New Roman" w:hAnsi="Times New Roman"/>
          <w:sz w:val="24"/>
          <w:szCs w:val="24"/>
        </w:rPr>
        <w:t xml:space="preserve"> </w:t>
      </w:r>
      <w:r w:rsidR="006B1A06" w:rsidRPr="003A7452">
        <w:rPr>
          <w:rFonts w:ascii="Times New Roman" w:hAnsi="Times New Roman"/>
          <w:sz w:val="24"/>
          <w:szCs w:val="24"/>
        </w:rPr>
        <w:t xml:space="preserve">praktykę </w:t>
      </w:r>
      <w:r w:rsidR="00D84572" w:rsidRPr="003A7452">
        <w:rPr>
          <w:rFonts w:ascii="Times New Roman" w:hAnsi="Times New Roman"/>
          <w:sz w:val="24"/>
          <w:szCs w:val="24"/>
        </w:rPr>
        <w:t xml:space="preserve">w sądzie </w:t>
      </w:r>
      <w:r w:rsidR="00D22A5C" w:rsidRPr="003A7452">
        <w:rPr>
          <w:rFonts w:ascii="Times New Roman" w:hAnsi="Times New Roman"/>
          <w:sz w:val="24"/>
          <w:szCs w:val="24"/>
        </w:rPr>
        <w:t>rejonowym</w:t>
      </w:r>
      <w:r w:rsidR="007E3D1A" w:rsidRPr="003A7452">
        <w:rPr>
          <w:rFonts w:ascii="Times New Roman" w:hAnsi="Times New Roman"/>
          <w:sz w:val="24"/>
          <w:szCs w:val="24"/>
        </w:rPr>
        <w:t xml:space="preserve"> </w:t>
      </w:r>
      <w:r w:rsidR="003A7452" w:rsidRPr="003A7452">
        <w:rPr>
          <w:rFonts w:ascii="Times New Roman" w:hAnsi="Times New Roman"/>
          <w:sz w:val="24"/>
          <w:szCs w:val="24"/>
        </w:rPr>
        <w:t>–</w:t>
      </w:r>
      <w:r w:rsidR="00D84572" w:rsidRPr="003A7452">
        <w:rPr>
          <w:rFonts w:ascii="Times New Roman" w:hAnsi="Times New Roman"/>
          <w:sz w:val="24"/>
          <w:szCs w:val="24"/>
        </w:rPr>
        <w:t xml:space="preserve"> wydzia</w:t>
      </w:r>
      <w:r w:rsidR="00B27341" w:rsidRPr="003A7452">
        <w:rPr>
          <w:rFonts w:ascii="Times New Roman" w:hAnsi="Times New Roman"/>
          <w:sz w:val="24"/>
          <w:szCs w:val="24"/>
        </w:rPr>
        <w:t>le</w:t>
      </w:r>
      <w:r w:rsidR="00D84572" w:rsidRPr="003A7452">
        <w:rPr>
          <w:rFonts w:ascii="Times New Roman" w:hAnsi="Times New Roman"/>
          <w:sz w:val="24"/>
          <w:szCs w:val="24"/>
        </w:rPr>
        <w:t xml:space="preserve"> </w:t>
      </w:r>
      <w:r w:rsidR="00C32AE5" w:rsidRPr="003A7452">
        <w:rPr>
          <w:rFonts w:ascii="Times New Roman" w:hAnsi="Times New Roman"/>
          <w:sz w:val="24"/>
          <w:szCs w:val="24"/>
        </w:rPr>
        <w:t>gospodarczym</w:t>
      </w:r>
      <w:r w:rsidR="007E3D1A" w:rsidRPr="003A7452">
        <w:rPr>
          <w:rFonts w:ascii="Times New Roman" w:hAnsi="Times New Roman"/>
          <w:sz w:val="24"/>
          <w:szCs w:val="24"/>
        </w:rPr>
        <w:t xml:space="preserve"> rozpoznającym sprawy upadłościowe i restrukturyzacyjne.</w:t>
      </w:r>
    </w:p>
    <w:p w14:paraId="66916082" w14:textId="38CB4E10" w:rsidR="007C3A8C" w:rsidRPr="003A7452" w:rsidRDefault="00085E89" w:rsidP="0067435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 xml:space="preserve">W zakresie spraw </w:t>
      </w:r>
      <w:r w:rsidR="00225EE4" w:rsidRPr="003A7452">
        <w:rPr>
          <w:rFonts w:ascii="Times New Roman" w:hAnsi="Times New Roman"/>
          <w:sz w:val="24"/>
          <w:szCs w:val="24"/>
        </w:rPr>
        <w:t xml:space="preserve">będących przedmiotem zjazdu </w:t>
      </w:r>
      <w:r w:rsidR="007C3A8C" w:rsidRPr="003A7452">
        <w:rPr>
          <w:rFonts w:ascii="Times New Roman" w:hAnsi="Times New Roman"/>
          <w:sz w:val="24"/>
          <w:szCs w:val="24"/>
        </w:rPr>
        <w:t xml:space="preserve">patron praktyki oraz patron koordynator powinni przy pracy z aplikantami </w:t>
      </w:r>
      <w:r w:rsidR="0049107A" w:rsidRPr="003A7452">
        <w:rPr>
          <w:rFonts w:ascii="Times New Roman" w:hAnsi="Times New Roman"/>
          <w:sz w:val="24"/>
          <w:szCs w:val="24"/>
        </w:rPr>
        <w:t xml:space="preserve">podczas praktyki </w:t>
      </w:r>
      <w:r w:rsidR="007C3A8C" w:rsidRPr="003A7452">
        <w:rPr>
          <w:rFonts w:ascii="Times New Roman" w:hAnsi="Times New Roman"/>
          <w:sz w:val="24"/>
          <w:szCs w:val="24"/>
        </w:rPr>
        <w:t xml:space="preserve">poświęcić szczególną uwagę zagadnieniom z zakresu </w:t>
      </w:r>
      <w:r w:rsidR="007C3A8C" w:rsidRPr="003A7452">
        <w:rPr>
          <w:rFonts w:ascii="Times New Roman" w:hAnsi="Times New Roman"/>
          <w:b/>
          <w:sz w:val="24"/>
          <w:szCs w:val="24"/>
        </w:rPr>
        <w:t>prawa materialnego</w:t>
      </w:r>
      <w:r w:rsidR="003A7452" w:rsidRPr="003A7452">
        <w:rPr>
          <w:rFonts w:ascii="Times New Roman" w:hAnsi="Times New Roman"/>
          <w:b/>
          <w:sz w:val="24"/>
          <w:szCs w:val="24"/>
        </w:rPr>
        <w:t xml:space="preserve">, </w:t>
      </w:r>
      <w:r w:rsidR="003A7452" w:rsidRPr="003A7452">
        <w:rPr>
          <w:rFonts w:ascii="Times New Roman" w:hAnsi="Times New Roman"/>
          <w:sz w:val="24"/>
          <w:szCs w:val="24"/>
        </w:rPr>
        <w:t>w skład których wchodzą</w:t>
      </w:r>
      <w:r w:rsidR="007C3A8C" w:rsidRPr="003A7452">
        <w:rPr>
          <w:rFonts w:ascii="Times New Roman" w:hAnsi="Times New Roman"/>
          <w:sz w:val="24"/>
          <w:szCs w:val="24"/>
        </w:rPr>
        <w:t>:</w:t>
      </w:r>
    </w:p>
    <w:p w14:paraId="7F25AD4B" w14:textId="111D9E78" w:rsidR="00C00A33" w:rsidRPr="003A7452" w:rsidRDefault="007E3D1A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zdolność upadłościowa i restrukturyzacyjna</w:t>
      </w:r>
      <w:r w:rsidR="009D2102" w:rsidRPr="003A7452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7648CD72" w14:textId="2737A11B" w:rsidR="00856AA4" w:rsidRPr="003A7452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przesłanki ogłoszenia upadłości (gospodarczej i </w:t>
      </w:r>
      <w:r w:rsidR="0035429B" w:rsidRPr="003A7452">
        <w:rPr>
          <w:rFonts w:ascii="Times New Roman" w:eastAsia="Andale Sans UI" w:hAnsi="Times New Roman"/>
          <w:kern w:val="3"/>
          <w:sz w:val="24"/>
          <w:szCs w:val="24"/>
        </w:rPr>
        <w:t>„</w:t>
      </w:r>
      <w:r w:rsidRPr="003A7452">
        <w:rPr>
          <w:rFonts w:ascii="Times New Roman" w:eastAsia="Andale Sans UI" w:hAnsi="Times New Roman"/>
          <w:kern w:val="3"/>
          <w:sz w:val="24"/>
          <w:szCs w:val="24"/>
        </w:rPr>
        <w:t>konsumenckiej</w:t>
      </w:r>
      <w:r w:rsidR="0035429B" w:rsidRPr="003A7452">
        <w:rPr>
          <w:rFonts w:ascii="Times New Roman" w:eastAsia="Andale Sans UI" w:hAnsi="Times New Roman"/>
          <w:kern w:val="3"/>
          <w:sz w:val="24"/>
          <w:szCs w:val="24"/>
        </w:rPr>
        <w:t>”</w:t>
      </w:r>
      <w:r w:rsidRPr="003A7452">
        <w:rPr>
          <w:rFonts w:ascii="Times New Roman" w:eastAsia="Andale Sans UI" w:hAnsi="Times New Roman"/>
          <w:kern w:val="3"/>
          <w:sz w:val="24"/>
          <w:szCs w:val="24"/>
        </w:rPr>
        <w:t>);</w:t>
      </w:r>
      <w:r w:rsidR="005108BD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856AA4" w:rsidRPr="003A7452">
        <w:rPr>
          <w:rFonts w:ascii="Times New Roman" w:eastAsia="Andale Sans UI" w:hAnsi="Times New Roman"/>
          <w:kern w:val="3"/>
          <w:sz w:val="24"/>
          <w:szCs w:val="24"/>
        </w:rPr>
        <w:t>pojęcie niewypłacalności;</w:t>
      </w:r>
    </w:p>
    <w:p w14:paraId="1C1309E8" w14:textId="0C6FE4B8" w:rsidR="00907369" w:rsidRPr="003A7452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skutki prawne przekroczenia terminu do złożenia wniosku o ogłoszenie upadłości;</w:t>
      </w:r>
    </w:p>
    <w:p w14:paraId="431EF434" w14:textId="37164D7E" w:rsidR="00FC7935" w:rsidRPr="003A7452" w:rsidRDefault="00FC7935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masa upadłości i jej skład;</w:t>
      </w:r>
      <w:r w:rsidR="00A1723C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wyłączeni</w:t>
      </w:r>
      <w:r w:rsidR="003A7452" w:rsidRPr="003A7452">
        <w:rPr>
          <w:rFonts w:ascii="Times New Roman" w:eastAsia="Andale Sans UI" w:hAnsi="Times New Roman"/>
          <w:kern w:val="3"/>
          <w:sz w:val="24"/>
          <w:szCs w:val="24"/>
        </w:rPr>
        <w:t>a</w:t>
      </w:r>
      <w:r w:rsidR="00A1723C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z masy upadłości;</w:t>
      </w:r>
    </w:p>
    <w:p w14:paraId="348E7415" w14:textId="008AAE3F" w:rsidR="00571306" w:rsidRPr="003A7452" w:rsidRDefault="00571306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sposoby likwidacji masy upadłości; podział funduszów masy upadłości;</w:t>
      </w:r>
    </w:p>
    <w:p w14:paraId="634B45C1" w14:textId="72BF6944" w:rsidR="0035429B" w:rsidRPr="003A7452" w:rsidRDefault="0035429B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warunki </w:t>
      </w:r>
      <w:r w:rsidR="00E553EB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odmowy ustalenia planu spłaty, </w:t>
      </w:r>
      <w:r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ustalenia planu spłaty zobowiązań, umorzenia zobowiązań </w:t>
      </w:r>
      <w:r w:rsidR="00E553EB" w:rsidRPr="003A7452">
        <w:rPr>
          <w:rFonts w:ascii="Times New Roman" w:eastAsia="Andale Sans UI" w:hAnsi="Times New Roman"/>
          <w:kern w:val="3"/>
          <w:sz w:val="24"/>
          <w:szCs w:val="24"/>
        </w:rPr>
        <w:t>b</w:t>
      </w:r>
      <w:r w:rsidRPr="003A7452">
        <w:rPr>
          <w:rFonts w:ascii="Times New Roman" w:eastAsia="Andale Sans UI" w:hAnsi="Times New Roman"/>
          <w:kern w:val="3"/>
          <w:sz w:val="24"/>
          <w:szCs w:val="24"/>
        </w:rPr>
        <w:t>ez ustalenia planu spłaty i warunkowego umorzenia zobowiązań bez ustalenia planu spłaty zobowiązań;</w:t>
      </w:r>
    </w:p>
    <w:p w14:paraId="7F9E9E4B" w14:textId="77777777" w:rsidR="00907369" w:rsidRPr="003A7452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przesłanki otwarcia poszczególnych rodzajów postępowań restrukturyzacyjnych;</w:t>
      </w:r>
    </w:p>
    <w:p w14:paraId="259C2499" w14:textId="3C9E0030" w:rsidR="00907369" w:rsidRPr="003A7452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skutki prawne zatwierdzenia układu;</w:t>
      </w:r>
    </w:p>
    <w:p w14:paraId="75DD0303" w14:textId="77777777" w:rsidR="009C0A50" w:rsidRDefault="00907369" w:rsidP="009C0A5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856AA4" w:rsidRPr="003A7452">
        <w:rPr>
          <w:rFonts w:ascii="Times New Roman" w:eastAsia="Andale Sans UI" w:hAnsi="Times New Roman"/>
          <w:kern w:val="3"/>
          <w:sz w:val="24"/>
          <w:szCs w:val="24"/>
        </w:rPr>
        <w:t>upadłość transgraniczna.</w:t>
      </w:r>
    </w:p>
    <w:p w14:paraId="568B32F4" w14:textId="2DA0334E" w:rsidR="00200FA4" w:rsidRPr="009C0A50" w:rsidRDefault="00200FA4" w:rsidP="009C0A50">
      <w:pPr>
        <w:spacing w:line="360" w:lineRule="auto"/>
        <w:ind w:firstLine="360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9C0A50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zagadnieniami z zakresu </w:t>
      </w:r>
      <w:r w:rsidRPr="009C0A50">
        <w:rPr>
          <w:rFonts w:ascii="Times New Roman" w:hAnsi="Times New Roman"/>
          <w:b/>
          <w:sz w:val="24"/>
          <w:szCs w:val="24"/>
        </w:rPr>
        <w:t>prawa procesowego</w:t>
      </w:r>
      <w:r w:rsidR="003A7452" w:rsidRPr="009C0A50">
        <w:rPr>
          <w:rFonts w:ascii="Times New Roman" w:hAnsi="Times New Roman"/>
          <w:sz w:val="24"/>
          <w:szCs w:val="24"/>
        </w:rPr>
        <w:t>, w skład których wchodzą</w:t>
      </w:r>
      <w:r w:rsidRPr="009C0A50">
        <w:rPr>
          <w:rFonts w:ascii="Times New Roman" w:hAnsi="Times New Roman"/>
          <w:sz w:val="24"/>
          <w:szCs w:val="24"/>
        </w:rPr>
        <w:t>:</w:t>
      </w:r>
    </w:p>
    <w:p w14:paraId="4E7A1CBD" w14:textId="61A0ABC9" w:rsidR="0093652D" w:rsidRPr="003A7452" w:rsidRDefault="00856AA4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legitymacja do złożenia wniosku o ogłoszenie upadłości oraz wniosku o wszczęcie postępowania restrukturyzacyjnego;</w:t>
      </w:r>
      <w:r w:rsidR="00907369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wymogi formalne i fiskalne wniosku;</w:t>
      </w:r>
    </w:p>
    <w:p w14:paraId="79DBFB3A" w14:textId="7AEFA852" w:rsidR="00907369" w:rsidRPr="003A7452" w:rsidRDefault="00907369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przebieg postępowa</w:t>
      </w:r>
      <w:r w:rsidR="00674351" w:rsidRPr="003A7452">
        <w:rPr>
          <w:rFonts w:ascii="Times New Roman" w:eastAsia="Andale Sans UI" w:hAnsi="Times New Roman"/>
          <w:kern w:val="3"/>
          <w:sz w:val="24"/>
          <w:szCs w:val="24"/>
        </w:rPr>
        <w:t>ń</w:t>
      </w:r>
      <w:r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>upadłościowych prowadzonych wobec przedsiębiorców oraz osób fizycznych nie prowadzących działalności gospodarczej</w:t>
      </w:r>
      <w:r w:rsidR="00AD2E6E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; </w:t>
      </w:r>
    </w:p>
    <w:p w14:paraId="364C05BF" w14:textId="4D94FE53" w:rsidR="00FE7361" w:rsidRPr="003A7452" w:rsidRDefault="00AD2E6E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kompetencj</w:t>
      </w:r>
      <w:r w:rsidR="00674351" w:rsidRPr="003A7452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i wzajemn</w:t>
      </w:r>
      <w:r w:rsidR="00674351" w:rsidRPr="003A7452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relacj</w:t>
      </w:r>
      <w:r w:rsidR="00674351" w:rsidRPr="003A7452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pomiędzy organami postępowań upadłościowych 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br/>
        <w:t>i postępowań restrukturyzacyjnych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: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sądu upadłościowego (restrukturyzacyjnego) działającego jako sąd</w:t>
      </w:r>
      <w:r w:rsidR="00AE0DAC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pierwszej instancji i sąd drugiej instancji,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sędziego komisarz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a</w:t>
      </w:r>
      <w:r w:rsidR="00C371F8" w:rsidRPr="003A7452">
        <w:rPr>
          <w:rFonts w:ascii="Times New Roman" w:eastAsia="Andale Sans UI" w:hAnsi="Times New Roman"/>
          <w:kern w:val="3"/>
          <w:sz w:val="24"/>
          <w:szCs w:val="24"/>
        </w:rPr>
        <w:t>,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sędziego wyznaczon</w:t>
      </w:r>
      <w:r w:rsidR="00672145" w:rsidRPr="003A7452">
        <w:rPr>
          <w:rFonts w:ascii="Times New Roman" w:eastAsia="Andale Sans UI" w:hAnsi="Times New Roman"/>
          <w:kern w:val="3"/>
          <w:sz w:val="24"/>
          <w:szCs w:val="24"/>
        </w:rPr>
        <w:t>ego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>, doradcy restrukturyzacyjn</w:t>
      </w:r>
      <w:r w:rsidR="00E07DBF" w:rsidRPr="003A7452">
        <w:rPr>
          <w:rFonts w:ascii="Times New Roman" w:eastAsia="Andale Sans UI" w:hAnsi="Times New Roman"/>
          <w:kern w:val="3"/>
          <w:sz w:val="24"/>
          <w:szCs w:val="24"/>
        </w:rPr>
        <w:t>ego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w roli syndyka, nadzorcy lub zarządcy</w:t>
      </w:r>
      <w:r w:rsidR="00C371F8" w:rsidRPr="003A7452">
        <w:rPr>
          <w:rFonts w:ascii="Times New Roman" w:eastAsia="Andale Sans UI" w:hAnsi="Times New Roman"/>
          <w:kern w:val="3"/>
          <w:sz w:val="24"/>
          <w:szCs w:val="24"/>
        </w:rPr>
        <w:t>,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rada wierzycieli i zgromadzeni</w:t>
      </w:r>
      <w:r w:rsidR="00E07DBF" w:rsidRPr="003A7452">
        <w:rPr>
          <w:rFonts w:ascii="Times New Roman" w:eastAsia="Andale Sans UI" w:hAnsi="Times New Roman"/>
          <w:kern w:val="3"/>
          <w:sz w:val="24"/>
          <w:szCs w:val="24"/>
        </w:rPr>
        <w:t>a</w:t>
      </w:r>
      <w:r w:rsidR="00FE7361" w:rsidRPr="003A7452">
        <w:rPr>
          <w:rFonts w:ascii="Times New Roman" w:eastAsia="Andale Sans UI" w:hAnsi="Times New Roman"/>
          <w:kern w:val="3"/>
          <w:sz w:val="24"/>
          <w:szCs w:val="24"/>
        </w:rPr>
        <w:t xml:space="preserve"> wierzycieli;</w:t>
      </w:r>
    </w:p>
    <w:p w14:paraId="52D09877" w14:textId="785442F3" w:rsidR="007E3D9E" w:rsidRPr="00595D35" w:rsidRDefault="00907369" w:rsidP="00595D3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3A7452">
        <w:rPr>
          <w:rFonts w:ascii="Times New Roman" w:eastAsia="Andale Sans UI" w:hAnsi="Times New Roman"/>
          <w:kern w:val="3"/>
          <w:sz w:val="24"/>
          <w:szCs w:val="24"/>
        </w:rPr>
        <w:t>wpływ ogłoszenia upadłości i otwarcia poszczególnych postępowań restrukturyzacyjnych na inne postępowania są</w:t>
      </w:r>
      <w:r w:rsidR="00595D35">
        <w:rPr>
          <w:rFonts w:ascii="Times New Roman" w:eastAsia="Andale Sans UI" w:hAnsi="Times New Roman"/>
          <w:kern w:val="3"/>
          <w:sz w:val="24"/>
          <w:szCs w:val="24"/>
        </w:rPr>
        <w:t>dowe i postępowanie egzekucyjne</w:t>
      </w:r>
      <w:r w:rsidR="00856AA4" w:rsidRPr="00595D35">
        <w:rPr>
          <w:rFonts w:ascii="Times New Roman" w:eastAsia="Andale Sans UI" w:hAnsi="Times New Roman"/>
          <w:kern w:val="3"/>
          <w:sz w:val="24"/>
          <w:szCs w:val="24"/>
        </w:rPr>
        <w:t>.</w:t>
      </w:r>
    </w:p>
    <w:p w14:paraId="5B27CABE" w14:textId="4D2A0432" w:rsidR="00877A98" w:rsidRPr="003A7452" w:rsidRDefault="00877A98" w:rsidP="005F0FD6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7452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Czynności, które powinny zostać zlecone aplikantowi w trakcie praktyki (czynności obowiązkowe)</w:t>
      </w:r>
      <w:r w:rsidR="003A7452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14:paraId="08750530" w14:textId="221C8B17" w:rsidR="00BC02B7" w:rsidRPr="003A7452" w:rsidRDefault="003A7452" w:rsidP="003A7452">
      <w:pPr>
        <w:pStyle w:val="Teksttreci6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Aplikantom należy powierzyć s</w:t>
      </w:r>
      <w:r w:rsidR="00BC02B7" w:rsidRPr="003A7452">
        <w:rPr>
          <w:sz w:val="24"/>
          <w:szCs w:val="24"/>
        </w:rPr>
        <w:t>porządzanie projektów orzeczeń i zarządzeń wykonawczych</w:t>
      </w:r>
      <w:r w:rsidR="00877A98" w:rsidRPr="003A7452">
        <w:rPr>
          <w:sz w:val="24"/>
          <w:szCs w:val="24"/>
        </w:rPr>
        <w:t xml:space="preserve"> w przedmiocie</w:t>
      </w:r>
      <w:r w:rsidR="00BC02B7" w:rsidRPr="003A7452">
        <w:rPr>
          <w:sz w:val="24"/>
          <w:szCs w:val="24"/>
        </w:rPr>
        <w:t>:</w:t>
      </w:r>
    </w:p>
    <w:p w14:paraId="2C2CF576" w14:textId="77777777" w:rsidR="0050549A" w:rsidRPr="003A7452" w:rsidRDefault="00BC02B7" w:rsidP="0050549A">
      <w:pPr>
        <w:numPr>
          <w:ilvl w:val="0"/>
          <w:numId w:val="39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 xml:space="preserve"> </w:t>
      </w:r>
      <w:r w:rsidR="0050549A">
        <w:rPr>
          <w:rFonts w:ascii="Times New Roman" w:eastAsia="Times New Roman" w:hAnsi="Times New Roman"/>
          <w:sz w:val="24"/>
          <w:szCs w:val="24"/>
        </w:rPr>
        <w:t>ogłoszenia</w:t>
      </w:r>
      <w:r w:rsidR="0050549A" w:rsidRPr="003A7452">
        <w:rPr>
          <w:rFonts w:ascii="Times New Roman" w:eastAsia="Times New Roman" w:hAnsi="Times New Roman"/>
          <w:sz w:val="24"/>
          <w:szCs w:val="24"/>
        </w:rPr>
        <w:t xml:space="preserve"> upadłości, </w:t>
      </w:r>
    </w:p>
    <w:p w14:paraId="198F86C0" w14:textId="702D081F" w:rsidR="00BC02B7" w:rsidRPr="003A7452" w:rsidRDefault="009C0A50" w:rsidP="003A7452">
      <w:pPr>
        <w:numPr>
          <w:ilvl w:val="0"/>
          <w:numId w:val="39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rozpoznania </w:t>
      </w:r>
      <w:r w:rsidR="00BC02B7" w:rsidRPr="003A7452">
        <w:rPr>
          <w:rFonts w:ascii="Times New Roman" w:eastAsia="Times New Roman" w:hAnsi="Times New Roman"/>
          <w:sz w:val="24"/>
          <w:szCs w:val="24"/>
        </w:rPr>
        <w:t>wniosku o wyłączenie z masy upadłości,</w:t>
      </w:r>
    </w:p>
    <w:p w14:paraId="32312115" w14:textId="77777777" w:rsidR="00BC02B7" w:rsidRPr="003A7452" w:rsidRDefault="00BC02B7" w:rsidP="003A7452">
      <w:pPr>
        <w:numPr>
          <w:ilvl w:val="0"/>
          <w:numId w:val="39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7452">
        <w:rPr>
          <w:rFonts w:ascii="Times New Roman" w:eastAsia="Times New Roman" w:hAnsi="Times New Roman"/>
          <w:sz w:val="24"/>
          <w:szCs w:val="24"/>
        </w:rPr>
        <w:t>zatwierdzenia sprawozdania syndyka,</w:t>
      </w:r>
    </w:p>
    <w:p w14:paraId="21CEF859" w14:textId="77777777" w:rsidR="00BC02B7" w:rsidRPr="003A7452" w:rsidRDefault="00BC02B7" w:rsidP="003A7452">
      <w:pPr>
        <w:numPr>
          <w:ilvl w:val="0"/>
          <w:numId w:val="39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7452">
        <w:rPr>
          <w:rFonts w:ascii="Times New Roman" w:eastAsia="Times New Roman" w:hAnsi="Times New Roman"/>
          <w:sz w:val="24"/>
          <w:szCs w:val="24"/>
        </w:rPr>
        <w:t>sprzeciwu co do listy wierzytelności,</w:t>
      </w:r>
    </w:p>
    <w:p w14:paraId="1C1A4062" w14:textId="77777777" w:rsidR="00BC02B7" w:rsidRPr="003A7452" w:rsidRDefault="00BC02B7" w:rsidP="003A7452">
      <w:pPr>
        <w:numPr>
          <w:ilvl w:val="0"/>
          <w:numId w:val="39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7452">
        <w:rPr>
          <w:rFonts w:ascii="Times New Roman" w:eastAsia="Times New Roman" w:hAnsi="Times New Roman"/>
          <w:sz w:val="24"/>
          <w:szCs w:val="24"/>
        </w:rPr>
        <w:t>zarzutów przeciwko planowi podziału funduszów masy upadłości,</w:t>
      </w:r>
    </w:p>
    <w:p w14:paraId="04823B2B" w14:textId="2C0A9E44" w:rsidR="00BC02B7" w:rsidRPr="003A7452" w:rsidRDefault="00BC02B7" w:rsidP="003A7452">
      <w:pPr>
        <w:numPr>
          <w:ilvl w:val="0"/>
          <w:numId w:val="39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7452">
        <w:rPr>
          <w:rFonts w:ascii="Times New Roman" w:eastAsia="Times New Roman" w:hAnsi="Times New Roman"/>
          <w:sz w:val="24"/>
          <w:szCs w:val="24"/>
        </w:rPr>
        <w:t>w</w:t>
      </w:r>
      <w:r w:rsidR="00877A98" w:rsidRPr="003A7452">
        <w:rPr>
          <w:rFonts w:ascii="Times New Roman" w:eastAsia="Times New Roman" w:hAnsi="Times New Roman"/>
          <w:sz w:val="24"/>
          <w:szCs w:val="24"/>
        </w:rPr>
        <w:t>niosku o ustalenie planu spłaty,</w:t>
      </w:r>
    </w:p>
    <w:p w14:paraId="1F4C6E66" w14:textId="0918A5DD" w:rsidR="00BC02B7" w:rsidRPr="0050549A" w:rsidRDefault="00BC02B7" w:rsidP="0050549A">
      <w:pPr>
        <w:numPr>
          <w:ilvl w:val="0"/>
          <w:numId w:val="39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7452">
        <w:rPr>
          <w:rFonts w:ascii="Times New Roman" w:eastAsia="Times New Roman" w:hAnsi="Times New Roman"/>
          <w:sz w:val="24"/>
          <w:szCs w:val="24"/>
        </w:rPr>
        <w:t>rozpoznania zażalenia na postanowienie sędziego – komisarza albo skargi na postanowienie sędziego – komisarza</w:t>
      </w:r>
      <w:r w:rsidR="0050549A">
        <w:rPr>
          <w:rFonts w:ascii="Times New Roman" w:eastAsia="Times New Roman" w:hAnsi="Times New Roman"/>
          <w:sz w:val="24"/>
          <w:szCs w:val="24"/>
        </w:rPr>
        <w:t xml:space="preserve"> będącego referendarzem sądowym</w:t>
      </w:r>
      <w:r w:rsidR="00877A98" w:rsidRPr="0050549A">
        <w:rPr>
          <w:rFonts w:ascii="Times New Roman" w:eastAsia="Arial Unicode MS" w:hAnsi="Times New Roman"/>
          <w:color w:val="000000"/>
          <w:sz w:val="24"/>
          <w:szCs w:val="24"/>
          <w:lang w:val="pl" w:eastAsia="pl-PL"/>
        </w:rPr>
        <w:t>.</w:t>
      </w:r>
    </w:p>
    <w:p w14:paraId="5234027D" w14:textId="77777777" w:rsidR="00BC02B7" w:rsidRPr="003A7452" w:rsidRDefault="00BC02B7" w:rsidP="00BC02B7">
      <w:pPr>
        <w:tabs>
          <w:tab w:val="left" w:leader="dot" w:pos="38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A9994C" w14:textId="77777777" w:rsidR="00C02375" w:rsidRDefault="00547EF4" w:rsidP="008E5FC7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>Ponadto u</w:t>
      </w:r>
      <w:r w:rsidR="008528E4" w:rsidRPr="003A7452">
        <w:rPr>
          <w:rFonts w:ascii="Times New Roman" w:hAnsi="Times New Roman"/>
          <w:sz w:val="24"/>
          <w:szCs w:val="24"/>
        </w:rPr>
        <w:t xml:space="preserve">przejmie przypominam, </w:t>
      </w:r>
      <w:r w:rsidR="006554A2">
        <w:rPr>
          <w:rFonts w:ascii="Times New Roman" w:hAnsi="Times New Roman"/>
          <w:sz w:val="24"/>
          <w:szCs w:val="24"/>
        </w:rPr>
        <w:t xml:space="preserve">że </w:t>
      </w:r>
      <w:r w:rsidR="008528E4" w:rsidRPr="003A7452">
        <w:rPr>
          <w:rFonts w:ascii="Times New Roman" w:hAnsi="Times New Roman"/>
          <w:sz w:val="24"/>
          <w:szCs w:val="24"/>
        </w:rPr>
        <w:t xml:space="preserve">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17A19B4E" w14:textId="6A276DBB" w:rsidR="00775A12" w:rsidRDefault="006554A2" w:rsidP="008E5FC7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2375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omówić z nim wyniki jego pracy. </w:t>
      </w:r>
    </w:p>
    <w:p w14:paraId="725313BE" w14:textId="77777777" w:rsidR="006F1190" w:rsidRDefault="006F1190" w:rsidP="008E5FC7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10FCD27" w14:textId="77777777" w:rsidR="006F1190" w:rsidRPr="006F1190" w:rsidRDefault="006F1190" w:rsidP="006F1190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663E2922" w14:textId="77777777" w:rsidR="006F1190" w:rsidRPr="006F1190" w:rsidRDefault="006F1190" w:rsidP="006F1190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79BCE0A1" w14:textId="77777777" w:rsidR="006F1190" w:rsidRPr="006F1190" w:rsidRDefault="006F1190" w:rsidP="006F1190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78295AAE" w14:textId="77777777" w:rsidR="006F1190" w:rsidRPr="00C02375" w:rsidRDefault="006F1190" w:rsidP="008E5FC7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E926CEC" w14:textId="77777777" w:rsidR="002D2B5B" w:rsidRPr="003A7452" w:rsidRDefault="002D2B5B" w:rsidP="008E5FC7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D2B5B" w:rsidRPr="003A74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F8760" w14:textId="77777777" w:rsidR="00D96AC6" w:rsidRDefault="00D96AC6" w:rsidP="00AA67CD">
      <w:pPr>
        <w:spacing w:after="0" w:line="240" w:lineRule="auto"/>
      </w:pPr>
      <w:r>
        <w:separator/>
      </w:r>
    </w:p>
  </w:endnote>
  <w:endnote w:type="continuationSeparator" w:id="0">
    <w:p w14:paraId="7D9FFFD6" w14:textId="77777777" w:rsidR="00D96AC6" w:rsidRDefault="00D96AC6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EB55A" w14:textId="77777777" w:rsidR="00150103" w:rsidRDefault="001501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D254" w14:textId="77777777" w:rsidR="00150103" w:rsidRDefault="001501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9CC4" w14:textId="77777777" w:rsidR="00150103" w:rsidRDefault="00150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D0FBE" w14:textId="77777777" w:rsidR="00D96AC6" w:rsidRDefault="00D96AC6" w:rsidP="00AA67CD">
      <w:pPr>
        <w:spacing w:after="0" w:line="240" w:lineRule="auto"/>
      </w:pPr>
      <w:r>
        <w:separator/>
      </w:r>
    </w:p>
  </w:footnote>
  <w:footnote w:type="continuationSeparator" w:id="0">
    <w:p w14:paraId="7227E33E" w14:textId="77777777" w:rsidR="00D96AC6" w:rsidRDefault="00D96AC6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68335" w14:textId="77777777" w:rsidR="00150103" w:rsidRDefault="001501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512F2" w14:textId="77777777" w:rsidR="00150103" w:rsidRDefault="001501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04612" w14:textId="77777777" w:rsidR="00150103" w:rsidRDefault="001501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7DC"/>
    <w:multiLevelType w:val="hybridMultilevel"/>
    <w:tmpl w:val="D4B4B5A4"/>
    <w:lvl w:ilvl="0" w:tplc="595EF6FA">
      <w:start w:val="1"/>
      <w:numFmt w:val="decimal"/>
      <w:lvlText w:val="%1."/>
      <w:lvlJc w:val="left"/>
      <w:pPr>
        <w:ind w:left="451" w:hanging="372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3CBE"/>
    <w:multiLevelType w:val="hybridMultilevel"/>
    <w:tmpl w:val="FA14724A"/>
    <w:lvl w:ilvl="0" w:tplc="0E1A35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39C3EA4"/>
    <w:multiLevelType w:val="hybridMultilevel"/>
    <w:tmpl w:val="B1E06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F3B21"/>
    <w:multiLevelType w:val="hybridMultilevel"/>
    <w:tmpl w:val="9F143116"/>
    <w:lvl w:ilvl="0" w:tplc="8BEC7DB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C06CF1"/>
    <w:multiLevelType w:val="hybridMultilevel"/>
    <w:tmpl w:val="90EE8E96"/>
    <w:lvl w:ilvl="0" w:tplc="8DC8DD56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A06B42"/>
    <w:multiLevelType w:val="hybridMultilevel"/>
    <w:tmpl w:val="127EC926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6E4B"/>
    <w:multiLevelType w:val="hybridMultilevel"/>
    <w:tmpl w:val="54001926"/>
    <w:lvl w:ilvl="0" w:tplc="2424DDBE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4">
    <w:nsid w:val="5CBB35FD"/>
    <w:multiLevelType w:val="hybridMultilevel"/>
    <w:tmpl w:val="EB884826"/>
    <w:lvl w:ilvl="0" w:tplc="04150017">
      <w:start w:val="1"/>
      <w:numFmt w:val="lowerLetter"/>
      <w:lvlText w:val="%1)"/>
      <w:lvlJc w:val="left"/>
      <w:pPr>
        <w:ind w:left="451" w:hanging="372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159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D80DD4"/>
    <w:multiLevelType w:val="hybridMultilevel"/>
    <w:tmpl w:val="6E3666DC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7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84E94"/>
    <w:multiLevelType w:val="hybridMultilevel"/>
    <w:tmpl w:val="2E944038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>
    <w:nsid w:val="66854287"/>
    <w:multiLevelType w:val="hybridMultilevel"/>
    <w:tmpl w:val="C8DC1D08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90C93"/>
    <w:multiLevelType w:val="hybridMultilevel"/>
    <w:tmpl w:val="0E148D2E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281471"/>
    <w:multiLevelType w:val="hybridMultilevel"/>
    <w:tmpl w:val="08B2E0E6"/>
    <w:lvl w:ilvl="0" w:tplc="BFBC02A6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33"/>
  </w:num>
  <w:num w:numId="5">
    <w:abstractNumId w:val="35"/>
  </w:num>
  <w:num w:numId="6">
    <w:abstractNumId w:val="11"/>
  </w:num>
  <w:num w:numId="7">
    <w:abstractNumId w:val="34"/>
  </w:num>
  <w:num w:numId="8">
    <w:abstractNumId w:val="14"/>
  </w:num>
  <w:num w:numId="9">
    <w:abstractNumId w:val="10"/>
  </w:num>
  <w:num w:numId="10">
    <w:abstractNumId w:val="38"/>
  </w:num>
  <w:num w:numId="11">
    <w:abstractNumId w:val="7"/>
  </w:num>
  <w:num w:numId="12">
    <w:abstractNumId w:val="13"/>
  </w:num>
  <w:num w:numId="13">
    <w:abstractNumId w:val="18"/>
  </w:num>
  <w:num w:numId="14">
    <w:abstractNumId w:val="27"/>
  </w:num>
  <w:num w:numId="15">
    <w:abstractNumId w:val="3"/>
  </w:num>
  <w:num w:numId="16">
    <w:abstractNumId w:val="20"/>
  </w:num>
  <w:num w:numId="17">
    <w:abstractNumId w:val="12"/>
  </w:num>
  <w:num w:numId="18">
    <w:abstractNumId w:val="4"/>
  </w:num>
  <w:num w:numId="19">
    <w:abstractNumId w:val="22"/>
  </w:num>
  <w:num w:numId="20">
    <w:abstractNumId w:val="5"/>
  </w:num>
  <w:num w:numId="21">
    <w:abstractNumId w:val="30"/>
  </w:num>
  <w:num w:numId="22">
    <w:abstractNumId w:val="21"/>
  </w:num>
  <w:num w:numId="23">
    <w:abstractNumId w:val="31"/>
  </w:num>
  <w:num w:numId="24">
    <w:abstractNumId w:val="25"/>
  </w:num>
  <w:num w:numId="25">
    <w:abstractNumId w:val="1"/>
  </w:num>
  <w:num w:numId="26">
    <w:abstractNumId w:val="6"/>
  </w:num>
  <w:num w:numId="27">
    <w:abstractNumId w:val="36"/>
  </w:num>
  <w:num w:numId="28">
    <w:abstractNumId w:val="29"/>
  </w:num>
  <w:num w:numId="29">
    <w:abstractNumId w:val="19"/>
  </w:num>
  <w:num w:numId="30">
    <w:abstractNumId w:val="8"/>
  </w:num>
  <w:num w:numId="31">
    <w:abstractNumId w:val="32"/>
  </w:num>
  <w:num w:numId="32">
    <w:abstractNumId w:val="28"/>
  </w:num>
  <w:num w:numId="33">
    <w:abstractNumId w:val="0"/>
  </w:num>
  <w:num w:numId="34">
    <w:abstractNumId w:val="24"/>
  </w:num>
  <w:num w:numId="35">
    <w:abstractNumId w:val="37"/>
  </w:num>
  <w:num w:numId="36">
    <w:abstractNumId w:val="17"/>
  </w:num>
  <w:num w:numId="37">
    <w:abstractNumId w:val="26"/>
  </w:num>
  <w:num w:numId="38">
    <w:abstractNumId w:val="2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33D1D"/>
    <w:rsid w:val="000561DA"/>
    <w:rsid w:val="0007109E"/>
    <w:rsid w:val="0008304C"/>
    <w:rsid w:val="00085E89"/>
    <w:rsid w:val="00087CAB"/>
    <w:rsid w:val="000B4B61"/>
    <w:rsid w:val="000D378A"/>
    <w:rsid w:val="00150103"/>
    <w:rsid w:val="00195D0B"/>
    <w:rsid w:val="001C5C56"/>
    <w:rsid w:val="001D5E58"/>
    <w:rsid w:val="001E5109"/>
    <w:rsid w:val="001F76A3"/>
    <w:rsid w:val="00200FA4"/>
    <w:rsid w:val="00225EE4"/>
    <w:rsid w:val="00271AD3"/>
    <w:rsid w:val="00283E78"/>
    <w:rsid w:val="002A77D9"/>
    <w:rsid w:val="002C378A"/>
    <w:rsid w:val="002D2B5B"/>
    <w:rsid w:val="00352157"/>
    <w:rsid w:val="0035429B"/>
    <w:rsid w:val="0035602F"/>
    <w:rsid w:val="00374436"/>
    <w:rsid w:val="003A7452"/>
    <w:rsid w:val="003C148A"/>
    <w:rsid w:val="003D6D42"/>
    <w:rsid w:val="00417D3D"/>
    <w:rsid w:val="00441EA9"/>
    <w:rsid w:val="00455BE4"/>
    <w:rsid w:val="004575BD"/>
    <w:rsid w:val="0049107A"/>
    <w:rsid w:val="004B5494"/>
    <w:rsid w:val="004C2C39"/>
    <w:rsid w:val="004F62D8"/>
    <w:rsid w:val="00500496"/>
    <w:rsid w:val="0050549A"/>
    <w:rsid w:val="005108BD"/>
    <w:rsid w:val="00514BCA"/>
    <w:rsid w:val="00530077"/>
    <w:rsid w:val="00534FC5"/>
    <w:rsid w:val="005442E1"/>
    <w:rsid w:val="00547EF4"/>
    <w:rsid w:val="00571306"/>
    <w:rsid w:val="00572EA7"/>
    <w:rsid w:val="005800A4"/>
    <w:rsid w:val="00584A70"/>
    <w:rsid w:val="00595D35"/>
    <w:rsid w:val="005C6488"/>
    <w:rsid w:val="005E4707"/>
    <w:rsid w:val="005F0FD6"/>
    <w:rsid w:val="00601198"/>
    <w:rsid w:val="0060190F"/>
    <w:rsid w:val="0060423F"/>
    <w:rsid w:val="006123CB"/>
    <w:rsid w:val="006554A2"/>
    <w:rsid w:val="00663581"/>
    <w:rsid w:val="00670151"/>
    <w:rsid w:val="00672145"/>
    <w:rsid w:val="00674351"/>
    <w:rsid w:val="0067695C"/>
    <w:rsid w:val="00677673"/>
    <w:rsid w:val="00682245"/>
    <w:rsid w:val="00694CE4"/>
    <w:rsid w:val="0069729D"/>
    <w:rsid w:val="006B1A06"/>
    <w:rsid w:val="006C6DBF"/>
    <w:rsid w:val="006D147A"/>
    <w:rsid w:val="006D3339"/>
    <w:rsid w:val="006D7F5D"/>
    <w:rsid w:val="006E2E76"/>
    <w:rsid w:val="006E6B11"/>
    <w:rsid w:val="006F1190"/>
    <w:rsid w:val="006F47BE"/>
    <w:rsid w:val="007007FA"/>
    <w:rsid w:val="00720290"/>
    <w:rsid w:val="00731530"/>
    <w:rsid w:val="00734D54"/>
    <w:rsid w:val="0075750E"/>
    <w:rsid w:val="00772177"/>
    <w:rsid w:val="007B1BAB"/>
    <w:rsid w:val="007B6F11"/>
    <w:rsid w:val="007C3A8C"/>
    <w:rsid w:val="007D17F1"/>
    <w:rsid w:val="007E2C48"/>
    <w:rsid w:val="007E3D1A"/>
    <w:rsid w:val="007E3D9E"/>
    <w:rsid w:val="007F28CC"/>
    <w:rsid w:val="00810460"/>
    <w:rsid w:val="008528E4"/>
    <w:rsid w:val="00856AA4"/>
    <w:rsid w:val="00862406"/>
    <w:rsid w:val="00877A98"/>
    <w:rsid w:val="0088627E"/>
    <w:rsid w:val="008A44C3"/>
    <w:rsid w:val="008C3394"/>
    <w:rsid w:val="008E5FC7"/>
    <w:rsid w:val="008F18D4"/>
    <w:rsid w:val="00907369"/>
    <w:rsid w:val="009135B9"/>
    <w:rsid w:val="0093652D"/>
    <w:rsid w:val="0095664A"/>
    <w:rsid w:val="00956B79"/>
    <w:rsid w:val="00967E67"/>
    <w:rsid w:val="00980221"/>
    <w:rsid w:val="009B1E68"/>
    <w:rsid w:val="009B3CA4"/>
    <w:rsid w:val="009C0A50"/>
    <w:rsid w:val="009D2102"/>
    <w:rsid w:val="009E0CFB"/>
    <w:rsid w:val="009F081C"/>
    <w:rsid w:val="00A1723C"/>
    <w:rsid w:val="00A24D29"/>
    <w:rsid w:val="00A2783C"/>
    <w:rsid w:val="00A322B3"/>
    <w:rsid w:val="00A35520"/>
    <w:rsid w:val="00A531CC"/>
    <w:rsid w:val="00A67F35"/>
    <w:rsid w:val="00A76E09"/>
    <w:rsid w:val="00AA67CD"/>
    <w:rsid w:val="00AB1CA4"/>
    <w:rsid w:val="00AB4759"/>
    <w:rsid w:val="00AB7C04"/>
    <w:rsid w:val="00AC6C80"/>
    <w:rsid w:val="00AC73C0"/>
    <w:rsid w:val="00AC7DA6"/>
    <w:rsid w:val="00AD2E6E"/>
    <w:rsid w:val="00AD5421"/>
    <w:rsid w:val="00AE0DAC"/>
    <w:rsid w:val="00B03962"/>
    <w:rsid w:val="00B25E40"/>
    <w:rsid w:val="00B27341"/>
    <w:rsid w:val="00B45F7E"/>
    <w:rsid w:val="00B512D8"/>
    <w:rsid w:val="00B54341"/>
    <w:rsid w:val="00B562BA"/>
    <w:rsid w:val="00B76CC2"/>
    <w:rsid w:val="00B81B62"/>
    <w:rsid w:val="00BC02B7"/>
    <w:rsid w:val="00BC7ED9"/>
    <w:rsid w:val="00BD1CAA"/>
    <w:rsid w:val="00BD51B7"/>
    <w:rsid w:val="00C00A33"/>
    <w:rsid w:val="00C02375"/>
    <w:rsid w:val="00C10CF5"/>
    <w:rsid w:val="00C32AE5"/>
    <w:rsid w:val="00C371F8"/>
    <w:rsid w:val="00C63513"/>
    <w:rsid w:val="00C66B40"/>
    <w:rsid w:val="00CB001C"/>
    <w:rsid w:val="00CB625D"/>
    <w:rsid w:val="00CD1CF8"/>
    <w:rsid w:val="00CF0E5C"/>
    <w:rsid w:val="00D150AE"/>
    <w:rsid w:val="00D22A5C"/>
    <w:rsid w:val="00D30CF1"/>
    <w:rsid w:val="00D61DF9"/>
    <w:rsid w:val="00D6448C"/>
    <w:rsid w:val="00D84572"/>
    <w:rsid w:val="00D96AC6"/>
    <w:rsid w:val="00DC543C"/>
    <w:rsid w:val="00DD3B36"/>
    <w:rsid w:val="00DD6365"/>
    <w:rsid w:val="00DF2949"/>
    <w:rsid w:val="00DF5552"/>
    <w:rsid w:val="00E0373D"/>
    <w:rsid w:val="00E07DBF"/>
    <w:rsid w:val="00E2624F"/>
    <w:rsid w:val="00E34ECE"/>
    <w:rsid w:val="00E400BC"/>
    <w:rsid w:val="00E50BD4"/>
    <w:rsid w:val="00E50EE1"/>
    <w:rsid w:val="00E553EB"/>
    <w:rsid w:val="00E67DC7"/>
    <w:rsid w:val="00E7444D"/>
    <w:rsid w:val="00E7483E"/>
    <w:rsid w:val="00E76B98"/>
    <w:rsid w:val="00E8061D"/>
    <w:rsid w:val="00E84918"/>
    <w:rsid w:val="00EB04D5"/>
    <w:rsid w:val="00EB4D82"/>
    <w:rsid w:val="00EC32E2"/>
    <w:rsid w:val="00EC5AD1"/>
    <w:rsid w:val="00EE39CA"/>
    <w:rsid w:val="00F053FD"/>
    <w:rsid w:val="00F0557D"/>
    <w:rsid w:val="00F36BCE"/>
    <w:rsid w:val="00F9785A"/>
    <w:rsid w:val="00FA63EE"/>
    <w:rsid w:val="00FC7935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DC5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C543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1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DC5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C543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1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2309-C222-45D5-B84A-DCAE755B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2021-11-22T12:02:00Z</dcterms:created>
  <dcterms:modified xsi:type="dcterms:W3CDTF">2021-11-22T12:02:00Z</dcterms:modified>
</cp:coreProperties>
</file>