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BA60" w14:textId="071F6FE7" w:rsidR="003B23A3" w:rsidRDefault="00292C19" w:rsidP="006148D8">
      <w:pPr>
        <w:spacing w:after="600"/>
        <w:jc w:val="both"/>
      </w:pPr>
      <w:r>
        <w:t>Załącznik nr 3</w:t>
      </w:r>
      <w:r w:rsidRPr="00292C19">
        <w:t xml:space="preserve"> do Zapytania ofertowego</w:t>
      </w:r>
    </w:p>
    <w:p w14:paraId="0FA8BD7C" w14:textId="77777777" w:rsidR="00292C19" w:rsidRDefault="00292C19" w:rsidP="00292C19">
      <w:pPr>
        <w:pStyle w:val="Nagwek1"/>
        <w:tabs>
          <w:tab w:val="left" w:pos="7320"/>
        </w:tabs>
        <w:spacing w:before="600"/>
      </w:pPr>
      <w:r>
        <w:t>UMOWA Nr …</w:t>
      </w:r>
    </w:p>
    <w:p w14:paraId="5779F1E5" w14:textId="77777777" w:rsidR="00292C19" w:rsidRDefault="00292C19" w:rsidP="00292C19">
      <w:pPr>
        <w:pStyle w:val="Nagwek2"/>
        <w:spacing w:after="360"/>
      </w:pPr>
      <w:r>
        <w:t>Znak sprawy: …</w:t>
      </w:r>
    </w:p>
    <w:p w14:paraId="7C41D2B4" w14:textId="7F231F35" w:rsidR="00292C19" w:rsidRDefault="00292C19" w:rsidP="00292C19">
      <w:pPr>
        <w:pStyle w:val="Nagwek2"/>
        <w:spacing w:after="600"/>
      </w:pPr>
      <w:r>
        <w:t>D</w:t>
      </w:r>
      <w:r w:rsidR="00491168">
        <w:t xml:space="preserve">otyczy postępowania pn.: </w:t>
      </w:r>
      <w:r w:rsidR="0014583F">
        <w:t xml:space="preserve">przeprowadzenie szkolenia warsztatowego dla pracowników </w:t>
      </w:r>
      <w:r w:rsidRPr="00B30A32">
        <w:t>Krajowej Szkoły Sądownictwa i Prokuratury</w:t>
      </w:r>
      <w:r>
        <w:t xml:space="preserve"> </w:t>
      </w:r>
      <w:r w:rsidR="0014583F">
        <w:t>w zakresie tworzenia interaktywnych scenariuszy i interaktywnych filmów VR 3D na potrzeby szkoleniowe</w:t>
      </w:r>
      <w:r w:rsidR="00D05E8E">
        <w:t xml:space="preserve"> Krajowej Szkoły</w:t>
      </w:r>
      <w:r w:rsidR="0014583F">
        <w:t>.</w:t>
      </w:r>
    </w:p>
    <w:p w14:paraId="043D2E8B" w14:textId="3118BE33" w:rsidR="00292C19" w:rsidRDefault="00292C19" w:rsidP="00292C19">
      <w:pPr>
        <w:tabs>
          <w:tab w:val="left" w:pos="2865"/>
          <w:tab w:val="right" w:pos="9072"/>
        </w:tabs>
      </w:pPr>
      <w:r>
        <w:t>Zawarta w dniu ……….. 202</w:t>
      </w:r>
      <w:r w:rsidR="00253E88">
        <w:t xml:space="preserve">4 </w:t>
      </w:r>
      <w:proofErr w:type="gramStart"/>
      <w:r>
        <w:t>r</w:t>
      </w:r>
      <w:proofErr w:type="gramEnd"/>
      <w:r>
        <w:t>. w Krakowie pomiędzy:</w:t>
      </w:r>
    </w:p>
    <w:p w14:paraId="3A2F3462" w14:textId="31E0C8E0" w:rsidR="00292C19" w:rsidRDefault="00292C19" w:rsidP="00292C19">
      <w:pPr>
        <w:tabs>
          <w:tab w:val="left" w:pos="2865"/>
          <w:tab w:val="right" w:pos="9072"/>
        </w:tabs>
        <w:spacing w:after="360"/>
      </w:pPr>
      <w:r w:rsidRPr="00292C19">
        <w:rPr>
          <w:b/>
        </w:rPr>
        <w:t>Krajową Szkołą Sądownictwa i Prokuratury z siedzibą w Krakowie</w:t>
      </w:r>
      <w:r>
        <w:t xml:space="preserve">, </w:t>
      </w:r>
      <w:r>
        <w:br/>
        <w:t>ul. Przy Rondzie 5, 31-547 Kraków – działającą na podstawie przepisów ustawy z dnia 23 stycznia 2009 roku o Krajowej Szkole Sądownictwa</w:t>
      </w:r>
      <w:r w:rsidR="005721BA">
        <w:t xml:space="preserve"> i Prokuratury (Dz.U. 2022 </w:t>
      </w:r>
      <w:proofErr w:type="gramStart"/>
      <w:r w:rsidR="005721BA">
        <w:t>poz</w:t>
      </w:r>
      <w:proofErr w:type="gramEnd"/>
      <w:r w:rsidR="005721BA">
        <w:t>.</w:t>
      </w:r>
      <w:r>
        <w:t>217 tj. ze zm.), posiadającą numer id</w:t>
      </w:r>
      <w:r w:rsidR="00491168">
        <w:t>entyfikacji podatkowej NIP: 70100279</w:t>
      </w:r>
      <w:r>
        <w:t xml:space="preserve">49, </w:t>
      </w:r>
      <w:r>
        <w:br/>
        <w:t xml:space="preserve">numer REGON: 140580428, </w:t>
      </w:r>
      <w:r>
        <w:br/>
      </w:r>
      <w:r>
        <w:br/>
        <w:t xml:space="preserve">zwaną dalej </w:t>
      </w:r>
      <w:r w:rsidRPr="00292C19">
        <w:rPr>
          <w:b/>
        </w:rPr>
        <w:t>Zamawiającym</w:t>
      </w:r>
      <w:r>
        <w:t>,</w:t>
      </w:r>
    </w:p>
    <w:p w14:paraId="3FF95BAF" w14:textId="77777777" w:rsidR="00292C19" w:rsidRDefault="00292C19" w:rsidP="00292C19">
      <w:pPr>
        <w:tabs>
          <w:tab w:val="left" w:pos="2865"/>
          <w:tab w:val="right" w:pos="9072"/>
        </w:tabs>
        <w:spacing w:after="360"/>
      </w:pPr>
      <w:proofErr w:type="gramStart"/>
      <w:r>
        <w:t>a</w:t>
      </w:r>
      <w:proofErr w:type="gramEnd"/>
    </w:p>
    <w:p w14:paraId="5C3F185F" w14:textId="77777777" w:rsidR="00292C19" w:rsidRDefault="00292C19" w:rsidP="00292C19">
      <w:pPr>
        <w:tabs>
          <w:tab w:val="left" w:pos="2865"/>
          <w:tab w:val="right" w:pos="9072"/>
        </w:tabs>
        <w:spacing w:after="360"/>
      </w:pPr>
      <w:r>
        <w:t xml:space="preserve">…………………………………………………………………..., </w:t>
      </w:r>
      <w:r>
        <w:br/>
      </w:r>
      <w:proofErr w:type="gramStart"/>
      <w:r>
        <w:t>zwanym</w:t>
      </w:r>
      <w:proofErr w:type="gramEnd"/>
      <w:r>
        <w:t xml:space="preserve"> dalej </w:t>
      </w:r>
      <w:r w:rsidRPr="00292C19">
        <w:rPr>
          <w:b/>
        </w:rPr>
        <w:t>Wykonawcą</w:t>
      </w:r>
      <w:r>
        <w:t>.</w:t>
      </w:r>
    </w:p>
    <w:p w14:paraId="7B96DF82" w14:textId="25B88D09" w:rsidR="00292C19" w:rsidRPr="00253E88" w:rsidRDefault="00292C19" w:rsidP="00292C19">
      <w:pPr>
        <w:tabs>
          <w:tab w:val="left" w:pos="2865"/>
          <w:tab w:val="right" w:pos="9072"/>
        </w:tabs>
        <w:spacing w:after="360"/>
      </w:pPr>
      <w:r>
        <w:t>Umowa została zawarta w wyniku przeprowadzenia postępowania o udzielenie zamówienia publicznego, którego wartość jest mniejsza od kwoty 130 000,00 złotych, i do którego nie stosuje się przepisów ustawy Prawo zamówień publicznych z dnia 11 września 2019 roku (</w:t>
      </w:r>
      <w:proofErr w:type="spellStart"/>
      <w:r w:rsidR="004A069A" w:rsidRPr="004A069A">
        <w:t>t.j</w:t>
      </w:r>
      <w:proofErr w:type="spellEnd"/>
      <w:r w:rsidR="004A069A" w:rsidRPr="004A069A">
        <w:t xml:space="preserve">. Dz.U. </w:t>
      </w:r>
      <w:proofErr w:type="gramStart"/>
      <w:r w:rsidR="004A069A" w:rsidRPr="004A069A">
        <w:t>z</w:t>
      </w:r>
      <w:proofErr w:type="gramEnd"/>
      <w:r w:rsidR="004A069A" w:rsidRPr="004A069A">
        <w:t xml:space="preserve"> 2023 r., poz. 1605 ze zm.</w:t>
      </w:r>
      <w:r w:rsidRPr="00253E88">
        <w:t>), zgodnie z art. 2 ust. 1 pkt 1).</w:t>
      </w:r>
    </w:p>
    <w:p w14:paraId="660966C0" w14:textId="77777777" w:rsidR="00292C19" w:rsidRPr="00253E88" w:rsidRDefault="00292C19" w:rsidP="00EC722D">
      <w:pPr>
        <w:pStyle w:val="Nagwek3"/>
      </w:pPr>
      <w:r w:rsidRPr="00253E88">
        <w:t>§ 1. Przedmiot zamówienia</w:t>
      </w:r>
    </w:p>
    <w:p w14:paraId="11B7BC94" w14:textId="29FFD040" w:rsidR="00292C19" w:rsidRPr="00A00C7A" w:rsidRDefault="009F1546" w:rsidP="00CB0A5C">
      <w:pPr>
        <w:pStyle w:val="Akapitzlist"/>
        <w:numPr>
          <w:ilvl w:val="0"/>
          <w:numId w:val="31"/>
        </w:numPr>
        <w:tabs>
          <w:tab w:val="left" w:pos="2865"/>
          <w:tab w:val="right" w:pos="9072"/>
        </w:tabs>
        <w:rPr>
          <w:strike/>
          <w:color w:val="FF0000"/>
        </w:rPr>
      </w:pPr>
      <w:r>
        <w:t>Przedmiotem niniejszej u</w:t>
      </w:r>
      <w:r w:rsidR="00292C19" w:rsidRPr="00253E88">
        <w:t xml:space="preserve">mowy jest </w:t>
      </w:r>
      <w:r w:rsidR="00823987">
        <w:t xml:space="preserve">przeprowadzenie </w:t>
      </w:r>
      <w:r w:rsidR="00292C19" w:rsidRPr="00253E88">
        <w:t>przez Wykonawcę na rzecz Zamawiającego</w:t>
      </w:r>
      <w:r w:rsidR="00292C19">
        <w:t xml:space="preserve"> </w:t>
      </w:r>
      <w:r w:rsidR="00E7345E">
        <w:t xml:space="preserve">szkolenia warsztatowego </w:t>
      </w:r>
      <w:r w:rsidR="00CB0A5C" w:rsidRPr="00CB0A5C">
        <w:t xml:space="preserve">dla pracowników Krajowej Szkoły Sądownictwa i Prokuratury </w:t>
      </w:r>
      <w:r w:rsidR="00287100">
        <w:t xml:space="preserve">( dalej: „ Krajowej Szkoły ”) </w:t>
      </w:r>
      <w:r w:rsidR="00AB0670">
        <w:t xml:space="preserve">w zakresie </w:t>
      </w:r>
      <w:r w:rsidR="00787FDC" w:rsidRPr="00787FDC">
        <w:t xml:space="preserve">tworzenia </w:t>
      </w:r>
      <w:r w:rsidR="00787FDC" w:rsidRPr="00787FDC">
        <w:lastRenderedPageBreak/>
        <w:t>interaktywnych scenariusz</w:t>
      </w:r>
      <w:r w:rsidR="008B20A7">
        <w:t>y i interaktywnych filmów VR 3D</w:t>
      </w:r>
      <w:r w:rsidR="00787FDC" w:rsidRPr="00787FDC">
        <w:t xml:space="preserve"> na potrzeby szkoleniowe</w:t>
      </w:r>
      <w:r w:rsidR="004820C5">
        <w:t xml:space="preserve"> Krajowej Szkoły</w:t>
      </w:r>
      <w:r w:rsidR="00787FDC">
        <w:t>,</w:t>
      </w:r>
      <w:r w:rsidR="00787FDC" w:rsidRPr="00787FDC">
        <w:t xml:space="preserve"> </w:t>
      </w:r>
      <w:r w:rsidR="00AB0670">
        <w:t xml:space="preserve">po ukończeniu, którego </w:t>
      </w:r>
      <w:r w:rsidR="006F2E42">
        <w:t xml:space="preserve">każdy </w:t>
      </w:r>
      <w:r w:rsidR="00AB0670">
        <w:t>uczestni</w:t>
      </w:r>
      <w:r w:rsidR="00CB0A5C">
        <w:t>k otrzyma</w:t>
      </w:r>
      <w:r w:rsidR="00AB0670">
        <w:t xml:space="preserve"> imienny certyfikat. </w:t>
      </w:r>
    </w:p>
    <w:p w14:paraId="2CA25010" w14:textId="7A15AC7B" w:rsidR="004101C9" w:rsidRDefault="00292C19" w:rsidP="00EE12CA">
      <w:pPr>
        <w:pStyle w:val="Akapitzlist"/>
        <w:numPr>
          <w:ilvl w:val="0"/>
          <w:numId w:val="31"/>
        </w:numPr>
      </w:pPr>
      <w:r>
        <w:t xml:space="preserve">Realizacja umowy odbywać się będzie w sposób i na zasadach określonych </w:t>
      </w:r>
      <w:r w:rsidRPr="00576541">
        <w:t>w</w:t>
      </w:r>
      <w:r w:rsidR="009F1546">
        <w:t xml:space="preserve"> u</w:t>
      </w:r>
      <w:r w:rsidR="00227287" w:rsidRPr="00576541">
        <w:t>mowie</w:t>
      </w:r>
      <w:r w:rsidR="00287100">
        <w:t xml:space="preserve">, załączniku nr 2- Oferta Wykonawcy </w:t>
      </w:r>
      <w:r w:rsidR="00227287">
        <w:t xml:space="preserve">oraz </w:t>
      </w:r>
      <w:r w:rsidR="00680159">
        <w:t>z</w:t>
      </w:r>
      <w:r w:rsidR="00680159" w:rsidRPr="00680159">
        <w:t>ałącznik</w:t>
      </w:r>
      <w:r w:rsidR="00680159">
        <w:t>u</w:t>
      </w:r>
      <w:r w:rsidR="00680159" w:rsidRPr="00680159">
        <w:t xml:space="preserve"> nr</w:t>
      </w:r>
      <w:r w:rsidR="00754D4A">
        <w:t xml:space="preserve"> 1 – Zapytanie ofertowe wraz z O</w:t>
      </w:r>
      <w:r w:rsidR="00680159" w:rsidRPr="00680159">
        <w:t>pisem przedmiotu zamówienia</w:t>
      </w:r>
      <w:r w:rsidR="00680159">
        <w:t>,</w:t>
      </w:r>
      <w:r w:rsidR="003136C6">
        <w:t xml:space="preserve"> </w:t>
      </w:r>
      <w:r>
        <w:t>stanowiąc</w:t>
      </w:r>
      <w:r w:rsidR="008561C0">
        <w:t xml:space="preserve">ym integralną część niniejszej </w:t>
      </w:r>
      <w:r w:rsidR="009F1546">
        <w:t>u</w:t>
      </w:r>
      <w:r>
        <w:t>mowy</w:t>
      </w:r>
      <w:r w:rsidR="004101C9">
        <w:t>.</w:t>
      </w:r>
      <w:r>
        <w:t xml:space="preserve"> </w:t>
      </w:r>
    </w:p>
    <w:p w14:paraId="50CA31A9" w14:textId="00101A31" w:rsidR="00292C19" w:rsidRDefault="004101C9" w:rsidP="00292C19">
      <w:pPr>
        <w:pStyle w:val="Akapitzlist"/>
        <w:numPr>
          <w:ilvl w:val="0"/>
          <w:numId w:val="31"/>
        </w:numPr>
        <w:tabs>
          <w:tab w:val="left" w:pos="2865"/>
          <w:tab w:val="right" w:pos="9072"/>
        </w:tabs>
      </w:pPr>
      <w:r w:rsidRPr="004101C9">
        <w:t>Oferta</w:t>
      </w:r>
      <w:r w:rsidR="00292C19" w:rsidRPr="004101C9">
        <w:t xml:space="preserve"> Wykonawcy, stanow</w:t>
      </w:r>
      <w:r w:rsidR="008561C0">
        <w:t xml:space="preserve">i załącznik nr 2 do niniejszej </w:t>
      </w:r>
      <w:r w:rsidR="009F1546">
        <w:t>u</w:t>
      </w:r>
      <w:r w:rsidR="00292C19" w:rsidRPr="004101C9">
        <w:t>mowy</w:t>
      </w:r>
      <w:r w:rsidR="00F0089E" w:rsidRPr="004101C9">
        <w:t>.</w:t>
      </w:r>
    </w:p>
    <w:p w14:paraId="03B78D4E" w14:textId="531FA0DE" w:rsidR="00AB0670" w:rsidRDefault="008561C0" w:rsidP="002C13D1">
      <w:pPr>
        <w:pStyle w:val="Akapitzlist"/>
        <w:numPr>
          <w:ilvl w:val="0"/>
          <w:numId w:val="31"/>
        </w:numPr>
        <w:tabs>
          <w:tab w:val="left" w:pos="2865"/>
          <w:tab w:val="right" w:pos="9072"/>
        </w:tabs>
      </w:pPr>
      <w:r>
        <w:t xml:space="preserve">Załącznikiem do niniejszej </w:t>
      </w:r>
      <w:r w:rsidR="009F1546">
        <w:t>u</w:t>
      </w:r>
      <w:r w:rsidR="00064BB7">
        <w:t>mowy jest złożony</w:t>
      </w:r>
      <w:r w:rsidR="004820C5">
        <w:t xml:space="preserve"> przez Wykonawcę </w:t>
      </w:r>
      <w:r w:rsidR="00754D4A">
        <w:t>P</w:t>
      </w:r>
      <w:r w:rsidR="00064BB7">
        <w:t xml:space="preserve">rogram szkolenia. </w:t>
      </w:r>
    </w:p>
    <w:p w14:paraId="1512A060" w14:textId="184EE8CA" w:rsidR="00576541" w:rsidRPr="003A1883" w:rsidRDefault="00576541" w:rsidP="007F0963">
      <w:pPr>
        <w:pStyle w:val="Akapitzlist"/>
        <w:numPr>
          <w:ilvl w:val="0"/>
          <w:numId w:val="31"/>
        </w:numPr>
        <w:tabs>
          <w:tab w:val="left" w:pos="2865"/>
          <w:tab w:val="right" w:pos="9072"/>
        </w:tabs>
      </w:pPr>
      <w:r w:rsidRPr="003A1883">
        <w:t>W przypadku, gdy konkretne zamówienie nie z</w:t>
      </w:r>
      <w:r w:rsidR="002B3CDA">
        <w:t xml:space="preserve">ostanie zrealizowane zgodnie z </w:t>
      </w:r>
      <w:r w:rsidR="009F1546">
        <w:t>u</w:t>
      </w:r>
      <w:r w:rsidRPr="003A1883">
        <w:t>mową</w:t>
      </w:r>
      <w:r w:rsidR="00287100">
        <w:t xml:space="preserve"> przez Wykonawcę</w:t>
      </w:r>
      <w:r w:rsidR="005721BA">
        <w:t xml:space="preserve">, </w:t>
      </w:r>
      <w:r w:rsidRPr="003A1883">
        <w:t xml:space="preserve">Zamawiający ma prawo zamówić </w:t>
      </w:r>
      <w:r w:rsidR="00823987" w:rsidRPr="003A1883">
        <w:t>szkolenie</w:t>
      </w:r>
      <w:r w:rsidRPr="003A1883">
        <w:t xml:space="preserve"> u osoby trzeciej, bez upoważnienia Sądu, </w:t>
      </w:r>
      <w:bookmarkStart w:id="0" w:name="_GoBack"/>
      <w:bookmarkEnd w:id="0"/>
      <w:r w:rsidRPr="003A1883">
        <w:t>a kosztami tej transakcji obciążyć Wykonawcę.</w:t>
      </w:r>
    </w:p>
    <w:p w14:paraId="09C32184" w14:textId="3D50078B" w:rsidR="009D6C4A" w:rsidRDefault="009D6C4A" w:rsidP="00823987">
      <w:pPr>
        <w:pStyle w:val="Akapitzlist"/>
        <w:numPr>
          <w:ilvl w:val="0"/>
          <w:numId w:val="31"/>
        </w:numPr>
      </w:pPr>
      <w:r w:rsidRPr="00576541">
        <w:t>Wykonawca oświadcza, że posiadać będzie przez cał</w:t>
      </w:r>
      <w:r w:rsidR="008561C0">
        <w:t xml:space="preserve">y okres wykonywania przedmiotu </w:t>
      </w:r>
      <w:r w:rsidR="009F1546">
        <w:t>u</w:t>
      </w:r>
      <w:r w:rsidRPr="00576541">
        <w:t>mowy ubezpieczenie od odpowiedzialności cywilnej w zakresie prowadzonej działalności.</w:t>
      </w:r>
      <w:r w:rsidR="00823987">
        <w:t xml:space="preserve"> </w:t>
      </w:r>
    </w:p>
    <w:p w14:paraId="77E00D90" w14:textId="3C24E67F" w:rsidR="00292C19" w:rsidRDefault="00292C19" w:rsidP="00EC722D">
      <w:pPr>
        <w:pStyle w:val="Nagwek3"/>
      </w:pPr>
      <w:r>
        <w:t xml:space="preserve">§ 2. Termin </w:t>
      </w:r>
      <w:r w:rsidR="005C0A5C">
        <w:t>i miejsce realizacji zamówienia</w:t>
      </w:r>
    </w:p>
    <w:p w14:paraId="6975401A" w14:textId="26D6E076" w:rsidR="00292C19" w:rsidRDefault="00541798" w:rsidP="00292C19">
      <w:pPr>
        <w:pStyle w:val="Akapitzlist"/>
        <w:numPr>
          <w:ilvl w:val="0"/>
          <w:numId w:val="32"/>
        </w:numPr>
        <w:tabs>
          <w:tab w:val="left" w:pos="2865"/>
          <w:tab w:val="right" w:pos="9072"/>
        </w:tabs>
      </w:pPr>
      <w:r>
        <w:t xml:space="preserve">Termin realizacji zamówienia: </w:t>
      </w:r>
      <w:r w:rsidR="00823987">
        <w:t>…….</w:t>
      </w:r>
      <w:r w:rsidR="000D4F1A">
        <w:t>.</w:t>
      </w:r>
    </w:p>
    <w:p w14:paraId="522909C6" w14:textId="2534AA76" w:rsidR="00292C19" w:rsidRPr="00541798" w:rsidRDefault="00541798" w:rsidP="009F1546">
      <w:pPr>
        <w:pStyle w:val="Akapitzlist"/>
        <w:numPr>
          <w:ilvl w:val="0"/>
          <w:numId w:val="32"/>
        </w:numPr>
        <w:tabs>
          <w:tab w:val="left" w:pos="2865"/>
          <w:tab w:val="right" w:pos="9072"/>
        </w:tabs>
      </w:pPr>
      <w:r w:rsidRPr="00541798">
        <w:t xml:space="preserve">Miejsce realizacji zamówienia: </w:t>
      </w:r>
      <w:r w:rsidR="009F1546" w:rsidRPr="009F1546">
        <w:t>Krajowa Szkoła Sądownictwa i Prokuratury</w:t>
      </w:r>
      <w:r w:rsidR="009F1546">
        <w:t xml:space="preserve">, </w:t>
      </w:r>
      <w:r>
        <w:t>Ośrodek Szkolenia Ustawicznego i Współpracy Międzynarodowej, ul. Krakowskie Przedmieście 62, 20-076 Lublin.</w:t>
      </w:r>
    </w:p>
    <w:p w14:paraId="1B521C6A" w14:textId="77777777" w:rsidR="00292C19" w:rsidRDefault="00292C19" w:rsidP="00EC722D">
      <w:pPr>
        <w:pStyle w:val="Nagwek3"/>
      </w:pPr>
      <w:r>
        <w:t>§ 3. Osoby umocowane</w:t>
      </w:r>
      <w:r w:rsidR="00327795">
        <w:t xml:space="preserve"> i komunikacja</w:t>
      </w:r>
    </w:p>
    <w:p w14:paraId="3818DFF5" w14:textId="77777777" w:rsidR="00292C19" w:rsidRDefault="00292C19" w:rsidP="00292C19">
      <w:pPr>
        <w:tabs>
          <w:tab w:val="left" w:pos="2865"/>
          <w:tab w:val="right" w:pos="9072"/>
        </w:tabs>
      </w:pPr>
      <w:r>
        <w:t>Osobami umocowanymi do dokonywania czynności fakty</w:t>
      </w:r>
      <w:r w:rsidR="00F0089E">
        <w:t xml:space="preserve">cznych, związanych z realizacją </w:t>
      </w:r>
      <w:r>
        <w:t>przedmiotu umowy są:</w:t>
      </w:r>
    </w:p>
    <w:p w14:paraId="2D547E7D" w14:textId="36E00C68" w:rsidR="00292C19" w:rsidRDefault="00292C19" w:rsidP="00F0089E">
      <w:pPr>
        <w:pStyle w:val="Akapitzlist"/>
        <w:numPr>
          <w:ilvl w:val="0"/>
          <w:numId w:val="34"/>
        </w:numPr>
        <w:tabs>
          <w:tab w:val="left" w:pos="2865"/>
          <w:tab w:val="right" w:pos="9072"/>
        </w:tabs>
      </w:pPr>
      <w:proofErr w:type="gramStart"/>
      <w:r w:rsidRPr="00F0089E">
        <w:t>po</w:t>
      </w:r>
      <w:proofErr w:type="gramEnd"/>
      <w:r w:rsidRPr="00F0089E">
        <w:t xml:space="preserve"> stronie Zamawiającego:</w:t>
      </w:r>
    </w:p>
    <w:p w14:paraId="49F41F31" w14:textId="77777777" w:rsidR="00253E88" w:rsidRDefault="00253E88" w:rsidP="00253E88">
      <w:pPr>
        <w:pStyle w:val="Akapitzlist"/>
        <w:numPr>
          <w:ilvl w:val="1"/>
          <w:numId w:val="34"/>
        </w:numPr>
        <w:tabs>
          <w:tab w:val="left" w:pos="2865"/>
          <w:tab w:val="right" w:pos="9072"/>
        </w:tabs>
      </w:pPr>
      <w:r>
        <w:t>………………………………………………………………………..</w:t>
      </w:r>
    </w:p>
    <w:p w14:paraId="355D6CD9" w14:textId="77777777" w:rsidR="00253E88" w:rsidRDefault="00253E88" w:rsidP="00253E88">
      <w:pPr>
        <w:pStyle w:val="Akapitzlist"/>
        <w:numPr>
          <w:ilvl w:val="1"/>
          <w:numId w:val="34"/>
        </w:numPr>
        <w:tabs>
          <w:tab w:val="left" w:pos="2865"/>
          <w:tab w:val="right" w:pos="9072"/>
        </w:tabs>
      </w:pPr>
      <w:r>
        <w:t>………………………………………………………………………..</w:t>
      </w:r>
    </w:p>
    <w:p w14:paraId="4C5B3521" w14:textId="77777777" w:rsidR="00292C19" w:rsidRDefault="00292C19" w:rsidP="00F0089E">
      <w:pPr>
        <w:pStyle w:val="Akapitzlist"/>
        <w:numPr>
          <w:ilvl w:val="0"/>
          <w:numId w:val="34"/>
        </w:numPr>
        <w:tabs>
          <w:tab w:val="left" w:pos="2865"/>
          <w:tab w:val="right" w:pos="9072"/>
        </w:tabs>
      </w:pPr>
      <w:proofErr w:type="gramStart"/>
      <w:r>
        <w:t>po</w:t>
      </w:r>
      <w:proofErr w:type="gramEnd"/>
      <w:r>
        <w:t xml:space="preserve"> stronie Wykonawcy:</w:t>
      </w:r>
    </w:p>
    <w:p w14:paraId="621210CC" w14:textId="77777777" w:rsidR="00292C19" w:rsidRDefault="00292C19" w:rsidP="00F0089E">
      <w:pPr>
        <w:pStyle w:val="Akapitzlist"/>
        <w:numPr>
          <w:ilvl w:val="1"/>
          <w:numId w:val="34"/>
        </w:numPr>
        <w:tabs>
          <w:tab w:val="left" w:pos="2865"/>
          <w:tab w:val="right" w:pos="9072"/>
        </w:tabs>
      </w:pPr>
      <w:r>
        <w:t>…</w:t>
      </w:r>
      <w:r w:rsidR="00F0089E">
        <w:t>……………………………………………………………………..</w:t>
      </w:r>
    </w:p>
    <w:p w14:paraId="6A1B4BD5" w14:textId="77777777" w:rsidR="00292C19" w:rsidRDefault="00292C19" w:rsidP="00F0089E">
      <w:pPr>
        <w:pStyle w:val="Akapitzlist"/>
        <w:numPr>
          <w:ilvl w:val="1"/>
          <w:numId w:val="34"/>
        </w:numPr>
        <w:tabs>
          <w:tab w:val="left" w:pos="2865"/>
          <w:tab w:val="right" w:pos="9072"/>
        </w:tabs>
      </w:pPr>
      <w:r>
        <w:t>…</w:t>
      </w:r>
      <w:r w:rsidR="00F0089E">
        <w:t>……………………………………………………………………..</w:t>
      </w:r>
    </w:p>
    <w:p w14:paraId="34390F88" w14:textId="77777777" w:rsidR="00327795" w:rsidRDefault="00327795" w:rsidP="00327795">
      <w:pPr>
        <w:pStyle w:val="Akapitzlist"/>
        <w:numPr>
          <w:ilvl w:val="0"/>
          <w:numId w:val="34"/>
        </w:numPr>
        <w:tabs>
          <w:tab w:val="left" w:pos="2865"/>
          <w:tab w:val="right" w:pos="9072"/>
        </w:tabs>
      </w:pPr>
      <w:r>
        <w:t>Strony mogą się porozumiewać także za pomocą środków komunikacji elektronicznej – przy wykorzystaniu adresów poczty elektronicznej e-mail, wskazanych powyżej.</w:t>
      </w:r>
    </w:p>
    <w:p w14:paraId="3806AA55" w14:textId="77777777" w:rsidR="00292C19" w:rsidRDefault="00292C19" w:rsidP="00EC722D">
      <w:pPr>
        <w:pStyle w:val="Nagwek3"/>
      </w:pPr>
      <w:r>
        <w:t>§ 4.</w:t>
      </w:r>
      <w:r w:rsidR="00F0089E">
        <w:t xml:space="preserve"> Wynagrodzenie i płatności</w:t>
      </w:r>
    </w:p>
    <w:p w14:paraId="2D1C8977" w14:textId="7CCF38DE" w:rsidR="00AC05D0" w:rsidRDefault="00292C19" w:rsidP="00A84461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  <w:rPr>
          <w:b/>
        </w:rPr>
      </w:pPr>
      <w:r w:rsidRPr="00061E14">
        <w:t>W</w:t>
      </w:r>
      <w:r w:rsidR="00444481">
        <w:t xml:space="preserve">ynagrodzenie za wykonanie przedmiotu </w:t>
      </w:r>
      <w:r w:rsidR="00AC05D0">
        <w:t>niniejszej</w:t>
      </w:r>
      <w:r w:rsidR="00444481">
        <w:t xml:space="preserve"> umowy ustala się</w:t>
      </w:r>
      <w:r w:rsidR="00AC05D0">
        <w:t xml:space="preserve"> w wysokości: </w:t>
      </w:r>
      <w:r w:rsidR="00AC05D0" w:rsidRPr="00AC05D0">
        <w:rPr>
          <w:b/>
        </w:rPr>
        <w:t xml:space="preserve"> ……………………</w:t>
      </w:r>
      <w:r w:rsidR="008C10C5">
        <w:rPr>
          <w:b/>
        </w:rPr>
        <w:t>…………………….</w:t>
      </w:r>
      <w:proofErr w:type="gramStart"/>
      <w:r w:rsidR="00AC05D0" w:rsidRPr="00AC05D0">
        <w:rPr>
          <w:b/>
        </w:rPr>
        <w:t>złotych</w:t>
      </w:r>
      <w:proofErr w:type="gramEnd"/>
      <w:r w:rsidR="00AC05D0" w:rsidRPr="00AC05D0">
        <w:rPr>
          <w:b/>
        </w:rPr>
        <w:t xml:space="preserve"> brutto, ………………...</w:t>
      </w:r>
      <w:r w:rsidR="008C10C5">
        <w:rPr>
          <w:b/>
        </w:rPr>
        <w:t>.................</w:t>
      </w:r>
      <w:r w:rsidR="00AC05D0" w:rsidRPr="00AC05D0">
        <w:rPr>
          <w:b/>
        </w:rPr>
        <w:t xml:space="preserve"> </w:t>
      </w:r>
      <w:proofErr w:type="gramStart"/>
      <w:r w:rsidR="00AC05D0" w:rsidRPr="00AC05D0">
        <w:rPr>
          <w:b/>
        </w:rPr>
        <w:t>złotych</w:t>
      </w:r>
      <w:proofErr w:type="gramEnd"/>
      <w:r w:rsidR="00AC05D0" w:rsidRPr="00AC05D0">
        <w:rPr>
          <w:b/>
        </w:rPr>
        <w:t xml:space="preserve"> netto.</w:t>
      </w:r>
    </w:p>
    <w:p w14:paraId="11215F65" w14:textId="5886E4DA" w:rsidR="00AC05D0" w:rsidRPr="00AC05D0" w:rsidRDefault="00AC05D0" w:rsidP="00AC05D0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 w:rsidRPr="00AC05D0">
        <w:t xml:space="preserve">Wykonawcy przysługuje wynagrodzenie jedynie za faktycznie i należycie zrealizowane </w:t>
      </w:r>
      <w:r w:rsidR="00D673E6">
        <w:t>zamówienie</w:t>
      </w:r>
      <w:r w:rsidRPr="00AC05D0">
        <w:t>.</w:t>
      </w:r>
    </w:p>
    <w:p w14:paraId="5F9F73DF" w14:textId="0C9D05FB" w:rsidR="00292C19" w:rsidRDefault="00823987" w:rsidP="00100CB9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lastRenderedPageBreak/>
        <w:t xml:space="preserve">Zapłata za wykonanie </w:t>
      </w:r>
      <w:r w:rsidR="00292C19">
        <w:t>z</w:t>
      </w:r>
      <w:r>
        <w:t xml:space="preserve">realizowanego zamówienia nastąpi na podstawie wystawionej </w:t>
      </w:r>
      <w:r w:rsidR="00292C19">
        <w:t>przez Wykonawcę faktur</w:t>
      </w:r>
      <w:r>
        <w:t>y</w:t>
      </w:r>
      <w:r w:rsidR="003136C6">
        <w:t xml:space="preserve"> VAT/rachunku</w:t>
      </w:r>
      <w:r w:rsidR="00292C19">
        <w:t>. Termin płatności faktur</w:t>
      </w:r>
      <w:r>
        <w:t>y</w:t>
      </w:r>
      <w:r w:rsidR="003136C6">
        <w:t xml:space="preserve"> VAT/rachunku</w:t>
      </w:r>
      <w:r w:rsidR="00292C19">
        <w:t xml:space="preserve"> wynosi </w:t>
      </w:r>
      <w:r w:rsidR="00292C19" w:rsidRPr="006337EB">
        <w:rPr>
          <w:b/>
        </w:rPr>
        <w:t>do 21 dni</w:t>
      </w:r>
      <w:r w:rsidR="00292C19">
        <w:t>, licząc od dnia otrzymania przez Zamawiającego prawidłowo wystawionej faktury</w:t>
      </w:r>
      <w:r w:rsidR="003136C6">
        <w:t xml:space="preserve"> VAT</w:t>
      </w:r>
      <w:r w:rsidR="00287100">
        <w:t>/rachunku</w:t>
      </w:r>
      <w:r w:rsidR="00292C19">
        <w:t>. Wpłata nastąpi na rachu</w:t>
      </w:r>
      <w:r w:rsidR="003136C6">
        <w:t xml:space="preserve">nek bankowy Wykonawcy o numerze </w:t>
      </w:r>
      <w:r w:rsidR="000B0560">
        <w:t>……………………………………………………</w:t>
      </w:r>
      <w:r w:rsidR="0003254E">
        <w:t>………………………………………………………..</w:t>
      </w:r>
    </w:p>
    <w:p w14:paraId="032D08DC" w14:textId="4C4A6971" w:rsidR="00292C19" w:rsidRDefault="00292C19" w:rsidP="000B0560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t xml:space="preserve">W sytuacji, gdy wskazany do płatności przez Wykonawcę numer rachunku bankowego, o którym mowa w § 4 ust 3. nie znajduje się w „Wykazie podmiotów </w:t>
      </w:r>
      <w:r w:rsidR="005721BA">
        <w:t>zarejestrowanych, jako</w:t>
      </w:r>
      <w:r>
        <w:t xml:space="preserve">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1605FDDA" w14:textId="22B0C0C9" w:rsidR="00292C19" w:rsidRDefault="00292C19" w:rsidP="00100CB9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t>Wykonawca oświadcza, że jest zarejestrowanym podatnikiem VAT czynnym i posiada numer identyfikacji podatkowej NIP …</w:t>
      </w:r>
      <w:r w:rsidR="006337EB">
        <w:t>…………..</w:t>
      </w:r>
      <w:r>
        <w:t xml:space="preserve"> </w:t>
      </w:r>
      <w:proofErr w:type="gramStart"/>
      <w:r>
        <w:t>oraz</w:t>
      </w:r>
      <w:proofErr w:type="gramEnd"/>
      <w:r>
        <w:t xml:space="preserve"> zobowiązuje się do informowania Zamawiającego w trakcie trwania niniejszej umowy o każdej zmianie statusu podatnika podatku VAT, w szczególności w momencie wystawiania faktur.</w:t>
      </w:r>
    </w:p>
    <w:p w14:paraId="31F54D6E" w14:textId="58ACC0C3" w:rsidR="00292C19" w:rsidRDefault="00292C19" w:rsidP="00100CB9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t>Fakturę VAT</w:t>
      </w:r>
      <w:r w:rsidR="00287100">
        <w:t>/rachunek</w:t>
      </w:r>
      <w:r>
        <w:t xml:space="preserve"> należy dostarczyć Zamawiającemu na adres e-mail: </w:t>
      </w:r>
      <w:hyperlink r:id="rId8" w:history="1">
        <w:r w:rsidRPr="000B0560">
          <w:rPr>
            <w:rStyle w:val="Hipercze"/>
            <w:color w:val="auto"/>
          </w:rPr>
          <w:t>kancelaria_lublin@kssip.gov.pl</w:t>
        </w:r>
      </w:hyperlink>
      <w:r>
        <w:t xml:space="preserve"> albo poprzez Platformę Elektronicznego Fakturowania, numer PEPPOL: 7010027949 lub z uwzględnieniem planowanych zmian dotyczących sposobu wystawiania ustrukturyzowanych faktur przez Krajowy System e-Faktur (</w:t>
      </w:r>
      <w:proofErr w:type="spellStart"/>
      <w:r>
        <w:t>KSeF</w:t>
      </w:r>
      <w:proofErr w:type="spellEnd"/>
      <w:r>
        <w:t>).</w:t>
      </w:r>
    </w:p>
    <w:p w14:paraId="2AA84CB4" w14:textId="5CFFC37C" w:rsidR="00292C19" w:rsidRDefault="00292C19" w:rsidP="00100CB9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t xml:space="preserve">W przypadku dostarczenia faktury </w:t>
      </w:r>
      <w:r w:rsidR="00287100">
        <w:t xml:space="preserve">VAT/rachunku </w:t>
      </w:r>
      <w:r>
        <w:t>niezgodnej z umową lub w inny sposób wadliwej, Zamawiający odmówi zapłaty należności objętej wadliwą faktura. W takim przypadku Zamawiający nie będzie zobowiązany do przestrzegania terminu wskazanego w ust. 3.</w:t>
      </w:r>
    </w:p>
    <w:p w14:paraId="159363C5" w14:textId="77777777" w:rsidR="00292C19" w:rsidRDefault="00292C19" w:rsidP="000B0560">
      <w:pPr>
        <w:pStyle w:val="Akapitzlist"/>
        <w:numPr>
          <w:ilvl w:val="0"/>
          <w:numId w:val="37"/>
        </w:numPr>
        <w:tabs>
          <w:tab w:val="left" w:pos="2865"/>
          <w:tab w:val="right" w:pos="9072"/>
        </w:tabs>
      </w:pPr>
      <w:r>
        <w:t xml:space="preserve">Za dzień zapłaty uważa się datę obciążenia rachunku Zamawiającego. Termin zapłaty uważa się za zachowany, jeżeli obciążenie rachunku Zamawiającego nastąpi w ostatnim dniu terminu płatności. </w:t>
      </w:r>
    </w:p>
    <w:p w14:paraId="52672FE4" w14:textId="00A912D6" w:rsidR="00292C19" w:rsidRDefault="00292C19" w:rsidP="00EC722D">
      <w:pPr>
        <w:pStyle w:val="Nagwek3"/>
      </w:pPr>
      <w:r>
        <w:t>§ 5.</w:t>
      </w:r>
      <w:r w:rsidR="000B0560">
        <w:t xml:space="preserve"> </w:t>
      </w:r>
      <w:r w:rsidR="00327795">
        <w:t>Odstąpienie, wypowiedzenie umowy</w:t>
      </w:r>
    </w:p>
    <w:p w14:paraId="5BA527ED" w14:textId="77777777" w:rsidR="00292C19" w:rsidRDefault="00292C19" w:rsidP="000B0560">
      <w:pPr>
        <w:pStyle w:val="Akapitzlist"/>
        <w:numPr>
          <w:ilvl w:val="0"/>
          <w:numId w:val="39"/>
        </w:numPr>
        <w:tabs>
          <w:tab w:val="left" w:pos="2865"/>
          <w:tab w:val="right" w:pos="9072"/>
        </w:tabs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wykonanej prawidłowo części Umowy.</w:t>
      </w:r>
    </w:p>
    <w:p w14:paraId="69F990BA" w14:textId="14738387" w:rsidR="00292C19" w:rsidRPr="00BF3097" w:rsidRDefault="00292C19" w:rsidP="000B0560">
      <w:pPr>
        <w:pStyle w:val="Akapitzlist"/>
        <w:numPr>
          <w:ilvl w:val="0"/>
          <w:numId w:val="39"/>
        </w:numPr>
        <w:tabs>
          <w:tab w:val="left" w:pos="2865"/>
          <w:tab w:val="right" w:pos="9072"/>
        </w:tabs>
      </w:pPr>
      <w:r>
        <w:t xml:space="preserve">Zamawiającemu przysługuje prawo wypowiedzenia umowy ze skutkiem natychmiastowym </w:t>
      </w:r>
      <w:r w:rsidR="00287100">
        <w:t xml:space="preserve">lub odstąpienia od umowy </w:t>
      </w:r>
      <w:r>
        <w:t>w przypadku rażących naruszeń postanowień niniejszej umowy przez Wykonawcę</w:t>
      </w:r>
      <w:r w:rsidR="00287100">
        <w:t xml:space="preserve">. Odstąpienie od umowy nastąpi </w:t>
      </w:r>
      <w:r w:rsidR="00D23955">
        <w:t xml:space="preserve">w </w:t>
      </w:r>
      <w:r w:rsidRPr="00BF3097">
        <w:lastRenderedPageBreak/>
        <w:t xml:space="preserve">terminie 14 dni od dnia, w którym Zamawiający powziął wiadomość o </w:t>
      </w:r>
      <w:r w:rsidR="00AC05D0" w:rsidRPr="00BF3097">
        <w:t>nienależytym wykonaniu</w:t>
      </w:r>
      <w:r w:rsidRPr="00BF3097">
        <w:t xml:space="preserve"> umowy.</w:t>
      </w:r>
    </w:p>
    <w:p w14:paraId="26322369" w14:textId="77777777" w:rsidR="00292C19" w:rsidRDefault="00292C19" w:rsidP="000B0560">
      <w:pPr>
        <w:pStyle w:val="Akapitzlist"/>
        <w:numPr>
          <w:ilvl w:val="0"/>
          <w:numId w:val="39"/>
        </w:numPr>
        <w:tabs>
          <w:tab w:val="left" w:pos="2865"/>
          <w:tab w:val="right" w:pos="9072"/>
        </w:tabs>
      </w:pPr>
      <w:r>
        <w:t>Wypowiedzenie Umowy winno nastąpić w formie pisemnej pod rygorem nieważności.</w:t>
      </w:r>
    </w:p>
    <w:p w14:paraId="4FD8FD60" w14:textId="77777777" w:rsidR="00292C19" w:rsidRPr="00823987" w:rsidRDefault="00292C19" w:rsidP="00EC722D">
      <w:pPr>
        <w:pStyle w:val="Nagwek3"/>
      </w:pPr>
      <w:r w:rsidRPr="00823987">
        <w:t>§ 6.</w:t>
      </w:r>
      <w:r w:rsidR="005400B8" w:rsidRPr="00823987">
        <w:t xml:space="preserve"> Kary umowne</w:t>
      </w:r>
    </w:p>
    <w:p w14:paraId="527D2903" w14:textId="1FFDAEF8" w:rsidR="00292C19" w:rsidRPr="008E24A5" w:rsidRDefault="00287100" w:rsidP="005400B8">
      <w:pPr>
        <w:pStyle w:val="Akapitzlist"/>
        <w:numPr>
          <w:ilvl w:val="0"/>
          <w:numId w:val="41"/>
        </w:numPr>
        <w:tabs>
          <w:tab w:val="left" w:pos="2865"/>
          <w:tab w:val="right" w:pos="9072"/>
        </w:tabs>
      </w:pPr>
      <w:r>
        <w:t>Wykonawca</w:t>
      </w:r>
      <w:r w:rsidR="008E24A5" w:rsidRPr="008E24A5">
        <w:t xml:space="preserve"> zapłaci Zamawiającemu kary umowne za:</w:t>
      </w:r>
    </w:p>
    <w:p w14:paraId="269B2977" w14:textId="204AEA3E" w:rsidR="005400B8" w:rsidRPr="008E24A5" w:rsidRDefault="008E24A5" w:rsidP="005400B8">
      <w:pPr>
        <w:pStyle w:val="Akapitzlist"/>
        <w:numPr>
          <w:ilvl w:val="1"/>
          <w:numId w:val="41"/>
        </w:numPr>
        <w:tabs>
          <w:tab w:val="left" w:pos="2865"/>
          <w:tab w:val="right" w:pos="9072"/>
        </w:tabs>
      </w:pPr>
      <w:r w:rsidRPr="008E24A5">
        <w:t xml:space="preserve">Odstąpienie od umowy </w:t>
      </w:r>
      <w:r w:rsidR="00287100">
        <w:t xml:space="preserve">lub wypowiedzenie umowy </w:t>
      </w:r>
      <w:r w:rsidRPr="008E24A5">
        <w:t xml:space="preserve">z przyczyn leżących po stronie </w:t>
      </w:r>
      <w:r w:rsidR="00287100">
        <w:t>Wykonawcy</w:t>
      </w:r>
      <w:r w:rsidR="00222632">
        <w:t xml:space="preserve">, w wysokości 10% </w:t>
      </w:r>
      <w:r w:rsidRPr="008E24A5">
        <w:t xml:space="preserve">wynagrodzenia brutto, wskazanego w </w:t>
      </w:r>
      <w:r w:rsidR="00292C19" w:rsidRPr="008E24A5">
        <w:t xml:space="preserve">§ </w:t>
      </w:r>
      <w:r w:rsidR="00AF610D">
        <w:t>4</w:t>
      </w:r>
      <w:r w:rsidR="00292C19" w:rsidRPr="008E24A5">
        <w:t xml:space="preserve"> ust. </w:t>
      </w:r>
      <w:r w:rsidRPr="008E24A5">
        <w:t>1</w:t>
      </w:r>
      <w:r w:rsidR="00CE71DF">
        <w:t xml:space="preserve"> u</w:t>
      </w:r>
      <w:r w:rsidR="00292C19" w:rsidRPr="008E24A5">
        <w:t>mowy</w:t>
      </w:r>
      <w:r w:rsidRPr="008E24A5">
        <w:t>;</w:t>
      </w:r>
    </w:p>
    <w:p w14:paraId="30B1BE56" w14:textId="7CE30195" w:rsidR="00292C19" w:rsidRPr="008E24A5" w:rsidRDefault="008E24A5" w:rsidP="008E24A5">
      <w:pPr>
        <w:pStyle w:val="Akapitzlist"/>
        <w:numPr>
          <w:ilvl w:val="1"/>
          <w:numId w:val="41"/>
        </w:numPr>
      </w:pPr>
      <w:r w:rsidRPr="008E24A5">
        <w:t xml:space="preserve">Każdy przypadek </w:t>
      </w:r>
      <w:bookmarkStart w:id="1" w:name="_Hlk163803193"/>
      <w:r w:rsidRPr="008E24A5">
        <w:t>niewykonania lub nienależytego wykonania umowy</w:t>
      </w:r>
      <w:r w:rsidR="00287100">
        <w:t xml:space="preserve"> </w:t>
      </w:r>
      <w:bookmarkEnd w:id="1"/>
      <w:r w:rsidR="00287100">
        <w:t>przez Wykonawcę</w:t>
      </w:r>
      <w:r w:rsidRPr="008E24A5">
        <w:t>, w wysokości 6</w:t>
      </w:r>
      <w:r w:rsidR="00292C19" w:rsidRPr="008E24A5">
        <w:t>% wynagrodzenia brutto</w:t>
      </w:r>
      <w:r w:rsidRPr="008E24A5">
        <w:t xml:space="preserve">, wskazanego w § </w:t>
      </w:r>
      <w:r w:rsidR="00EF17D3">
        <w:t>4</w:t>
      </w:r>
      <w:r w:rsidR="00CE71DF">
        <w:t xml:space="preserve"> ust. 1 u</w:t>
      </w:r>
      <w:r w:rsidR="00677CDD">
        <w:t>mowy</w:t>
      </w:r>
      <w:r w:rsidR="00287100">
        <w:t xml:space="preserve">, za każdy przypadek </w:t>
      </w:r>
      <w:r w:rsidR="00287100" w:rsidRPr="00287100">
        <w:t>niewykonania lub nienależytego wykonania umowy</w:t>
      </w:r>
      <w:r w:rsidR="00677CDD">
        <w:t>.</w:t>
      </w:r>
    </w:p>
    <w:p w14:paraId="2DDFC362" w14:textId="77777777" w:rsidR="00292C19" w:rsidRPr="008E24A5" w:rsidRDefault="00292C19" w:rsidP="005400B8">
      <w:pPr>
        <w:pStyle w:val="Akapitzlist"/>
        <w:numPr>
          <w:ilvl w:val="0"/>
          <w:numId w:val="41"/>
        </w:numPr>
        <w:tabs>
          <w:tab w:val="left" w:pos="2865"/>
          <w:tab w:val="right" w:pos="9072"/>
        </w:tabs>
      </w:pPr>
      <w:r w:rsidRPr="008E24A5">
        <w:t>Zamawiający może dochodzić na zasadach ogólnych odszkodowania przewyższającego wysokość kar umownych.</w:t>
      </w:r>
    </w:p>
    <w:p w14:paraId="7C574DC8" w14:textId="77777777" w:rsidR="00292C19" w:rsidRPr="008E24A5" w:rsidRDefault="00292C19" w:rsidP="005400B8">
      <w:pPr>
        <w:pStyle w:val="Akapitzlist"/>
        <w:numPr>
          <w:ilvl w:val="0"/>
          <w:numId w:val="41"/>
        </w:numPr>
        <w:tabs>
          <w:tab w:val="left" w:pos="2865"/>
          <w:tab w:val="right" w:pos="9072"/>
        </w:tabs>
      </w:pPr>
      <w:r w:rsidRPr="008E24A5">
        <w:t>Zamawiający uprawniony jest do potrącania naliczonych kar umownych z wynagrodzenia należnego Wykonawcy, na co Wykonawca wyraża zgodę.</w:t>
      </w:r>
    </w:p>
    <w:p w14:paraId="3C4FE0ED" w14:textId="77777777" w:rsidR="00292C19" w:rsidRPr="008E24A5" w:rsidRDefault="00292C19" w:rsidP="005400B8">
      <w:pPr>
        <w:pStyle w:val="Akapitzlist"/>
        <w:numPr>
          <w:ilvl w:val="0"/>
          <w:numId w:val="41"/>
        </w:numPr>
        <w:tabs>
          <w:tab w:val="left" w:pos="2865"/>
          <w:tab w:val="right" w:pos="9072"/>
        </w:tabs>
      </w:pPr>
      <w:r w:rsidRPr="008E24A5">
        <w:t>Wykonawca nie jest uprawniony do dokonania cesji zobowiązań wynikających z Umowy.</w:t>
      </w:r>
    </w:p>
    <w:p w14:paraId="5F74B3E5" w14:textId="77777777" w:rsidR="00292C19" w:rsidRPr="008E24A5" w:rsidRDefault="00292C19" w:rsidP="005400B8">
      <w:pPr>
        <w:pStyle w:val="Akapitzlist"/>
        <w:numPr>
          <w:ilvl w:val="0"/>
          <w:numId w:val="41"/>
        </w:numPr>
        <w:tabs>
          <w:tab w:val="left" w:pos="2865"/>
          <w:tab w:val="right" w:pos="9072"/>
        </w:tabs>
      </w:pPr>
      <w:r w:rsidRPr="008E24A5">
        <w:t xml:space="preserve">Wykonawca nie może zwolnić się od odpowiedzialności względem Zamawiającego </w:t>
      </w:r>
    </w:p>
    <w:p w14:paraId="1B264331" w14:textId="181854AE" w:rsidR="00292C19" w:rsidRPr="008E24A5" w:rsidRDefault="00292C19" w:rsidP="005400B8">
      <w:pPr>
        <w:pStyle w:val="Akapitzlist"/>
        <w:tabs>
          <w:tab w:val="left" w:pos="2865"/>
          <w:tab w:val="right" w:pos="9072"/>
        </w:tabs>
        <w:ind w:left="425"/>
      </w:pPr>
      <w:proofErr w:type="gramStart"/>
      <w:r w:rsidRPr="008E24A5">
        <w:t>z</w:t>
      </w:r>
      <w:proofErr w:type="gramEnd"/>
      <w:r w:rsidRPr="008E24A5">
        <w:t xml:space="preserve"> powodu tego, że niewykonanie lub nienależyte wykonanie przez niego umowy było następstwem niewykonania lub nienależytego wykonania zobowiązań wobec Wykonawcy przez jego kooperantów lub podwykonawców.</w:t>
      </w:r>
    </w:p>
    <w:p w14:paraId="25EC70F7" w14:textId="19E38713" w:rsidR="00292C19" w:rsidRDefault="00292C19" w:rsidP="00EC722D">
      <w:pPr>
        <w:pStyle w:val="Nagwek3"/>
      </w:pPr>
      <w:r>
        <w:t>§ 7.</w:t>
      </w:r>
      <w:r w:rsidR="005400B8">
        <w:t xml:space="preserve"> </w:t>
      </w:r>
      <w:r w:rsidR="00963955" w:rsidRPr="00963955">
        <w:t>Ochrona danych osobowych i zachowanie poufności</w:t>
      </w:r>
    </w:p>
    <w:p w14:paraId="10C4A269" w14:textId="77777777" w:rsidR="00963955" w:rsidRPr="00963955" w:rsidRDefault="00963955" w:rsidP="00963955">
      <w:pPr>
        <w:numPr>
          <w:ilvl w:val="0"/>
          <w:numId w:val="50"/>
        </w:numPr>
        <w:spacing w:line="276" w:lineRule="auto"/>
        <w:ind w:left="425" w:hanging="425"/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 w celu realizacji niniejszej umowy.</w:t>
      </w:r>
    </w:p>
    <w:p w14:paraId="629743A0" w14:textId="77777777" w:rsidR="00963955" w:rsidRPr="00963955" w:rsidRDefault="00963955" w:rsidP="00963955">
      <w:pPr>
        <w:numPr>
          <w:ilvl w:val="0"/>
          <w:numId w:val="50"/>
        </w:numPr>
        <w:spacing w:line="276" w:lineRule="auto"/>
        <w:ind w:left="425" w:hanging="425"/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Strony zobowiązują się do:</w:t>
      </w:r>
    </w:p>
    <w:p w14:paraId="600A34C7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wzajemnego</w:t>
      </w:r>
      <w:proofErr w:type="gramEnd"/>
      <w:r w:rsidRPr="00963955">
        <w:rPr>
          <w:rFonts w:eastAsia="Times New Roman" w:cs="Times New Roman"/>
        </w:rPr>
        <w:t xml:space="preserve"> stosowania zasad poufności dokumentów i informacji uzyskanych od drugiej Strony w związku z wykonywanym przedmiotem umowy zarówno w trakcie jej trwania jak i po ustaniu stosunku wynikającego z umowy;</w:t>
      </w:r>
    </w:p>
    <w:p w14:paraId="0297A677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zabezpieczania</w:t>
      </w:r>
      <w:proofErr w:type="gramEnd"/>
      <w:r w:rsidRPr="00963955">
        <w:rPr>
          <w:rFonts w:eastAsia="Times New Roman" w:cs="Times New Roman"/>
        </w:rPr>
        <w:t xml:space="preserve"> przed kradzieżą, uszkodzeniem i zaginięciem wszelkich otrzymanych dokumentów (w tym na mobilnych nośnikach) związanych z przedmiotem umowy;</w:t>
      </w:r>
    </w:p>
    <w:p w14:paraId="0ED9D37D" w14:textId="4AB73479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niewykorzystywania</w:t>
      </w:r>
      <w:proofErr w:type="gramEnd"/>
      <w:r w:rsidRPr="00963955">
        <w:rPr>
          <w:rFonts w:eastAsia="Times New Roman" w:cs="Times New Roman"/>
        </w:rPr>
        <w:t xml:space="preserve"> zebranych informacji prawnie chronionych d</w:t>
      </w:r>
      <w:r w:rsidR="0008695A">
        <w:rPr>
          <w:rFonts w:eastAsia="Times New Roman" w:cs="Times New Roman"/>
        </w:rPr>
        <w:t xml:space="preserve">la celów innych niż wynikające </w:t>
      </w:r>
      <w:r w:rsidRPr="00963955">
        <w:rPr>
          <w:rFonts w:eastAsia="Times New Roman" w:cs="Times New Roman"/>
        </w:rPr>
        <w:t>z realizacji umowy;</w:t>
      </w:r>
    </w:p>
    <w:p w14:paraId="559314FD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lastRenderedPageBreak/>
        <w:t>niezwłocznego</w:t>
      </w:r>
      <w:proofErr w:type="gramEnd"/>
      <w:r w:rsidRPr="00963955">
        <w:rPr>
          <w:rFonts w:eastAsia="Times New Roman" w:cs="Times New Roman"/>
        </w:rPr>
        <w:t xml:space="preserve"> przekazywania drugiej Stronie informacji o wszelkich przypadkach naruszenia tajemnicy informacji prawnie chronionych lub o ich niewłaściwym użyciu.</w:t>
      </w:r>
    </w:p>
    <w:p w14:paraId="06990FB2" w14:textId="77777777" w:rsidR="00963955" w:rsidRPr="00963955" w:rsidRDefault="00963955" w:rsidP="00963955">
      <w:pPr>
        <w:numPr>
          <w:ilvl w:val="0"/>
          <w:numId w:val="50"/>
        </w:numPr>
        <w:spacing w:line="276" w:lineRule="auto"/>
        <w:ind w:left="425" w:hanging="425"/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Obowiązek zachowania poufności nie dotyczy informacji lub materiałów:</w:t>
      </w:r>
    </w:p>
    <w:p w14:paraId="38FBD4B7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których</w:t>
      </w:r>
      <w:proofErr w:type="gramEnd"/>
      <w:r w:rsidRPr="00963955">
        <w:rPr>
          <w:rFonts w:eastAsia="Times New Roman" w:cs="Times New Roman"/>
        </w:rPr>
        <w:t xml:space="preserve"> ujawnienie jest wymagane przez bezwzględnie obowiązujące przepisy prawa;</w:t>
      </w:r>
    </w:p>
    <w:p w14:paraId="301C3B09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których</w:t>
      </w:r>
      <w:proofErr w:type="gramEnd"/>
      <w:r w:rsidRPr="00963955">
        <w:rPr>
          <w:rFonts w:eastAsia="Times New Roman" w:cs="Times New Roman"/>
        </w:rPr>
        <w:t xml:space="preserve"> ujawnienie następuje na żądanie podmiotu uprawnionego do kontroli, pod warunkiem, że podmiot ten został poinformowany o poufnym charakterze informacji, które są powszechnie znane;</w:t>
      </w:r>
    </w:p>
    <w:p w14:paraId="461197D8" w14:textId="6D015471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które</w:t>
      </w:r>
      <w:proofErr w:type="gramEnd"/>
      <w:r w:rsidRPr="00963955">
        <w:rPr>
          <w:rFonts w:eastAsia="Times New Roman" w:cs="Times New Roman"/>
        </w:rPr>
        <w:t xml:space="preserve"> Strona uzyskała lub uzyska od osoby trzeciej, jeżeli przepisy obowiązującego prawa lub zobowiązanie umowne wiążące tę osobę nie zakazują ujawniania przez nią tych informacji i o ile Strona nie zobowiązała się do zachowania poufności;</w:t>
      </w:r>
    </w:p>
    <w:p w14:paraId="2BFB0F90" w14:textId="77777777" w:rsidR="00963955" w:rsidRPr="00963955" w:rsidRDefault="00963955" w:rsidP="00963955">
      <w:pPr>
        <w:numPr>
          <w:ilvl w:val="1"/>
          <w:numId w:val="50"/>
        </w:numPr>
        <w:spacing w:line="276" w:lineRule="auto"/>
        <w:contextualSpacing/>
        <w:rPr>
          <w:rFonts w:eastAsia="Times New Roman" w:cs="Times New Roman"/>
        </w:rPr>
      </w:pPr>
      <w:proofErr w:type="gramStart"/>
      <w:r w:rsidRPr="00963955">
        <w:rPr>
          <w:rFonts w:eastAsia="Times New Roman" w:cs="Times New Roman"/>
        </w:rPr>
        <w:t>w</w:t>
      </w:r>
      <w:proofErr w:type="gramEnd"/>
      <w:r w:rsidRPr="00963955">
        <w:rPr>
          <w:rFonts w:eastAsia="Times New Roman" w:cs="Times New Roman"/>
        </w:rPr>
        <w:t xml:space="preserve"> których posiadanie Strona weszła zgodnie z obowiązującymi przepisami prawa, przed dniem uzyskania takich informacji na podstawie niniejszej umowy.</w:t>
      </w:r>
    </w:p>
    <w:p w14:paraId="5990D5D6" w14:textId="77777777" w:rsidR="00963955" w:rsidRPr="00963955" w:rsidRDefault="00963955" w:rsidP="00963955">
      <w:pPr>
        <w:numPr>
          <w:ilvl w:val="0"/>
          <w:numId w:val="50"/>
        </w:numPr>
        <w:spacing w:line="276" w:lineRule="auto"/>
        <w:ind w:left="425" w:hanging="425"/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4416D220" w14:textId="3C93FB0B" w:rsidR="00085189" w:rsidRDefault="00292C19" w:rsidP="00963955">
      <w:pPr>
        <w:pStyle w:val="Nagwek3"/>
      </w:pPr>
      <w:r>
        <w:t>§ 8.</w:t>
      </w:r>
      <w:r w:rsidR="005400B8">
        <w:t xml:space="preserve"> Postanowienia końcowe</w:t>
      </w:r>
    </w:p>
    <w:p w14:paraId="61B61B2C" w14:textId="0001A43C" w:rsidR="00963955" w:rsidRPr="00963955" w:rsidRDefault="00963955" w:rsidP="00963955">
      <w:pPr>
        <w:numPr>
          <w:ilvl w:val="0"/>
          <w:numId w:val="45"/>
        </w:numPr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Wykonawca oświadcza, iż nie podlega wykluczeniu na podstawie art. 7 ustawy z dnia 13 kwietnia 2022 r. o szczególnych rozwiązaniach w zakresie przeciwdziałania wspieraniu agresji na Ukrainę oraz służących ochronie bezpieczeńs</w:t>
      </w:r>
      <w:r w:rsidR="0008695A">
        <w:rPr>
          <w:rFonts w:eastAsia="Times New Roman" w:cs="Times New Roman"/>
        </w:rPr>
        <w:t xml:space="preserve">twa narodowego (Dz.U. 2023 </w:t>
      </w:r>
      <w:proofErr w:type="gramStart"/>
      <w:r w:rsidR="0008695A">
        <w:rPr>
          <w:rFonts w:eastAsia="Times New Roman" w:cs="Times New Roman"/>
        </w:rPr>
        <w:t>poz</w:t>
      </w:r>
      <w:proofErr w:type="gramEnd"/>
      <w:r w:rsidR="0008695A">
        <w:rPr>
          <w:rFonts w:eastAsia="Times New Roman" w:cs="Times New Roman"/>
        </w:rPr>
        <w:t>.</w:t>
      </w:r>
      <w:r w:rsidRPr="00963955">
        <w:rPr>
          <w:rFonts w:eastAsia="Times New Roman" w:cs="Times New Roman"/>
        </w:rPr>
        <w:t>1497 ze zm.).</w:t>
      </w:r>
    </w:p>
    <w:p w14:paraId="223D5189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Deklaracja dostępności Zamawiającego znajduje się na stronie internetowej: https</w:t>
      </w:r>
      <w:proofErr w:type="gramStart"/>
      <w:r w:rsidRPr="00963955">
        <w:rPr>
          <w:rFonts w:eastAsia="Times New Roman" w:cs="Times New Roman"/>
        </w:rPr>
        <w:t>://www</w:t>
      </w:r>
      <w:proofErr w:type="gramEnd"/>
      <w:r w:rsidRPr="00963955">
        <w:rPr>
          <w:rFonts w:eastAsia="Times New Roman" w:cs="Times New Roman"/>
        </w:rPr>
        <w:t>.</w:t>
      </w:r>
      <w:proofErr w:type="gramStart"/>
      <w:r w:rsidRPr="00963955">
        <w:rPr>
          <w:rFonts w:eastAsia="Times New Roman" w:cs="Times New Roman"/>
        </w:rPr>
        <w:t>kssip</w:t>
      </w:r>
      <w:proofErr w:type="gramEnd"/>
      <w:r w:rsidRPr="00963955">
        <w:rPr>
          <w:rFonts w:eastAsia="Times New Roman" w:cs="Times New Roman"/>
        </w:rPr>
        <w:t>.</w:t>
      </w:r>
      <w:proofErr w:type="gramStart"/>
      <w:r w:rsidRPr="00963955">
        <w:rPr>
          <w:rFonts w:eastAsia="Times New Roman" w:cs="Times New Roman"/>
        </w:rPr>
        <w:t>gov</w:t>
      </w:r>
      <w:proofErr w:type="gramEnd"/>
      <w:r w:rsidRPr="00963955">
        <w:rPr>
          <w:rFonts w:eastAsia="Times New Roman" w:cs="Times New Roman"/>
        </w:rPr>
        <w:t>.</w:t>
      </w:r>
      <w:proofErr w:type="gramStart"/>
      <w:r w:rsidRPr="00963955">
        <w:rPr>
          <w:rFonts w:eastAsia="Times New Roman" w:cs="Times New Roman"/>
        </w:rPr>
        <w:t>pl</w:t>
      </w:r>
      <w:proofErr w:type="gramEnd"/>
      <w:r w:rsidRPr="00963955">
        <w:rPr>
          <w:rFonts w:eastAsia="Times New Roman" w:cs="Times New Roman"/>
        </w:rPr>
        <w:t>/deklaracja-dostepnosci</w:t>
      </w:r>
    </w:p>
    <w:p w14:paraId="7C8B7728" w14:textId="39E63257" w:rsidR="00963955" w:rsidRPr="0008695A" w:rsidRDefault="00963955" w:rsidP="002316D9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08695A">
        <w:rPr>
          <w:rFonts w:eastAsia="Times New Roman" w:cs="Times New Roman"/>
        </w:rPr>
        <w:t>Strony zobowiązują się do współdziałania przy wykonaniu umowy w celu należytej</w:t>
      </w:r>
      <w:r w:rsidR="0008695A">
        <w:rPr>
          <w:rFonts w:eastAsia="Times New Roman" w:cs="Times New Roman"/>
        </w:rPr>
        <w:t xml:space="preserve"> </w:t>
      </w:r>
      <w:r w:rsidRPr="0008695A">
        <w:rPr>
          <w:rFonts w:eastAsia="Times New Roman" w:cs="Times New Roman"/>
        </w:rPr>
        <w:t>realizacji przedmiotu umowy.</w:t>
      </w:r>
    </w:p>
    <w:p w14:paraId="0D6734F1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W sprawach nieuregulowanych postanowieniami niniejszej umowy będą miały zastosowanie przepisy Kodeksu cywilnego oraz inne przepisy prawa, mające związek z przedmiotem umowy.</w:t>
      </w:r>
    </w:p>
    <w:p w14:paraId="4B66BB52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Korespondencję związaną z realizacją niniejszej umowy należy kierować do Zamawiającego.</w:t>
      </w:r>
    </w:p>
    <w:p w14:paraId="3F2D145A" w14:textId="7E851746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 xml:space="preserve">Zakazuje się zmian postanowień zawartej umowy oraz wprowadzania nowych postanowień do umowy, niekorzystnych dla Zamawiającego, jeżeli przy ich uwzględnieniu należałoby zmienić treść oferty, na </w:t>
      </w:r>
      <w:r w:rsidR="0008695A" w:rsidRPr="00963955">
        <w:rPr>
          <w:rFonts w:eastAsia="Times New Roman" w:cs="Times New Roman"/>
        </w:rPr>
        <w:t>podstawie, której</w:t>
      </w:r>
      <w:r w:rsidRPr="00963955">
        <w:rPr>
          <w:rFonts w:eastAsia="Times New Roman" w:cs="Times New Roman"/>
        </w:rPr>
        <w:t xml:space="preserve"> dokonano wyboru oferenta, chyba, że konieczność wprowadzenia takich zmian wynika z okoliczności, których nie można było przewidzieć w chwili zawarcia umowy.</w:t>
      </w:r>
    </w:p>
    <w:p w14:paraId="3F729930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lastRenderedPageBreak/>
        <w:t>Z zastrzeżeniem ust. 7 Strony dopuszczają możliwość polubownego rozwiązania wszelkich sporów.</w:t>
      </w:r>
    </w:p>
    <w:p w14:paraId="2A6B8DC5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Wszelkie spory wynikłe na tle wykonywania niniejszej umowy strony poddają rozpatrzeniu sądowi właściwemu dla Zamawiającego.</w:t>
      </w:r>
    </w:p>
    <w:p w14:paraId="7B2A9568" w14:textId="77777777" w:rsidR="00963955" w:rsidRPr="00963955" w:rsidRDefault="00963955" w:rsidP="00963955">
      <w:pPr>
        <w:numPr>
          <w:ilvl w:val="0"/>
          <w:numId w:val="45"/>
        </w:numPr>
        <w:tabs>
          <w:tab w:val="left" w:pos="2865"/>
          <w:tab w:val="right" w:pos="9072"/>
        </w:tabs>
        <w:contextualSpacing/>
        <w:rPr>
          <w:rFonts w:eastAsia="Times New Roman" w:cs="Times New Roman"/>
        </w:rPr>
      </w:pPr>
      <w:r w:rsidRPr="00963955">
        <w:rPr>
          <w:rFonts w:eastAsia="Times New Roman" w:cs="Times New Roman"/>
        </w:rPr>
        <w:t>Umowę sporządzono w dwóch jednobrzmiących egzemplarzach, po jednym dla każdej ze stron/w formie elektronicznej z użyciem kwalifikowanych podpisów elektronicznych.</w:t>
      </w:r>
    </w:p>
    <w:p w14:paraId="14129EF4" w14:textId="77777777" w:rsidR="00963955" w:rsidRPr="00963955" w:rsidRDefault="00963955" w:rsidP="00963955"/>
    <w:p w14:paraId="56A89432" w14:textId="77777777" w:rsidR="00085189" w:rsidRDefault="00085189" w:rsidP="00085189">
      <w:pPr>
        <w:pStyle w:val="Akapitzlist"/>
        <w:tabs>
          <w:tab w:val="left" w:pos="2865"/>
          <w:tab w:val="right" w:pos="9072"/>
        </w:tabs>
        <w:ind w:left="425"/>
      </w:pPr>
    </w:p>
    <w:p w14:paraId="3568D129" w14:textId="77777777" w:rsidR="005400B8" w:rsidRDefault="005400B8" w:rsidP="005400B8">
      <w:pPr>
        <w:pStyle w:val="Nagwek3"/>
      </w:pPr>
      <w:r>
        <w:t>Załączniki</w:t>
      </w:r>
    </w:p>
    <w:p w14:paraId="112CE478" w14:textId="12A71ED8" w:rsidR="005400B8" w:rsidRDefault="005400B8" w:rsidP="005400B8">
      <w:pPr>
        <w:pStyle w:val="Akapitzlist"/>
        <w:numPr>
          <w:ilvl w:val="0"/>
          <w:numId w:val="47"/>
        </w:numPr>
        <w:tabs>
          <w:tab w:val="left" w:pos="2865"/>
          <w:tab w:val="right" w:pos="9072"/>
        </w:tabs>
      </w:pPr>
      <w:r>
        <w:t xml:space="preserve">Załącznik nr 1 – </w:t>
      </w:r>
      <w:r w:rsidR="00E24FA9">
        <w:t>Zapytanie ofertowe w</w:t>
      </w:r>
      <w:r w:rsidR="00F77246">
        <w:t>raz z O</w:t>
      </w:r>
      <w:r>
        <w:t>pis</w:t>
      </w:r>
      <w:r w:rsidR="00E24FA9">
        <w:t>em</w:t>
      </w:r>
      <w:r>
        <w:t xml:space="preserve"> przedmiotu zamówienia</w:t>
      </w:r>
      <w:r w:rsidR="005777EE">
        <w:t>;</w:t>
      </w:r>
    </w:p>
    <w:p w14:paraId="57DE77E4" w14:textId="63DF9929" w:rsidR="00AB0670" w:rsidRDefault="005400B8" w:rsidP="00B61ACE">
      <w:pPr>
        <w:pStyle w:val="Akapitzlist"/>
        <w:numPr>
          <w:ilvl w:val="0"/>
          <w:numId w:val="47"/>
        </w:numPr>
        <w:tabs>
          <w:tab w:val="left" w:pos="2865"/>
          <w:tab w:val="right" w:pos="9072"/>
        </w:tabs>
      </w:pPr>
      <w:r>
        <w:t>Załącznik nr 2 – Oferta Wykonawcy</w:t>
      </w:r>
      <w:r w:rsidR="005777EE">
        <w:t>;</w:t>
      </w:r>
    </w:p>
    <w:p w14:paraId="568EA164" w14:textId="5E73EC18" w:rsidR="00C7668E" w:rsidRDefault="00C7668E" w:rsidP="00B61ACE">
      <w:pPr>
        <w:pStyle w:val="Akapitzlist"/>
        <w:numPr>
          <w:ilvl w:val="0"/>
          <w:numId w:val="47"/>
        </w:numPr>
        <w:tabs>
          <w:tab w:val="left" w:pos="2865"/>
          <w:tab w:val="right" w:pos="9072"/>
        </w:tabs>
      </w:pPr>
      <w:r>
        <w:t>Załącznik nr 3 – Program szkolenia</w:t>
      </w:r>
      <w:r w:rsidR="005777EE">
        <w:t>;</w:t>
      </w:r>
    </w:p>
    <w:p w14:paraId="40B95017" w14:textId="2BE74032" w:rsidR="005400B8" w:rsidRDefault="00C7668E" w:rsidP="005400B8">
      <w:pPr>
        <w:pStyle w:val="Akapitzlist"/>
        <w:numPr>
          <w:ilvl w:val="0"/>
          <w:numId w:val="47"/>
        </w:numPr>
        <w:tabs>
          <w:tab w:val="left" w:pos="2865"/>
          <w:tab w:val="right" w:pos="9072"/>
        </w:tabs>
      </w:pPr>
      <w:r>
        <w:t>Załącznik nr 4</w:t>
      </w:r>
      <w:r w:rsidR="005400B8">
        <w:t xml:space="preserve"> – Odpis z KRS/CEIDG Wykonawcy</w:t>
      </w:r>
      <w:r w:rsidR="005777EE">
        <w:t>;</w:t>
      </w:r>
    </w:p>
    <w:p w14:paraId="4212121C" w14:textId="1312418B" w:rsidR="00064BB7" w:rsidRDefault="00C7668E" w:rsidP="00C7668E">
      <w:pPr>
        <w:pStyle w:val="Akapitzlist"/>
        <w:numPr>
          <w:ilvl w:val="0"/>
          <w:numId w:val="47"/>
        </w:numPr>
        <w:tabs>
          <w:tab w:val="left" w:pos="2865"/>
          <w:tab w:val="right" w:pos="9072"/>
        </w:tabs>
      </w:pPr>
      <w:r>
        <w:t>Załącznik nr 5</w:t>
      </w:r>
      <w:r w:rsidR="005400B8">
        <w:t xml:space="preserve"> – Potwierdzenie zarejestrowania Wykonawcy</w:t>
      </w:r>
      <w:r w:rsidR="005721BA">
        <w:t>,</w:t>
      </w:r>
      <w:r w:rsidR="005400B8">
        <w:t xml:space="preserve"> jako podatnika VAT UE</w:t>
      </w:r>
      <w:r w:rsidR="0003254E">
        <w:t>.</w:t>
      </w:r>
    </w:p>
    <w:p w14:paraId="1CEDB2ED" w14:textId="77777777" w:rsidR="00C7668E" w:rsidRDefault="00C7668E" w:rsidP="00C7668E">
      <w:pPr>
        <w:pStyle w:val="Akapitzlist"/>
        <w:tabs>
          <w:tab w:val="left" w:pos="2865"/>
          <w:tab w:val="right" w:pos="9072"/>
        </w:tabs>
        <w:ind w:left="425"/>
      </w:pPr>
    </w:p>
    <w:p w14:paraId="26E124C5" w14:textId="77777777" w:rsidR="00292C19" w:rsidRDefault="00292C19" w:rsidP="005400B8">
      <w:pPr>
        <w:ind w:firstLine="425"/>
      </w:pPr>
      <w:r>
        <w:t xml:space="preserve">Wykonawca: </w:t>
      </w:r>
      <w:r w:rsidR="005400B8">
        <w:tab/>
      </w:r>
      <w:r w:rsidR="005400B8">
        <w:tab/>
      </w:r>
      <w:r w:rsidR="005400B8">
        <w:tab/>
      </w:r>
      <w:r w:rsidR="005400B8">
        <w:tab/>
      </w:r>
      <w:r w:rsidR="005400B8">
        <w:tab/>
      </w:r>
      <w:r w:rsidR="005400B8">
        <w:tab/>
      </w:r>
      <w:r w:rsidR="005400B8">
        <w:tab/>
      </w:r>
      <w:r>
        <w:tab/>
        <w:t>Zamawiający:</w:t>
      </w:r>
    </w:p>
    <w:sectPr w:rsidR="00292C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B4F5" w14:textId="77777777" w:rsidR="00CE74EF" w:rsidRDefault="00CE74EF" w:rsidP="003351F1">
      <w:pPr>
        <w:spacing w:before="0" w:after="0" w:line="240" w:lineRule="auto"/>
      </w:pPr>
      <w:r>
        <w:separator/>
      </w:r>
    </w:p>
  </w:endnote>
  <w:endnote w:type="continuationSeparator" w:id="0">
    <w:p w14:paraId="168658CD" w14:textId="77777777" w:rsidR="00CE74EF" w:rsidRDefault="00CE74E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3B3E1D0" w14:textId="3855CB67" w:rsidR="00D540D9" w:rsidRPr="000D07DC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B6C51">
          <w:rPr>
            <w:rFonts w:ascii="Cambria" w:hAnsi="Cambria"/>
            <w:sz w:val="18"/>
            <w:szCs w:val="18"/>
          </w:rPr>
          <w:fldChar w:fldCharType="begin"/>
        </w:r>
        <w:r w:rsidRPr="00FB6C51">
          <w:rPr>
            <w:rFonts w:ascii="Cambria" w:hAnsi="Cambria"/>
            <w:sz w:val="18"/>
            <w:szCs w:val="18"/>
          </w:rPr>
          <w:instrText>PAGE  \* Arabic  \* MERGEFORMAT</w:instrText>
        </w:r>
        <w:r w:rsidRPr="00FB6C51">
          <w:rPr>
            <w:rFonts w:ascii="Cambria" w:hAnsi="Cambria"/>
            <w:sz w:val="18"/>
            <w:szCs w:val="18"/>
          </w:rPr>
          <w:fldChar w:fldCharType="separate"/>
        </w:r>
        <w:r w:rsidR="008B20A7">
          <w:rPr>
            <w:rFonts w:ascii="Cambria" w:hAnsi="Cambria"/>
            <w:noProof/>
            <w:sz w:val="18"/>
            <w:szCs w:val="18"/>
          </w:rPr>
          <w:t>6</w:t>
        </w:r>
        <w:r w:rsidRPr="00FB6C51">
          <w:rPr>
            <w:rFonts w:ascii="Cambria" w:hAnsi="Cambria"/>
            <w:sz w:val="18"/>
            <w:szCs w:val="18"/>
          </w:rPr>
          <w:fldChar w:fldCharType="end"/>
        </w:r>
        <w:r w:rsidRPr="00FB6C51">
          <w:rPr>
            <w:rFonts w:ascii="Cambria" w:hAnsi="Cambria"/>
            <w:sz w:val="18"/>
            <w:szCs w:val="18"/>
          </w:rPr>
          <w:t xml:space="preserve"> z </w:t>
        </w:r>
        <w:r w:rsidRPr="00FB6C51">
          <w:rPr>
            <w:rFonts w:ascii="Cambria" w:hAnsi="Cambria"/>
            <w:sz w:val="18"/>
            <w:szCs w:val="18"/>
          </w:rPr>
          <w:fldChar w:fldCharType="begin"/>
        </w:r>
        <w:r w:rsidRPr="00FB6C51">
          <w:rPr>
            <w:rFonts w:ascii="Cambria" w:hAnsi="Cambria"/>
            <w:sz w:val="18"/>
            <w:szCs w:val="18"/>
          </w:rPr>
          <w:instrText>NUMPAGES  \* Arabic  \* MERGEFORMAT</w:instrText>
        </w:r>
        <w:r w:rsidRPr="00FB6C51">
          <w:rPr>
            <w:rFonts w:ascii="Cambria" w:hAnsi="Cambria"/>
            <w:sz w:val="18"/>
            <w:szCs w:val="18"/>
          </w:rPr>
          <w:fldChar w:fldCharType="separate"/>
        </w:r>
        <w:r w:rsidR="008B20A7">
          <w:rPr>
            <w:rFonts w:ascii="Cambria" w:hAnsi="Cambria"/>
            <w:noProof/>
            <w:sz w:val="18"/>
            <w:szCs w:val="18"/>
          </w:rPr>
          <w:t>6</w:t>
        </w:r>
        <w:r w:rsidRPr="00FB6C51">
          <w:rPr>
            <w:rFonts w:ascii="Cambria" w:hAnsi="Cambria"/>
            <w:sz w:val="18"/>
            <w:szCs w:val="18"/>
          </w:rPr>
          <w:fldChar w:fldCharType="end"/>
        </w:r>
        <w:r w:rsidR="00D540D9" w:rsidRPr="00FB6C51">
          <w:rPr>
            <w:rFonts w:ascii="Georgia" w:hAnsi="Georgia"/>
            <w:b/>
            <w:bCs/>
            <w:sz w:val="18"/>
            <w:szCs w:val="18"/>
          </w:rPr>
          <w:t xml:space="preserve"> </w:t>
        </w:r>
        <w:r w:rsidR="00D540D9" w:rsidRPr="00FB6C51">
          <w:rPr>
            <w:rFonts w:ascii="Georgia" w:hAnsi="Georgia"/>
            <w:b/>
            <w:bCs/>
            <w:sz w:val="17"/>
            <w:szCs w:val="17"/>
          </w:rPr>
          <w:t xml:space="preserve">| </w:t>
        </w:r>
        <w:r w:rsidR="00D540D9" w:rsidRPr="00FB6C51">
          <w:rPr>
            <w:rFonts w:ascii="Georgia" w:hAnsi="Georgia"/>
            <w:spacing w:val="60"/>
            <w:sz w:val="17"/>
            <w:szCs w:val="17"/>
          </w:rPr>
          <w:t>Strona</w:t>
        </w:r>
      </w:p>
    </w:sdtContent>
  </w:sdt>
  <w:p w14:paraId="56EAD5CF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EBC3" w14:textId="77777777" w:rsidR="00CE74EF" w:rsidRDefault="00CE74E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7C90FE3" w14:textId="77777777" w:rsidR="00CE74EF" w:rsidRDefault="00CE74EF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4F19" w14:textId="6355E14E" w:rsidR="00D540D9" w:rsidRPr="00FB6C51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</w:pPr>
    <w:r w:rsidRPr="00FB6C51">
      <w:rPr>
        <w:rFonts w:ascii="Georgia" w:hAnsi="Georgia" w:cs="Times New Roman"/>
        <w:i/>
        <w:noProof/>
        <w:color w:val="4172AD"/>
        <w:sz w:val="19"/>
        <w:szCs w:val="19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24A77E9" wp14:editId="6DE6FAC3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7F1139B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18"/>
    <w:multiLevelType w:val="multilevel"/>
    <w:tmpl w:val="C608AC4A"/>
    <w:numStyleLink w:val="StylLista2MW"/>
  </w:abstractNum>
  <w:abstractNum w:abstractNumId="1" w15:restartNumberingAfterBreak="0">
    <w:nsid w:val="017A55BE"/>
    <w:multiLevelType w:val="multilevel"/>
    <w:tmpl w:val="C608AC4A"/>
    <w:numStyleLink w:val="StylLista2MW"/>
  </w:abstractNum>
  <w:abstractNum w:abstractNumId="2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rPr>
        <w:rFonts w:ascii="Calibri" w:hAnsi="Calibri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0359291B"/>
    <w:multiLevelType w:val="multilevel"/>
    <w:tmpl w:val="C608AC4A"/>
    <w:numStyleLink w:val="StylLista2MW"/>
  </w:abstractNum>
  <w:abstractNum w:abstractNumId="4" w15:restartNumberingAfterBreak="0">
    <w:nsid w:val="04851E0B"/>
    <w:multiLevelType w:val="hybridMultilevel"/>
    <w:tmpl w:val="9FCA9C10"/>
    <w:lvl w:ilvl="0" w:tplc="EDB01D40">
      <w:start w:val="1"/>
      <w:numFmt w:val="decimal"/>
      <w:lvlText w:val="%1)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EC"/>
    <w:multiLevelType w:val="multilevel"/>
    <w:tmpl w:val="C608AC4A"/>
    <w:numStyleLink w:val="StylLista2MW"/>
  </w:abstractNum>
  <w:abstractNum w:abstractNumId="6" w15:restartNumberingAfterBreak="0">
    <w:nsid w:val="0D21513B"/>
    <w:multiLevelType w:val="multilevel"/>
    <w:tmpl w:val="FB64B936"/>
    <w:numStyleLink w:val="StylList3MW"/>
  </w:abstractNum>
  <w:abstractNum w:abstractNumId="7" w15:restartNumberingAfterBreak="0">
    <w:nsid w:val="0DC503E0"/>
    <w:multiLevelType w:val="multilevel"/>
    <w:tmpl w:val="1BD8B72C"/>
    <w:numStyleLink w:val="StylListy4MW"/>
  </w:abstractNum>
  <w:abstractNum w:abstractNumId="8" w15:restartNumberingAfterBreak="0">
    <w:nsid w:val="0EE5085F"/>
    <w:multiLevelType w:val="multilevel"/>
    <w:tmpl w:val="FB64B936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A42F33"/>
    <w:multiLevelType w:val="multilevel"/>
    <w:tmpl w:val="C608AC4A"/>
    <w:numStyleLink w:val="StylLista2MW"/>
  </w:abstractNum>
  <w:abstractNum w:abstractNumId="10" w15:restartNumberingAfterBreak="0">
    <w:nsid w:val="13E85093"/>
    <w:multiLevelType w:val="multilevel"/>
    <w:tmpl w:val="572817C4"/>
    <w:styleLink w:val="StylLista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1" w15:restartNumberingAfterBreak="0">
    <w:nsid w:val="169750DB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73B6736"/>
    <w:multiLevelType w:val="multilevel"/>
    <w:tmpl w:val="C608AC4A"/>
    <w:numStyleLink w:val="StylLista2MW"/>
  </w:abstractNum>
  <w:abstractNum w:abstractNumId="13" w15:restartNumberingAfterBreak="0">
    <w:nsid w:val="1A1C60DD"/>
    <w:multiLevelType w:val="hybridMultilevel"/>
    <w:tmpl w:val="DD66376E"/>
    <w:lvl w:ilvl="0" w:tplc="9CD05860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D080D"/>
    <w:multiLevelType w:val="multilevel"/>
    <w:tmpl w:val="FB64B936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E72271C"/>
    <w:multiLevelType w:val="hybridMultilevel"/>
    <w:tmpl w:val="7F4CF5BC"/>
    <w:lvl w:ilvl="0" w:tplc="B524B954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41CAB"/>
    <w:multiLevelType w:val="hybridMultilevel"/>
    <w:tmpl w:val="15B66766"/>
    <w:lvl w:ilvl="0" w:tplc="8DE4D69E">
      <w:start w:val="1"/>
      <w:numFmt w:val="decimal"/>
      <w:lvlText w:val="%1)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50072"/>
    <w:multiLevelType w:val="multilevel"/>
    <w:tmpl w:val="C608AC4A"/>
    <w:numStyleLink w:val="StylLista2MW"/>
  </w:abstractNum>
  <w:abstractNum w:abstractNumId="18" w15:restartNumberingAfterBreak="0">
    <w:nsid w:val="26443A95"/>
    <w:multiLevelType w:val="multilevel"/>
    <w:tmpl w:val="FB64B936"/>
    <w:styleLink w:val="StylList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ACE5EA2"/>
    <w:multiLevelType w:val="multilevel"/>
    <w:tmpl w:val="C608AC4A"/>
    <w:numStyleLink w:val="StylLista2MW"/>
  </w:abstractNum>
  <w:abstractNum w:abstractNumId="20" w15:restartNumberingAfterBreak="0">
    <w:nsid w:val="2B451EB1"/>
    <w:multiLevelType w:val="multilevel"/>
    <w:tmpl w:val="1BD8B72C"/>
    <w:numStyleLink w:val="StylListy4MW"/>
  </w:abstractNum>
  <w:abstractNum w:abstractNumId="21" w15:restartNumberingAfterBreak="0">
    <w:nsid w:val="2D376389"/>
    <w:multiLevelType w:val="multilevel"/>
    <w:tmpl w:val="EB6AFAA8"/>
    <w:styleLink w:val="StylLista7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2" w15:restartNumberingAfterBreak="0">
    <w:nsid w:val="30A907F8"/>
    <w:multiLevelType w:val="multilevel"/>
    <w:tmpl w:val="FEEEAE7A"/>
    <w:numStyleLink w:val="StylListy7MW"/>
  </w:abstractNum>
  <w:abstractNum w:abstractNumId="23" w15:restartNumberingAfterBreak="0">
    <w:nsid w:val="310250FD"/>
    <w:multiLevelType w:val="multilevel"/>
    <w:tmpl w:val="F6386180"/>
    <w:styleLink w:val="StylLista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3A02FC0"/>
    <w:multiLevelType w:val="multilevel"/>
    <w:tmpl w:val="C608AC4A"/>
    <w:numStyleLink w:val="StylLista2MW"/>
  </w:abstractNum>
  <w:abstractNum w:abstractNumId="25" w15:restartNumberingAfterBreak="0">
    <w:nsid w:val="37BC5DEC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932687F"/>
    <w:multiLevelType w:val="hybridMultilevel"/>
    <w:tmpl w:val="4BF8E12A"/>
    <w:lvl w:ilvl="0" w:tplc="9704031A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B056B"/>
    <w:multiLevelType w:val="multilevel"/>
    <w:tmpl w:val="FB64B936"/>
    <w:numStyleLink w:val="StylList3MW"/>
  </w:abstractNum>
  <w:abstractNum w:abstractNumId="28" w15:restartNumberingAfterBreak="0">
    <w:nsid w:val="41104B30"/>
    <w:multiLevelType w:val="hybridMultilevel"/>
    <w:tmpl w:val="D1F2D624"/>
    <w:lvl w:ilvl="0" w:tplc="0E540A8A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1897765"/>
    <w:multiLevelType w:val="multilevel"/>
    <w:tmpl w:val="D3E0B31A"/>
    <w:numStyleLink w:val="StylListy8MW"/>
  </w:abstractNum>
  <w:abstractNum w:abstractNumId="31" w15:restartNumberingAfterBreak="0">
    <w:nsid w:val="41E94A05"/>
    <w:multiLevelType w:val="multilevel"/>
    <w:tmpl w:val="C608AC4A"/>
    <w:numStyleLink w:val="StylLista2MW"/>
  </w:abstractNum>
  <w:abstractNum w:abstractNumId="32" w15:restartNumberingAfterBreak="0">
    <w:nsid w:val="425E4BF5"/>
    <w:multiLevelType w:val="multilevel"/>
    <w:tmpl w:val="C608AC4A"/>
    <w:numStyleLink w:val="StylLista2MW"/>
  </w:abstractNum>
  <w:abstractNum w:abstractNumId="33" w15:restartNumberingAfterBreak="0">
    <w:nsid w:val="43D16126"/>
    <w:multiLevelType w:val="multilevel"/>
    <w:tmpl w:val="C608AC4A"/>
    <w:numStyleLink w:val="StylLista2MW"/>
  </w:abstractNum>
  <w:abstractNum w:abstractNumId="34" w15:restartNumberingAfterBreak="0">
    <w:nsid w:val="47BB1994"/>
    <w:multiLevelType w:val="multilevel"/>
    <w:tmpl w:val="FB64B936"/>
    <w:numStyleLink w:val="StylListy3MW"/>
  </w:abstractNum>
  <w:abstractNum w:abstractNumId="35" w15:restartNumberingAfterBreak="0">
    <w:nsid w:val="49CA1C36"/>
    <w:multiLevelType w:val="multilevel"/>
    <w:tmpl w:val="55DC6C9E"/>
    <w:styleLink w:val="StylLista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6" w15:restartNumberingAfterBreak="0">
    <w:nsid w:val="4A5B456A"/>
    <w:multiLevelType w:val="hybridMultilevel"/>
    <w:tmpl w:val="068ECE6E"/>
    <w:lvl w:ilvl="0" w:tplc="018CC7C8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D872EA"/>
    <w:multiLevelType w:val="multilevel"/>
    <w:tmpl w:val="EB6AFAA8"/>
    <w:numStyleLink w:val="StylLista7MW"/>
  </w:abstractNum>
  <w:abstractNum w:abstractNumId="38" w15:restartNumberingAfterBreak="0">
    <w:nsid w:val="534365CF"/>
    <w:multiLevelType w:val="multilevel"/>
    <w:tmpl w:val="FB64B936"/>
    <w:numStyleLink w:val="StylListy3MW"/>
  </w:abstractNum>
  <w:abstractNum w:abstractNumId="39" w15:restartNumberingAfterBreak="0">
    <w:nsid w:val="5BF63C1C"/>
    <w:multiLevelType w:val="multilevel"/>
    <w:tmpl w:val="FB64B936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D432FAF"/>
    <w:multiLevelType w:val="multilevel"/>
    <w:tmpl w:val="C608AC4A"/>
    <w:numStyleLink w:val="StylLista2MW"/>
  </w:abstractNum>
  <w:abstractNum w:abstractNumId="41" w15:restartNumberingAfterBreak="0">
    <w:nsid w:val="5F063947"/>
    <w:multiLevelType w:val="hybridMultilevel"/>
    <w:tmpl w:val="5C5221A8"/>
    <w:lvl w:ilvl="0" w:tplc="B9E89396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51792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36451A1"/>
    <w:multiLevelType w:val="multilevel"/>
    <w:tmpl w:val="C608AC4A"/>
    <w:numStyleLink w:val="StylLista2MW"/>
  </w:abstractNum>
  <w:abstractNum w:abstractNumId="44" w15:restartNumberingAfterBreak="0">
    <w:nsid w:val="71552308"/>
    <w:multiLevelType w:val="multilevel"/>
    <w:tmpl w:val="C608AC4A"/>
    <w:styleLink w:val="StylLista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1A044DD"/>
    <w:multiLevelType w:val="multilevel"/>
    <w:tmpl w:val="FB64B936"/>
    <w:numStyleLink w:val="StylListy3MW"/>
  </w:abstractNum>
  <w:abstractNum w:abstractNumId="46" w15:restartNumberingAfterBreak="0">
    <w:nsid w:val="720A319E"/>
    <w:multiLevelType w:val="multilevel"/>
    <w:tmpl w:val="C608AC4A"/>
    <w:numStyleLink w:val="StylLista2MW"/>
  </w:abstractNum>
  <w:abstractNum w:abstractNumId="47" w15:restartNumberingAfterBreak="0">
    <w:nsid w:val="7C3668E6"/>
    <w:multiLevelType w:val="multilevel"/>
    <w:tmpl w:val="C608AC4A"/>
    <w:numStyleLink w:val="StylLista2MW"/>
  </w:abstractNum>
  <w:abstractNum w:abstractNumId="48" w15:restartNumberingAfterBreak="0">
    <w:nsid w:val="7FBD524C"/>
    <w:multiLevelType w:val="hybridMultilevel"/>
    <w:tmpl w:val="17DCD9E6"/>
    <w:lvl w:ilvl="0" w:tplc="AF48F658">
      <w:start w:val="1"/>
      <w:numFmt w:val="decimal"/>
      <w:lvlText w:val="%1."/>
      <w:lvlJc w:val="left"/>
      <w:pPr>
        <w:ind w:left="3225" w:hanging="28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11"/>
  </w:num>
  <w:num w:numId="4">
    <w:abstractNumId w:val="25"/>
  </w:num>
  <w:num w:numId="5">
    <w:abstractNumId w:val="18"/>
  </w:num>
  <w:num w:numId="6">
    <w:abstractNumId w:val="35"/>
  </w:num>
  <w:num w:numId="7">
    <w:abstractNumId w:val="10"/>
  </w:num>
  <w:num w:numId="8">
    <w:abstractNumId w:val="7"/>
  </w:num>
  <w:num w:numId="9">
    <w:abstractNumId w:val="20"/>
  </w:num>
  <w:num w:numId="10">
    <w:abstractNumId w:val="0"/>
  </w:num>
  <w:num w:numId="11">
    <w:abstractNumId w:val="9"/>
  </w:num>
  <w:num w:numId="12">
    <w:abstractNumId w:val="1"/>
  </w:num>
  <w:num w:numId="13">
    <w:abstractNumId w:val="43"/>
  </w:num>
  <w:num w:numId="14">
    <w:abstractNumId w:val="46"/>
  </w:num>
  <w:num w:numId="15">
    <w:abstractNumId w:val="3"/>
  </w:num>
  <w:num w:numId="16">
    <w:abstractNumId w:val="32"/>
  </w:num>
  <w:num w:numId="17">
    <w:abstractNumId w:val="5"/>
  </w:num>
  <w:num w:numId="18">
    <w:abstractNumId w:val="17"/>
  </w:num>
  <w:num w:numId="19">
    <w:abstractNumId w:val="47"/>
  </w:num>
  <w:num w:numId="20">
    <w:abstractNumId w:val="40"/>
  </w:num>
  <w:num w:numId="21">
    <w:abstractNumId w:val="33"/>
  </w:num>
  <w:num w:numId="22">
    <w:abstractNumId w:val="24"/>
  </w:num>
  <w:num w:numId="23">
    <w:abstractNumId w:val="12"/>
  </w:num>
  <w:num w:numId="24">
    <w:abstractNumId w:val="31"/>
  </w:num>
  <w:num w:numId="25">
    <w:abstractNumId w:val="19"/>
  </w:num>
  <w:num w:numId="26">
    <w:abstractNumId w:val="29"/>
  </w:num>
  <w:num w:numId="27">
    <w:abstractNumId w:val="21"/>
  </w:num>
  <w:num w:numId="28">
    <w:abstractNumId w:val="37"/>
  </w:num>
  <w:num w:numId="29">
    <w:abstractNumId w:val="42"/>
  </w:num>
  <w:num w:numId="30">
    <w:abstractNumId w:val="42"/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 w:val="0"/>
          <w:i w:val="0"/>
          <w:strike w:val="0"/>
          <w:color w:val="auto"/>
          <w:sz w:val="24"/>
        </w:rPr>
      </w:lvl>
    </w:lvlOverride>
  </w:num>
  <w:num w:numId="32">
    <w:abstractNumId w:val="14"/>
  </w:num>
  <w:num w:numId="33">
    <w:abstractNumId w:val="28"/>
  </w:num>
  <w:num w:numId="34">
    <w:abstractNumId w:val="30"/>
  </w:num>
  <w:num w:numId="35">
    <w:abstractNumId w:val="16"/>
  </w:num>
  <w:num w:numId="36">
    <w:abstractNumId w:val="4"/>
  </w:num>
  <w:num w:numId="37">
    <w:abstractNumId w:val="27"/>
  </w:num>
  <w:num w:numId="38">
    <w:abstractNumId w:val="48"/>
  </w:num>
  <w:num w:numId="39">
    <w:abstractNumId w:val="38"/>
  </w:num>
  <w:num w:numId="40">
    <w:abstractNumId w:val="15"/>
  </w:num>
  <w:num w:numId="41">
    <w:abstractNumId w:val="34"/>
  </w:num>
  <w:num w:numId="42">
    <w:abstractNumId w:val="41"/>
  </w:num>
  <w:num w:numId="43">
    <w:abstractNumId w:val="8"/>
  </w:num>
  <w:num w:numId="44">
    <w:abstractNumId w:val="13"/>
  </w:num>
  <w:num w:numId="45">
    <w:abstractNumId w:val="45"/>
  </w:num>
  <w:num w:numId="46">
    <w:abstractNumId w:val="26"/>
  </w:num>
  <w:num w:numId="47">
    <w:abstractNumId w:val="39"/>
  </w:num>
  <w:num w:numId="48">
    <w:abstractNumId w:val="36"/>
  </w:num>
  <w:num w:numId="49">
    <w:abstractNumId w:val="2"/>
  </w:num>
  <w:num w:numId="5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19"/>
    <w:rsid w:val="00015FC0"/>
    <w:rsid w:val="0003254E"/>
    <w:rsid w:val="00042D4F"/>
    <w:rsid w:val="00052C7C"/>
    <w:rsid w:val="00061E14"/>
    <w:rsid w:val="00064BB7"/>
    <w:rsid w:val="00065F40"/>
    <w:rsid w:val="000839F5"/>
    <w:rsid w:val="00085189"/>
    <w:rsid w:val="0008695A"/>
    <w:rsid w:val="000B0560"/>
    <w:rsid w:val="000D07DC"/>
    <w:rsid w:val="000D4F1A"/>
    <w:rsid w:val="00100CB9"/>
    <w:rsid w:val="00110F08"/>
    <w:rsid w:val="0011453B"/>
    <w:rsid w:val="00140D67"/>
    <w:rsid w:val="00144390"/>
    <w:rsid w:val="0014583F"/>
    <w:rsid w:val="00150830"/>
    <w:rsid w:val="001757FC"/>
    <w:rsid w:val="001A2F2A"/>
    <w:rsid w:val="001E338D"/>
    <w:rsid w:val="002049FB"/>
    <w:rsid w:val="00206CAC"/>
    <w:rsid w:val="00210ED6"/>
    <w:rsid w:val="00222632"/>
    <w:rsid w:val="00227287"/>
    <w:rsid w:val="0023400F"/>
    <w:rsid w:val="00253E88"/>
    <w:rsid w:val="00287100"/>
    <w:rsid w:val="00292C19"/>
    <w:rsid w:val="002A3D6C"/>
    <w:rsid w:val="002B3CDA"/>
    <w:rsid w:val="002D3B0E"/>
    <w:rsid w:val="002F7525"/>
    <w:rsid w:val="003136C6"/>
    <w:rsid w:val="00327795"/>
    <w:rsid w:val="0033241B"/>
    <w:rsid w:val="003351F1"/>
    <w:rsid w:val="0033525F"/>
    <w:rsid w:val="0034586A"/>
    <w:rsid w:val="00383869"/>
    <w:rsid w:val="00385C88"/>
    <w:rsid w:val="003A1883"/>
    <w:rsid w:val="003A2528"/>
    <w:rsid w:val="003A5219"/>
    <w:rsid w:val="003A72F8"/>
    <w:rsid w:val="003B23A3"/>
    <w:rsid w:val="003B79B2"/>
    <w:rsid w:val="003C7CA6"/>
    <w:rsid w:val="003E6378"/>
    <w:rsid w:val="004101C9"/>
    <w:rsid w:val="00417218"/>
    <w:rsid w:val="00444481"/>
    <w:rsid w:val="004604A2"/>
    <w:rsid w:val="004820C5"/>
    <w:rsid w:val="004830D6"/>
    <w:rsid w:val="00491168"/>
    <w:rsid w:val="004A069A"/>
    <w:rsid w:val="004B7097"/>
    <w:rsid w:val="004E70AC"/>
    <w:rsid w:val="00501D2A"/>
    <w:rsid w:val="00502015"/>
    <w:rsid w:val="005036AC"/>
    <w:rsid w:val="00503C73"/>
    <w:rsid w:val="00512F33"/>
    <w:rsid w:val="0051765C"/>
    <w:rsid w:val="00525C6D"/>
    <w:rsid w:val="005400B8"/>
    <w:rsid w:val="00541798"/>
    <w:rsid w:val="00567C7F"/>
    <w:rsid w:val="005721BA"/>
    <w:rsid w:val="00576541"/>
    <w:rsid w:val="005777EE"/>
    <w:rsid w:val="00592243"/>
    <w:rsid w:val="00592E70"/>
    <w:rsid w:val="00596E24"/>
    <w:rsid w:val="005A6A32"/>
    <w:rsid w:val="005C0A5C"/>
    <w:rsid w:val="00606C4A"/>
    <w:rsid w:val="006148D8"/>
    <w:rsid w:val="006337EB"/>
    <w:rsid w:val="0063493C"/>
    <w:rsid w:val="00644530"/>
    <w:rsid w:val="00647D5D"/>
    <w:rsid w:val="00650908"/>
    <w:rsid w:val="0065173D"/>
    <w:rsid w:val="00662C0C"/>
    <w:rsid w:val="006742B1"/>
    <w:rsid w:val="00677CDD"/>
    <w:rsid w:val="00680159"/>
    <w:rsid w:val="00680698"/>
    <w:rsid w:val="00681396"/>
    <w:rsid w:val="006914F4"/>
    <w:rsid w:val="006A2939"/>
    <w:rsid w:val="006B51E2"/>
    <w:rsid w:val="006B52F8"/>
    <w:rsid w:val="006D0AC6"/>
    <w:rsid w:val="006E79F0"/>
    <w:rsid w:val="006F2E42"/>
    <w:rsid w:val="00700F16"/>
    <w:rsid w:val="00721876"/>
    <w:rsid w:val="007225E1"/>
    <w:rsid w:val="00754D4A"/>
    <w:rsid w:val="00757DBA"/>
    <w:rsid w:val="00787FDC"/>
    <w:rsid w:val="00791B2E"/>
    <w:rsid w:val="007A3B9C"/>
    <w:rsid w:val="007D5C00"/>
    <w:rsid w:val="007F1603"/>
    <w:rsid w:val="00801A9D"/>
    <w:rsid w:val="00804359"/>
    <w:rsid w:val="00805BEF"/>
    <w:rsid w:val="00812B92"/>
    <w:rsid w:val="00823987"/>
    <w:rsid w:val="00831822"/>
    <w:rsid w:val="00836139"/>
    <w:rsid w:val="0085256C"/>
    <w:rsid w:val="008561C0"/>
    <w:rsid w:val="008716E5"/>
    <w:rsid w:val="00895216"/>
    <w:rsid w:val="008A1AEE"/>
    <w:rsid w:val="008B20A7"/>
    <w:rsid w:val="008B5386"/>
    <w:rsid w:val="008C10C5"/>
    <w:rsid w:val="008D55F6"/>
    <w:rsid w:val="008E24A5"/>
    <w:rsid w:val="008F123C"/>
    <w:rsid w:val="008F30CF"/>
    <w:rsid w:val="008F79A9"/>
    <w:rsid w:val="009116C0"/>
    <w:rsid w:val="00911DE7"/>
    <w:rsid w:val="00922FF7"/>
    <w:rsid w:val="00937060"/>
    <w:rsid w:val="00953892"/>
    <w:rsid w:val="00963955"/>
    <w:rsid w:val="0096751A"/>
    <w:rsid w:val="0098296B"/>
    <w:rsid w:val="009864B3"/>
    <w:rsid w:val="009B1629"/>
    <w:rsid w:val="009D6C4A"/>
    <w:rsid w:val="009E56DC"/>
    <w:rsid w:val="009F1546"/>
    <w:rsid w:val="00A00C7A"/>
    <w:rsid w:val="00A1773C"/>
    <w:rsid w:val="00A26C10"/>
    <w:rsid w:val="00A31939"/>
    <w:rsid w:val="00A61B70"/>
    <w:rsid w:val="00AB0670"/>
    <w:rsid w:val="00AB6F67"/>
    <w:rsid w:val="00AC05D0"/>
    <w:rsid w:val="00AC1A0F"/>
    <w:rsid w:val="00AC1D46"/>
    <w:rsid w:val="00AC45AE"/>
    <w:rsid w:val="00AC5EE5"/>
    <w:rsid w:val="00AD21B4"/>
    <w:rsid w:val="00AE45A1"/>
    <w:rsid w:val="00AF2056"/>
    <w:rsid w:val="00AF610D"/>
    <w:rsid w:val="00B72918"/>
    <w:rsid w:val="00BA6347"/>
    <w:rsid w:val="00BC07B7"/>
    <w:rsid w:val="00BC6597"/>
    <w:rsid w:val="00BF3097"/>
    <w:rsid w:val="00C03E0F"/>
    <w:rsid w:val="00C20D08"/>
    <w:rsid w:val="00C313E6"/>
    <w:rsid w:val="00C318A5"/>
    <w:rsid w:val="00C5342F"/>
    <w:rsid w:val="00C57C47"/>
    <w:rsid w:val="00C65018"/>
    <w:rsid w:val="00C7668E"/>
    <w:rsid w:val="00C8399D"/>
    <w:rsid w:val="00CA4F2C"/>
    <w:rsid w:val="00CB0A5C"/>
    <w:rsid w:val="00CB6E1C"/>
    <w:rsid w:val="00CD6180"/>
    <w:rsid w:val="00CE05F1"/>
    <w:rsid w:val="00CE71DF"/>
    <w:rsid w:val="00CE74EF"/>
    <w:rsid w:val="00CF5D61"/>
    <w:rsid w:val="00D05E8E"/>
    <w:rsid w:val="00D1755B"/>
    <w:rsid w:val="00D23955"/>
    <w:rsid w:val="00D540D9"/>
    <w:rsid w:val="00D62444"/>
    <w:rsid w:val="00D673E6"/>
    <w:rsid w:val="00D74E90"/>
    <w:rsid w:val="00D759EF"/>
    <w:rsid w:val="00D8492C"/>
    <w:rsid w:val="00DC2A9C"/>
    <w:rsid w:val="00DE36A3"/>
    <w:rsid w:val="00DE3901"/>
    <w:rsid w:val="00DF3A1C"/>
    <w:rsid w:val="00DF415D"/>
    <w:rsid w:val="00E04570"/>
    <w:rsid w:val="00E16F23"/>
    <w:rsid w:val="00E2231B"/>
    <w:rsid w:val="00E24FA9"/>
    <w:rsid w:val="00E44AF2"/>
    <w:rsid w:val="00E67D3D"/>
    <w:rsid w:val="00E7345E"/>
    <w:rsid w:val="00EC722D"/>
    <w:rsid w:val="00EF17D3"/>
    <w:rsid w:val="00F0089E"/>
    <w:rsid w:val="00F05744"/>
    <w:rsid w:val="00F05F2A"/>
    <w:rsid w:val="00F121EE"/>
    <w:rsid w:val="00F226A4"/>
    <w:rsid w:val="00F4105C"/>
    <w:rsid w:val="00F5794A"/>
    <w:rsid w:val="00F77246"/>
    <w:rsid w:val="00FB1BAC"/>
    <w:rsid w:val="00FB6C51"/>
    <w:rsid w:val="00FC5E7F"/>
    <w:rsid w:val="00FE39CA"/>
    <w:rsid w:val="00FE3FA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E73093"/>
  <w15:docId w15:val="{6ED89F47-58FF-415D-9583-AEEFE1E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aMW">
    <w:name w:val="Styl Lista MW"/>
    <w:uiPriority w:val="99"/>
    <w:rsid w:val="00AC45AE"/>
    <w:pPr>
      <w:numPr>
        <w:numId w:val="1"/>
      </w:numPr>
    </w:pPr>
  </w:style>
  <w:style w:type="numbering" w:customStyle="1" w:styleId="StylLista2MW">
    <w:name w:val="Styl Lista2 MW"/>
    <w:uiPriority w:val="99"/>
    <w:rsid w:val="00F05F2A"/>
    <w:pPr>
      <w:numPr>
        <w:numId w:val="2"/>
      </w:numPr>
    </w:pPr>
  </w:style>
  <w:style w:type="numbering" w:customStyle="1" w:styleId="StylListy3MW">
    <w:name w:val="Styl Listy3 MW"/>
    <w:uiPriority w:val="99"/>
    <w:rsid w:val="00911DE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4 MW"/>
    <w:uiPriority w:val="99"/>
    <w:rsid w:val="004E70AC"/>
    <w:pPr>
      <w:numPr>
        <w:numId w:val="4"/>
      </w:numPr>
    </w:pPr>
  </w:style>
  <w:style w:type="numbering" w:customStyle="1" w:styleId="StylList3MW">
    <w:name w:val="Styl List3 MW"/>
    <w:uiPriority w:val="99"/>
    <w:rsid w:val="004E70AC"/>
    <w:pPr>
      <w:numPr>
        <w:numId w:val="5"/>
      </w:numPr>
    </w:pPr>
  </w:style>
  <w:style w:type="numbering" w:customStyle="1" w:styleId="StylLista5MW">
    <w:name w:val="Styl Lista5 MW"/>
    <w:uiPriority w:val="99"/>
    <w:rsid w:val="00C65018"/>
    <w:pPr>
      <w:numPr>
        <w:numId w:val="6"/>
      </w:numPr>
    </w:pPr>
  </w:style>
  <w:style w:type="numbering" w:customStyle="1" w:styleId="StylLista6MW">
    <w:name w:val="Styl Lista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a7MW">
    <w:name w:val="Styl Lista7 MW"/>
    <w:uiPriority w:val="99"/>
    <w:rsid w:val="00FF2BEA"/>
    <w:pPr>
      <w:numPr>
        <w:numId w:val="27"/>
      </w:numPr>
    </w:pPr>
  </w:style>
  <w:style w:type="numbering" w:customStyle="1" w:styleId="StylListy8MW">
    <w:name w:val="Styl Listy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6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7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7100"/>
    <w:pPr>
      <w:spacing w:before="0" w:after="0" w:line="240" w:lineRule="auto"/>
      <w:ind w:left="0" w:firstLine="0"/>
    </w:pPr>
  </w:style>
  <w:style w:type="numbering" w:customStyle="1" w:styleId="StylListy7MW">
    <w:name w:val="Styl Listy 7 MW"/>
    <w:rsid w:val="00963955"/>
    <w:pPr>
      <w:numPr>
        <w:numId w:val="49"/>
      </w:numPr>
    </w:pPr>
  </w:style>
  <w:style w:type="numbering" w:customStyle="1" w:styleId="StylListy3MW1">
    <w:name w:val="Styl Listy3 MW1"/>
    <w:rsid w:val="009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nkan\Documents\Monika\Zam&#243;wienia%20publiczne\Bilety%20lotnicze%20i%20kolejowe\19.12.2023%20wersja\kancelaria_lublin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B85E-EE96-48DE-8D65-31D4CEA5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42</TotalTime>
  <Pages>6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13</cp:revision>
  <cp:lastPrinted>2024-01-29T11:55:00Z</cp:lastPrinted>
  <dcterms:created xsi:type="dcterms:W3CDTF">2024-04-12T06:36:00Z</dcterms:created>
  <dcterms:modified xsi:type="dcterms:W3CDTF">2024-04-15T12:42:00Z</dcterms:modified>
</cp:coreProperties>
</file>