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DC52" w14:textId="77777777" w:rsidR="00F83F86" w:rsidRPr="009846FB" w:rsidRDefault="00F83F86" w:rsidP="0058082C">
      <w:pPr>
        <w:pStyle w:val="Nagwek1"/>
        <w:spacing w:before="0" w:after="0" w:line="360" w:lineRule="auto"/>
      </w:pPr>
      <w:bookmarkStart w:id="0" w:name="_GoBack"/>
      <w:bookmarkEnd w:id="0"/>
      <w:r w:rsidRPr="009846FB">
        <w:t>Umowa nr …</w:t>
      </w:r>
    </w:p>
    <w:p w14:paraId="5531FD1F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dot. postępowania nr: ………………………… </w:t>
      </w:r>
    </w:p>
    <w:p w14:paraId="79C8651A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zawarta w Krakowie, w dniu  </w:t>
      </w:r>
      <w:r w:rsidRPr="009846FB">
        <w:rPr>
          <w:rFonts w:asciiTheme="minorHAnsi" w:hAnsiTheme="minorHAnsi" w:cstheme="minorHAnsi"/>
          <w:b/>
          <w:szCs w:val="24"/>
        </w:rPr>
        <w:t xml:space="preserve">  </w:t>
      </w:r>
      <w:bookmarkStart w:id="1" w:name="ezdDataPodpisu"/>
      <w:r w:rsidRPr="009846FB">
        <w:rPr>
          <w:rFonts w:asciiTheme="minorHAnsi" w:hAnsiTheme="minorHAnsi" w:cstheme="minorHAnsi"/>
          <w:b/>
          <w:szCs w:val="24"/>
        </w:rPr>
        <w:t>$data automat..</w:t>
      </w:r>
      <w:bookmarkEnd w:id="1"/>
      <w:r w:rsidRPr="009846FB">
        <w:rPr>
          <w:rFonts w:asciiTheme="minorHAnsi" w:hAnsiTheme="minorHAnsi" w:cstheme="minorHAnsi"/>
          <w:b/>
          <w:szCs w:val="24"/>
        </w:rPr>
        <w:t xml:space="preserve"> </w:t>
      </w:r>
      <w:r w:rsidRPr="009846FB">
        <w:rPr>
          <w:b/>
        </w:rPr>
        <w:t xml:space="preserve"> pomiędzy:</w:t>
      </w:r>
    </w:p>
    <w:p w14:paraId="17DB844B" w14:textId="77777777" w:rsidR="00F83F86" w:rsidRPr="009846FB" w:rsidRDefault="00F83F86" w:rsidP="0058082C">
      <w:pPr>
        <w:spacing w:before="0" w:after="0" w:line="360" w:lineRule="auto"/>
      </w:pPr>
      <w:r w:rsidRPr="009846FB">
        <w:rPr>
          <w:b/>
        </w:rPr>
        <w:t>Krajową Szkołą Sądownictwa i Prokuratury</w:t>
      </w:r>
      <w:r w:rsidRPr="009846FB">
        <w:t xml:space="preserve"> z siedzibą w Krakowie, ul. Przy Rondzie 5,</w:t>
      </w:r>
      <w:r w:rsidRPr="009846FB">
        <w:br/>
        <w:t xml:space="preserve">31-547 Kraków, posiadającą numer identyfikacji podatkowej NIP: 701-002-79-49, REGON: 140580428, działającą na podstawie przepisów ustawy z dnia 23 stycznia 2009 r. o Krajowej Szkole Sądownictwa i Prokuratury (t.j. Dz. U. z 2022 r., poz. 217 ze zm.) reprezentowaną przez: …………………………………….., </w:t>
      </w:r>
    </w:p>
    <w:p w14:paraId="5B6EEFCF" w14:textId="61ED9AC0" w:rsidR="00F83F86" w:rsidRPr="009846FB" w:rsidRDefault="00F83F86" w:rsidP="0058082C">
      <w:pPr>
        <w:spacing w:before="0" w:after="0" w:line="360" w:lineRule="auto"/>
      </w:pPr>
      <w:r w:rsidRPr="009846FB">
        <w:t xml:space="preserve">– zwaną w dalszej części umowy </w:t>
      </w:r>
      <w:r w:rsidRPr="009846FB">
        <w:rPr>
          <w:b/>
        </w:rPr>
        <w:t>„Zamawiającym”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„Najemcą”</w:t>
      </w:r>
      <w:r w:rsidRPr="009846FB">
        <w:t>,</w:t>
      </w:r>
    </w:p>
    <w:p w14:paraId="49F2CBBD" w14:textId="77777777" w:rsidR="00F83F86" w:rsidRPr="009846FB" w:rsidRDefault="00F83F86" w:rsidP="0058082C">
      <w:pPr>
        <w:spacing w:before="0" w:after="0" w:line="360" w:lineRule="auto"/>
      </w:pPr>
      <w:r w:rsidRPr="009846FB">
        <w:t>a</w:t>
      </w:r>
    </w:p>
    <w:p w14:paraId="027EEEF3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>…………………………………………………………………….</w:t>
      </w:r>
    </w:p>
    <w:p w14:paraId="5AA19939" w14:textId="77777777" w:rsidR="00F83F86" w:rsidRPr="009846FB" w:rsidRDefault="00F83F86" w:rsidP="0058082C">
      <w:pPr>
        <w:spacing w:before="0" w:after="0" w:line="360" w:lineRule="auto"/>
      </w:pPr>
      <w:r w:rsidRPr="009846FB">
        <w:t>reprezentowaną</w:t>
      </w:r>
      <w:r w:rsidR="00617CEA" w:rsidRPr="009846FB">
        <w:t>/y</w:t>
      </w:r>
      <w:r w:rsidRPr="009846FB">
        <w:t xml:space="preserve"> przez: ……………………………………..,</w:t>
      </w:r>
    </w:p>
    <w:p w14:paraId="047FFB5A" w14:textId="7D7548A9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t>– zwaną</w:t>
      </w:r>
      <w:r w:rsidR="00617CEA" w:rsidRPr="009846FB">
        <w:t>/y</w:t>
      </w:r>
      <w:r w:rsidRPr="009846FB">
        <w:t xml:space="preserve"> w dalszej części umowy </w:t>
      </w:r>
      <w:r w:rsidRPr="009846FB">
        <w:rPr>
          <w:b/>
        </w:rPr>
        <w:t>„Wykonawcą”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„Wynajmującym”</w:t>
      </w:r>
      <w:r w:rsidR="000640C0" w:rsidRPr="009846FB">
        <w:rPr>
          <w:b/>
        </w:rPr>
        <w:t>,</w:t>
      </w:r>
    </w:p>
    <w:p w14:paraId="3CDA556E" w14:textId="094B05AB" w:rsidR="000640C0" w:rsidRPr="009846FB" w:rsidRDefault="000640C0" w:rsidP="0058082C">
      <w:pPr>
        <w:spacing w:before="0" w:after="0" w:line="360" w:lineRule="auto"/>
        <w:rPr>
          <w:b/>
        </w:rPr>
      </w:pPr>
      <w:r w:rsidRPr="009846FB">
        <w:t xml:space="preserve">– zwanymi w dalszej części umowy osobno </w:t>
      </w:r>
      <w:r w:rsidRPr="009846FB">
        <w:rPr>
          <w:b/>
        </w:rPr>
        <w:t>„Stroną”</w:t>
      </w:r>
      <w:r w:rsidRPr="009846FB">
        <w:t xml:space="preserve"> lub łącznie </w:t>
      </w:r>
      <w:r w:rsidRPr="009846FB">
        <w:rPr>
          <w:b/>
        </w:rPr>
        <w:t>„Stronami”.</w:t>
      </w:r>
    </w:p>
    <w:p w14:paraId="1E2524C0" w14:textId="77777777" w:rsidR="00AD0572" w:rsidRPr="009846FB" w:rsidRDefault="00AD0572" w:rsidP="0058082C">
      <w:pPr>
        <w:spacing w:before="0" w:after="0" w:line="360" w:lineRule="auto"/>
      </w:pPr>
    </w:p>
    <w:p w14:paraId="1F0C3D7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</w:t>
      </w:r>
      <w:r w:rsidR="000640C0" w:rsidRPr="009846FB">
        <w:t xml:space="preserve"> Preambuła</w:t>
      </w:r>
    </w:p>
    <w:p w14:paraId="339EFCA3" w14:textId="5F4B3A9C" w:rsidR="00F83F86" w:rsidRPr="009846FB" w:rsidRDefault="00F83F86" w:rsidP="0058082C">
      <w:pPr>
        <w:pStyle w:val="Akapitzlist"/>
        <w:numPr>
          <w:ilvl w:val="0"/>
          <w:numId w:val="22"/>
        </w:numPr>
        <w:spacing w:before="0" w:after="0" w:line="360" w:lineRule="auto"/>
      </w:pPr>
      <w:r w:rsidRPr="009846FB">
        <w:t xml:space="preserve">Niniejszą umowę </w:t>
      </w:r>
      <w:r w:rsidR="000037B6" w:rsidRPr="009846FB">
        <w:t>(zwaną w dal</w:t>
      </w:r>
      <w:r w:rsidR="00A654E5" w:rsidRPr="009846FB">
        <w:t>ej</w:t>
      </w:r>
      <w:r w:rsidR="000037B6" w:rsidRPr="009846FB">
        <w:t xml:space="preserve"> </w:t>
      </w:r>
      <w:r w:rsidR="00A654E5" w:rsidRPr="009846FB">
        <w:t>„Umową”</w:t>
      </w:r>
      <w:r w:rsidR="000037B6" w:rsidRPr="009846FB">
        <w:t xml:space="preserve">) </w:t>
      </w:r>
      <w:r w:rsidRPr="009846FB">
        <w:t xml:space="preserve">zawarto po przeprowadzeniu postępowania o udzielnie zamówienia publicznego pn.: </w:t>
      </w:r>
      <w:r w:rsidRPr="009846FB">
        <w:rPr>
          <w:b/>
        </w:rPr>
        <w:t>„</w:t>
      </w:r>
      <w:r w:rsidR="00CB2DEE">
        <w:rPr>
          <w:b/>
        </w:rPr>
        <w:t>Kompleksowa u</w:t>
      </w:r>
      <w:r w:rsidR="00F72291" w:rsidRPr="009846FB">
        <w:rPr>
          <w:b/>
        </w:rPr>
        <w:t xml:space="preserve">sługa </w:t>
      </w:r>
      <w:r w:rsidR="00275A91">
        <w:rPr>
          <w:b/>
        </w:rPr>
        <w:t xml:space="preserve">telekonferencyjna </w:t>
      </w:r>
      <w:r w:rsidR="00F72291" w:rsidRPr="009846FB">
        <w:rPr>
          <w:b/>
        </w:rPr>
        <w:t>na potrzeby</w:t>
      </w:r>
      <w:r w:rsidR="00554C4B">
        <w:rPr>
          <w:b/>
        </w:rPr>
        <w:t xml:space="preserve"> zabezpieczenia i</w:t>
      </w:r>
      <w:r w:rsidR="00F72291" w:rsidRPr="009846FB">
        <w:rPr>
          <w:b/>
        </w:rPr>
        <w:t xml:space="preserve"> </w:t>
      </w:r>
      <w:r w:rsidR="00CB2DEE">
        <w:rPr>
          <w:b/>
        </w:rPr>
        <w:t>realizacji</w:t>
      </w:r>
      <w:r w:rsidR="00F72291" w:rsidRPr="009846FB">
        <w:rPr>
          <w:b/>
        </w:rPr>
        <w:t xml:space="preserve"> w formie </w:t>
      </w:r>
      <w:r w:rsidR="00275A91">
        <w:rPr>
          <w:b/>
        </w:rPr>
        <w:t>hybrydowej posiedzenia Zgromadzenia Generalnego Europejskiej Sieci Szkolenia Kadr Wymiaru Sprawiedliwości (EJTN) organi</w:t>
      </w:r>
      <w:r w:rsidR="00BF7BDD">
        <w:rPr>
          <w:b/>
        </w:rPr>
        <w:t>zowanego</w:t>
      </w:r>
      <w:r w:rsidR="00F72291" w:rsidRPr="009846FB">
        <w:rPr>
          <w:b/>
        </w:rPr>
        <w:t xml:space="preserve"> przez Krajową Szkołę Sądowni</w:t>
      </w:r>
      <w:r w:rsidR="00BF7BDD">
        <w:rPr>
          <w:b/>
        </w:rPr>
        <w:t>ctwa i Prokuratury, które odbędzie</w:t>
      </w:r>
      <w:r w:rsidR="00F72291" w:rsidRPr="009846FB">
        <w:rPr>
          <w:b/>
        </w:rPr>
        <w:t xml:space="preserve"> się </w:t>
      </w:r>
      <w:r w:rsidR="00554C4B">
        <w:rPr>
          <w:b/>
        </w:rPr>
        <w:t>Gdańsku w Centrum Konferencyjnym</w:t>
      </w:r>
      <w:r w:rsidR="00BF7BDD">
        <w:rPr>
          <w:b/>
        </w:rPr>
        <w:t xml:space="preserve"> Hevelianum w Gdańsku </w:t>
      </w:r>
      <w:r w:rsidR="00F72291" w:rsidRPr="009846FB">
        <w:rPr>
          <w:b/>
        </w:rPr>
        <w:t xml:space="preserve">w terminie </w:t>
      </w:r>
      <w:r w:rsidR="00554C4B">
        <w:rPr>
          <w:b/>
        </w:rPr>
        <w:t>10</w:t>
      </w:r>
      <w:r w:rsidR="00BF7BDD">
        <w:rPr>
          <w:b/>
        </w:rPr>
        <w:t>-</w:t>
      </w:r>
      <w:r w:rsidR="00554C4B">
        <w:rPr>
          <w:b/>
        </w:rPr>
        <w:t>1</w:t>
      </w:r>
      <w:r w:rsidR="00BF7BDD">
        <w:rPr>
          <w:b/>
        </w:rPr>
        <w:t>2 czerwca</w:t>
      </w:r>
      <w:r w:rsidR="00EA0F6A">
        <w:rPr>
          <w:b/>
        </w:rPr>
        <w:t xml:space="preserve"> 2025</w:t>
      </w:r>
      <w:r w:rsidR="00F72291" w:rsidRPr="009846FB">
        <w:rPr>
          <w:b/>
        </w:rPr>
        <w:t xml:space="preserve"> r.</w:t>
      </w:r>
      <w:r w:rsidR="00BF7BDD">
        <w:rPr>
          <w:b/>
        </w:rPr>
        <w:t>”</w:t>
      </w:r>
      <w:r w:rsidRPr="009846FB">
        <w:t>,  którego wartość jest mniejsza od  kwoty 130 000,00 złotych  i do którego nie stosuje się przepisów ustawy Prawo zamówień publicznych z dnia 11 września 2019 roku,  zgodnie z art. 2 ust. 1 pkt 1)  oraz wybraniu jako najkorzystniejszej oferty Wykonawcy z dnia … r. (stanowiącej załącznik nr 1 do umowy).</w:t>
      </w:r>
    </w:p>
    <w:p w14:paraId="14B711C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54EBD1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2</w:t>
      </w:r>
      <w:r w:rsidR="000640C0" w:rsidRPr="009846FB">
        <w:t xml:space="preserve"> Przedmiot zamówienia</w:t>
      </w:r>
    </w:p>
    <w:p w14:paraId="68B957A6" w14:textId="5B7E6E52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Przedmiotem niniejszej umowy jest </w:t>
      </w:r>
      <w:r w:rsidR="00CB2DEE">
        <w:t>kompleksowa usług</w:t>
      </w:r>
      <w:r w:rsidR="00F72291" w:rsidRPr="009846FB">
        <w:t xml:space="preserve">a </w:t>
      </w:r>
      <w:r w:rsidR="00BF7BDD" w:rsidRPr="00BF7BDD">
        <w:t xml:space="preserve">telekonferencyjna kompleksowa na potrzeby </w:t>
      </w:r>
      <w:r w:rsidR="00554C4B">
        <w:t xml:space="preserve">zabezpieczenia i </w:t>
      </w:r>
      <w:r w:rsidR="00CB2DEE">
        <w:t xml:space="preserve">realizacji </w:t>
      </w:r>
      <w:r w:rsidR="00BF7BDD" w:rsidRPr="00BF7BDD">
        <w:t xml:space="preserve">w formie hybrydowej posiedzenia Zgromadzenia Generalnego Europejskiej Sieci Szkolenia Kadr Wymiaru Sprawiedliwości </w:t>
      </w:r>
      <w:r w:rsidR="00BF7BDD" w:rsidRPr="00BF7BDD">
        <w:lastRenderedPageBreak/>
        <w:t>(EJTN) organizowanego przez Krajową Szkołę Sądownictwa i Prokuratury, które odbędzie się Gdańsku w Centrum Konferencyjno-Edukacyjnym Hevelianum w Gdańsku w terminie 11-</w:t>
      </w:r>
      <w:r w:rsidR="00CB2DEE">
        <w:t>1</w:t>
      </w:r>
      <w:r w:rsidR="00BF7BDD" w:rsidRPr="00BF7BDD">
        <w:t>2 czerwca 2025</w:t>
      </w:r>
      <w:r w:rsidR="00BF7BDD" w:rsidRPr="009846FB">
        <w:rPr>
          <w:b/>
        </w:rPr>
        <w:t xml:space="preserve"> </w:t>
      </w:r>
      <w:r w:rsidR="00BF7BDD">
        <w:rPr>
          <w:b/>
        </w:rPr>
        <w:t xml:space="preserve"> </w:t>
      </w:r>
      <w:r w:rsidR="00BF7BDD" w:rsidRPr="00CB2DEE">
        <w:t>roku</w:t>
      </w:r>
      <w:r w:rsidR="00BF7BDD">
        <w:rPr>
          <w:b/>
        </w:rPr>
        <w:t xml:space="preserve"> </w:t>
      </w:r>
      <w:r w:rsidR="00F72291" w:rsidRPr="009846FB">
        <w:t xml:space="preserve">wraz z </w:t>
      </w:r>
      <w:r w:rsidR="006F4945">
        <w:t>zabezpieczaniem</w:t>
      </w:r>
      <w:r w:rsidR="00BF7BDD">
        <w:t xml:space="preserve"> sygnału internetowego </w:t>
      </w:r>
      <w:r w:rsidR="00CB2DEE">
        <w:t>i udostę</w:t>
      </w:r>
      <w:r w:rsidR="006F4945">
        <w:t>pnieniem sprzętu profesjonalnego niezbędnego do realizacji usługi telekonferencyjnej</w:t>
      </w:r>
      <w:r w:rsidR="00F72291" w:rsidRPr="009846FB">
        <w:t>.</w:t>
      </w:r>
    </w:p>
    <w:p w14:paraId="0BCF5F56" w14:textId="50459906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Umowa niniejsza obejmuje  </w:t>
      </w:r>
      <w:r w:rsidR="006F2994" w:rsidRPr="009846FB">
        <w:t xml:space="preserve">wykonanie przez Wykonawcę </w:t>
      </w:r>
      <w:r w:rsidRPr="009846FB">
        <w:t>w szczególności  następując</w:t>
      </w:r>
      <w:r w:rsidR="0043143D" w:rsidRPr="009846FB">
        <w:t>ych</w:t>
      </w:r>
      <w:r w:rsidRPr="009846FB">
        <w:t xml:space="preserve"> czynności:</w:t>
      </w:r>
    </w:p>
    <w:p w14:paraId="6F632D81" w14:textId="600958E6" w:rsidR="006F4945" w:rsidRDefault="006F4945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 xml:space="preserve">zabezpieczenia </w:t>
      </w:r>
      <w:r w:rsidR="00053F59">
        <w:t xml:space="preserve">streamingu, tj. </w:t>
      </w:r>
      <w:r>
        <w:t>przekazu sygnału internetowego</w:t>
      </w:r>
      <w:r w:rsidR="00053F59">
        <w:t>, sygnału audio i video</w:t>
      </w:r>
      <w:r>
        <w:t xml:space="preserve"> telekonferencji dla uczestników online EJTN w sali XAXO  Hevelianum w dniach 11 i 12 czerwca 2025r. zgodnie z programem Zgromadzenia Generalnego EJTN;</w:t>
      </w:r>
    </w:p>
    <w:p w14:paraId="0BD68FD4" w14:textId="62845817" w:rsidR="006F4945" w:rsidRDefault="006F4945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zapewnienia i realizacji dystrybucji sygnału na telewizory i video wall dla uczestników stacjonarnych konferencji w dniach 11 i 12 czerwca 2025r. zgodnie z programem Zgromadzenia Generalnego EJTN;</w:t>
      </w:r>
    </w:p>
    <w:p w14:paraId="0A346731" w14:textId="1B736B5F" w:rsidR="00053F59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053F59">
        <w:t xml:space="preserve"> i zabezpieczenie sygnału WiFi dla uczestników stacjonarnych telekonferencji w dniach 11-12 czerwca 2025 roku w Sali Haxo oraz w salach warsztatowych;</w:t>
      </w:r>
    </w:p>
    <w:p w14:paraId="03753F93" w14:textId="7B07875F" w:rsidR="006F4945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6F4945">
        <w:t xml:space="preserve"> 3 zestawów do pracy hybrydowej</w:t>
      </w:r>
      <w:r w:rsidR="00931063">
        <w:t>;</w:t>
      </w:r>
    </w:p>
    <w:p w14:paraId="44FEF686" w14:textId="2401DBA5" w:rsidR="00F72291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 l</w:t>
      </w:r>
      <w:r w:rsidR="006F4945">
        <w:t>aptopa do kontroli nadawania sygnału na platformie Zoom;</w:t>
      </w:r>
    </w:p>
    <w:p w14:paraId="4A3585AF" w14:textId="723DD33C" w:rsidR="006F4945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6F4945">
        <w:t xml:space="preserve"> licencji do korzystania z platformy Zoom;</w:t>
      </w:r>
    </w:p>
    <w:p w14:paraId="6A27DD38" w14:textId="798680CE" w:rsidR="006F4945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6F4945">
        <w:t xml:space="preserve"> sprzętu niezbędnego do uruchomienia i realizacji telekonferencji, tj. 3 sztuk</w:t>
      </w:r>
      <w:r>
        <w:t xml:space="preserve"> kamer audiowizualnych, 2 szt. r</w:t>
      </w:r>
      <w:r w:rsidR="006F4945">
        <w:t xml:space="preserve">ekorderów, 1 szt. miksera video, 1 szt. media serwera, 1 szt. intercomu, 3 sztuk. monitorów poglądowych, 2szt. mikrofonów, </w:t>
      </w:r>
      <w:r w:rsidR="00E6537C">
        <w:t>1 szt. miksera audio</w:t>
      </w:r>
      <w:r w:rsidR="006F4945">
        <w:t>;</w:t>
      </w:r>
    </w:p>
    <w:p w14:paraId="250E2FC1" w14:textId="45BA1079" w:rsidR="006F4945" w:rsidRDefault="00931063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6F4945">
        <w:t xml:space="preserve"> infrastruktury IT na czas posiedzenia Zgromadzenia Generalnego EJTN 2025, tj. switche, routery, okablowanie, backup LTE dla obsługi telekonferencji z udziałem 150 uczestników;</w:t>
      </w:r>
    </w:p>
    <w:p w14:paraId="3C3FC314" w14:textId="6AFC9304" w:rsidR="00931063" w:rsidRPr="009846FB" w:rsidRDefault="00554C4B" w:rsidP="006F4945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="00931063">
        <w:t xml:space="preserve"> instalacji nagłaśniającej – dwa mikrofony bezprzewodowe;</w:t>
      </w:r>
    </w:p>
    <w:p w14:paraId="193D77C7" w14:textId="641D26E4" w:rsidR="006F2994" w:rsidRDefault="00554C4B" w:rsidP="0058082C">
      <w:pPr>
        <w:pStyle w:val="Akapitzlist"/>
        <w:numPr>
          <w:ilvl w:val="0"/>
          <w:numId w:val="24"/>
        </w:numPr>
        <w:spacing w:before="0" w:after="0" w:line="360" w:lineRule="auto"/>
      </w:pPr>
      <w:r>
        <w:t>zapewnienie</w:t>
      </w:r>
      <w:r w:rsidRPr="009846FB">
        <w:t xml:space="preserve"> </w:t>
      </w:r>
      <w:r w:rsidR="00F72291" w:rsidRPr="009846FB">
        <w:t>dostarczenia</w:t>
      </w:r>
      <w:r>
        <w:t xml:space="preserve"> na miejsce</w:t>
      </w:r>
      <w:r w:rsidR="00397A1F">
        <w:t>, montażu, obsługi i</w:t>
      </w:r>
      <w:r>
        <w:t xml:space="preserve"> odbioru</w:t>
      </w:r>
      <w:r w:rsidR="00F72291" w:rsidRPr="009846FB">
        <w:t xml:space="preserve"> urządzeń </w:t>
      </w:r>
      <w:r>
        <w:t>niezbędnych do</w:t>
      </w:r>
      <w:r w:rsidR="00F72291" w:rsidRPr="009846FB">
        <w:t xml:space="preserve"> realizacji przedmiotu zamówienia, zgodnie z terminem realizacji zamówienia szczegółowo określon</w:t>
      </w:r>
      <w:r w:rsidR="0043143D" w:rsidRPr="009846FB">
        <w:t>ym</w:t>
      </w:r>
      <w:r w:rsidR="00F72291" w:rsidRPr="009846FB">
        <w:t xml:space="preserve"> w §3</w:t>
      </w:r>
      <w:r w:rsidR="006F2994" w:rsidRPr="009846FB">
        <w:t>,</w:t>
      </w:r>
    </w:p>
    <w:p w14:paraId="520D9CF1" w14:textId="2C1D6E9A" w:rsidR="00E6537C" w:rsidRDefault="00E6537C" w:rsidP="0058082C">
      <w:pPr>
        <w:pStyle w:val="Akapitzlist"/>
        <w:numPr>
          <w:ilvl w:val="0"/>
          <w:numId w:val="24"/>
        </w:numPr>
        <w:spacing w:before="0" w:after="0" w:line="360" w:lineRule="auto"/>
      </w:pPr>
      <w:r>
        <w:lastRenderedPageBreak/>
        <w:t xml:space="preserve">zapewnienia obsługi technicznej w trakcie realizacji usługi telekonferencyjnej w postaci technika anglojęzycznego, operatora kamery, technika IT, technika Zoom, realizatora audio, </w:t>
      </w:r>
      <w:r w:rsidR="00397A1F">
        <w:t>realizatora</w:t>
      </w:r>
      <w:r>
        <w:t xml:space="preserve"> video, kierownika produkcji;</w:t>
      </w:r>
    </w:p>
    <w:p w14:paraId="214BCC7A" w14:textId="776DE23D" w:rsidR="00E6537C" w:rsidRDefault="00931063" w:rsidP="0058082C">
      <w:pPr>
        <w:pStyle w:val="Akapitzlist"/>
        <w:numPr>
          <w:ilvl w:val="0"/>
          <w:numId w:val="24"/>
        </w:numPr>
        <w:spacing w:before="0" w:after="0" w:line="360" w:lineRule="auto"/>
      </w:pPr>
      <w:r>
        <w:t xml:space="preserve">zapewnienia </w:t>
      </w:r>
      <w:r w:rsidR="00397A1F">
        <w:t>usługi fotograficznej w trakcie posiedzenia Zgromadzenia Generalnego EJTN w dniach 11-12 czerwca 2025 roku z opcją wynajmu i obsługi dronu na potrzeby pozyskania szerokokątnego zdjęcia grupowego 150 uczestników konferencji;</w:t>
      </w:r>
    </w:p>
    <w:p w14:paraId="4D8D34EC" w14:textId="60CDA449" w:rsidR="00554C4B" w:rsidRPr="009846FB" w:rsidRDefault="00554C4B" w:rsidP="0058082C">
      <w:pPr>
        <w:pStyle w:val="Akapitzlist"/>
        <w:numPr>
          <w:ilvl w:val="0"/>
          <w:numId w:val="24"/>
        </w:numPr>
        <w:spacing w:before="0" w:after="0" w:line="360" w:lineRule="auto"/>
      </w:pPr>
      <w:r>
        <w:t xml:space="preserve">przekazanie materiałów audiowizualnych i fotograficznych do Zamawiającego w terminie 7 dni </w:t>
      </w:r>
      <w:r w:rsidR="001F6ACF">
        <w:t>kalendarzowych</w:t>
      </w:r>
      <w:r>
        <w:t xml:space="preserve"> po zakończeniu realizacji usługi;</w:t>
      </w:r>
    </w:p>
    <w:p w14:paraId="2AB23A54" w14:textId="294F59C5" w:rsidR="00762C9A" w:rsidRPr="009846FB" w:rsidRDefault="00762C9A" w:rsidP="00762C9A">
      <w:pPr>
        <w:pStyle w:val="Akapitzlist"/>
        <w:numPr>
          <w:ilvl w:val="0"/>
          <w:numId w:val="10"/>
        </w:numPr>
        <w:spacing w:before="0" w:after="0" w:line="360" w:lineRule="auto"/>
      </w:pPr>
      <w:r>
        <w:t>Opłata</w:t>
      </w:r>
      <w:r w:rsidRPr="009846FB">
        <w:t xml:space="preserve"> jednostkowa </w:t>
      </w:r>
      <w:r>
        <w:t>za zapewnienie sprzętu niezbędnego do realizacji kompleksowej usługi telekonferencyjnej</w:t>
      </w:r>
      <w:r w:rsidRPr="009846FB">
        <w:t>:</w:t>
      </w:r>
    </w:p>
    <w:p w14:paraId="12747864" w14:textId="77777777" w:rsidR="00762C9A" w:rsidRPr="009846FB" w:rsidRDefault="00762C9A" w:rsidP="00762C9A">
      <w:pPr>
        <w:pStyle w:val="Tekstpodstawowy"/>
        <w:numPr>
          <w:ilvl w:val="0"/>
          <w:numId w:val="31"/>
        </w:numPr>
        <w:spacing w:line="360" w:lineRule="auto"/>
      </w:pPr>
      <w:r w:rsidRPr="009846FB">
        <w:t xml:space="preserve">Laptopy: …… zł brutto/szt. (…… złotych 00/100), </w:t>
      </w:r>
    </w:p>
    <w:p w14:paraId="193B5FEF" w14:textId="77777777" w:rsidR="00762C9A" w:rsidRPr="009846FB" w:rsidRDefault="00762C9A" w:rsidP="00762C9A">
      <w:pPr>
        <w:pStyle w:val="Tekstpodstawowy"/>
        <w:numPr>
          <w:ilvl w:val="0"/>
          <w:numId w:val="31"/>
        </w:numPr>
        <w:spacing w:line="360" w:lineRule="auto"/>
      </w:pPr>
      <w:r>
        <w:t>…………………………</w:t>
      </w:r>
      <w:r w:rsidRPr="009846FB">
        <w:t>: …… zł brutto/szt. (…… złotych 00/100),</w:t>
      </w:r>
    </w:p>
    <w:p w14:paraId="15DC11DE" w14:textId="77777777" w:rsidR="00762C9A" w:rsidRPr="009846FB" w:rsidRDefault="00762C9A" w:rsidP="00762C9A">
      <w:pPr>
        <w:pStyle w:val="Tekstpodstawowy"/>
        <w:numPr>
          <w:ilvl w:val="0"/>
          <w:numId w:val="31"/>
        </w:numPr>
        <w:spacing w:line="360" w:lineRule="auto"/>
      </w:pPr>
      <w:r>
        <w:t>………………………….</w:t>
      </w:r>
      <w:r w:rsidRPr="009846FB">
        <w:t xml:space="preserve"> …… zł brutto/szt. (…… złotych 00/100),</w:t>
      </w:r>
    </w:p>
    <w:p w14:paraId="30098BA3" w14:textId="52F50DA4" w:rsidR="00762C9A" w:rsidRDefault="00762C9A" w:rsidP="00762C9A">
      <w:pPr>
        <w:pStyle w:val="Akapitzlist"/>
        <w:numPr>
          <w:ilvl w:val="0"/>
          <w:numId w:val="31"/>
        </w:numPr>
        <w:spacing w:before="0" w:after="0" w:line="360" w:lineRule="auto"/>
      </w:pPr>
      <w:r>
        <w:t>………………………….</w:t>
      </w:r>
      <w:r w:rsidRPr="009846FB">
        <w:t xml:space="preserve"> …… zł brutto/szt. (…… złotych 00/100).</w:t>
      </w:r>
    </w:p>
    <w:p w14:paraId="45EDF295" w14:textId="158525D8" w:rsidR="00CB2DEE" w:rsidRDefault="00DC01DD" w:rsidP="00CB2DEE">
      <w:pPr>
        <w:pStyle w:val="Tekstpodstawowy"/>
        <w:numPr>
          <w:ilvl w:val="0"/>
          <w:numId w:val="10"/>
        </w:numPr>
        <w:spacing w:line="360" w:lineRule="auto"/>
      </w:pPr>
      <w:r>
        <w:t>Opłata jednostkowa za obsługę techniczną wynosi:</w:t>
      </w:r>
    </w:p>
    <w:p w14:paraId="444E2FFE" w14:textId="19806A1D" w:rsidR="00DC01DD" w:rsidRDefault="00DC01DD" w:rsidP="00DC01DD">
      <w:pPr>
        <w:pStyle w:val="Tekstpodstawowy"/>
        <w:numPr>
          <w:ilvl w:val="0"/>
          <w:numId w:val="32"/>
        </w:numPr>
        <w:spacing w:line="360" w:lineRule="auto"/>
      </w:pPr>
      <w:r>
        <w:t xml:space="preserve">technik anglojęzyczny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73426D58" w14:textId="5AD577D0" w:rsidR="00AD0572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operator kamery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4A623CCE" w14:textId="3549EE56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technik IT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70491721" w14:textId="77B120C4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technik Zoom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6142E721" w14:textId="19D398C6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kierownik produkcji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2093D6E6" w14:textId="44472F52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realizator audio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79EF429D" w14:textId="46999AFB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realizator video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0DDB680D" w14:textId="3B2E6BF3" w:rsidR="00DC01DD" w:rsidRDefault="00DC01DD" w:rsidP="00013695">
      <w:pPr>
        <w:pStyle w:val="Tekstpodstawowy"/>
        <w:numPr>
          <w:ilvl w:val="0"/>
          <w:numId w:val="32"/>
        </w:numPr>
        <w:spacing w:line="360" w:lineRule="auto"/>
        <w:ind w:left="425" w:firstLine="0"/>
      </w:pPr>
      <w:r>
        <w:t xml:space="preserve">fotograf </w:t>
      </w:r>
      <w:r w:rsidRPr="009846FB">
        <w:t xml:space="preserve">…… zł (…… złotych 00/100) za cały okres </w:t>
      </w:r>
      <w:r>
        <w:t>obsługi</w:t>
      </w:r>
      <w:r w:rsidRPr="009846FB">
        <w:t>,</w:t>
      </w:r>
    </w:p>
    <w:p w14:paraId="239D214D" w14:textId="77777777" w:rsidR="00CB2DEE" w:rsidRDefault="00CB2DEE" w:rsidP="00CB2DEE">
      <w:pPr>
        <w:pStyle w:val="Tekstpodstawowy"/>
        <w:numPr>
          <w:ilvl w:val="0"/>
          <w:numId w:val="10"/>
        </w:numPr>
        <w:spacing w:line="360" w:lineRule="auto"/>
      </w:pPr>
      <w:r>
        <w:t>Szczegółowy Opis przedmiotu zamówienia zawiera zapytanie ofertowe z załącznikami– załącznik nr 2 do umowy</w:t>
      </w:r>
    </w:p>
    <w:p w14:paraId="7EF022F7" w14:textId="675EC1AD" w:rsidR="00CB2DEE" w:rsidRPr="009846FB" w:rsidRDefault="00CB2DEE" w:rsidP="00CB2DEE">
      <w:pPr>
        <w:pStyle w:val="Tekstpodstawowy"/>
        <w:numPr>
          <w:ilvl w:val="0"/>
          <w:numId w:val="10"/>
        </w:numPr>
        <w:spacing w:line="360" w:lineRule="auto"/>
      </w:pPr>
      <w:r w:rsidRPr="009846FB">
        <w:t>Oferta Wykonawcy stanowi załącznik nr 1 do niniejszej umowy i jest jej integralną częścią.</w:t>
      </w:r>
    </w:p>
    <w:p w14:paraId="448B5247" w14:textId="77777777" w:rsidR="000F2DEF" w:rsidRPr="009846FB" w:rsidRDefault="000F2DEF" w:rsidP="0058082C">
      <w:pPr>
        <w:pStyle w:val="Nagwek2"/>
        <w:spacing w:before="0" w:after="0" w:line="360" w:lineRule="auto"/>
      </w:pPr>
      <w:r w:rsidRPr="009846FB">
        <w:t xml:space="preserve">§ 3 </w:t>
      </w:r>
      <w:r w:rsidR="00654A2D" w:rsidRPr="009846FB">
        <w:t>Plan czasowy realizacji umowy</w:t>
      </w:r>
      <w:r w:rsidR="00F83F86" w:rsidRPr="009846FB">
        <w:t xml:space="preserve"> </w:t>
      </w:r>
    </w:p>
    <w:p w14:paraId="2FE048D5" w14:textId="77777777" w:rsidR="00F83F86" w:rsidRPr="009846FB" w:rsidRDefault="00F83F86" w:rsidP="0058082C">
      <w:pPr>
        <w:pStyle w:val="Akapitzlist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b/>
        </w:rPr>
      </w:pPr>
      <w:r w:rsidRPr="009846FB">
        <w:t xml:space="preserve">Usługi </w:t>
      </w:r>
      <w:r w:rsidR="000F2DEF" w:rsidRPr="009846FB">
        <w:t xml:space="preserve">objęte przedmiotem umowy </w:t>
      </w:r>
      <w:r w:rsidRPr="009846FB">
        <w:t xml:space="preserve">będą odbywać się według następującego </w:t>
      </w:r>
      <w:r w:rsidRPr="009846FB">
        <w:rPr>
          <w:b/>
        </w:rPr>
        <w:t>planu czasowego:</w:t>
      </w:r>
    </w:p>
    <w:p w14:paraId="2D51E411" w14:textId="3AF72AF6" w:rsidR="00576587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lastRenderedPageBreak/>
        <w:t xml:space="preserve">Dostarczenie </w:t>
      </w:r>
      <w:r w:rsidR="00907D57">
        <w:t xml:space="preserve">przez Wykonawcę </w:t>
      </w:r>
      <w:r w:rsidR="00DC01DD">
        <w:t xml:space="preserve">i montaż </w:t>
      </w:r>
      <w:r w:rsidRPr="009846FB">
        <w:t xml:space="preserve">wszystkich urządzeń do miejsca realizacji przedmiotu zamówienia w dniu  </w:t>
      </w:r>
      <w:r w:rsidR="00DC01DD">
        <w:t>10 czerwca</w:t>
      </w:r>
      <w:r w:rsidR="00EA0F6A">
        <w:t xml:space="preserve"> 2025 </w:t>
      </w:r>
      <w:r w:rsidRPr="009846FB">
        <w:t>r. w godzin</w:t>
      </w:r>
      <w:r w:rsidR="00DC01DD">
        <w:t>ach 14</w:t>
      </w:r>
      <w:r w:rsidRPr="009846FB">
        <w:t>.00 - 1</w:t>
      </w:r>
      <w:r w:rsidR="00DC01DD">
        <w:t>6</w:t>
      </w:r>
      <w:r w:rsidRPr="009846FB">
        <w:t xml:space="preserve">.00 w miejscu: </w:t>
      </w:r>
      <w:r w:rsidR="00DC01DD" w:rsidRPr="00DC01DD">
        <w:rPr>
          <w:rFonts w:asciiTheme="minorHAnsi" w:hAnsiTheme="minorHAnsi" w:cstheme="minorHAnsi"/>
          <w:szCs w:val="24"/>
        </w:rPr>
        <w:t>He</w:t>
      </w:r>
      <w:r w:rsidR="003A356F">
        <w:rPr>
          <w:rFonts w:asciiTheme="minorHAnsi" w:hAnsiTheme="minorHAnsi" w:cstheme="minorHAnsi"/>
          <w:szCs w:val="24"/>
        </w:rPr>
        <w:t>velianum, Centrum Konferencyjne,</w:t>
      </w:r>
      <w:r w:rsidR="00DC01DD" w:rsidRPr="00DC01DD">
        <w:rPr>
          <w:rFonts w:asciiTheme="minorHAnsi" w:hAnsiTheme="minorHAnsi" w:cstheme="minorHAnsi"/>
          <w:szCs w:val="24"/>
        </w:rPr>
        <w:t xml:space="preserve"> adres: ul. Gradowa 6, 80-802 Gdańsk</w:t>
      </w:r>
      <w:r w:rsidR="00DC01DD">
        <w:t>.</w:t>
      </w:r>
    </w:p>
    <w:p w14:paraId="39A73884" w14:textId="4C9A05C9" w:rsidR="00576587" w:rsidRPr="009846FB" w:rsidRDefault="00DC01DD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>
        <w:t xml:space="preserve">Realizacja usługi telekonferencyjnej w dniach 11-12 czerwca 2025 roku w godzinach według załączonego szkicu programu Zgromadzenia Generalnego EJTN w </w:t>
      </w:r>
      <w:r w:rsidRPr="00DC01DD">
        <w:rPr>
          <w:rFonts w:asciiTheme="minorHAnsi" w:hAnsiTheme="minorHAnsi" w:cstheme="minorHAnsi"/>
          <w:szCs w:val="24"/>
        </w:rPr>
        <w:t xml:space="preserve">Hevelianum, Centrum </w:t>
      </w:r>
      <w:r w:rsidR="003A356F">
        <w:rPr>
          <w:rFonts w:asciiTheme="minorHAnsi" w:hAnsiTheme="minorHAnsi" w:cstheme="minorHAnsi"/>
          <w:szCs w:val="24"/>
        </w:rPr>
        <w:t xml:space="preserve">Konferencyjne, </w:t>
      </w:r>
      <w:r w:rsidRPr="00DC01DD">
        <w:rPr>
          <w:rFonts w:asciiTheme="minorHAnsi" w:hAnsiTheme="minorHAnsi" w:cstheme="minorHAnsi"/>
          <w:szCs w:val="24"/>
        </w:rPr>
        <w:t>adres: ul. Gradowa 6, 80-802 Gdańsk</w:t>
      </w:r>
      <w:r>
        <w:t>.</w:t>
      </w:r>
    </w:p>
    <w:p w14:paraId="3D19837D" w14:textId="159B3B66" w:rsidR="00F83F86" w:rsidRPr="009846FB" w:rsidRDefault="00DC01DD" w:rsidP="00DC01DD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>
        <w:t>Demontaż i o</w:t>
      </w:r>
      <w:r w:rsidR="00576587" w:rsidRPr="009846FB">
        <w:t xml:space="preserve">dbiór </w:t>
      </w:r>
      <w:r w:rsidR="00456405">
        <w:t xml:space="preserve">przez Wykonawcę </w:t>
      </w:r>
      <w:r w:rsidRPr="009846FB">
        <w:t xml:space="preserve">wszystkich urządzeń </w:t>
      </w:r>
      <w:r>
        <w:t>z</w:t>
      </w:r>
      <w:r w:rsidRPr="009846FB">
        <w:t xml:space="preserve"> miejsca realizac</w:t>
      </w:r>
      <w:r>
        <w:t>ji przedmiotu zamówienia w dniu</w:t>
      </w:r>
      <w:r w:rsidRPr="009846FB">
        <w:t xml:space="preserve"> </w:t>
      </w:r>
      <w:r>
        <w:t xml:space="preserve">12 czerwca 2025 </w:t>
      </w:r>
      <w:r w:rsidRPr="009846FB">
        <w:t>r. w godzin</w:t>
      </w:r>
      <w:r>
        <w:t>ach 14</w:t>
      </w:r>
      <w:r w:rsidRPr="009846FB">
        <w:t>.00 - 1</w:t>
      </w:r>
      <w:r>
        <w:t>6</w:t>
      </w:r>
      <w:r w:rsidRPr="009846FB">
        <w:t xml:space="preserve">.00 w miejscu: </w:t>
      </w:r>
      <w:r w:rsidRPr="00DC01DD">
        <w:rPr>
          <w:rFonts w:asciiTheme="minorHAnsi" w:hAnsiTheme="minorHAnsi" w:cstheme="minorHAnsi"/>
          <w:szCs w:val="24"/>
        </w:rPr>
        <w:t xml:space="preserve">Hevelianum, Centrum </w:t>
      </w:r>
      <w:r w:rsidR="003A356F">
        <w:rPr>
          <w:rFonts w:asciiTheme="minorHAnsi" w:hAnsiTheme="minorHAnsi" w:cstheme="minorHAnsi"/>
          <w:szCs w:val="24"/>
        </w:rPr>
        <w:t xml:space="preserve">Konferencyjne, </w:t>
      </w:r>
      <w:r w:rsidRPr="00DC01DD">
        <w:rPr>
          <w:rFonts w:asciiTheme="minorHAnsi" w:hAnsiTheme="minorHAnsi" w:cstheme="minorHAnsi"/>
          <w:szCs w:val="24"/>
        </w:rPr>
        <w:t>adres: ul. Gradowa 6, 80-802 Gdańsk</w:t>
      </w:r>
      <w:r>
        <w:t>.</w:t>
      </w:r>
    </w:p>
    <w:p w14:paraId="30D66B7F" w14:textId="77777777" w:rsidR="00AD0572" w:rsidRPr="009846FB" w:rsidRDefault="00AD0572" w:rsidP="00AD0572">
      <w:pPr>
        <w:pStyle w:val="Akapitzlist"/>
        <w:tabs>
          <w:tab w:val="left" w:pos="567"/>
        </w:tabs>
        <w:spacing w:before="0" w:after="0" w:line="360" w:lineRule="auto"/>
        <w:ind w:left="1145"/>
      </w:pPr>
    </w:p>
    <w:p w14:paraId="16D621D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4</w:t>
      </w:r>
      <w:r w:rsidR="001B49F6" w:rsidRPr="009846FB">
        <w:t xml:space="preserve"> </w:t>
      </w:r>
      <w:r w:rsidR="0083295E" w:rsidRPr="009846FB">
        <w:t>Wynagrodzenie</w:t>
      </w:r>
    </w:p>
    <w:p w14:paraId="2FDCD6E6" w14:textId="77777777" w:rsidR="00407A8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Wysokość </w:t>
      </w:r>
      <w:r w:rsidRPr="009846FB">
        <w:rPr>
          <w:b/>
        </w:rPr>
        <w:t>wynagrodzenia</w:t>
      </w:r>
      <w:r w:rsidRPr="009846FB">
        <w:t xml:space="preserve"> za przedmiot umowy wynosi</w:t>
      </w:r>
      <w:r w:rsidR="00407A84" w:rsidRPr="009846FB">
        <w:t>:</w:t>
      </w:r>
      <w:r w:rsidRPr="009846FB">
        <w:t xml:space="preserve"> </w:t>
      </w:r>
    </w:p>
    <w:p w14:paraId="462D0C52" w14:textId="77777777" w:rsidR="0009420A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407A84" w:rsidRPr="009846FB">
        <w:rPr>
          <w:b/>
        </w:rPr>
        <w:t>……………….</w:t>
      </w:r>
      <w:r w:rsidRPr="009846FB">
        <w:rPr>
          <w:b/>
        </w:rPr>
        <w:t xml:space="preserve"> zł netto (słownie: …</w:t>
      </w:r>
      <w:r w:rsidR="00407A84" w:rsidRPr="009846FB">
        <w:rPr>
          <w:b/>
        </w:rPr>
        <w:t>………………</w:t>
      </w:r>
      <w:r w:rsidR="0009420A" w:rsidRPr="009846FB">
        <w:rPr>
          <w:b/>
        </w:rPr>
        <w:t>…………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</w:t>
      </w:r>
      <w:r w:rsidR="0009420A" w:rsidRPr="009846FB">
        <w:rPr>
          <w:b/>
        </w:rPr>
        <w:t>,</w:t>
      </w:r>
      <w:r w:rsidRPr="009846FB">
        <w:rPr>
          <w:b/>
        </w:rPr>
        <w:t xml:space="preserve"> </w:t>
      </w:r>
    </w:p>
    <w:p w14:paraId="493E8CAA" w14:textId="77777777" w:rsidR="00F83F86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09420A" w:rsidRPr="009846FB">
        <w:rPr>
          <w:b/>
        </w:rPr>
        <w:t>……………….</w:t>
      </w:r>
      <w:r w:rsidRPr="009846FB">
        <w:rPr>
          <w:b/>
        </w:rPr>
        <w:t xml:space="preserve"> zł brutto (słownie: …</w:t>
      </w:r>
      <w:r w:rsidR="0009420A" w:rsidRPr="009846FB">
        <w:rPr>
          <w:b/>
        </w:rPr>
        <w:t>……………………….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).</w:t>
      </w:r>
    </w:p>
    <w:p w14:paraId="7FA73EA7" w14:textId="5C666760" w:rsidR="00EB293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  <w:rPr>
          <w:color w:val="FF0000"/>
        </w:rPr>
      </w:pPr>
      <w:r w:rsidRPr="009846FB">
        <w:t xml:space="preserve">Wynagrodzenie, o którym mowa w ust. 1, </w:t>
      </w:r>
      <w:r w:rsidR="000B4A5A" w:rsidRPr="009846FB">
        <w:t xml:space="preserve">jest  kwotą ryczałtową i </w:t>
      </w:r>
      <w:r w:rsidRPr="009846FB">
        <w:t>obejmuje wszystkie koszty związane z</w:t>
      </w:r>
      <w:r w:rsidR="000B4A5A" w:rsidRPr="009846FB">
        <w:t xml:space="preserve"> należytą i terminową</w:t>
      </w:r>
      <w:r w:rsidRPr="009846FB">
        <w:t xml:space="preserve"> realizacją </w:t>
      </w:r>
      <w:r w:rsidR="0009420A" w:rsidRPr="009846FB">
        <w:t>usług objętych przedmiotem umowy, określonych w Zapytaniu ofertowym i niniejszej Umowie</w:t>
      </w:r>
      <w:r w:rsidR="00EB2934" w:rsidRPr="009846FB">
        <w:t xml:space="preserve"> </w:t>
      </w:r>
      <w:r w:rsidR="000B4A5A" w:rsidRPr="009846FB">
        <w:t xml:space="preserve">(w szczególności </w:t>
      </w:r>
      <w:r w:rsidR="00EB2934" w:rsidRPr="009846FB">
        <w:t xml:space="preserve">koszt </w:t>
      </w:r>
      <w:r w:rsidR="000B4A5A" w:rsidRPr="009846FB">
        <w:t>usługi</w:t>
      </w:r>
      <w:r w:rsidR="0070531B" w:rsidRPr="009846FB">
        <w:t>,</w:t>
      </w:r>
      <w:r w:rsidR="00E54E4C" w:rsidRPr="009846FB">
        <w:t xml:space="preserve"> w tym transportu</w:t>
      </w:r>
      <w:r w:rsidR="000B4A5A" w:rsidRPr="009846FB">
        <w:t xml:space="preserve">, koszt zakwaterowania, wyżywienia oraz </w:t>
      </w:r>
      <w:r w:rsidR="00EB2934" w:rsidRPr="009846FB">
        <w:t>dojazdów</w:t>
      </w:r>
      <w:r w:rsidR="000B4A5A" w:rsidRPr="009846FB">
        <w:t>, osób skierowanych do realizacji zamówienia, w celu wykonania czynności określonych w § 2 ust. 3 oraz w § 3.</w:t>
      </w:r>
    </w:p>
    <w:p w14:paraId="13AD051B" w14:textId="49A5E1D9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Wynagrodzenie zostanie wypłacone w terminie do 21 dni od dnia podpisania przez Zamawiającego protokołu odbioru bez zastrzeżeń oraz doręczenia Zamawiającemu prawidłowo wystawionej faktury VAT.</w:t>
      </w:r>
      <w:r w:rsidR="00AE47FB" w:rsidRPr="009846FB">
        <w:t xml:space="preserve"> W przypadku wystąpienia zastrzeżeń, </w:t>
      </w:r>
      <w:r w:rsidR="00CE392E" w:rsidRPr="009846FB">
        <w:t>Zamawiający</w:t>
      </w:r>
      <w:r w:rsidR="00AE47FB" w:rsidRPr="009846FB">
        <w:t xml:space="preserve"> zapłaci fakturę </w:t>
      </w:r>
      <w:r w:rsidR="00E54E4C" w:rsidRPr="009846FB">
        <w:t xml:space="preserve">VAT </w:t>
      </w:r>
      <w:r w:rsidR="00AE47FB" w:rsidRPr="009846FB">
        <w:t xml:space="preserve">w </w:t>
      </w:r>
      <w:r w:rsidR="00CE392E" w:rsidRPr="009846FB">
        <w:t>terminie</w:t>
      </w:r>
      <w:r w:rsidR="00E54E4C" w:rsidRPr="009846FB">
        <w:t xml:space="preserve"> 21 dni</w:t>
      </w:r>
      <w:r w:rsidR="00AE47FB" w:rsidRPr="009846FB">
        <w:t>,  po</w:t>
      </w:r>
      <w:r w:rsidR="00E54E4C" w:rsidRPr="009846FB">
        <w:t xml:space="preserve"> naliczeniu</w:t>
      </w:r>
      <w:r w:rsidR="00AE47FB" w:rsidRPr="009846FB">
        <w:t xml:space="preserve"> kar </w:t>
      </w:r>
      <w:r w:rsidR="00CE392E" w:rsidRPr="009846FB">
        <w:t>umownych</w:t>
      </w:r>
      <w:r w:rsidR="00AE47FB" w:rsidRPr="009846FB">
        <w:t>.</w:t>
      </w:r>
    </w:p>
    <w:p w14:paraId="6FA98A36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Faktura płatna będzie przelewem na rachunek bankowy Wykonawcy o numerze: ………………………………………… Za datę zapłaty uważa się datę obciążenia rachunku bankowego Zamawiającego.</w:t>
      </w:r>
    </w:p>
    <w:p w14:paraId="56283CAA" w14:textId="603F8DF0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 sytuacji, gdy wskazany do płatności przez Wykonawcę numer rachunku bankowego, o którym mowa w ust</w:t>
      </w:r>
      <w:r w:rsidR="00830019">
        <w:t>.</w:t>
      </w:r>
      <w:r w:rsidRPr="009846FB">
        <w:t xml:space="preserve"> 4 nie znajduje się w „Wykazie podmiotów zarejestrowanych jako </w:t>
      </w:r>
      <w:r w:rsidRPr="009846FB">
        <w:lastRenderedPageBreak/>
        <w:t>podatnicy VAT, niezarejestrowanych oraz wykreślonych i przywróconych do rejestru VAT” udostępnianym w Biuletynie Informacji Publicznej na stronie podmiotowej urzędu obsługującego ministra właściwego do spraw finansów  publicznych,  o  którym  mowa   w   ustawie  o  podatku od towarów i usług, termin płatności będzie liczony od dnia następującego po dniu ujawnienia ww. rachunku bankowego w tym wykazie.</w:t>
      </w:r>
    </w:p>
    <w:p w14:paraId="60AC3A1F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Zamawiający preferuje, aby faktury były przekazywane w postaci elektronicznej </w:t>
      </w:r>
    </w:p>
    <w:p w14:paraId="4A3E9479" w14:textId="610A0D85" w:rsidR="00F83F86" w:rsidRPr="009846FB" w:rsidRDefault="00F83F86" w:rsidP="0058082C">
      <w:pPr>
        <w:pStyle w:val="Akapitzlist"/>
        <w:spacing w:before="0" w:after="0" w:line="360" w:lineRule="auto"/>
        <w:ind w:left="425"/>
      </w:pPr>
      <w:r w:rsidRPr="009846FB">
        <w:t xml:space="preserve">na adres e-mail: </w:t>
      </w:r>
      <w:hyperlink r:id="rId8" w:history="1">
        <w:r w:rsidRPr="009846FB">
          <w:rPr>
            <w:rStyle w:val="Hipercze"/>
          </w:rPr>
          <w:t>faktury_kssip@kssip.gov.pl</w:t>
        </w:r>
      </w:hyperlink>
      <w:r w:rsidRPr="009846FB">
        <w:t xml:space="preserve"> albo przez Platformę Elektronicznego Fakturowania, numer PEPPOL: 7010027949.</w:t>
      </w:r>
    </w:p>
    <w:p w14:paraId="5DD2BE4C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dopuszcza wystawienie faktur ustrukturyzowanych pod warunkiem ich przekazania Zamawiającemu w sposób określony w ust. 6 lub pocztą tradycyjną na adres Zamawiającego.</w:t>
      </w:r>
    </w:p>
    <w:p w14:paraId="78DB495D" w14:textId="2CE6BECE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obecnie nie jest uprawniony do stosowania stawki 0% VAT.</w:t>
      </w:r>
    </w:p>
    <w:p w14:paraId="2B32AC3F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0F9A7A3C" w14:textId="77777777" w:rsidR="00F83F86" w:rsidRPr="00FC195F" w:rsidRDefault="00F83F86" w:rsidP="0058082C">
      <w:pPr>
        <w:pStyle w:val="Nagwek2"/>
        <w:spacing w:before="0" w:after="0" w:line="360" w:lineRule="auto"/>
      </w:pPr>
      <w:r w:rsidRPr="009846FB">
        <w:t>§ 5</w:t>
      </w:r>
      <w:r w:rsidR="000037B6" w:rsidRPr="009846FB">
        <w:t xml:space="preserve"> </w:t>
      </w:r>
      <w:r w:rsidR="000037B6" w:rsidRPr="00FC195F">
        <w:t>Zobowiązania Zamawiającego</w:t>
      </w:r>
    </w:p>
    <w:p w14:paraId="0093166A" w14:textId="478F2CAC" w:rsidR="00D946A5" w:rsidRPr="00762C9A" w:rsidRDefault="00F83F86" w:rsidP="00762C9A">
      <w:pPr>
        <w:spacing w:before="0" w:after="0" w:line="360" w:lineRule="auto"/>
        <w:rPr>
          <w:highlight w:val="yellow"/>
        </w:rPr>
      </w:pPr>
      <w:r w:rsidRPr="00762C9A">
        <w:t>Zamawiający</w:t>
      </w:r>
      <w:r w:rsidRPr="00FC195F">
        <w:t xml:space="preserve"> zobowiązuje się </w:t>
      </w:r>
      <w:r w:rsidR="002B4EFB" w:rsidRPr="00FC195F">
        <w:t xml:space="preserve">do </w:t>
      </w:r>
      <w:r w:rsidR="00FC195F">
        <w:t xml:space="preserve">zapłaty na rzecz Wykonawcy należnej kwoty </w:t>
      </w:r>
      <w:r w:rsidR="00FC195F" w:rsidRPr="009846FB">
        <w:t>w terminie do 21 dni od dnia podpisania przez Zamawiającego protokołu odbioru bez zastrzeżeń oraz doręczenia Zamawiającemu prawidłowo wystawionej faktury VAT. W przypadku wystąpienia zastrzeżeń, Zamawiający zapłaci fakturę VAT w terminie 21 dni,  po naliczeniu kar umownyc</w:t>
      </w:r>
      <w:r w:rsidR="00FC195F">
        <w:t>h.</w:t>
      </w:r>
    </w:p>
    <w:p w14:paraId="63DB3A9A" w14:textId="170E967D" w:rsidR="00AD0572" w:rsidRPr="009846FB" w:rsidRDefault="00AD0572" w:rsidP="00FC195F">
      <w:pPr>
        <w:spacing w:before="0" w:after="0" w:line="360" w:lineRule="auto"/>
      </w:pPr>
    </w:p>
    <w:p w14:paraId="6D4284A0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6</w:t>
      </w:r>
      <w:r w:rsidR="000037B6" w:rsidRPr="009846FB">
        <w:t xml:space="preserve"> Oświadczenie i zobowiązania Wykonawcy</w:t>
      </w:r>
    </w:p>
    <w:p w14:paraId="2ACF9F62" w14:textId="27852AEC" w:rsidR="00FC195F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Wykonawca oświadcza, </w:t>
      </w:r>
      <w:r w:rsidR="00FC195F">
        <w:t>że posiada niezbędna wiedzę i doświadczenie w realizacji co najmniej dwóch analogicznych usług w ostatnich dwóch latach od daty podpisanie Umowy.</w:t>
      </w:r>
    </w:p>
    <w:p w14:paraId="2BE6D05C" w14:textId="2D43AC55" w:rsidR="00F83F86" w:rsidRDefault="00FC195F" w:rsidP="00FC195F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Wykonawca oświadcza, </w:t>
      </w:r>
      <w:r w:rsidR="00F83F86" w:rsidRPr="009846FB">
        <w:t xml:space="preserve">że dysponuje potencjałem technicznym do wykonania </w:t>
      </w:r>
      <w:r w:rsidR="000037B6" w:rsidRPr="009846FB">
        <w:t>przedmiotu Umowy</w:t>
      </w:r>
      <w:r w:rsidR="00F83F86" w:rsidRPr="009846FB">
        <w:t>.</w:t>
      </w:r>
    </w:p>
    <w:p w14:paraId="18370F80" w14:textId="7E9123AA" w:rsidR="00FC195F" w:rsidRPr="009846FB" w:rsidRDefault="00FC195F" w:rsidP="00FC195F">
      <w:pPr>
        <w:pStyle w:val="Akapitzlist"/>
        <w:numPr>
          <w:ilvl w:val="0"/>
          <w:numId w:val="14"/>
        </w:numPr>
        <w:spacing w:before="0" w:after="0" w:line="360" w:lineRule="auto"/>
      </w:pPr>
      <w:r>
        <w:t xml:space="preserve">Wykonawca zobowiązany jest do przekazania Zamawiającemu materiałów audiowizualnych i fotograficznych w formie elektronicznej w terminie 7 dni </w:t>
      </w:r>
      <w:r w:rsidR="001F6ACF">
        <w:t xml:space="preserve">kalendarzowych </w:t>
      </w:r>
      <w:r>
        <w:t>od daty zakończenia realizacji usługi.</w:t>
      </w:r>
    </w:p>
    <w:p w14:paraId="5E3C79F4" w14:textId="736C5338" w:rsidR="00F83F86" w:rsidRPr="009846FB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 przypadku zaprzestania przez Wykonawcę wykonywania obowiązków objętych </w:t>
      </w:r>
      <w:r w:rsidR="00A654E5" w:rsidRPr="009846FB">
        <w:t>Umową</w:t>
      </w:r>
      <w:r w:rsidRPr="009846FB">
        <w:t>, Zamawiającem</w:t>
      </w:r>
      <w:r w:rsidR="00762C9A">
        <w:t xml:space="preserve">u przysługuje po bezskutecznym </w:t>
      </w:r>
      <w:r w:rsidRPr="009846FB">
        <w:t xml:space="preserve">wezwaniu do wykonania </w:t>
      </w:r>
      <w:r w:rsidR="00A654E5" w:rsidRPr="009846FB">
        <w:t xml:space="preserve">tych </w:t>
      </w:r>
      <w:r w:rsidR="00A654E5" w:rsidRPr="009846FB">
        <w:lastRenderedPageBreak/>
        <w:t xml:space="preserve">obowiązków, </w:t>
      </w:r>
      <w:r w:rsidRPr="009846FB">
        <w:t xml:space="preserve">skierowanym drogą e-mail na adres wskazany w § 8 ust. 2, prawo odstąpienia od </w:t>
      </w:r>
      <w:r w:rsidR="00A654E5" w:rsidRPr="009846FB">
        <w:t>U</w:t>
      </w:r>
      <w:r w:rsidRPr="009846FB">
        <w:t xml:space="preserve">mowy </w:t>
      </w:r>
      <w:r w:rsidR="001F6ACF">
        <w:t xml:space="preserve">w terminie 2 dni od daty wezwania </w:t>
      </w:r>
      <w:r w:rsidRPr="009846FB">
        <w:t xml:space="preserve">lub zlecenia wykonania prac innemu </w:t>
      </w:r>
      <w:r w:rsidR="00A654E5" w:rsidRPr="009846FB">
        <w:t>W</w:t>
      </w:r>
      <w:r w:rsidRPr="009846FB">
        <w:t>ykonawcy. Kosztami wykonania tych prac zostanie obciążony Wykonawca.</w:t>
      </w:r>
    </w:p>
    <w:p w14:paraId="511F756F" w14:textId="0FB3849C" w:rsidR="00EB2934" w:rsidRPr="009846FB" w:rsidRDefault="00EB2934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>Wykonawca oświadcza, że nie podlega wykluczeniu z postępowania na podstawie art. 7 ust.1 ustawy z dnia 13 kwietnia 2022 r. o szczególnych rozwiązaniach w zakresie przeciwdziałania wspieraniu agresji na Ukrainę oraz służących ochronie bezpieczeństwa narodowego (</w:t>
      </w:r>
      <w:r w:rsidR="001F6ACF">
        <w:t>t.j. Dz. U. 2024 r. poz. 507</w:t>
      </w:r>
      <w:r w:rsidRPr="009846FB">
        <w:t>).</w:t>
      </w:r>
    </w:p>
    <w:p w14:paraId="550AA02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3EE8FD77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7</w:t>
      </w:r>
      <w:r w:rsidR="00A654E5" w:rsidRPr="009846FB">
        <w:t xml:space="preserve"> Kary umowne</w:t>
      </w:r>
    </w:p>
    <w:p w14:paraId="0B50856A" w14:textId="6431DD05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Wykonawca zapłaci Zamawiającemu kar</w:t>
      </w:r>
      <w:r w:rsidR="00A654E5" w:rsidRPr="009846FB">
        <w:t>ę</w:t>
      </w:r>
      <w:r w:rsidRPr="009846FB">
        <w:t xml:space="preserve"> </w:t>
      </w:r>
      <w:r w:rsidR="00A654E5" w:rsidRPr="009846FB">
        <w:t xml:space="preserve">umowną </w:t>
      </w:r>
      <w:r w:rsidRPr="009846FB">
        <w:t>za zwłokę w świadczeniu usług</w:t>
      </w:r>
      <w:r w:rsidR="00A654E5" w:rsidRPr="009846FB">
        <w:t xml:space="preserve"> objętych Umową</w:t>
      </w:r>
      <w:r w:rsidRPr="009846FB">
        <w:t xml:space="preserve"> w termin</w:t>
      </w:r>
      <w:r w:rsidR="00E54E4C" w:rsidRPr="009846FB">
        <w:t xml:space="preserve">ach </w:t>
      </w:r>
      <w:r w:rsidRPr="009846FB">
        <w:t xml:space="preserve"> </w:t>
      </w:r>
      <w:r w:rsidR="00F7413B" w:rsidRPr="009846FB">
        <w:t>wskazan</w:t>
      </w:r>
      <w:r w:rsidR="00E54E4C" w:rsidRPr="009846FB">
        <w:t>ych</w:t>
      </w:r>
      <w:r w:rsidRPr="009846FB">
        <w:t xml:space="preserve"> w § 3</w:t>
      </w:r>
      <w:r w:rsidR="00D946A5" w:rsidRPr="009846FB">
        <w:t xml:space="preserve"> ust. 1 pkt. 1</w:t>
      </w:r>
      <w:r w:rsidR="00E54E4C" w:rsidRPr="009846FB">
        <w:t>, pkt 2, pkt 3</w:t>
      </w:r>
      <w:r w:rsidRPr="009846FB">
        <w:t xml:space="preserve">, w wysokości </w:t>
      </w:r>
      <w:r w:rsidR="00F7413B" w:rsidRPr="009846FB">
        <w:t>2</w:t>
      </w:r>
      <w:r w:rsidRPr="009846FB">
        <w:t xml:space="preserve">00 zł </w:t>
      </w:r>
      <w:r w:rsidR="00A654E5" w:rsidRPr="009846FB">
        <w:t>za</w:t>
      </w:r>
      <w:r w:rsidRPr="009846FB">
        <w:t xml:space="preserve"> każdą </w:t>
      </w:r>
      <w:r w:rsidR="00E54E4C" w:rsidRPr="009846FB">
        <w:t xml:space="preserve">rozpoczętą </w:t>
      </w:r>
      <w:r w:rsidRPr="009846FB">
        <w:t>godzinę zwłoki.</w:t>
      </w:r>
      <w:r w:rsidR="001F6ACF">
        <w:t xml:space="preserve"> Kary Umowne naliczone zostaną odrębnie dla zwłoki w każdym wskazanym terminie.</w:t>
      </w:r>
    </w:p>
    <w:p w14:paraId="2B1AFC6A" w14:textId="6AD6102E" w:rsidR="00F83F86" w:rsidRPr="009846FB" w:rsidRDefault="00DE394C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B93078" w:rsidRPr="009846FB">
        <w:t>konawca</w:t>
      </w:r>
      <w:r w:rsidRPr="009846FB">
        <w:t xml:space="preserve"> zapłaci </w:t>
      </w:r>
      <w:r w:rsidR="00B93078" w:rsidRPr="009846FB">
        <w:t>Zamawiającemu</w:t>
      </w:r>
      <w:r w:rsidRPr="009846FB">
        <w:t xml:space="preserve"> karę umowną za nienależytą realizację </w:t>
      </w:r>
      <w:r w:rsidR="00E54E4C" w:rsidRPr="009846FB">
        <w:t>U</w:t>
      </w:r>
      <w:r w:rsidRPr="009846FB">
        <w:t xml:space="preserve">mowy </w:t>
      </w:r>
      <w:r w:rsidR="00E54E4C" w:rsidRPr="009846FB">
        <w:t>( w przypadkach</w:t>
      </w:r>
      <w:r w:rsidR="001F6ACF">
        <w:t xml:space="preserve"> innych niż wskazany w ust. 1) oraz za nienależytą realizację obowiązków Wykonawcy wskazanych w zapytaniu Ofertowym w tym w Opisie Przedmiotu Zamówienia,</w:t>
      </w:r>
      <w:r w:rsidR="00E54E4C" w:rsidRPr="009846FB">
        <w:t xml:space="preserve"> </w:t>
      </w:r>
      <w:r w:rsidRPr="009846FB">
        <w:t xml:space="preserve">w wysokości </w:t>
      </w:r>
      <w:r w:rsidR="001F6ACF">
        <w:t>5</w:t>
      </w:r>
      <w:r w:rsidRPr="009846FB">
        <w:t xml:space="preserve"> % wartości brutto kwoty wynagrodzenia wskazanej w § 4 ust. 1</w:t>
      </w:r>
      <w:r w:rsidR="00E54E4C" w:rsidRPr="009846FB">
        <w:t>, za każdy stwierdzony przypadek nienależytej realizacji Umowy</w:t>
      </w:r>
      <w:r w:rsidRPr="009846FB">
        <w:t>.</w:t>
      </w:r>
    </w:p>
    <w:p w14:paraId="7777C4B9" w14:textId="44DE1808" w:rsidR="00F7413B" w:rsidRPr="009846FB" w:rsidRDefault="00F7413B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AD0572" w:rsidRPr="009846FB">
        <w:t>konawca</w:t>
      </w:r>
      <w:r w:rsidRPr="009846FB">
        <w:t xml:space="preserve"> zapłaci </w:t>
      </w:r>
      <w:r w:rsidR="00AD0572" w:rsidRPr="009846FB">
        <w:t>Zamawiającemu</w:t>
      </w:r>
      <w:r w:rsidRPr="009846FB">
        <w:t xml:space="preserve"> karę umowną za odstąpienie od umowy z winy </w:t>
      </w:r>
      <w:r w:rsidR="00AD0572" w:rsidRPr="009846FB">
        <w:t>W</w:t>
      </w:r>
      <w:r w:rsidRPr="009846FB">
        <w:t xml:space="preserve">ykonawcy, w tym za rażące naruszenie postanowień </w:t>
      </w:r>
      <w:r w:rsidR="00E54E4C" w:rsidRPr="009846FB">
        <w:t>U</w:t>
      </w:r>
      <w:r w:rsidRPr="009846FB">
        <w:t xml:space="preserve">mowy, w wysokości 20 % </w:t>
      </w:r>
      <w:r w:rsidR="00D10C59" w:rsidRPr="009846FB">
        <w:t>wartości brutto kwoty wynagrodzenia wskazanej w § 4 ust. 1.</w:t>
      </w:r>
    </w:p>
    <w:p w14:paraId="6BC7D6CF" w14:textId="77777777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14:paraId="6C88B47D" w14:textId="1AB4F20E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Wierzytelności wynikające z niniejszej umowy nie mogą być przedmiotem skutecznego przelewu na rzecz osoby trzeciej bez pisemnej zgody Zamawiającego.</w:t>
      </w:r>
    </w:p>
    <w:p w14:paraId="409D2BEE" w14:textId="77777777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Kary umowne przysługują Zamawiającemu niezależnie od stopnia zawinienia Wykonawcy i wysokości poniesionej szkody.</w:t>
      </w:r>
    </w:p>
    <w:p w14:paraId="2AB6C480" w14:textId="4EA119C0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Zamawiający może domagać się od Wykonawcy odszkodowania uzupełniającego w przypadku poniesienia szkody przenoszącej należną karę umowną.</w:t>
      </w:r>
    </w:p>
    <w:p w14:paraId="44A77104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538111D3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8</w:t>
      </w:r>
      <w:r w:rsidR="0044546B" w:rsidRPr="009846FB">
        <w:t xml:space="preserve"> Reprezentacja Stron</w:t>
      </w:r>
      <w:r w:rsidR="00502993" w:rsidRPr="009846FB">
        <w:t xml:space="preserve"> przy realizacji umowy</w:t>
      </w:r>
    </w:p>
    <w:p w14:paraId="1995B395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 xml:space="preserve">Do reprezentowania </w:t>
      </w:r>
      <w:r w:rsidRPr="009846FB">
        <w:rPr>
          <w:b/>
        </w:rPr>
        <w:t>Zamawiającego</w:t>
      </w:r>
      <w:r w:rsidRPr="009846FB">
        <w:t xml:space="preserve"> przy realizacji niniejszej umowy upoważniony</w:t>
      </w:r>
      <w:r w:rsidR="0044546B" w:rsidRPr="009846FB">
        <w:t xml:space="preserve"> </w:t>
      </w:r>
      <w:r w:rsidRPr="009846FB">
        <w:t>jest:</w:t>
      </w:r>
    </w:p>
    <w:p w14:paraId="1F170C22" w14:textId="30467071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</w:t>
      </w:r>
      <w:r w:rsidR="000C6ED1">
        <w:rPr>
          <w:b/>
        </w:rPr>
        <w:t xml:space="preserve">i Anna Natorska-Michrowska </w:t>
      </w:r>
      <w:r w:rsidRPr="009846FB">
        <w:t xml:space="preserve">, email: </w:t>
      </w:r>
      <w:hyperlink r:id="rId9" w:history="1">
        <w:r w:rsidR="000C6ED1" w:rsidRPr="004C5DC8">
          <w:rPr>
            <w:rStyle w:val="Hipercze"/>
          </w:rPr>
          <w:t>a.michrowska@kssip.gov.pl</w:t>
        </w:r>
      </w:hyperlink>
      <w:r w:rsidRPr="009846FB">
        <w:t xml:space="preserve">, tel.: </w:t>
      </w:r>
      <w:r w:rsidR="000C6ED1">
        <w:t>81 440 87 16</w:t>
      </w:r>
      <w:r w:rsidRPr="009846FB">
        <w:t>;</w:t>
      </w:r>
    </w:p>
    <w:p w14:paraId="5239463F" w14:textId="69E458BC" w:rsidR="00F83F86" w:rsidRPr="000C6ED1" w:rsidRDefault="000C6ED1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0C6ED1">
        <w:rPr>
          <w:b/>
        </w:rPr>
        <w:t>………………………………………………….</w:t>
      </w:r>
      <w:r w:rsidR="00F83F86" w:rsidRPr="000C6ED1">
        <w:t xml:space="preserve">, email: </w:t>
      </w:r>
      <w:hyperlink r:id="rId10" w:history="1">
        <w:r>
          <w:rPr>
            <w:rStyle w:val="Hipercze"/>
          </w:rPr>
          <w:t>………………………………</w:t>
        </w:r>
      </w:hyperlink>
      <w:r w:rsidR="00F83F86" w:rsidRPr="000C6ED1">
        <w:t xml:space="preserve">, tel.: </w:t>
      </w:r>
      <w:r>
        <w:t>…………………….</w:t>
      </w:r>
      <w:r w:rsidR="00F83F86" w:rsidRPr="000C6ED1">
        <w:t>.</w:t>
      </w:r>
    </w:p>
    <w:p w14:paraId="7A48CD2E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>Do reprezentowania Wykonawcy przy realizacji niniejszej umowy upoważniony jest:</w:t>
      </w:r>
    </w:p>
    <w:p w14:paraId="55F445EF" w14:textId="7777777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Pan/Pani …</w:t>
      </w:r>
      <w:r w:rsidR="00654A2D" w:rsidRPr="009846FB">
        <w:rPr>
          <w:b/>
        </w:rPr>
        <w:t>…………….</w:t>
      </w:r>
      <w:r w:rsidRPr="009846FB">
        <w:t>, email: …</w:t>
      </w:r>
      <w:r w:rsidR="00654A2D" w:rsidRPr="009846FB">
        <w:t>………….</w:t>
      </w:r>
      <w:r w:rsidRPr="009846FB">
        <w:t xml:space="preserve">,  tel. </w:t>
      </w:r>
      <w:r w:rsidR="00654A2D" w:rsidRPr="009846FB">
        <w:t>………..</w:t>
      </w:r>
      <w:r w:rsidRPr="009846FB">
        <w:t>….</w:t>
      </w:r>
    </w:p>
    <w:p w14:paraId="172BD524" w14:textId="66A77367" w:rsidR="00654A2D" w:rsidRPr="009846FB" w:rsidRDefault="00654A2D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t>……..</w:t>
      </w:r>
    </w:p>
    <w:p w14:paraId="4103252A" w14:textId="77777777" w:rsidR="00AD0572" w:rsidRPr="009846FB" w:rsidRDefault="00AD0572" w:rsidP="00AD0572">
      <w:pPr>
        <w:pStyle w:val="Akapitzlist"/>
        <w:spacing w:before="0" w:after="0" w:line="360" w:lineRule="auto"/>
        <w:ind w:left="851"/>
      </w:pPr>
    </w:p>
    <w:p w14:paraId="079C8E7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9</w:t>
      </w:r>
      <w:r w:rsidR="00654A2D" w:rsidRPr="009846FB">
        <w:t xml:space="preserve"> Termin obowiązywania umowy</w:t>
      </w:r>
    </w:p>
    <w:p w14:paraId="1C120A2E" w14:textId="77C13E7C" w:rsidR="00F83F86" w:rsidRPr="00762C9A" w:rsidRDefault="00F83F86" w:rsidP="0058082C">
      <w:pPr>
        <w:pStyle w:val="Akapitzlist"/>
        <w:numPr>
          <w:ilvl w:val="0"/>
          <w:numId w:val="17"/>
        </w:numPr>
        <w:spacing w:before="0" w:after="0" w:line="360" w:lineRule="auto"/>
        <w:rPr>
          <w:b/>
        </w:rPr>
      </w:pPr>
      <w:r w:rsidRPr="009846FB">
        <w:t xml:space="preserve">Niniejsza umowa </w:t>
      </w:r>
      <w:r w:rsidR="00762C9A">
        <w:t xml:space="preserve">zawarta jest na czas określony </w:t>
      </w:r>
      <w:r w:rsidR="00762C9A" w:rsidRPr="00762C9A">
        <w:rPr>
          <w:b/>
        </w:rPr>
        <w:t xml:space="preserve">od daty zawarcia umowy do dnia </w:t>
      </w:r>
      <w:r w:rsidR="000C6ED1" w:rsidRPr="00762C9A">
        <w:rPr>
          <w:b/>
        </w:rPr>
        <w:t>12 czerwca 2025</w:t>
      </w:r>
      <w:r w:rsidRPr="00762C9A">
        <w:rPr>
          <w:b/>
        </w:rPr>
        <w:t xml:space="preserve"> r.</w:t>
      </w:r>
    </w:p>
    <w:p w14:paraId="3E387231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B1D3AD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10</w:t>
      </w:r>
      <w:r w:rsidR="00654A2D" w:rsidRPr="009846FB">
        <w:t xml:space="preserve"> Poufność danych, informacji i dokumentów</w:t>
      </w:r>
    </w:p>
    <w:p w14:paraId="2B67F3F2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4E0665A7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zobowiązują się do:</w:t>
      </w:r>
    </w:p>
    <w:p w14:paraId="6676903B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6D881C18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zabezpieczania przed kradzieżą, uszkodzeniem i zaginięciem wszelkich otrzymanych dokumentów (w tym na mobilnych nośnikach) związanych z przedmiotem umowy;</w:t>
      </w:r>
    </w:p>
    <w:p w14:paraId="19AABDCE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niewykorzystywania zebranych informacji prawnie chronionych dla celów innych niż wynikające  z realizacji umowy;</w:t>
      </w:r>
    </w:p>
    <w:p w14:paraId="46404FB1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lastRenderedPageBreak/>
        <w:t>niezwłocznego przekazywania drugiej Stronie informacji o wszelkich przypadkach naruszenia tajemnicy informacji prawnie chronionych lub o ich niewłaściwym użyciu.</w:t>
      </w:r>
    </w:p>
    <w:p w14:paraId="2C3E1A8F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Obowiązek zachowania poufności nie dotyczy informacji lub materiałów:</w:t>
      </w:r>
    </w:p>
    <w:p w14:paraId="658DB0F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których ujawnienie jest wymagane przez bezwzględnie obowiązujące przepisy prawa;</w:t>
      </w:r>
    </w:p>
    <w:p w14:paraId="07CA1B5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których ujawnienie następuje na żądanie podmiotu uprawnionego do kontroli, pod warunkiem, że podmiot ten został poinformowany o poufnym charakterze informacji, które są powszechnie znane;</w:t>
      </w:r>
    </w:p>
    <w:p w14:paraId="6F86BF60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F68B49F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 których posiadanie Strona weszła zgodnie z obowiązującymi przepisami prawa, przed dniem uzyskania takich informacji na podstawie niniejszej umowy.</w:t>
      </w:r>
    </w:p>
    <w:p w14:paraId="0EE5FD39" w14:textId="168185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01E9DA8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283035C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11</w:t>
      </w:r>
      <w:r w:rsidR="009D179D" w:rsidRPr="009846FB">
        <w:t xml:space="preserve"> </w:t>
      </w:r>
      <w:r w:rsidR="00502993" w:rsidRPr="009846FB">
        <w:t>Postanowienia końcowe</w:t>
      </w:r>
    </w:p>
    <w:p w14:paraId="5C8C8E87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W sprawach nieuregulowanych niniejszą umową stosuje się przepisy ustawy Kodeks</w:t>
      </w:r>
      <w:r w:rsidR="00502993" w:rsidRPr="009846FB">
        <w:t>u</w:t>
      </w:r>
      <w:r w:rsidRPr="009846FB">
        <w:t xml:space="preserve"> </w:t>
      </w:r>
      <w:r w:rsidR="00502993" w:rsidRPr="009846FB">
        <w:t>Cywilnego</w:t>
      </w:r>
      <w:r w:rsidRPr="009846FB">
        <w:t xml:space="preserve">, </w:t>
      </w:r>
      <w:r w:rsidR="00502993" w:rsidRPr="009846FB">
        <w:t xml:space="preserve">ustawy </w:t>
      </w:r>
      <w:r w:rsidRPr="009846FB">
        <w:t xml:space="preserve">Prawo zamówień </w:t>
      </w:r>
      <w:r w:rsidR="00502993" w:rsidRPr="009846FB">
        <w:t>p</w:t>
      </w:r>
      <w:r w:rsidRPr="009846FB">
        <w:t>ublicznych</w:t>
      </w:r>
      <w:r w:rsidR="00502993" w:rsidRPr="009846FB">
        <w:t>,</w:t>
      </w:r>
      <w:r w:rsidRPr="009846FB">
        <w:t xml:space="preserve"> a także przepisy prawa powszechnie obowiązujące.</w:t>
      </w:r>
    </w:p>
    <w:p w14:paraId="1744AC75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dopuszczają możliwość polubownego rozwiązania wszelkich sporów.</w:t>
      </w:r>
    </w:p>
    <w:p w14:paraId="4098CF0F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zobowiązują się do współdziałania przy wykonaniu umowy w celu należytej realizacji zamówienia.</w:t>
      </w:r>
    </w:p>
    <w:p w14:paraId="414C4206" w14:textId="711F0365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Ewentualne  spory  mogące  wyniknąć  w  związku   z   niniejszą   umową</w:t>
      </w:r>
      <w:r w:rsidR="00502993" w:rsidRPr="009846FB">
        <w:t xml:space="preserve"> i jej realizacją</w:t>
      </w:r>
      <w:r w:rsidRPr="009846FB">
        <w:t>, których nie uda się rozstrzygnąć w sposób określony w ust. 2</w:t>
      </w:r>
      <w:r w:rsidR="00502993" w:rsidRPr="009846FB">
        <w:t>,</w:t>
      </w:r>
      <w:r w:rsidRPr="009846FB">
        <w:t xml:space="preserve"> Strony poddają rozstrzygnięciu Sądu właściwego według siedziby Zamawiającego w Krakowie.</w:t>
      </w:r>
    </w:p>
    <w:p w14:paraId="258DB646" w14:textId="03716502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Umowę sporządzono w dwóch jednobrzmiących egzemplarzach</w:t>
      </w:r>
      <w:r w:rsidR="00502993" w:rsidRPr="009846FB">
        <w:t>:</w:t>
      </w:r>
      <w:r w:rsidRPr="009846FB">
        <w:t xml:space="preserve"> 1 </w:t>
      </w:r>
      <w:r w:rsidR="00502993" w:rsidRPr="009846FB">
        <w:t xml:space="preserve">(jeden) </w:t>
      </w:r>
      <w:r w:rsidRPr="009846FB">
        <w:t>egzemplarz dla Zamawiającego</w:t>
      </w:r>
      <w:r w:rsidR="00502993" w:rsidRPr="009846FB">
        <w:t xml:space="preserve"> i 1 (</w:t>
      </w:r>
      <w:r w:rsidRPr="009846FB">
        <w:t>jeden</w:t>
      </w:r>
      <w:r w:rsidR="00502993" w:rsidRPr="009846FB">
        <w:t>)</w:t>
      </w:r>
      <w:r w:rsidRPr="009846FB">
        <w:t xml:space="preserve"> egzemplarz dla Wykonawcy.</w:t>
      </w:r>
    </w:p>
    <w:p w14:paraId="303CA9CA" w14:textId="63FA88B9" w:rsidR="00AD0572" w:rsidRDefault="00AD0572" w:rsidP="00AD0572">
      <w:pPr>
        <w:pStyle w:val="Akapitzlist"/>
        <w:spacing w:before="0" w:after="0" w:line="360" w:lineRule="auto"/>
        <w:ind w:left="425"/>
      </w:pPr>
    </w:p>
    <w:p w14:paraId="1D5C1E91" w14:textId="77777777" w:rsidR="003A356F" w:rsidRPr="009846FB" w:rsidRDefault="003A356F" w:rsidP="00AD0572">
      <w:pPr>
        <w:pStyle w:val="Akapitzlist"/>
        <w:spacing w:before="0" w:after="0" w:line="360" w:lineRule="auto"/>
        <w:ind w:left="425"/>
      </w:pPr>
    </w:p>
    <w:p w14:paraId="489669F4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Załączniki</w:t>
      </w:r>
      <w:r w:rsidR="00502993" w:rsidRPr="009846FB">
        <w:t xml:space="preserve"> do umowy</w:t>
      </w:r>
      <w:r w:rsidRPr="009846FB">
        <w:t>:</w:t>
      </w:r>
    </w:p>
    <w:p w14:paraId="4D6B9D44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1 – oferta Wykonawcy</w:t>
      </w:r>
    </w:p>
    <w:p w14:paraId="347D1B8F" w14:textId="403B6A9D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2 – zapytanie ofertowe</w:t>
      </w:r>
      <w:r w:rsidR="00762C9A">
        <w:t xml:space="preserve"> z załącznikami</w:t>
      </w:r>
    </w:p>
    <w:p w14:paraId="3E971F55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3 – KRS/CEIDG</w:t>
      </w:r>
      <w:r w:rsidR="00502993" w:rsidRPr="009846FB">
        <w:t xml:space="preserve"> Wykonawcy</w:t>
      </w:r>
    </w:p>
    <w:p w14:paraId="4699C650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 xml:space="preserve">Załącznik nr 4 – pełnomocnictwo Wykonawcy </w:t>
      </w:r>
      <w:r w:rsidR="00502993" w:rsidRPr="009846FB">
        <w:t>do zawarcia Umowy (</w:t>
      </w:r>
      <w:r w:rsidRPr="009846FB">
        <w:t>jeśli dotyczy</w:t>
      </w:r>
      <w:r w:rsidR="00502993" w:rsidRPr="009846FB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9"/>
        <w:gridCol w:w="4663"/>
      </w:tblGrid>
      <w:tr w:rsidR="00502993" w:rsidRPr="00A22A82" w14:paraId="560B0464" w14:textId="77777777" w:rsidTr="00502993">
        <w:trPr>
          <w:trHeight w:val="2300"/>
        </w:trPr>
        <w:tc>
          <w:tcPr>
            <w:tcW w:w="4514" w:type="dxa"/>
          </w:tcPr>
          <w:p w14:paraId="1459BB04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774" w:type="dxa"/>
          </w:tcPr>
          <w:p w14:paraId="516834A9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25B917AE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ezdPracownikStanowisko"/>
            <w:r w:rsidRPr="009846FB">
              <w:rPr>
                <w:rFonts w:cstheme="minorHAnsi"/>
                <w:b/>
                <w:sz w:val="24"/>
                <w:szCs w:val="24"/>
              </w:rPr>
              <w:t>$podpis automatyczny</w:t>
            </w:r>
            <w:bookmarkEnd w:id="2"/>
          </w:p>
          <w:p w14:paraId="48CE3159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ezdPracownikAtrybut2"/>
            <w:bookmarkEnd w:id="3"/>
          </w:p>
          <w:p w14:paraId="2947F395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ezdPracownikAtrybut3"/>
            <w:bookmarkEnd w:id="4"/>
          </w:p>
          <w:p w14:paraId="48586336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ezdPracownikAtrybut4"/>
            <w:bookmarkEnd w:id="5"/>
          </w:p>
          <w:p w14:paraId="01E2DE6C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6" w:name="ezdPracownikAtrybut5"/>
            <w:bookmarkEnd w:id="6"/>
            <w:r w:rsidRPr="009846FB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7" w:name="ezdPracownikNazwa"/>
            <w:bookmarkEnd w:id="7"/>
          </w:p>
          <w:p w14:paraId="777B7381" w14:textId="77777777" w:rsidR="00502993" w:rsidRPr="00A22A82" w:rsidRDefault="00502993" w:rsidP="005808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8" w:name="ezdPracownikAtrybut6"/>
            <w:r w:rsidRPr="009846FB">
              <w:rPr>
                <w:rFonts w:cstheme="minorHAnsi"/>
                <w:sz w:val="24"/>
                <w:szCs w:val="24"/>
              </w:rPr>
              <w:t>$/pismo podpisane podpisem elektronicznym/</w:t>
            </w:r>
            <w:bookmarkEnd w:id="8"/>
          </w:p>
        </w:tc>
      </w:tr>
    </w:tbl>
    <w:p w14:paraId="7FB449B7" w14:textId="77777777" w:rsidR="00502993" w:rsidRPr="00A22A82" w:rsidRDefault="00502993" w:rsidP="0058082C">
      <w:pPr>
        <w:spacing w:before="0" w:after="0" w:line="360" w:lineRule="auto"/>
        <w:rPr>
          <w:rFonts w:asciiTheme="minorHAnsi" w:hAnsiTheme="minorHAnsi" w:cstheme="minorHAnsi"/>
          <w:szCs w:val="24"/>
        </w:rPr>
      </w:pPr>
    </w:p>
    <w:p w14:paraId="427CE612" w14:textId="77777777" w:rsidR="00F83F86" w:rsidRDefault="00F83F86" w:rsidP="0058082C">
      <w:pPr>
        <w:spacing w:before="0" w:after="0" w:line="360" w:lineRule="auto"/>
      </w:pPr>
    </w:p>
    <w:p w14:paraId="4C930C4B" w14:textId="77777777" w:rsidR="00955FA6" w:rsidRPr="00F83F86" w:rsidRDefault="00955FA6" w:rsidP="0058082C">
      <w:pPr>
        <w:spacing w:before="0" w:after="0" w:line="360" w:lineRule="auto"/>
      </w:pPr>
      <w:r w:rsidRPr="00F83F86">
        <w:t xml:space="preserve"> </w:t>
      </w:r>
    </w:p>
    <w:sectPr w:rsidR="00955FA6" w:rsidRPr="00F83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67001B" w16cex:dateUtc="2024-11-19T10:35:00Z"/>
  <w16cex:commentExtensible w16cex:durableId="307261A2" w16cex:dateUtc="2024-11-19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6F95" w14:textId="77777777" w:rsidR="00C40A80" w:rsidRDefault="00C40A80" w:rsidP="003351F1">
      <w:pPr>
        <w:spacing w:before="0" w:after="0" w:line="240" w:lineRule="auto"/>
      </w:pPr>
      <w:r>
        <w:separator/>
      </w:r>
    </w:p>
  </w:endnote>
  <w:endnote w:type="continuationSeparator" w:id="0">
    <w:p w14:paraId="36382AF4" w14:textId="77777777" w:rsidR="00C40A80" w:rsidRDefault="00C40A8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F8A965D" w14:textId="0E9550FF" w:rsidR="009D179D" w:rsidRPr="00F42FF5" w:rsidRDefault="009D179D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22140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22140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2B7545D" w14:textId="77777777" w:rsidR="009D179D" w:rsidRDefault="009D1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57B6" w14:textId="77777777" w:rsidR="00C40A80" w:rsidRDefault="00C40A80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DF4802F" w14:textId="77777777" w:rsidR="00C40A80" w:rsidRDefault="00C40A80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F6C3" w14:textId="77777777" w:rsidR="009D179D" w:rsidRPr="00F42FF5" w:rsidRDefault="009D179D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val="en-US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B8A4E16" wp14:editId="73E27D4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FDE4F30" w14:textId="77777777" w:rsidR="009D179D" w:rsidRPr="00383869" w:rsidRDefault="009D179D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8BD5FA4"/>
    <w:multiLevelType w:val="multilevel"/>
    <w:tmpl w:val="FEEEAE7A"/>
    <w:numStyleLink w:val="StylListy7MW"/>
  </w:abstractNum>
  <w:abstractNum w:abstractNumId="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D7625D"/>
    <w:multiLevelType w:val="multilevel"/>
    <w:tmpl w:val="FEEEAE7A"/>
    <w:numStyleLink w:val="StylListy7MW"/>
  </w:abstractNum>
  <w:abstractNum w:abstractNumId="5" w15:restartNumberingAfterBreak="0">
    <w:nsid w:val="15D54529"/>
    <w:multiLevelType w:val="hybridMultilevel"/>
    <w:tmpl w:val="CB8C5978"/>
    <w:lvl w:ilvl="0" w:tplc="1DB4FF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3142AF"/>
    <w:multiLevelType w:val="multilevel"/>
    <w:tmpl w:val="FEEEAE7A"/>
    <w:numStyleLink w:val="StylListy7MW"/>
  </w:abstractNum>
  <w:abstractNum w:abstractNumId="9" w15:restartNumberingAfterBreak="0">
    <w:nsid w:val="26EE2D7E"/>
    <w:multiLevelType w:val="hybridMultilevel"/>
    <w:tmpl w:val="E82CA85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D974290"/>
    <w:multiLevelType w:val="multilevel"/>
    <w:tmpl w:val="FEEEAE7A"/>
    <w:numStyleLink w:val="StylListy7MW"/>
  </w:abstractNum>
  <w:abstractNum w:abstractNumId="11" w15:restartNumberingAfterBreak="0">
    <w:nsid w:val="33F61DDB"/>
    <w:multiLevelType w:val="hybridMultilevel"/>
    <w:tmpl w:val="3E92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936F34"/>
    <w:multiLevelType w:val="multilevel"/>
    <w:tmpl w:val="D3E0B31A"/>
    <w:numStyleLink w:val="StylListy8MW"/>
  </w:abstractNum>
  <w:abstractNum w:abstractNumId="14" w15:restartNumberingAfterBreak="0">
    <w:nsid w:val="3A3A7C6F"/>
    <w:multiLevelType w:val="multilevel"/>
    <w:tmpl w:val="D3E0B31A"/>
    <w:numStyleLink w:val="StylListy8MW"/>
  </w:abstractNum>
  <w:abstractNum w:abstractNumId="15" w15:restartNumberingAfterBreak="0">
    <w:nsid w:val="3AB911A9"/>
    <w:multiLevelType w:val="multilevel"/>
    <w:tmpl w:val="D3E0B31A"/>
    <w:numStyleLink w:val="StylListy8MW"/>
  </w:abstractNum>
  <w:abstractNum w:abstractNumId="16" w15:restartNumberingAfterBreak="0">
    <w:nsid w:val="407758C4"/>
    <w:multiLevelType w:val="multilevel"/>
    <w:tmpl w:val="FEEEAE7A"/>
    <w:numStyleLink w:val="StylListy7MW"/>
  </w:abstractNum>
  <w:abstractNum w:abstractNumId="17" w15:restartNumberingAfterBreak="0">
    <w:nsid w:val="40E97556"/>
    <w:multiLevelType w:val="multilevel"/>
    <w:tmpl w:val="FEEEAE7A"/>
    <w:numStyleLink w:val="StylListy7MW"/>
  </w:abstractNum>
  <w:abstractNum w:abstractNumId="18" w15:restartNumberingAfterBreak="0">
    <w:nsid w:val="42962655"/>
    <w:multiLevelType w:val="multilevel"/>
    <w:tmpl w:val="FEEEAE7A"/>
    <w:numStyleLink w:val="StylListy7MW"/>
  </w:abstractNum>
  <w:abstractNum w:abstractNumId="19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0" w15:restartNumberingAfterBreak="0">
    <w:nsid w:val="43CD3F53"/>
    <w:multiLevelType w:val="hybridMultilevel"/>
    <w:tmpl w:val="3C9474DC"/>
    <w:lvl w:ilvl="0" w:tplc="1DB4FF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C5E7D17"/>
    <w:multiLevelType w:val="multilevel"/>
    <w:tmpl w:val="FEEEAE7A"/>
    <w:numStyleLink w:val="StylListy7MW"/>
  </w:abstractNum>
  <w:abstractNum w:abstractNumId="22" w15:restartNumberingAfterBreak="0">
    <w:nsid w:val="4E00291B"/>
    <w:multiLevelType w:val="multilevel"/>
    <w:tmpl w:val="D3E0B31A"/>
    <w:numStyleLink w:val="StylListy8MW"/>
  </w:abstractNum>
  <w:abstractNum w:abstractNumId="23" w15:restartNumberingAfterBreak="0">
    <w:nsid w:val="51AF7943"/>
    <w:multiLevelType w:val="hybridMultilevel"/>
    <w:tmpl w:val="258E0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27C6B"/>
    <w:multiLevelType w:val="hybridMultilevel"/>
    <w:tmpl w:val="F5509EE4"/>
    <w:lvl w:ilvl="0" w:tplc="1DB4FF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F11610"/>
    <w:multiLevelType w:val="hybridMultilevel"/>
    <w:tmpl w:val="201EA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941B0E"/>
    <w:multiLevelType w:val="hybridMultilevel"/>
    <w:tmpl w:val="356487D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23E03EA"/>
    <w:multiLevelType w:val="multilevel"/>
    <w:tmpl w:val="FEEEAE7A"/>
    <w:numStyleLink w:val="StylListy7MW"/>
  </w:abstractNum>
  <w:abstractNum w:abstractNumId="30" w15:restartNumberingAfterBreak="0">
    <w:nsid w:val="745D63D3"/>
    <w:multiLevelType w:val="hybridMultilevel"/>
    <w:tmpl w:val="BFC8FA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A88007D"/>
    <w:multiLevelType w:val="hybridMultilevel"/>
    <w:tmpl w:val="1D88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201EF"/>
    <w:multiLevelType w:val="hybridMultilevel"/>
    <w:tmpl w:val="B2226AAA"/>
    <w:lvl w:ilvl="0" w:tplc="6ED211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2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26"/>
  </w:num>
  <w:num w:numId="10">
    <w:abstractNumId w:val="13"/>
  </w:num>
  <w:num w:numId="11">
    <w:abstractNumId w:val="22"/>
  </w:num>
  <w:num w:numId="12">
    <w:abstractNumId w:val="17"/>
  </w:num>
  <w:num w:numId="13">
    <w:abstractNumId w:val="21"/>
  </w:num>
  <w:num w:numId="14">
    <w:abstractNumId w:val="29"/>
  </w:num>
  <w:num w:numId="15">
    <w:abstractNumId w:val="4"/>
  </w:num>
  <w:num w:numId="16">
    <w:abstractNumId w:val="14"/>
  </w:num>
  <w:num w:numId="17">
    <w:abstractNumId w:val="8"/>
  </w:num>
  <w:num w:numId="18">
    <w:abstractNumId w:val="15"/>
  </w:num>
  <w:num w:numId="19">
    <w:abstractNumId w:val="10"/>
  </w:num>
  <w:num w:numId="20">
    <w:abstractNumId w:val="16"/>
  </w:num>
  <w:num w:numId="21">
    <w:abstractNumId w:val="18"/>
  </w:num>
  <w:num w:numId="22">
    <w:abstractNumId w:val="2"/>
  </w:num>
  <w:num w:numId="23">
    <w:abstractNumId w:val="27"/>
  </w:num>
  <w:num w:numId="24">
    <w:abstractNumId w:val="23"/>
  </w:num>
  <w:num w:numId="25">
    <w:abstractNumId w:val="32"/>
  </w:num>
  <w:num w:numId="26">
    <w:abstractNumId w:val="11"/>
  </w:num>
  <w:num w:numId="27">
    <w:abstractNumId w:val="30"/>
  </w:num>
  <w:num w:numId="28">
    <w:abstractNumId w:val="25"/>
  </w:num>
  <w:num w:numId="29">
    <w:abstractNumId w:val="31"/>
  </w:num>
  <w:num w:numId="30">
    <w:abstractNumId w:val="24"/>
  </w:num>
  <w:num w:numId="31">
    <w:abstractNumId w:val="5"/>
  </w:num>
  <w:num w:numId="32">
    <w:abstractNumId w:val="20"/>
  </w:num>
  <w:num w:numId="3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86"/>
    <w:rsid w:val="000037B6"/>
    <w:rsid w:val="00053F59"/>
    <w:rsid w:val="000640C0"/>
    <w:rsid w:val="00065F40"/>
    <w:rsid w:val="000839F5"/>
    <w:rsid w:val="0009420A"/>
    <w:rsid w:val="000B4A5A"/>
    <w:rsid w:val="000C6ED1"/>
    <w:rsid w:val="000D07DC"/>
    <w:rsid w:val="000E10D3"/>
    <w:rsid w:val="000F2DEF"/>
    <w:rsid w:val="00103C43"/>
    <w:rsid w:val="00140D67"/>
    <w:rsid w:val="0016152B"/>
    <w:rsid w:val="001A2F2A"/>
    <w:rsid w:val="001B49F6"/>
    <w:rsid w:val="001E7580"/>
    <w:rsid w:val="001F4432"/>
    <w:rsid w:val="001F6ACF"/>
    <w:rsid w:val="00206CAC"/>
    <w:rsid w:val="0023400F"/>
    <w:rsid w:val="00235B25"/>
    <w:rsid w:val="00241CBF"/>
    <w:rsid w:val="00275A91"/>
    <w:rsid w:val="002A3D6C"/>
    <w:rsid w:val="002B4EFB"/>
    <w:rsid w:val="002E79F8"/>
    <w:rsid w:val="002F22CF"/>
    <w:rsid w:val="0033241B"/>
    <w:rsid w:val="003351F1"/>
    <w:rsid w:val="00383869"/>
    <w:rsid w:val="00385C88"/>
    <w:rsid w:val="00397A1F"/>
    <w:rsid w:val="003A356F"/>
    <w:rsid w:val="003A72F8"/>
    <w:rsid w:val="003B23A3"/>
    <w:rsid w:val="003B2E81"/>
    <w:rsid w:val="003B79B2"/>
    <w:rsid w:val="003C7CA6"/>
    <w:rsid w:val="00407A84"/>
    <w:rsid w:val="00417218"/>
    <w:rsid w:val="0042370C"/>
    <w:rsid w:val="0043143D"/>
    <w:rsid w:val="0044546B"/>
    <w:rsid w:val="00456405"/>
    <w:rsid w:val="004604A2"/>
    <w:rsid w:val="004B289B"/>
    <w:rsid w:val="004B7097"/>
    <w:rsid w:val="004E70AC"/>
    <w:rsid w:val="00501D2A"/>
    <w:rsid w:val="00502993"/>
    <w:rsid w:val="005036AC"/>
    <w:rsid w:val="00503C73"/>
    <w:rsid w:val="00522F47"/>
    <w:rsid w:val="00524365"/>
    <w:rsid w:val="00532714"/>
    <w:rsid w:val="00554C4B"/>
    <w:rsid w:val="00565E91"/>
    <w:rsid w:val="00576587"/>
    <w:rsid w:val="00576DBB"/>
    <w:rsid w:val="0058082C"/>
    <w:rsid w:val="00592243"/>
    <w:rsid w:val="00606C4A"/>
    <w:rsid w:val="00617CEA"/>
    <w:rsid w:val="0063493C"/>
    <w:rsid w:val="00644530"/>
    <w:rsid w:val="00650908"/>
    <w:rsid w:val="0065173D"/>
    <w:rsid w:val="00654A2D"/>
    <w:rsid w:val="00660528"/>
    <w:rsid w:val="00662C0C"/>
    <w:rsid w:val="00680698"/>
    <w:rsid w:val="00681396"/>
    <w:rsid w:val="00681FAB"/>
    <w:rsid w:val="00683DC4"/>
    <w:rsid w:val="006B51E2"/>
    <w:rsid w:val="006B52F8"/>
    <w:rsid w:val="006C0FCC"/>
    <w:rsid w:val="006C6889"/>
    <w:rsid w:val="006E79F0"/>
    <w:rsid w:val="006F2994"/>
    <w:rsid w:val="006F4945"/>
    <w:rsid w:val="0070531B"/>
    <w:rsid w:val="00721876"/>
    <w:rsid w:val="0075264F"/>
    <w:rsid w:val="00762C9A"/>
    <w:rsid w:val="00763BE7"/>
    <w:rsid w:val="007A3939"/>
    <w:rsid w:val="007A3B9C"/>
    <w:rsid w:val="007D54A5"/>
    <w:rsid w:val="007D5C00"/>
    <w:rsid w:val="007F1603"/>
    <w:rsid w:val="008020A4"/>
    <w:rsid w:val="00811011"/>
    <w:rsid w:val="00812B92"/>
    <w:rsid w:val="008139F8"/>
    <w:rsid w:val="00830019"/>
    <w:rsid w:val="0083295E"/>
    <w:rsid w:val="00836139"/>
    <w:rsid w:val="00840250"/>
    <w:rsid w:val="0085256C"/>
    <w:rsid w:val="0088319B"/>
    <w:rsid w:val="00895216"/>
    <w:rsid w:val="008B5386"/>
    <w:rsid w:val="008C5E5E"/>
    <w:rsid w:val="008D39DC"/>
    <w:rsid w:val="008F30CF"/>
    <w:rsid w:val="00907D57"/>
    <w:rsid w:val="00911DE7"/>
    <w:rsid w:val="00931063"/>
    <w:rsid w:val="0095002F"/>
    <w:rsid w:val="00953892"/>
    <w:rsid w:val="00954481"/>
    <w:rsid w:val="00955FA6"/>
    <w:rsid w:val="0096751A"/>
    <w:rsid w:val="009846FB"/>
    <w:rsid w:val="009B1629"/>
    <w:rsid w:val="009D179D"/>
    <w:rsid w:val="00A11265"/>
    <w:rsid w:val="00A2519E"/>
    <w:rsid w:val="00A26C10"/>
    <w:rsid w:val="00A37526"/>
    <w:rsid w:val="00A61B70"/>
    <w:rsid w:val="00A654E5"/>
    <w:rsid w:val="00AC1D46"/>
    <w:rsid w:val="00AC45AE"/>
    <w:rsid w:val="00AD0572"/>
    <w:rsid w:val="00AE47FB"/>
    <w:rsid w:val="00B22140"/>
    <w:rsid w:val="00B6285D"/>
    <w:rsid w:val="00B93078"/>
    <w:rsid w:val="00BC07B7"/>
    <w:rsid w:val="00BC6597"/>
    <w:rsid w:val="00BF7BDD"/>
    <w:rsid w:val="00C35B4A"/>
    <w:rsid w:val="00C40A80"/>
    <w:rsid w:val="00C65018"/>
    <w:rsid w:val="00C74595"/>
    <w:rsid w:val="00C96D67"/>
    <w:rsid w:val="00CA4F2C"/>
    <w:rsid w:val="00CB1A22"/>
    <w:rsid w:val="00CB2DEE"/>
    <w:rsid w:val="00CB6E1C"/>
    <w:rsid w:val="00CD41FB"/>
    <w:rsid w:val="00CE253A"/>
    <w:rsid w:val="00CE392E"/>
    <w:rsid w:val="00CF12AC"/>
    <w:rsid w:val="00D10C59"/>
    <w:rsid w:val="00D540D9"/>
    <w:rsid w:val="00D74E90"/>
    <w:rsid w:val="00D759EF"/>
    <w:rsid w:val="00D946A5"/>
    <w:rsid w:val="00DC01DD"/>
    <w:rsid w:val="00DE3901"/>
    <w:rsid w:val="00DE394C"/>
    <w:rsid w:val="00DF3A1C"/>
    <w:rsid w:val="00E04570"/>
    <w:rsid w:val="00E22996"/>
    <w:rsid w:val="00E23710"/>
    <w:rsid w:val="00E54E4C"/>
    <w:rsid w:val="00E6537C"/>
    <w:rsid w:val="00E77B2B"/>
    <w:rsid w:val="00EA0F6A"/>
    <w:rsid w:val="00EB2934"/>
    <w:rsid w:val="00EC39CD"/>
    <w:rsid w:val="00EC3BFC"/>
    <w:rsid w:val="00F05744"/>
    <w:rsid w:val="00F05F2A"/>
    <w:rsid w:val="00F12321"/>
    <w:rsid w:val="00F226A4"/>
    <w:rsid w:val="00F3042B"/>
    <w:rsid w:val="00F4105C"/>
    <w:rsid w:val="00F42FF5"/>
    <w:rsid w:val="00F46616"/>
    <w:rsid w:val="00F66693"/>
    <w:rsid w:val="00F72291"/>
    <w:rsid w:val="00F7413B"/>
    <w:rsid w:val="00F83F86"/>
    <w:rsid w:val="00F853AB"/>
    <w:rsid w:val="00F90B6B"/>
    <w:rsid w:val="00FB6C51"/>
    <w:rsid w:val="00FC195F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B2F0E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F8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02993"/>
    <w:pPr>
      <w:widowControl w:val="0"/>
      <w:autoSpaceDE w:val="0"/>
      <w:autoSpaceDN w:val="0"/>
      <w:spacing w:before="0" w:after="0" w:line="240" w:lineRule="auto"/>
      <w:ind w:left="836" w:hanging="360"/>
    </w:pPr>
    <w:rPr>
      <w:rFonts w:eastAsia="Calibri" w:cs="Calibri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993"/>
    <w:rPr>
      <w:rFonts w:eastAsia="Calibri" w:cs="Calibri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02993"/>
    <w:pPr>
      <w:spacing w:before="0" w:after="0" w:line="240" w:lineRule="auto"/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F22CF"/>
    <w:pPr>
      <w:spacing w:before="0" w:after="0" w:line="240" w:lineRule="auto"/>
      <w:ind w:left="0" w:firstLine="0"/>
    </w:pPr>
    <w:rPr>
      <w:rFonts w:eastAsia="Calibri" w:cs="Calibri"/>
      <w:sz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kuz\AppData\Local\Temp\ezdpuw\20241119093513316\faktury_kssip@kssi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file:///C:\Users\barkuz\AppData\Local\Temp\ezdpuw\20241119093513316\p.tomasikiewicz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ichrowska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A7D8-3A27-4849-B022-42C8D589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9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Anna Natorska-Michrowska</cp:lastModifiedBy>
  <cp:revision>2</cp:revision>
  <cp:lastPrinted>2025-04-09T10:08:00Z</cp:lastPrinted>
  <dcterms:created xsi:type="dcterms:W3CDTF">2025-04-24T09:07:00Z</dcterms:created>
  <dcterms:modified xsi:type="dcterms:W3CDTF">2025-04-24T09:07:00Z</dcterms:modified>
</cp:coreProperties>
</file>