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FCF2DD" w14:textId="77777777" w:rsidR="00012195" w:rsidRPr="0040602F" w:rsidRDefault="00012195" w:rsidP="00012195">
      <w:pPr>
        <w:pStyle w:val="Nagwek3"/>
        <w:jc w:val="center"/>
        <w:rPr>
          <w:rFonts w:asciiTheme="minorHAnsi" w:hAnsiTheme="minorHAnsi" w:cstheme="minorHAnsi"/>
          <w:sz w:val="24"/>
          <w:szCs w:val="24"/>
        </w:rPr>
      </w:pPr>
      <w:r w:rsidRPr="0040602F">
        <w:rPr>
          <w:rFonts w:asciiTheme="minorHAnsi" w:hAnsiTheme="minorHAnsi" w:cstheme="minorHAnsi"/>
          <w:sz w:val="24"/>
          <w:szCs w:val="24"/>
        </w:rPr>
        <w:t>UMOWA ……………………………….</w:t>
      </w:r>
    </w:p>
    <w:p w14:paraId="57FDFDB2" w14:textId="77777777" w:rsidR="00012195" w:rsidRPr="0040602F" w:rsidRDefault="00012195" w:rsidP="00012195">
      <w:pPr>
        <w:spacing w:line="360" w:lineRule="auto"/>
        <w:ind w:left="567"/>
        <w:jc w:val="center"/>
        <w:rPr>
          <w:rFonts w:asciiTheme="minorHAnsi" w:hAnsiTheme="minorHAnsi" w:cstheme="minorHAnsi"/>
          <w:b/>
          <w:bCs/>
        </w:rPr>
      </w:pPr>
      <w:r w:rsidRPr="0040602F">
        <w:rPr>
          <w:rFonts w:asciiTheme="minorHAnsi" w:hAnsiTheme="minorHAnsi" w:cstheme="minorHAnsi"/>
          <w:b/>
          <w:bCs/>
        </w:rPr>
        <w:t>ŚWIADCZENIE USŁUG PRZEGLĄDU I KONSERWACJI URZĄDZEŃ DŹWIGOWYCH</w:t>
      </w:r>
    </w:p>
    <w:p w14:paraId="45FA87B4" w14:textId="77777777" w:rsidR="00012195" w:rsidRPr="0040602F" w:rsidRDefault="00012195" w:rsidP="00012195">
      <w:pPr>
        <w:spacing w:line="360" w:lineRule="auto"/>
        <w:jc w:val="both"/>
        <w:rPr>
          <w:rFonts w:asciiTheme="minorHAnsi" w:hAnsiTheme="minorHAnsi" w:cstheme="minorHAnsi"/>
          <w:b/>
          <w:iCs/>
        </w:rPr>
      </w:pPr>
      <w:r w:rsidRPr="0040602F">
        <w:rPr>
          <w:rFonts w:asciiTheme="minorHAnsi" w:hAnsiTheme="minorHAnsi" w:cstheme="minorHAnsi"/>
          <w:b/>
          <w:iCs/>
        </w:rPr>
        <w:t>Centralny nr postępowania: ………………………..</w:t>
      </w:r>
    </w:p>
    <w:p w14:paraId="3734EFC4" w14:textId="77777777" w:rsidR="00012195" w:rsidRPr="0040602F" w:rsidRDefault="00012195" w:rsidP="0040602F">
      <w:pPr>
        <w:pStyle w:val="Style25"/>
        <w:widowControl/>
        <w:tabs>
          <w:tab w:val="left" w:leader="dot" w:pos="3490"/>
          <w:tab w:val="left" w:pos="6725"/>
        </w:tabs>
        <w:spacing w:line="360" w:lineRule="auto"/>
        <w:jc w:val="left"/>
        <w:rPr>
          <w:rStyle w:val="FontStyle140"/>
          <w:rFonts w:asciiTheme="minorHAnsi" w:hAnsiTheme="minorHAnsi" w:cstheme="minorHAnsi"/>
          <w:sz w:val="24"/>
          <w:szCs w:val="24"/>
        </w:rPr>
      </w:pPr>
      <w:r w:rsidRPr="0040602F">
        <w:rPr>
          <w:rStyle w:val="FontStyle140"/>
          <w:rFonts w:asciiTheme="minorHAnsi" w:hAnsiTheme="minorHAnsi" w:cstheme="minorHAnsi"/>
          <w:sz w:val="24"/>
          <w:szCs w:val="24"/>
        </w:rPr>
        <w:t>Umowa została zawarta w Krakowie, dnia …………………………….….…………………. pomiędzy:</w:t>
      </w:r>
    </w:p>
    <w:p w14:paraId="04DEF0D9" w14:textId="36C9F64B" w:rsidR="00012195" w:rsidRPr="0040602F" w:rsidRDefault="00012195" w:rsidP="0040602F">
      <w:pPr>
        <w:pStyle w:val="Style28"/>
        <w:widowControl/>
        <w:spacing w:line="360" w:lineRule="auto"/>
        <w:jc w:val="left"/>
        <w:rPr>
          <w:rStyle w:val="FontStyle140"/>
          <w:rFonts w:asciiTheme="minorHAnsi" w:hAnsiTheme="minorHAnsi" w:cstheme="minorHAnsi"/>
          <w:bCs/>
          <w:sz w:val="24"/>
          <w:szCs w:val="24"/>
        </w:rPr>
      </w:pPr>
      <w:r w:rsidRPr="0040602F">
        <w:rPr>
          <w:rStyle w:val="FontStyle129"/>
          <w:rFonts w:asciiTheme="minorHAnsi" w:hAnsiTheme="minorHAnsi" w:cstheme="minorHAnsi"/>
          <w:sz w:val="24"/>
          <w:szCs w:val="24"/>
        </w:rPr>
        <w:t xml:space="preserve">Krajową Szkołą Sądownictwa i Prokuratury </w:t>
      </w:r>
      <w:r w:rsidRPr="0040602F">
        <w:rPr>
          <w:rStyle w:val="FontStyle129"/>
          <w:rFonts w:asciiTheme="minorHAnsi" w:hAnsiTheme="minorHAnsi" w:cstheme="minorHAnsi"/>
          <w:b w:val="0"/>
          <w:sz w:val="24"/>
          <w:szCs w:val="24"/>
        </w:rPr>
        <w:t>z siedzibą w Krakowie,</w:t>
      </w:r>
      <w:r w:rsidRPr="0040602F">
        <w:rPr>
          <w:rStyle w:val="FontStyle129"/>
          <w:rFonts w:asciiTheme="minorHAnsi" w:hAnsiTheme="minorHAnsi" w:cstheme="minorHAnsi"/>
          <w:b w:val="0"/>
          <w:sz w:val="24"/>
          <w:szCs w:val="24"/>
        </w:rPr>
        <w:br/>
        <w:t>ul. Przy Rondzie 5, 31-547 Kraków, posiadającą numer identyfikacji podatkowej NIP: 701</w:t>
      </w:r>
      <w:r w:rsidRPr="0040602F">
        <w:rPr>
          <w:rStyle w:val="FontStyle129"/>
          <w:rFonts w:asciiTheme="minorHAnsi" w:hAnsiTheme="minorHAnsi" w:cstheme="minorHAnsi"/>
          <w:b w:val="0"/>
          <w:sz w:val="24"/>
          <w:szCs w:val="24"/>
        </w:rPr>
        <w:noBreakHyphen/>
        <w:t>002</w:t>
      </w:r>
      <w:r w:rsidRPr="0040602F">
        <w:rPr>
          <w:rStyle w:val="FontStyle129"/>
          <w:rFonts w:asciiTheme="minorHAnsi" w:hAnsiTheme="minorHAnsi" w:cstheme="minorHAnsi"/>
          <w:b w:val="0"/>
          <w:sz w:val="24"/>
          <w:szCs w:val="24"/>
        </w:rPr>
        <w:noBreakHyphen/>
        <w:t>79-49, REGON: 140580428 działająca na podstawie przepisów ustawy z dnia 23 stycznia 2009 r. o Krajowej Szkole Sądownictwa i Prokuratury (</w:t>
      </w:r>
      <w:r w:rsidR="00FD3DE9" w:rsidRPr="0040602F">
        <w:rPr>
          <w:rStyle w:val="FontStyle129"/>
          <w:rFonts w:asciiTheme="minorHAnsi" w:hAnsiTheme="minorHAnsi" w:cstheme="minorHAnsi"/>
          <w:b w:val="0"/>
          <w:sz w:val="24"/>
          <w:szCs w:val="24"/>
        </w:rPr>
        <w:t>t. j. Dz. U. z 2022 poz. 217</w:t>
      </w:r>
      <w:r w:rsidRPr="0040602F">
        <w:rPr>
          <w:rStyle w:val="FontStyle129"/>
          <w:rFonts w:asciiTheme="minorHAnsi" w:hAnsiTheme="minorHAnsi" w:cstheme="minorHAnsi"/>
          <w:b w:val="0"/>
          <w:sz w:val="24"/>
          <w:szCs w:val="24"/>
        </w:rPr>
        <w:t>.), re</w:t>
      </w:r>
      <w:r w:rsidRPr="0040602F">
        <w:rPr>
          <w:rStyle w:val="FontStyle140"/>
          <w:rFonts w:asciiTheme="minorHAnsi" w:hAnsiTheme="minorHAnsi" w:cstheme="minorHAnsi"/>
          <w:sz w:val="24"/>
          <w:szCs w:val="24"/>
        </w:rPr>
        <w:t>prezentowaną przez:</w:t>
      </w:r>
    </w:p>
    <w:p w14:paraId="77CA629C" w14:textId="77777777" w:rsidR="00012195" w:rsidRPr="0040602F" w:rsidRDefault="00012195" w:rsidP="0040602F">
      <w:pPr>
        <w:pStyle w:val="Style28"/>
        <w:spacing w:line="360" w:lineRule="auto"/>
        <w:jc w:val="left"/>
        <w:rPr>
          <w:rFonts w:asciiTheme="minorHAnsi" w:hAnsiTheme="minorHAnsi" w:cstheme="minorHAnsi"/>
        </w:rPr>
      </w:pPr>
      <w:r w:rsidRPr="0040602F">
        <w:rPr>
          <w:rFonts w:asciiTheme="minorHAnsi" w:hAnsiTheme="minorHAnsi" w:cstheme="minorHAnsi"/>
          <w:color w:val="000000"/>
        </w:rPr>
        <w:t>Panią dr Dorotę Machnik –Zastępcę Dyrektora Krajowej Szkoły Sądownictwa</w:t>
      </w:r>
    </w:p>
    <w:p w14:paraId="2A35FA34" w14:textId="77777777" w:rsidR="00012195" w:rsidRPr="0040602F" w:rsidRDefault="00012195" w:rsidP="0040602F">
      <w:pPr>
        <w:pStyle w:val="Style28"/>
        <w:widowControl/>
        <w:spacing w:line="360" w:lineRule="auto"/>
        <w:jc w:val="left"/>
        <w:rPr>
          <w:rStyle w:val="FontStyle129"/>
          <w:rFonts w:asciiTheme="minorHAnsi" w:hAnsiTheme="minorHAnsi" w:cstheme="minorHAnsi"/>
          <w:sz w:val="24"/>
          <w:szCs w:val="24"/>
        </w:rPr>
      </w:pPr>
      <w:r w:rsidRPr="0040602F">
        <w:rPr>
          <w:rFonts w:asciiTheme="minorHAnsi" w:hAnsiTheme="minorHAnsi" w:cstheme="minorHAnsi"/>
          <w:color w:val="000000"/>
        </w:rPr>
        <w:t xml:space="preserve">i Prokuratury ds. administracyjno-finansowych zwaną  w dalej  części umowy </w:t>
      </w:r>
      <w:r w:rsidRPr="0040602F">
        <w:rPr>
          <w:rStyle w:val="FontStyle140"/>
          <w:rFonts w:asciiTheme="minorHAnsi" w:hAnsiTheme="minorHAnsi" w:cstheme="minorHAnsi"/>
          <w:sz w:val="24"/>
          <w:szCs w:val="24"/>
        </w:rPr>
        <w:t>„</w:t>
      </w:r>
      <w:r w:rsidRPr="0040602F">
        <w:rPr>
          <w:rStyle w:val="FontStyle129"/>
          <w:rFonts w:asciiTheme="minorHAnsi" w:hAnsiTheme="minorHAnsi" w:cstheme="minorHAnsi"/>
          <w:sz w:val="24"/>
          <w:szCs w:val="24"/>
        </w:rPr>
        <w:t>Zamawiającym”</w:t>
      </w:r>
    </w:p>
    <w:p w14:paraId="73CC565C" w14:textId="77777777" w:rsidR="00012195" w:rsidRPr="0040602F" w:rsidRDefault="00012195" w:rsidP="0040602F">
      <w:pPr>
        <w:pStyle w:val="Style28"/>
        <w:widowControl/>
        <w:spacing w:line="360" w:lineRule="auto"/>
        <w:jc w:val="left"/>
        <w:rPr>
          <w:rStyle w:val="FontStyle140"/>
          <w:rFonts w:asciiTheme="minorHAnsi" w:hAnsiTheme="minorHAnsi" w:cstheme="minorHAnsi"/>
          <w:sz w:val="24"/>
          <w:szCs w:val="24"/>
        </w:rPr>
      </w:pPr>
      <w:r w:rsidRPr="0040602F">
        <w:rPr>
          <w:rStyle w:val="FontStyle140"/>
          <w:rFonts w:asciiTheme="minorHAnsi" w:hAnsiTheme="minorHAnsi" w:cstheme="minorHAnsi"/>
          <w:sz w:val="24"/>
          <w:szCs w:val="24"/>
        </w:rPr>
        <w:t xml:space="preserve"> a</w:t>
      </w:r>
    </w:p>
    <w:p w14:paraId="0119ED7A" w14:textId="77777777" w:rsidR="00012195" w:rsidRPr="0040602F" w:rsidRDefault="00012195" w:rsidP="0040602F">
      <w:pPr>
        <w:pStyle w:val="Style25"/>
        <w:widowControl/>
        <w:spacing w:line="360" w:lineRule="auto"/>
        <w:jc w:val="left"/>
        <w:rPr>
          <w:rFonts w:asciiTheme="minorHAnsi" w:hAnsiTheme="minorHAnsi" w:cstheme="minorHAnsi"/>
        </w:rPr>
      </w:pPr>
      <w:r w:rsidRPr="0040602F">
        <w:rPr>
          <w:rFonts w:asciiTheme="minorHAnsi" w:hAnsiTheme="minorHAnsi" w:cstheme="minorHAnsi"/>
        </w:rPr>
        <w:t>………………………………………………</w:t>
      </w:r>
    </w:p>
    <w:p w14:paraId="5AB82415" w14:textId="77777777" w:rsidR="00012195" w:rsidRPr="0040602F" w:rsidRDefault="00012195" w:rsidP="0040602F">
      <w:pPr>
        <w:pStyle w:val="Style25"/>
        <w:widowControl/>
        <w:spacing w:line="360" w:lineRule="auto"/>
        <w:jc w:val="left"/>
        <w:rPr>
          <w:rFonts w:asciiTheme="minorHAnsi" w:hAnsiTheme="minorHAnsi" w:cstheme="minorHAnsi"/>
        </w:rPr>
      </w:pPr>
      <w:r w:rsidRPr="0040602F">
        <w:rPr>
          <w:rFonts w:asciiTheme="minorHAnsi" w:hAnsiTheme="minorHAnsi" w:cstheme="minorHAnsi"/>
        </w:rPr>
        <w:t xml:space="preserve">zwanym dalej </w:t>
      </w:r>
      <w:r w:rsidRPr="0040602F">
        <w:rPr>
          <w:rFonts w:asciiTheme="minorHAnsi" w:hAnsiTheme="minorHAnsi" w:cstheme="minorHAnsi"/>
          <w:b/>
        </w:rPr>
        <w:t>„Wykonawcą”</w:t>
      </w:r>
      <w:r w:rsidRPr="0040602F">
        <w:rPr>
          <w:rFonts w:asciiTheme="minorHAnsi" w:hAnsiTheme="minorHAnsi" w:cstheme="minorHAnsi"/>
        </w:rPr>
        <w:t>.</w:t>
      </w:r>
    </w:p>
    <w:p w14:paraId="654D0D66" w14:textId="77777777" w:rsidR="00012195" w:rsidRPr="0040602F" w:rsidRDefault="00012195" w:rsidP="0040602F">
      <w:pPr>
        <w:pStyle w:val="Style25"/>
        <w:widowControl/>
        <w:spacing w:line="360" w:lineRule="auto"/>
        <w:jc w:val="left"/>
        <w:rPr>
          <w:rFonts w:asciiTheme="minorHAnsi" w:hAnsiTheme="minorHAnsi" w:cstheme="minorHAnsi"/>
        </w:rPr>
      </w:pPr>
    </w:p>
    <w:p w14:paraId="5807EA34" w14:textId="77777777" w:rsidR="00012195" w:rsidRPr="0040602F" w:rsidRDefault="00012195" w:rsidP="0040602F">
      <w:pPr>
        <w:pStyle w:val="Style28"/>
        <w:spacing w:before="149" w:line="360" w:lineRule="auto"/>
        <w:ind w:right="10"/>
        <w:jc w:val="left"/>
        <w:rPr>
          <w:rFonts w:asciiTheme="minorHAnsi" w:hAnsiTheme="minorHAnsi" w:cstheme="minorHAnsi"/>
        </w:rPr>
      </w:pPr>
      <w:r w:rsidRPr="0040602F">
        <w:rPr>
          <w:rFonts w:asciiTheme="minorHAnsi" w:hAnsiTheme="minorHAnsi" w:cstheme="minorHAnsi"/>
        </w:rPr>
        <w:t>Preambuła</w:t>
      </w:r>
    </w:p>
    <w:p w14:paraId="42B0B92A" w14:textId="77777777" w:rsidR="00012195" w:rsidRPr="0040602F" w:rsidRDefault="00012195" w:rsidP="0040602F">
      <w:pPr>
        <w:pStyle w:val="Style28"/>
        <w:spacing w:before="149" w:line="360" w:lineRule="auto"/>
        <w:ind w:right="10"/>
        <w:jc w:val="left"/>
        <w:rPr>
          <w:rFonts w:asciiTheme="minorHAnsi" w:hAnsiTheme="minorHAnsi" w:cstheme="minorHAnsi"/>
        </w:rPr>
      </w:pPr>
      <w:r w:rsidRPr="0040602F">
        <w:rPr>
          <w:rFonts w:asciiTheme="minorHAnsi" w:hAnsiTheme="minorHAnsi" w:cstheme="minorHAnsi"/>
        </w:rPr>
        <w:t>Umowa została zawarta w wyniku przeprowadzenia postępowania o udzielenie zamówienia publicznego, którego wartość jest mniejsza od  kwoty 130 000,00 złotych,</w:t>
      </w:r>
    </w:p>
    <w:p w14:paraId="10BC45CB" w14:textId="77777777" w:rsidR="00012195" w:rsidRPr="0040602F" w:rsidRDefault="00012195" w:rsidP="0040602F">
      <w:pPr>
        <w:pStyle w:val="Style28"/>
        <w:widowControl/>
        <w:spacing w:before="149" w:line="360" w:lineRule="auto"/>
        <w:ind w:right="10"/>
        <w:jc w:val="left"/>
        <w:rPr>
          <w:rFonts w:asciiTheme="minorHAnsi" w:hAnsiTheme="minorHAnsi" w:cstheme="minorHAnsi"/>
        </w:rPr>
      </w:pPr>
      <w:r w:rsidRPr="0040602F">
        <w:rPr>
          <w:rFonts w:asciiTheme="minorHAnsi" w:hAnsiTheme="minorHAnsi" w:cstheme="minorHAnsi"/>
        </w:rPr>
        <w:t>i do którego nie stosuje  się przepisów ustawy Prawo zamówień publicznych z dnia 11 września 2019 roku,  zgodnie z art. 2 ust. 1 pkt 1).</w:t>
      </w:r>
    </w:p>
    <w:p w14:paraId="21CE45CE" w14:textId="77777777" w:rsidR="00012195" w:rsidRPr="0040602F" w:rsidRDefault="00012195" w:rsidP="00D031F5">
      <w:pPr>
        <w:pStyle w:val="Style28"/>
        <w:widowControl/>
        <w:spacing w:before="149" w:line="360" w:lineRule="auto"/>
        <w:ind w:right="10"/>
        <w:rPr>
          <w:rStyle w:val="FontStyle129"/>
          <w:rFonts w:asciiTheme="minorHAnsi" w:hAnsiTheme="minorHAnsi" w:cstheme="minorHAnsi"/>
          <w:b w:val="0"/>
          <w:bCs w:val="0"/>
          <w:sz w:val="24"/>
          <w:szCs w:val="24"/>
          <w:lang w:eastAsia="ar-SA"/>
        </w:rPr>
      </w:pPr>
      <w:bookmarkStart w:id="0" w:name="_GoBack"/>
      <w:bookmarkEnd w:id="0"/>
      <w:r w:rsidRPr="0040602F">
        <w:rPr>
          <w:rStyle w:val="FontStyle129"/>
          <w:rFonts w:asciiTheme="minorHAnsi" w:hAnsiTheme="minorHAnsi" w:cstheme="minorHAnsi"/>
          <w:spacing w:val="60"/>
          <w:sz w:val="24"/>
          <w:szCs w:val="24"/>
        </w:rPr>
        <w:t>§</w:t>
      </w:r>
      <w:r w:rsidRPr="0040602F">
        <w:rPr>
          <w:rStyle w:val="PodtytuZnak"/>
          <w:rFonts w:asciiTheme="minorHAnsi" w:hAnsiTheme="minorHAnsi" w:cstheme="minorHAnsi"/>
          <w:b/>
        </w:rPr>
        <w:t>1</w:t>
      </w:r>
    </w:p>
    <w:p w14:paraId="0158A723" w14:textId="77777777" w:rsidR="00012195" w:rsidRPr="0040602F" w:rsidRDefault="00012195" w:rsidP="0040602F">
      <w:pPr>
        <w:pStyle w:val="Akapitzlist"/>
        <w:spacing w:line="360" w:lineRule="auto"/>
        <w:ind w:left="0"/>
        <w:rPr>
          <w:rStyle w:val="FontStyle140"/>
          <w:rFonts w:asciiTheme="minorHAnsi" w:hAnsiTheme="minorHAnsi" w:cstheme="minorHAnsi"/>
          <w:b/>
          <w:bCs/>
          <w:spacing w:val="60"/>
          <w:sz w:val="24"/>
          <w:szCs w:val="24"/>
        </w:rPr>
      </w:pPr>
      <w:r w:rsidRPr="0040602F">
        <w:rPr>
          <w:rStyle w:val="FontStyle140"/>
          <w:rFonts w:asciiTheme="minorHAnsi" w:hAnsiTheme="minorHAnsi" w:cstheme="minorHAnsi"/>
          <w:sz w:val="24"/>
          <w:szCs w:val="24"/>
        </w:rPr>
        <w:t xml:space="preserve">Przedmiotem  Umowy jest </w:t>
      </w:r>
      <w:r w:rsidRPr="0040602F">
        <w:rPr>
          <w:rStyle w:val="FontStyle140"/>
          <w:rFonts w:asciiTheme="minorHAnsi" w:hAnsiTheme="minorHAnsi" w:cstheme="minorHAnsi"/>
          <w:b/>
          <w:sz w:val="24"/>
          <w:szCs w:val="24"/>
        </w:rPr>
        <w:t>świadczenie usług przeglądu i konserwacji urządzeń dźwigowych</w:t>
      </w:r>
      <w:r w:rsidRPr="0040602F">
        <w:rPr>
          <w:rStyle w:val="FontStyle140"/>
          <w:rFonts w:asciiTheme="minorHAnsi" w:hAnsiTheme="minorHAnsi" w:cstheme="minorHAnsi"/>
          <w:sz w:val="24"/>
          <w:szCs w:val="24"/>
        </w:rPr>
        <w:t xml:space="preserve"> w Ośrodku Szkoleniowym Krajowej Szkoły Sądownictwa i Prokuratury w Dębem 05-140 Serock, w tym:</w:t>
      </w:r>
    </w:p>
    <w:p w14:paraId="41109F24" w14:textId="77777777" w:rsidR="00012195" w:rsidRPr="0040602F" w:rsidRDefault="00012195" w:rsidP="0040602F">
      <w:pPr>
        <w:numPr>
          <w:ilvl w:val="0"/>
          <w:numId w:val="1"/>
        </w:numPr>
        <w:spacing w:line="360" w:lineRule="auto"/>
        <w:rPr>
          <w:rStyle w:val="Wyrnienieintensywne"/>
          <w:rFonts w:asciiTheme="minorHAnsi" w:hAnsiTheme="minorHAnsi" w:cstheme="minorHAnsi"/>
          <w:i w:val="0"/>
          <w:color w:val="auto"/>
        </w:rPr>
      </w:pPr>
      <w:r w:rsidRPr="0040602F">
        <w:rPr>
          <w:rStyle w:val="Wyrnienieintensywne"/>
          <w:rFonts w:asciiTheme="minorHAnsi" w:hAnsiTheme="minorHAnsi" w:cstheme="minorHAnsi"/>
          <w:b w:val="0"/>
          <w:i w:val="0"/>
          <w:color w:val="auto"/>
        </w:rPr>
        <w:t>przegląd i konserwacja dźwigu osobowego Q- 800 kg,</w:t>
      </w:r>
    </w:p>
    <w:p w14:paraId="35B5EF1D" w14:textId="77777777" w:rsidR="00012195" w:rsidRPr="0040602F" w:rsidRDefault="00012195" w:rsidP="0040602F">
      <w:pPr>
        <w:numPr>
          <w:ilvl w:val="0"/>
          <w:numId w:val="1"/>
        </w:numPr>
        <w:spacing w:line="360" w:lineRule="auto"/>
        <w:rPr>
          <w:rStyle w:val="Wyrnienieintensywne"/>
          <w:rFonts w:asciiTheme="minorHAnsi" w:hAnsiTheme="minorHAnsi" w:cstheme="minorHAnsi"/>
          <w:b w:val="0"/>
          <w:i w:val="0"/>
          <w:color w:val="auto"/>
        </w:rPr>
      </w:pPr>
      <w:r w:rsidRPr="0040602F">
        <w:rPr>
          <w:rStyle w:val="Wyrnienieintensywne"/>
          <w:rFonts w:asciiTheme="minorHAnsi" w:hAnsiTheme="minorHAnsi" w:cstheme="minorHAnsi"/>
          <w:b w:val="0"/>
          <w:i w:val="0"/>
          <w:color w:val="auto"/>
        </w:rPr>
        <w:t>przegląd i konserwacja dźwigu gastronomicznego towarowego.</w:t>
      </w:r>
    </w:p>
    <w:p w14:paraId="1FA2F1F8" w14:textId="77777777" w:rsidR="00012195" w:rsidRPr="0040602F" w:rsidRDefault="00012195" w:rsidP="0040602F">
      <w:pPr>
        <w:pStyle w:val="Akapitzlist"/>
        <w:spacing w:line="360" w:lineRule="auto"/>
        <w:ind w:left="0"/>
        <w:rPr>
          <w:rFonts w:asciiTheme="minorHAnsi" w:hAnsiTheme="minorHAnsi" w:cstheme="minorHAnsi"/>
          <w:b/>
        </w:rPr>
      </w:pPr>
    </w:p>
    <w:p w14:paraId="4929870B" w14:textId="77777777" w:rsidR="00012195" w:rsidRPr="0040602F" w:rsidRDefault="00012195" w:rsidP="0040602F">
      <w:pPr>
        <w:pStyle w:val="Akapitzlist"/>
        <w:spacing w:line="360" w:lineRule="auto"/>
        <w:ind w:left="0"/>
        <w:rPr>
          <w:rFonts w:asciiTheme="minorHAnsi" w:hAnsiTheme="minorHAnsi" w:cstheme="minorHAnsi"/>
          <w:b/>
        </w:rPr>
      </w:pPr>
    </w:p>
    <w:p w14:paraId="592E8391" w14:textId="77777777" w:rsidR="00012195" w:rsidRPr="0040602F" w:rsidRDefault="00012195" w:rsidP="00D031F5">
      <w:pPr>
        <w:pStyle w:val="Akapitzlist"/>
        <w:spacing w:line="360" w:lineRule="auto"/>
        <w:ind w:left="0"/>
        <w:jc w:val="center"/>
        <w:rPr>
          <w:rFonts w:asciiTheme="minorHAnsi" w:hAnsiTheme="minorHAnsi" w:cstheme="minorHAnsi"/>
          <w:b/>
        </w:rPr>
      </w:pPr>
      <w:r w:rsidRPr="0040602F">
        <w:rPr>
          <w:rFonts w:asciiTheme="minorHAnsi" w:hAnsiTheme="minorHAnsi" w:cstheme="minorHAnsi"/>
          <w:b/>
        </w:rPr>
        <w:t>§ 2</w:t>
      </w:r>
    </w:p>
    <w:p w14:paraId="687A31F5" w14:textId="77777777" w:rsidR="00012195" w:rsidRPr="0040602F" w:rsidRDefault="00012195" w:rsidP="0040602F">
      <w:pPr>
        <w:pStyle w:val="Akapitzlist"/>
        <w:spacing w:line="360" w:lineRule="auto"/>
        <w:ind w:left="0"/>
        <w:rPr>
          <w:rStyle w:val="FontStyle140"/>
          <w:rFonts w:asciiTheme="minorHAnsi" w:hAnsiTheme="minorHAnsi" w:cstheme="minorHAnsi"/>
          <w:bCs/>
          <w:spacing w:val="60"/>
          <w:sz w:val="24"/>
          <w:szCs w:val="24"/>
        </w:rPr>
      </w:pPr>
      <w:r w:rsidRPr="0040602F">
        <w:rPr>
          <w:rFonts w:asciiTheme="minorHAnsi" w:hAnsiTheme="minorHAnsi" w:cstheme="minorHAnsi"/>
        </w:rPr>
        <w:lastRenderedPageBreak/>
        <w:t>Umowa niniejsza zostaje zawarta na czas określony-12 miesięcy od dnia podpisania umowy, jednak nie wcześniej niż od dnia 01.05.2022 r.</w:t>
      </w:r>
    </w:p>
    <w:p w14:paraId="32DB6D81" w14:textId="77777777" w:rsidR="00012195" w:rsidRPr="0040602F" w:rsidRDefault="00012195" w:rsidP="00012195">
      <w:pPr>
        <w:pStyle w:val="Akapitzlist"/>
        <w:spacing w:line="360" w:lineRule="auto"/>
        <w:ind w:left="0"/>
        <w:jc w:val="both"/>
        <w:rPr>
          <w:rStyle w:val="Uwydatnienie"/>
          <w:rFonts w:asciiTheme="minorHAnsi" w:hAnsiTheme="minorHAnsi" w:cstheme="minorHAnsi"/>
          <w:i w:val="0"/>
        </w:rPr>
      </w:pPr>
    </w:p>
    <w:p w14:paraId="2704BE1D" w14:textId="77777777" w:rsidR="00012195" w:rsidRPr="0040602F" w:rsidRDefault="00012195" w:rsidP="00012195">
      <w:pPr>
        <w:pStyle w:val="Akapitzlist"/>
        <w:spacing w:line="360" w:lineRule="auto"/>
        <w:rPr>
          <w:rStyle w:val="Uwydatnienie"/>
          <w:rFonts w:asciiTheme="minorHAnsi" w:hAnsiTheme="minorHAnsi" w:cstheme="minorHAnsi"/>
          <w:b/>
          <w:i w:val="0"/>
        </w:rPr>
      </w:pPr>
      <w:r w:rsidRPr="0040602F">
        <w:rPr>
          <w:rStyle w:val="Uwydatnienie"/>
          <w:rFonts w:asciiTheme="minorHAnsi" w:hAnsiTheme="minorHAnsi" w:cstheme="minorHAnsi"/>
          <w:i w:val="0"/>
        </w:rPr>
        <w:t xml:space="preserve">                                                                      </w:t>
      </w:r>
      <w:r w:rsidRPr="0040602F">
        <w:rPr>
          <w:rStyle w:val="Uwydatnienie"/>
          <w:rFonts w:asciiTheme="minorHAnsi" w:hAnsiTheme="minorHAnsi" w:cstheme="minorHAnsi"/>
          <w:b/>
          <w:i w:val="0"/>
        </w:rPr>
        <w:t>§ 3</w:t>
      </w:r>
    </w:p>
    <w:p w14:paraId="7BFE269D" w14:textId="77777777" w:rsidR="00012195" w:rsidRPr="0040602F" w:rsidRDefault="00012195" w:rsidP="0040602F">
      <w:pPr>
        <w:pStyle w:val="Akapitzlist"/>
        <w:numPr>
          <w:ilvl w:val="0"/>
          <w:numId w:val="2"/>
        </w:numPr>
        <w:spacing w:line="360" w:lineRule="auto"/>
        <w:rPr>
          <w:rStyle w:val="Uwydatnienie"/>
          <w:rFonts w:asciiTheme="minorHAnsi" w:hAnsiTheme="minorHAnsi" w:cstheme="minorHAnsi"/>
          <w:i w:val="0"/>
        </w:rPr>
      </w:pPr>
      <w:r w:rsidRPr="0040602F">
        <w:rPr>
          <w:rStyle w:val="Uwydatnienie"/>
          <w:rFonts w:asciiTheme="minorHAnsi" w:hAnsiTheme="minorHAnsi" w:cstheme="minorHAnsi"/>
          <w:i w:val="0"/>
        </w:rPr>
        <w:t>Konserwacja urządzeń wymienionych w §1 wykonywana będzie jeden raz</w:t>
      </w:r>
      <w:r w:rsidRPr="0040602F">
        <w:rPr>
          <w:rFonts w:asciiTheme="minorHAnsi" w:hAnsiTheme="minorHAnsi" w:cstheme="minorHAnsi"/>
          <w:iCs/>
        </w:rPr>
        <w:br/>
      </w:r>
      <w:r w:rsidRPr="0040602F">
        <w:rPr>
          <w:rStyle w:val="Uwydatnienie"/>
          <w:rFonts w:asciiTheme="minorHAnsi" w:hAnsiTheme="minorHAnsi" w:cstheme="minorHAnsi"/>
          <w:i w:val="0"/>
        </w:rPr>
        <w:t>w miesiącu w terminie uzgodnionym przez strony. Zasadniczym celem konserwacji jest sprawdzenie działań dźwigów pod kontem bezpieczeństwa użytkowania oraz uwalnianie ludzi i rzeczy z zatrzaśniętych kabin wind.</w:t>
      </w:r>
    </w:p>
    <w:p w14:paraId="601C4B32" w14:textId="77777777" w:rsidR="00012195" w:rsidRPr="0040602F" w:rsidRDefault="00012195" w:rsidP="0040602F">
      <w:pPr>
        <w:pStyle w:val="Akapitzlist"/>
        <w:numPr>
          <w:ilvl w:val="0"/>
          <w:numId w:val="2"/>
        </w:numPr>
        <w:spacing w:line="360" w:lineRule="auto"/>
        <w:rPr>
          <w:rStyle w:val="Uwydatnienie"/>
          <w:rFonts w:asciiTheme="minorHAnsi" w:hAnsiTheme="minorHAnsi" w:cstheme="minorHAnsi"/>
          <w:i w:val="0"/>
        </w:rPr>
      </w:pPr>
      <w:r w:rsidRPr="0040602F">
        <w:rPr>
          <w:rStyle w:val="Uwydatnienie"/>
          <w:rFonts w:asciiTheme="minorHAnsi" w:hAnsiTheme="minorHAnsi" w:cstheme="minorHAnsi"/>
          <w:i w:val="0"/>
        </w:rPr>
        <w:t>W ramach przedmiotu umowy, o którym mowa w §1, Wykonawca zobowiązany jest również  do stałego nadzoru pracy urządzeń oraz dbania o prawidłowe ich działanie.</w:t>
      </w:r>
    </w:p>
    <w:p w14:paraId="387DA83D" w14:textId="77777777" w:rsidR="00012195" w:rsidRPr="0040602F" w:rsidRDefault="00012195" w:rsidP="0040602F">
      <w:pPr>
        <w:pStyle w:val="Akapitzlist"/>
        <w:numPr>
          <w:ilvl w:val="0"/>
          <w:numId w:val="2"/>
        </w:numPr>
        <w:spacing w:line="360" w:lineRule="auto"/>
        <w:rPr>
          <w:rStyle w:val="Uwydatnienie"/>
          <w:rFonts w:asciiTheme="minorHAnsi" w:hAnsiTheme="minorHAnsi" w:cstheme="minorHAnsi"/>
          <w:i w:val="0"/>
        </w:rPr>
      </w:pPr>
      <w:r w:rsidRPr="0040602F">
        <w:rPr>
          <w:rStyle w:val="Uwydatnienie"/>
          <w:rFonts w:asciiTheme="minorHAnsi" w:hAnsiTheme="minorHAnsi" w:cstheme="minorHAnsi"/>
          <w:i w:val="0"/>
        </w:rPr>
        <w:t>Do zakresu obowiązków Wykonawcy należy w szczególności:</w:t>
      </w:r>
    </w:p>
    <w:p w14:paraId="47ABF54A" w14:textId="77777777" w:rsidR="00012195" w:rsidRPr="0040602F" w:rsidRDefault="00012195" w:rsidP="0040602F">
      <w:pPr>
        <w:pStyle w:val="Akapitzlist"/>
        <w:numPr>
          <w:ilvl w:val="0"/>
          <w:numId w:val="3"/>
        </w:numPr>
        <w:spacing w:line="360" w:lineRule="auto"/>
        <w:rPr>
          <w:rStyle w:val="Uwydatnienie"/>
          <w:rFonts w:asciiTheme="minorHAnsi" w:hAnsiTheme="minorHAnsi" w:cstheme="minorHAnsi"/>
          <w:i w:val="0"/>
        </w:rPr>
      </w:pPr>
      <w:r w:rsidRPr="0040602F">
        <w:rPr>
          <w:rStyle w:val="Uwydatnienie"/>
          <w:rFonts w:asciiTheme="minorHAnsi" w:hAnsiTheme="minorHAnsi" w:cstheme="minorHAnsi"/>
          <w:i w:val="0"/>
        </w:rPr>
        <w:t>sprawdzenie stanu mechanizmu podnoszenia, stanu cięgien i ich zamocowania oraz urządzeń chwytnych;</w:t>
      </w:r>
    </w:p>
    <w:p w14:paraId="2AEDFC83" w14:textId="77777777" w:rsidR="00012195" w:rsidRPr="0040602F" w:rsidRDefault="00012195" w:rsidP="0040602F">
      <w:pPr>
        <w:pStyle w:val="Akapitzlist"/>
        <w:numPr>
          <w:ilvl w:val="0"/>
          <w:numId w:val="3"/>
        </w:numPr>
        <w:spacing w:line="360" w:lineRule="auto"/>
        <w:rPr>
          <w:rStyle w:val="Uwydatnienie"/>
          <w:rFonts w:asciiTheme="minorHAnsi" w:hAnsiTheme="minorHAnsi" w:cstheme="minorHAnsi"/>
          <w:i w:val="0"/>
        </w:rPr>
      </w:pPr>
      <w:r w:rsidRPr="0040602F">
        <w:rPr>
          <w:rStyle w:val="Uwydatnienie"/>
          <w:rFonts w:asciiTheme="minorHAnsi" w:hAnsiTheme="minorHAnsi" w:cstheme="minorHAnsi"/>
          <w:i w:val="0"/>
        </w:rPr>
        <w:t>sprawdzanie działania zamków, rygli, kontaktów bezpieczeństwa, drzwi przystankowych oraz wyłączników krańcowych;</w:t>
      </w:r>
    </w:p>
    <w:p w14:paraId="06FD0542" w14:textId="77777777" w:rsidR="00012195" w:rsidRPr="0040602F" w:rsidRDefault="00012195" w:rsidP="0040602F">
      <w:pPr>
        <w:pStyle w:val="Akapitzlist"/>
        <w:numPr>
          <w:ilvl w:val="0"/>
          <w:numId w:val="3"/>
        </w:numPr>
        <w:spacing w:line="360" w:lineRule="auto"/>
        <w:rPr>
          <w:rStyle w:val="Uwydatnienie"/>
          <w:rFonts w:asciiTheme="minorHAnsi" w:hAnsiTheme="minorHAnsi" w:cstheme="minorHAnsi"/>
          <w:i w:val="0"/>
        </w:rPr>
      </w:pPr>
      <w:r w:rsidRPr="0040602F">
        <w:rPr>
          <w:rStyle w:val="Uwydatnienie"/>
          <w:rFonts w:asciiTheme="minorHAnsi" w:hAnsiTheme="minorHAnsi" w:cstheme="minorHAnsi"/>
          <w:i w:val="0"/>
        </w:rPr>
        <w:t>sprawdzenie urządzeń sterowniczych i sygnalizacyjnych;</w:t>
      </w:r>
    </w:p>
    <w:p w14:paraId="33BF7C62" w14:textId="77777777" w:rsidR="00012195" w:rsidRPr="0040602F" w:rsidRDefault="00012195" w:rsidP="0040602F">
      <w:pPr>
        <w:pStyle w:val="Akapitzlist"/>
        <w:numPr>
          <w:ilvl w:val="0"/>
          <w:numId w:val="3"/>
        </w:numPr>
        <w:spacing w:line="360" w:lineRule="auto"/>
        <w:rPr>
          <w:rStyle w:val="Uwydatnienie"/>
          <w:rFonts w:asciiTheme="minorHAnsi" w:hAnsiTheme="minorHAnsi" w:cstheme="minorHAnsi"/>
          <w:i w:val="0"/>
        </w:rPr>
      </w:pPr>
      <w:r w:rsidRPr="0040602F">
        <w:rPr>
          <w:rStyle w:val="Uwydatnienie"/>
          <w:rFonts w:asciiTheme="minorHAnsi" w:hAnsiTheme="minorHAnsi" w:cstheme="minorHAnsi"/>
          <w:i w:val="0"/>
        </w:rPr>
        <w:t>systematyczne smarowanie zgodne z instrukcją oraz uzupełnianie oleju</w:t>
      </w:r>
      <w:r w:rsidRPr="0040602F">
        <w:rPr>
          <w:rFonts w:asciiTheme="minorHAnsi" w:hAnsiTheme="minorHAnsi" w:cstheme="minorHAnsi"/>
          <w:iCs/>
        </w:rPr>
        <w:br/>
      </w:r>
      <w:r w:rsidRPr="0040602F">
        <w:rPr>
          <w:rStyle w:val="Uwydatnienie"/>
          <w:rFonts w:asciiTheme="minorHAnsi" w:hAnsiTheme="minorHAnsi" w:cstheme="minorHAnsi"/>
          <w:i w:val="0"/>
        </w:rPr>
        <w:t>w silniku i w ciągarce;</w:t>
      </w:r>
    </w:p>
    <w:p w14:paraId="54139969" w14:textId="77777777" w:rsidR="00012195" w:rsidRPr="0040602F" w:rsidRDefault="00012195" w:rsidP="0040602F">
      <w:pPr>
        <w:pStyle w:val="Akapitzlist"/>
        <w:numPr>
          <w:ilvl w:val="0"/>
          <w:numId w:val="3"/>
        </w:numPr>
        <w:spacing w:line="360" w:lineRule="auto"/>
        <w:rPr>
          <w:rStyle w:val="Uwydatnienie"/>
          <w:rFonts w:asciiTheme="minorHAnsi" w:hAnsiTheme="minorHAnsi" w:cstheme="minorHAnsi"/>
          <w:i w:val="0"/>
        </w:rPr>
      </w:pPr>
      <w:r w:rsidRPr="0040602F">
        <w:rPr>
          <w:rStyle w:val="Uwydatnienie"/>
          <w:rFonts w:asciiTheme="minorHAnsi" w:hAnsiTheme="minorHAnsi" w:cstheme="minorHAnsi"/>
          <w:i w:val="0"/>
        </w:rPr>
        <w:t>w przypadku awarii dźwigu, w tym zatrzymania się dźwigu, niezwłoczne (na zasadach określonych w ust.4) uruchomienie dźwigu i usunięcie awarii;</w:t>
      </w:r>
    </w:p>
    <w:p w14:paraId="0EF13ADF" w14:textId="77777777" w:rsidR="00012195" w:rsidRPr="0040602F" w:rsidRDefault="00012195" w:rsidP="0040602F">
      <w:pPr>
        <w:pStyle w:val="Akapitzlist"/>
        <w:numPr>
          <w:ilvl w:val="0"/>
          <w:numId w:val="3"/>
        </w:numPr>
        <w:spacing w:line="360" w:lineRule="auto"/>
        <w:rPr>
          <w:rStyle w:val="Uwydatnienie"/>
          <w:rFonts w:asciiTheme="minorHAnsi" w:hAnsiTheme="minorHAnsi" w:cstheme="minorHAnsi"/>
          <w:i w:val="0"/>
        </w:rPr>
      </w:pPr>
      <w:r w:rsidRPr="0040602F">
        <w:rPr>
          <w:rStyle w:val="Uwydatnienie"/>
          <w:rFonts w:asciiTheme="minorHAnsi" w:hAnsiTheme="minorHAnsi" w:cstheme="minorHAnsi"/>
          <w:i w:val="0"/>
        </w:rPr>
        <w:t xml:space="preserve">utrzymanie dźwigu w stałym ruchu z wyłączeniem postojów niezbędnych do wykonania czynności </w:t>
      </w:r>
      <w:proofErr w:type="spellStart"/>
      <w:r w:rsidRPr="0040602F">
        <w:rPr>
          <w:rStyle w:val="Uwydatnienie"/>
          <w:rFonts w:asciiTheme="minorHAnsi" w:hAnsiTheme="minorHAnsi" w:cstheme="minorHAnsi"/>
          <w:i w:val="0"/>
        </w:rPr>
        <w:t>konserwacyjno</w:t>
      </w:r>
      <w:proofErr w:type="spellEnd"/>
      <w:r w:rsidRPr="0040602F">
        <w:rPr>
          <w:rStyle w:val="Uwydatnienie"/>
          <w:rFonts w:asciiTheme="minorHAnsi" w:hAnsiTheme="minorHAnsi" w:cstheme="minorHAnsi"/>
          <w:i w:val="0"/>
        </w:rPr>
        <w:t xml:space="preserve"> – naprawczych.</w:t>
      </w:r>
    </w:p>
    <w:p w14:paraId="576C3BCD" w14:textId="77777777" w:rsidR="00012195" w:rsidRPr="0040602F" w:rsidRDefault="00012195" w:rsidP="0040602F">
      <w:pPr>
        <w:pStyle w:val="Akapitzlist"/>
        <w:numPr>
          <w:ilvl w:val="0"/>
          <w:numId w:val="2"/>
        </w:numPr>
        <w:spacing w:line="360" w:lineRule="auto"/>
        <w:rPr>
          <w:rStyle w:val="Uwydatnienie"/>
          <w:rFonts w:asciiTheme="minorHAnsi" w:hAnsiTheme="minorHAnsi" w:cstheme="minorHAnsi"/>
          <w:i w:val="0"/>
        </w:rPr>
      </w:pPr>
      <w:r w:rsidRPr="0040602F">
        <w:rPr>
          <w:rStyle w:val="Uwydatnienie"/>
          <w:rFonts w:asciiTheme="minorHAnsi" w:hAnsiTheme="minorHAnsi" w:cstheme="minorHAnsi"/>
          <w:i w:val="0"/>
        </w:rPr>
        <w:t xml:space="preserve">Wykonawca zobowiązuje się do bieżącego usuwania usterek i innych nieprawidłowości, mogących mieć wpływ na wadliwą pracę urządzeń.  Czas reakcji serwisu Wykonawcy, mający na celu usunięcie awarii, wynosi do 4 godzin od chwili  zgłoszenia nieprawidłowości przez Zamawiającego, za  wyjątkiem tzw. pory nocnej (20:00 – 8:00) oraz dni wolnych od pracy, w trakcie których  serwis ma jedynie obowiązek uwalniania pasażerów i rzeczy z kabiny windy w terminie wyżej wskazanym. W sytuacji zwłoki przekraczającej 5 godzin   Zamawiający, w terminie 7 dni roboczych liczonych od dnia, w którym nastąpiło opóźnienie, może odstąpić od niniejszej Umowy. </w:t>
      </w:r>
    </w:p>
    <w:p w14:paraId="6E3F098D" w14:textId="77777777" w:rsidR="00012195" w:rsidRPr="0040602F" w:rsidRDefault="00012195" w:rsidP="0040602F">
      <w:pPr>
        <w:pStyle w:val="Akapitzlist"/>
        <w:spacing w:line="360" w:lineRule="auto"/>
        <w:rPr>
          <w:rStyle w:val="Uwydatnienie"/>
          <w:rFonts w:asciiTheme="minorHAnsi" w:hAnsiTheme="minorHAnsi" w:cstheme="minorHAnsi"/>
          <w:i w:val="0"/>
        </w:rPr>
      </w:pPr>
    </w:p>
    <w:p w14:paraId="035E5D83" w14:textId="77777777" w:rsidR="00012195" w:rsidRPr="0040602F" w:rsidRDefault="00012195" w:rsidP="00012195">
      <w:pPr>
        <w:pStyle w:val="Style28"/>
        <w:widowControl/>
        <w:spacing w:line="360" w:lineRule="auto"/>
        <w:rPr>
          <w:rStyle w:val="FontStyle129"/>
          <w:rFonts w:asciiTheme="minorHAnsi" w:hAnsiTheme="minorHAnsi" w:cstheme="minorHAnsi"/>
          <w:spacing w:val="60"/>
          <w:sz w:val="24"/>
          <w:szCs w:val="24"/>
        </w:rPr>
      </w:pPr>
      <w:r w:rsidRPr="0040602F">
        <w:rPr>
          <w:rStyle w:val="FontStyle129"/>
          <w:rFonts w:asciiTheme="minorHAnsi" w:hAnsiTheme="minorHAnsi" w:cstheme="minorHAnsi"/>
          <w:spacing w:val="60"/>
          <w:sz w:val="24"/>
          <w:szCs w:val="24"/>
        </w:rPr>
        <w:lastRenderedPageBreak/>
        <w:t>§</w:t>
      </w:r>
      <w:r w:rsidRPr="0040602F">
        <w:rPr>
          <w:rStyle w:val="PodtytuZnak"/>
          <w:rFonts w:asciiTheme="minorHAnsi" w:hAnsiTheme="minorHAnsi" w:cstheme="minorHAnsi"/>
          <w:b/>
        </w:rPr>
        <w:t>4</w:t>
      </w:r>
    </w:p>
    <w:p w14:paraId="563624A9" w14:textId="77777777" w:rsidR="00012195" w:rsidRPr="0040602F" w:rsidRDefault="00012195" w:rsidP="0040602F">
      <w:pPr>
        <w:pStyle w:val="Style28"/>
        <w:widowControl/>
        <w:numPr>
          <w:ilvl w:val="0"/>
          <w:numId w:val="4"/>
        </w:numPr>
        <w:spacing w:line="360" w:lineRule="auto"/>
        <w:jc w:val="left"/>
        <w:rPr>
          <w:rStyle w:val="PodtytuZnak"/>
          <w:rFonts w:asciiTheme="minorHAnsi" w:hAnsiTheme="minorHAnsi" w:cstheme="minorHAnsi"/>
        </w:rPr>
      </w:pPr>
      <w:r w:rsidRPr="0040602F">
        <w:rPr>
          <w:rStyle w:val="PodtytuZnak"/>
          <w:rFonts w:asciiTheme="minorHAnsi" w:hAnsiTheme="minorHAnsi" w:cstheme="minorHAnsi"/>
        </w:rPr>
        <w:t>Wykonawca  zobowiązany jest do przeprowadzenia przy udziale Inspektoratu Dozoru Technicznego zwyczajnych kontroli urządzeń</w:t>
      </w:r>
      <w:r w:rsidRPr="0040602F">
        <w:rPr>
          <w:rStyle w:val="FontStyle129"/>
          <w:rFonts w:asciiTheme="minorHAnsi" w:hAnsiTheme="minorHAnsi" w:cstheme="minorHAnsi"/>
          <w:b w:val="0"/>
          <w:spacing w:val="60"/>
          <w:sz w:val="24"/>
          <w:szCs w:val="24"/>
        </w:rPr>
        <w:t xml:space="preserve">. </w:t>
      </w:r>
      <w:r w:rsidRPr="0040602F">
        <w:rPr>
          <w:rStyle w:val="PodtytuZnak"/>
          <w:rFonts w:asciiTheme="minorHAnsi" w:hAnsiTheme="minorHAnsi" w:cstheme="minorHAnsi"/>
        </w:rPr>
        <w:t>Częstotliwość oraz termin  przeprowadzenia tych kontroli określał będzie IDT zgodnie z obowiązującymi przepisami.</w:t>
      </w:r>
    </w:p>
    <w:p w14:paraId="76293877" w14:textId="77777777" w:rsidR="00012195" w:rsidRPr="0040602F" w:rsidRDefault="00012195" w:rsidP="0040602F">
      <w:pPr>
        <w:pStyle w:val="Style28"/>
        <w:widowControl/>
        <w:numPr>
          <w:ilvl w:val="0"/>
          <w:numId w:val="4"/>
        </w:numPr>
        <w:spacing w:line="360" w:lineRule="auto"/>
        <w:jc w:val="left"/>
        <w:rPr>
          <w:rStyle w:val="PodtytuZnak"/>
          <w:rFonts w:asciiTheme="minorHAnsi" w:hAnsiTheme="minorHAnsi" w:cstheme="minorHAnsi"/>
        </w:rPr>
      </w:pPr>
      <w:r w:rsidRPr="0040602F">
        <w:rPr>
          <w:rStyle w:val="PodtytuZnak"/>
          <w:rFonts w:asciiTheme="minorHAnsi" w:hAnsiTheme="minorHAnsi" w:cstheme="minorHAnsi"/>
        </w:rPr>
        <w:t>Wykonawca zobowiązany jest do wykonania wszelkich pomiarów ochronnych instalacji elektrycznej urządzeń dźwigowych  koniecznych do wykonania kontroli IDT.</w:t>
      </w:r>
    </w:p>
    <w:p w14:paraId="26681B9A" w14:textId="77777777" w:rsidR="00012195" w:rsidRPr="0040602F" w:rsidRDefault="00012195" w:rsidP="0040602F">
      <w:pPr>
        <w:pStyle w:val="Style28"/>
        <w:widowControl/>
        <w:numPr>
          <w:ilvl w:val="0"/>
          <w:numId w:val="4"/>
        </w:numPr>
        <w:spacing w:line="360" w:lineRule="auto"/>
        <w:jc w:val="left"/>
        <w:rPr>
          <w:rStyle w:val="PodtytuZnak"/>
          <w:rFonts w:asciiTheme="minorHAnsi" w:hAnsiTheme="minorHAnsi" w:cstheme="minorHAnsi"/>
        </w:rPr>
      </w:pPr>
      <w:r w:rsidRPr="0040602F">
        <w:rPr>
          <w:rStyle w:val="PodtytuZnak"/>
          <w:rFonts w:asciiTheme="minorHAnsi" w:hAnsiTheme="minorHAnsi" w:cstheme="minorHAnsi"/>
        </w:rPr>
        <w:t>Wykonawca zobowiązany jest do naprawy  lub wymiany zużytych części, jak również wykonania robót remontowych  oraz wszystkich napraw nie wchodzących w zakres konserwacji, pod warunkiem otrzymania zlecenia płatnego  oddzielnie.</w:t>
      </w:r>
    </w:p>
    <w:p w14:paraId="02F7ABDB" w14:textId="77777777" w:rsidR="00012195" w:rsidRPr="0040602F" w:rsidRDefault="00012195" w:rsidP="0040602F">
      <w:pPr>
        <w:pStyle w:val="Style28"/>
        <w:widowControl/>
        <w:numPr>
          <w:ilvl w:val="0"/>
          <w:numId w:val="4"/>
        </w:numPr>
        <w:spacing w:line="360" w:lineRule="auto"/>
        <w:jc w:val="left"/>
        <w:rPr>
          <w:rStyle w:val="PodtytuZnak"/>
          <w:rFonts w:asciiTheme="minorHAnsi" w:hAnsiTheme="minorHAnsi" w:cstheme="minorHAnsi"/>
        </w:rPr>
      </w:pPr>
      <w:r w:rsidRPr="0040602F">
        <w:rPr>
          <w:rStyle w:val="PodtytuZnak"/>
          <w:rFonts w:asciiTheme="minorHAnsi" w:hAnsiTheme="minorHAnsi" w:cstheme="minorHAnsi"/>
        </w:rPr>
        <w:t xml:space="preserve">Wykonawca nie odpowiada za przerwy w ruchu  dźwigu spowodowane </w:t>
      </w:r>
      <w:bookmarkStart w:id="1" w:name="_Hlk66446232"/>
      <w:r w:rsidRPr="0040602F">
        <w:rPr>
          <w:rStyle w:val="PodtytuZnak"/>
          <w:rFonts w:asciiTheme="minorHAnsi" w:hAnsiTheme="minorHAnsi" w:cstheme="minorHAnsi"/>
        </w:rPr>
        <w:t xml:space="preserve">niemożliwością natychmiastowego zakupu materiałów koniecznych do funkcjonowania dźwigu </w:t>
      </w:r>
      <w:bookmarkEnd w:id="1"/>
      <w:r w:rsidRPr="0040602F">
        <w:rPr>
          <w:rStyle w:val="PodtytuZnak"/>
          <w:rFonts w:asciiTheme="minorHAnsi" w:hAnsiTheme="minorHAnsi" w:cstheme="minorHAnsi"/>
        </w:rPr>
        <w:t>lub innych przyczyn niezależnych od Wykonawcy.</w:t>
      </w:r>
    </w:p>
    <w:p w14:paraId="728899EB" w14:textId="77777777" w:rsidR="00012195" w:rsidRPr="0040602F" w:rsidRDefault="00012195" w:rsidP="0040602F">
      <w:pPr>
        <w:pStyle w:val="Style28"/>
        <w:widowControl/>
        <w:numPr>
          <w:ilvl w:val="0"/>
          <w:numId w:val="4"/>
        </w:numPr>
        <w:spacing w:line="360" w:lineRule="auto"/>
        <w:jc w:val="left"/>
        <w:rPr>
          <w:rStyle w:val="PodtytuZnak"/>
          <w:rFonts w:asciiTheme="minorHAnsi" w:hAnsiTheme="minorHAnsi" w:cstheme="minorHAnsi"/>
        </w:rPr>
      </w:pPr>
      <w:r w:rsidRPr="0040602F">
        <w:rPr>
          <w:rStyle w:val="PodtytuZnak"/>
          <w:rFonts w:asciiTheme="minorHAnsi" w:hAnsiTheme="minorHAnsi" w:cstheme="minorHAnsi"/>
        </w:rPr>
        <w:t>Wykonawca zobowiązany jest dostarczyć  następujące materiały, w  ilościach niezbędnych do sprawnego działania konserwowanych urządzeń tj. smary, styki, sprężynki, żarówki sygnalizacyjne, bezpieczniki, zawleczki, wkręty, śruby, podkładki. Koszt dostawy i zakupu wskazanych materiałów zawarty jest w wynagrodzeniu wskazanym  w § 5 Umowy.</w:t>
      </w:r>
    </w:p>
    <w:p w14:paraId="7D85B066" w14:textId="77777777" w:rsidR="00012195" w:rsidRPr="0040602F" w:rsidRDefault="00012195" w:rsidP="0040602F">
      <w:pPr>
        <w:pStyle w:val="Style28"/>
        <w:widowControl/>
        <w:numPr>
          <w:ilvl w:val="0"/>
          <w:numId w:val="4"/>
        </w:numPr>
        <w:spacing w:line="360" w:lineRule="auto"/>
        <w:jc w:val="left"/>
        <w:rPr>
          <w:rStyle w:val="PodtytuZnak"/>
          <w:rFonts w:asciiTheme="minorHAnsi" w:hAnsiTheme="minorHAnsi" w:cstheme="minorHAnsi"/>
        </w:rPr>
      </w:pPr>
      <w:r w:rsidRPr="0040602F">
        <w:rPr>
          <w:rStyle w:val="PodtytuZnak"/>
          <w:rFonts w:asciiTheme="minorHAnsi" w:hAnsiTheme="minorHAnsi" w:cstheme="minorHAnsi"/>
        </w:rPr>
        <w:t>Dostawa innych części, elementów lub materiałów nie wchodzi w zakres konserwacji, jednakże Wykonawca zobowiązany jest poinformować na piśmie Zamawiającego o konieczności dokonania ich zakupu w celu sprawnego działania urządzeń.</w:t>
      </w:r>
    </w:p>
    <w:p w14:paraId="0CCD3CB5" w14:textId="77777777" w:rsidR="00012195" w:rsidRPr="0040602F" w:rsidRDefault="00012195" w:rsidP="0040602F">
      <w:pPr>
        <w:pStyle w:val="Style28"/>
        <w:widowControl/>
        <w:numPr>
          <w:ilvl w:val="0"/>
          <w:numId w:val="4"/>
        </w:numPr>
        <w:spacing w:line="360" w:lineRule="auto"/>
        <w:jc w:val="left"/>
        <w:rPr>
          <w:rStyle w:val="PodtytuZnak"/>
          <w:rFonts w:asciiTheme="minorHAnsi" w:hAnsiTheme="minorHAnsi" w:cstheme="minorHAnsi"/>
        </w:rPr>
      </w:pPr>
      <w:r w:rsidRPr="0040602F">
        <w:rPr>
          <w:rStyle w:val="PodtytuZnak"/>
          <w:rFonts w:asciiTheme="minorHAnsi" w:hAnsiTheme="minorHAnsi" w:cstheme="minorHAnsi"/>
        </w:rPr>
        <w:t>Wykonawca zobowiązany jest do permanentnego szkolenia w obsłudze dźwigu,</w:t>
      </w:r>
      <w:r w:rsidRPr="0040602F">
        <w:rPr>
          <w:rStyle w:val="PodtytuZnak"/>
          <w:rFonts w:asciiTheme="minorHAnsi" w:hAnsiTheme="minorHAnsi" w:cstheme="minorHAnsi"/>
        </w:rPr>
        <w:br/>
        <w:t>w szczególności  postępowania w sytuacjach awaryjnych, personelu wyznaczonego przez Zamawiającego.</w:t>
      </w:r>
    </w:p>
    <w:p w14:paraId="389EA4C6" w14:textId="77777777" w:rsidR="00012195" w:rsidRPr="0040602F" w:rsidRDefault="00012195" w:rsidP="0040602F">
      <w:pPr>
        <w:pStyle w:val="Style28"/>
        <w:widowControl/>
        <w:numPr>
          <w:ilvl w:val="0"/>
          <w:numId w:val="4"/>
        </w:numPr>
        <w:spacing w:line="360" w:lineRule="auto"/>
        <w:jc w:val="left"/>
        <w:rPr>
          <w:rStyle w:val="PodtytuZnak"/>
          <w:rFonts w:asciiTheme="minorHAnsi" w:hAnsiTheme="minorHAnsi" w:cstheme="minorHAnsi"/>
        </w:rPr>
      </w:pPr>
      <w:r w:rsidRPr="0040602F">
        <w:rPr>
          <w:rStyle w:val="PodtytuZnak"/>
          <w:rFonts w:asciiTheme="minorHAnsi" w:hAnsiTheme="minorHAnsi" w:cstheme="minorHAnsi"/>
        </w:rPr>
        <w:t>Wykonawca zobowiązuje się wykonywać zobowiązania umowy z należytą starannością.</w:t>
      </w:r>
    </w:p>
    <w:p w14:paraId="39242289" w14:textId="77777777" w:rsidR="00012195" w:rsidRPr="0040602F" w:rsidRDefault="00012195" w:rsidP="0040602F">
      <w:pPr>
        <w:pStyle w:val="Style28"/>
        <w:widowControl/>
        <w:numPr>
          <w:ilvl w:val="0"/>
          <w:numId w:val="4"/>
        </w:numPr>
        <w:spacing w:line="360" w:lineRule="auto"/>
        <w:jc w:val="left"/>
        <w:rPr>
          <w:rStyle w:val="FontStyle129"/>
          <w:rFonts w:asciiTheme="minorHAnsi" w:hAnsiTheme="minorHAnsi" w:cstheme="minorHAnsi"/>
          <w:b w:val="0"/>
          <w:bCs w:val="0"/>
          <w:sz w:val="24"/>
          <w:szCs w:val="24"/>
        </w:rPr>
      </w:pPr>
      <w:r w:rsidRPr="0040602F">
        <w:rPr>
          <w:rStyle w:val="PodtytuZnak"/>
          <w:rFonts w:asciiTheme="minorHAnsi" w:hAnsiTheme="minorHAnsi" w:cstheme="minorHAnsi"/>
        </w:rPr>
        <w:t>Wykonawca zapewni osoby o odpowiednich kwalifikacjach do wykonania zobowiązań wynikających z umowy.</w:t>
      </w:r>
    </w:p>
    <w:p w14:paraId="3A4DBD1C" w14:textId="77777777" w:rsidR="00012195" w:rsidRPr="0040602F" w:rsidRDefault="00012195" w:rsidP="00012195">
      <w:pPr>
        <w:pStyle w:val="Style28"/>
        <w:widowControl/>
        <w:spacing w:line="360" w:lineRule="auto"/>
        <w:jc w:val="left"/>
        <w:rPr>
          <w:rStyle w:val="FontStyle129"/>
          <w:rFonts w:asciiTheme="minorHAnsi" w:hAnsiTheme="minorHAnsi" w:cstheme="minorHAnsi"/>
          <w:spacing w:val="60"/>
          <w:sz w:val="24"/>
          <w:szCs w:val="24"/>
        </w:rPr>
      </w:pPr>
    </w:p>
    <w:p w14:paraId="535C9EC2" w14:textId="77777777" w:rsidR="00012195" w:rsidRPr="0040602F" w:rsidRDefault="00012195" w:rsidP="00012195">
      <w:pPr>
        <w:pStyle w:val="Style28"/>
        <w:widowControl/>
        <w:spacing w:line="360" w:lineRule="auto"/>
        <w:rPr>
          <w:rStyle w:val="FontStyle129"/>
          <w:rFonts w:asciiTheme="minorHAnsi" w:hAnsiTheme="minorHAnsi" w:cstheme="minorHAnsi"/>
          <w:bCs w:val="0"/>
          <w:color w:val="auto"/>
          <w:sz w:val="24"/>
          <w:szCs w:val="24"/>
        </w:rPr>
      </w:pPr>
      <w:r w:rsidRPr="0040602F">
        <w:rPr>
          <w:rStyle w:val="Wyrnienieintensywne"/>
          <w:rFonts w:asciiTheme="minorHAnsi" w:hAnsiTheme="minorHAnsi" w:cstheme="minorHAnsi"/>
          <w:bCs w:val="0"/>
          <w:i w:val="0"/>
          <w:iCs w:val="0"/>
          <w:color w:val="auto"/>
        </w:rPr>
        <w:t>§5</w:t>
      </w:r>
    </w:p>
    <w:p w14:paraId="23434C2C" w14:textId="77777777" w:rsidR="00012195" w:rsidRPr="0040602F" w:rsidRDefault="00012195" w:rsidP="0040602F">
      <w:pPr>
        <w:spacing w:line="360" w:lineRule="auto"/>
        <w:ind w:left="567" w:hanging="207"/>
        <w:rPr>
          <w:rFonts w:asciiTheme="minorHAnsi" w:hAnsiTheme="minorHAnsi" w:cstheme="minorHAnsi"/>
          <w:highlight w:val="yellow"/>
        </w:rPr>
      </w:pPr>
      <w:r w:rsidRPr="0040602F">
        <w:rPr>
          <w:rFonts w:asciiTheme="minorHAnsi" w:hAnsiTheme="minorHAnsi" w:cstheme="minorHAnsi"/>
        </w:rPr>
        <w:t xml:space="preserve">1. Z tytułu świadczenia usług konserwacji urządzeń dźwigowych,  Zamawiający zobowiązuje się przez czas trwania niniejszej umowy do zapłaty Wykonawcy </w:t>
      </w:r>
      <w:r w:rsidRPr="0040602F">
        <w:rPr>
          <w:rFonts w:asciiTheme="minorHAnsi" w:hAnsiTheme="minorHAnsi" w:cstheme="minorHAnsi"/>
        </w:rPr>
        <w:lastRenderedPageBreak/>
        <w:t xml:space="preserve">wynagrodzenia w formie ryczałtu w wysokości </w:t>
      </w:r>
      <w:r w:rsidRPr="0040602F">
        <w:rPr>
          <w:rFonts w:asciiTheme="minorHAnsi" w:hAnsiTheme="minorHAnsi" w:cstheme="minorHAnsi"/>
          <w:b/>
        </w:rPr>
        <w:t>……………. zł netto</w:t>
      </w:r>
      <w:r w:rsidRPr="0040602F">
        <w:rPr>
          <w:rFonts w:asciiTheme="minorHAnsi" w:hAnsiTheme="minorHAnsi" w:cstheme="minorHAnsi"/>
        </w:rPr>
        <w:t xml:space="preserve"> (słownie: ……………….) tj. </w:t>
      </w:r>
      <w:r w:rsidRPr="0040602F">
        <w:rPr>
          <w:rFonts w:asciiTheme="minorHAnsi" w:hAnsiTheme="minorHAnsi" w:cstheme="minorHAnsi"/>
          <w:b/>
        </w:rPr>
        <w:t>…………… złotych brutto</w:t>
      </w:r>
      <w:r w:rsidRPr="0040602F">
        <w:rPr>
          <w:rFonts w:asciiTheme="minorHAnsi" w:hAnsiTheme="minorHAnsi" w:cstheme="minorHAnsi"/>
        </w:rPr>
        <w:t xml:space="preserve"> miesięcznie (słownie: ……………………….).</w:t>
      </w:r>
    </w:p>
    <w:p w14:paraId="67CE09B3" w14:textId="77777777" w:rsidR="00012195" w:rsidRPr="0040602F" w:rsidRDefault="00012195" w:rsidP="0040602F">
      <w:pPr>
        <w:spacing w:line="360" w:lineRule="auto"/>
        <w:ind w:left="567" w:hanging="207"/>
        <w:rPr>
          <w:rFonts w:asciiTheme="minorHAnsi" w:hAnsiTheme="minorHAnsi" w:cstheme="minorHAnsi"/>
        </w:rPr>
      </w:pPr>
      <w:r w:rsidRPr="0040602F">
        <w:rPr>
          <w:rFonts w:asciiTheme="minorHAnsi" w:hAnsiTheme="minorHAnsi" w:cstheme="minorHAnsi"/>
        </w:rPr>
        <w:t xml:space="preserve">2. Całkowita wartość umowy w okresie jej obowiązywania nie przekroczy kwoty  </w:t>
      </w:r>
      <w:r w:rsidRPr="0040602F">
        <w:rPr>
          <w:rFonts w:asciiTheme="minorHAnsi" w:hAnsiTheme="minorHAnsi" w:cstheme="minorHAnsi"/>
        </w:rPr>
        <w:br/>
      </w:r>
      <w:r w:rsidRPr="0040602F">
        <w:rPr>
          <w:rFonts w:asciiTheme="minorHAnsi" w:hAnsiTheme="minorHAnsi" w:cstheme="minorHAnsi"/>
          <w:b/>
        </w:rPr>
        <w:t xml:space="preserve">…………….. zł netto </w:t>
      </w:r>
      <w:r w:rsidRPr="0040602F">
        <w:rPr>
          <w:rFonts w:asciiTheme="minorHAnsi" w:hAnsiTheme="minorHAnsi" w:cstheme="minorHAnsi"/>
        </w:rPr>
        <w:t xml:space="preserve">(słownie: ………………..), </w:t>
      </w:r>
      <w:r w:rsidRPr="0040602F">
        <w:rPr>
          <w:rFonts w:asciiTheme="minorHAnsi" w:hAnsiTheme="minorHAnsi" w:cstheme="minorHAnsi"/>
          <w:b/>
        </w:rPr>
        <w:t>………………………….. zł brutto</w:t>
      </w:r>
      <w:r w:rsidRPr="0040602F">
        <w:rPr>
          <w:rFonts w:asciiTheme="minorHAnsi" w:hAnsiTheme="minorHAnsi" w:cstheme="minorHAnsi"/>
        </w:rPr>
        <w:t>(słownie:  ……………).</w:t>
      </w:r>
    </w:p>
    <w:p w14:paraId="6657106F" w14:textId="77777777" w:rsidR="00012195" w:rsidRPr="0040602F" w:rsidRDefault="00012195" w:rsidP="0040602F">
      <w:pPr>
        <w:spacing w:line="360" w:lineRule="auto"/>
        <w:ind w:left="567" w:hanging="207"/>
        <w:rPr>
          <w:rFonts w:asciiTheme="minorHAnsi" w:hAnsiTheme="minorHAnsi" w:cstheme="minorHAnsi"/>
        </w:rPr>
      </w:pPr>
      <w:r w:rsidRPr="0040602F">
        <w:rPr>
          <w:rFonts w:asciiTheme="minorHAnsi" w:hAnsiTheme="minorHAnsi" w:cstheme="minorHAnsi"/>
        </w:rPr>
        <w:t>3. Wynagrodzenie ryczałtowe obejmuje wszelkie koszty związane z realizacja niniejszej Umowy, w tym w szczególności koszty sprzętu niezbędnego do realizacji Umowy oraz koszt  dojazdów.</w:t>
      </w:r>
    </w:p>
    <w:p w14:paraId="351E6E8E" w14:textId="77777777" w:rsidR="00012195" w:rsidRPr="0040602F" w:rsidRDefault="00012195" w:rsidP="0040602F">
      <w:pPr>
        <w:spacing w:line="360" w:lineRule="auto"/>
        <w:ind w:left="567" w:hanging="207"/>
        <w:rPr>
          <w:rFonts w:asciiTheme="minorHAnsi" w:hAnsiTheme="minorHAnsi" w:cstheme="minorHAnsi"/>
        </w:rPr>
      </w:pPr>
      <w:r w:rsidRPr="0040602F">
        <w:rPr>
          <w:rFonts w:asciiTheme="minorHAnsi" w:hAnsiTheme="minorHAnsi" w:cstheme="minorHAnsi"/>
        </w:rPr>
        <w:t>4. Wynagrodzenie płatne będzie przez Zamawiającego w okresach miesięcznych, po wykonaniu i odebraniu bez uwag przez Zamawiającego wszystkich prac określonych w niniejszej umowie, w formie przelewu na rachunek bankowy Wykonawcy o numerze: ……………………………</w:t>
      </w:r>
      <w:r w:rsidRPr="0040602F">
        <w:rPr>
          <w:rFonts w:asciiTheme="minorHAnsi" w:hAnsiTheme="minorHAnsi" w:cstheme="minorHAnsi"/>
          <w:b/>
        </w:rPr>
        <w:t xml:space="preserve">  w terminie 21 dni</w:t>
      </w:r>
      <w:r w:rsidRPr="0040602F">
        <w:rPr>
          <w:rFonts w:asciiTheme="minorHAnsi" w:hAnsiTheme="minorHAnsi" w:cstheme="minorHAnsi"/>
        </w:rPr>
        <w:t xml:space="preserve"> licząc od daty doręczenia Zamawiającemu faktury Vat.</w:t>
      </w:r>
    </w:p>
    <w:p w14:paraId="6B841D91" w14:textId="77777777" w:rsidR="00012195" w:rsidRPr="0040602F" w:rsidRDefault="00012195" w:rsidP="0040602F">
      <w:pPr>
        <w:pStyle w:val="Style19"/>
        <w:widowControl/>
        <w:tabs>
          <w:tab w:val="left" w:pos="709"/>
        </w:tabs>
        <w:spacing w:line="360" w:lineRule="auto"/>
        <w:ind w:left="709" w:hanging="142"/>
        <w:jc w:val="left"/>
        <w:rPr>
          <w:rStyle w:val="FontStyle140"/>
          <w:rFonts w:asciiTheme="minorHAnsi" w:hAnsiTheme="minorHAnsi" w:cstheme="minorHAnsi"/>
          <w:sz w:val="24"/>
          <w:szCs w:val="24"/>
        </w:rPr>
      </w:pPr>
      <w:r w:rsidRPr="0040602F">
        <w:rPr>
          <w:rStyle w:val="FontStyle140"/>
          <w:rFonts w:asciiTheme="minorHAnsi" w:hAnsiTheme="minorHAnsi" w:cstheme="minorHAnsi"/>
          <w:sz w:val="24"/>
          <w:szCs w:val="24"/>
        </w:rPr>
        <w:t xml:space="preserve">Strony postanawiają, iż zapłata następuje w dniu obciążenia rachunku bankowego </w:t>
      </w:r>
    </w:p>
    <w:p w14:paraId="466F37AA" w14:textId="77777777" w:rsidR="00012195" w:rsidRPr="0040602F" w:rsidRDefault="00012195" w:rsidP="0040602F">
      <w:pPr>
        <w:pStyle w:val="Style19"/>
        <w:widowControl/>
        <w:tabs>
          <w:tab w:val="left" w:pos="360"/>
        </w:tabs>
        <w:spacing w:line="360" w:lineRule="auto"/>
        <w:ind w:left="567" w:hanging="207"/>
        <w:jc w:val="left"/>
        <w:rPr>
          <w:rStyle w:val="FontStyle140"/>
          <w:rFonts w:asciiTheme="minorHAnsi" w:hAnsiTheme="minorHAnsi" w:cstheme="minorHAnsi"/>
          <w:sz w:val="24"/>
          <w:szCs w:val="24"/>
        </w:rPr>
      </w:pPr>
      <w:r w:rsidRPr="0040602F">
        <w:rPr>
          <w:rStyle w:val="FontStyle140"/>
          <w:rFonts w:asciiTheme="minorHAnsi" w:hAnsiTheme="minorHAnsi" w:cstheme="minorHAnsi"/>
          <w:sz w:val="24"/>
          <w:szCs w:val="24"/>
        </w:rPr>
        <w:t xml:space="preserve">    Zamawiającego.</w:t>
      </w:r>
    </w:p>
    <w:p w14:paraId="33B7557E" w14:textId="77777777" w:rsidR="00012195" w:rsidRPr="0040602F" w:rsidRDefault="00012195" w:rsidP="0040602F">
      <w:pPr>
        <w:pStyle w:val="Style19"/>
        <w:widowControl/>
        <w:numPr>
          <w:ilvl w:val="0"/>
          <w:numId w:val="2"/>
        </w:numPr>
        <w:tabs>
          <w:tab w:val="left" w:pos="284"/>
        </w:tabs>
        <w:spacing w:line="360" w:lineRule="auto"/>
        <w:ind w:left="567" w:hanging="207"/>
        <w:jc w:val="left"/>
        <w:rPr>
          <w:rFonts w:asciiTheme="minorHAnsi" w:hAnsiTheme="minorHAnsi" w:cstheme="minorHAnsi"/>
        </w:rPr>
      </w:pPr>
      <w:r w:rsidRPr="0040602F">
        <w:rPr>
          <w:rFonts w:asciiTheme="minorHAnsi" w:hAnsiTheme="minorHAnsi" w:cstheme="minorHAnsi"/>
        </w:rPr>
        <w:t>Potwierdzeniem wykonania przedmiotu umowy w danym miejscu i podstawą wystawienia przez Wykonawcę faktury VAT  będzie stosowny Protokół przeglądu,</w:t>
      </w:r>
      <w:r w:rsidRPr="0040602F">
        <w:rPr>
          <w:rFonts w:asciiTheme="minorHAnsi" w:hAnsiTheme="minorHAnsi" w:cstheme="minorHAnsi"/>
        </w:rPr>
        <w:br/>
        <w:t>w którym Wykonawca opisze wykonane w danym miesiącu czynności i zamieści informację o dokonanych naprawach lub wymianie elementów. Protokół dla swej ważności wymaga podpisu osoby reprezentującej zamawiającego.</w:t>
      </w:r>
    </w:p>
    <w:p w14:paraId="1B57895C" w14:textId="77777777" w:rsidR="00012195" w:rsidRPr="0040602F" w:rsidRDefault="00012195" w:rsidP="0040602F">
      <w:pPr>
        <w:pStyle w:val="Style19"/>
        <w:widowControl/>
        <w:numPr>
          <w:ilvl w:val="0"/>
          <w:numId w:val="2"/>
        </w:numPr>
        <w:tabs>
          <w:tab w:val="left" w:pos="284"/>
        </w:tabs>
        <w:spacing w:line="360" w:lineRule="auto"/>
        <w:ind w:left="567" w:hanging="207"/>
        <w:jc w:val="left"/>
        <w:rPr>
          <w:rFonts w:asciiTheme="minorHAnsi" w:hAnsiTheme="minorHAnsi" w:cstheme="minorHAnsi"/>
        </w:rPr>
      </w:pPr>
      <w:r w:rsidRPr="0040602F">
        <w:rPr>
          <w:rFonts w:asciiTheme="minorHAnsi" w:hAnsiTheme="minorHAnsi" w:cstheme="minorHAnsi"/>
        </w:rPr>
        <w:t>Faktury wynikające z realizacji postanowień niniejszej Umowy wystawiane będą na następujące dane Zamawiającego:</w:t>
      </w:r>
    </w:p>
    <w:p w14:paraId="083D45F3" w14:textId="77777777" w:rsidR="00012195" w:rsidRPr="0040602F" w:rsidRDefault="00012195" w:rsidP="0040602F">
      <w:pPr>
        <w:pStyle w:val="Style19"/>
        <w:widowControl/>
        <w:tabs>
          <w:tab w:val="left" w:pos="284"/>
        </w:tabs>
        <w:spacing w:line="360" w:lineRule="auto"/>
        <w:ind w:left="851" w:hanging="77"/>
        <w:jc w:val="left"/>
        <w:rPr>
          <w:rFonts w:asciiTheme="minorHAnsi" w:hAnsiTheme="minorHAnsi" w:cstheme="minorHAnsi"/>
          <w:b/>
        </w:rPr>
      </w:pPr>
      <w:r w:rsidRPr="0040602F">
        <w:rPr>
          <w:rFonts w:asciiTheme="minorHAnsi" w:hAnsiTheme="minorHAnsi" w:cstheme="minorHAnsi"/>
          <w:b/>
        </w:rPr>
        <w:t>Krajowa Szkoła Sądownictwa i Prokuratury</w:t>
      </w:r>
    </w:p>
    <w:p w14:paraId="31B11F3E" w14:textId="77777777" w:rsidR="00012195" w:rsidRPr="0040602F" w:rsidRDefault="00012195" w:rsidP="0040602F">
      <w:pPr>
        <w:pStyle w:val="Style19"/>
        <w:widowControl/>
        <w:tabs>
          <w:tab w:val="left" w:pos="284"/>
        </w:tabs>
        <w:spacing w:line="360" w:lineRule="auto"/>
        <w:ind w:left="851" w:hanging="77"/>
        <w:jc w:val="left"/>
        <w:rPr>
          <w:rFonts w:asciiTheme="minorHAnsi" w:hAnsiTheme="minorHAnsi" w:cstheme="minorHAnsi"/>
          <w:b/>
        </w:rPr>
      </w:pPr>
      <w:r w:rsidRPr="0040602F">
        <w:rPr>
          <w:rFonts w:asciiTheme="minorHAnsi" w:hAnsiTheme="minorHAnsi" w:cstheme="minorHAnsi"/>
          <w:b/>
        </w:rPr>
        <w:t>ul. Przy Rondzie 5</w:t>
      </w:r>
    </w:p>
    <w:p w14:paraId="73086E8E" w14:textId="77777777" w:rsidR="00012195" w:rsidRPr="0040602F" w:rsidRDefault="00012195" w:rsidP="0040602F">
      <w:pPr>
        <w:pStyle w:val="Style19"/>
        <w:widowControl/>
        <w:tabs>
          <w:tab w:val="left" w:pos="284"/>
        </w:tabs>
        <w:spacing w:line="360" w:lineRule="auto"/>
        <w:ind w:left="851" w:hanging="77"/>
        <w:jc w:val="left"/>
        <w:rPr>
          <w:rFonts w:asciiTheme="minorHAnsi" w:hAnsiTheme="minorHAnsi" w:cstheme="minorHAnsi"/>
          <w:b/>
        </w:rPr>
      </w:pPr>
      <w:r w:rsidRPr="0040602F">
        <w:rPr>
          <w:rFonts w:asciiTheme="minorHAnsi" w:hAnsiTheme="minorHAnsi" w:cstheme="minorHAnsi"/>
          <w:b/>
        </w:rPr>
        <w:t>31-547 Kraków</w:t>
      </w:r>
    </w:p>
    <w:p w14:paraId="2586200B" w14:textId="77777777" w:rsidR="00012195" w:rsidRPr="0040602F" w:rsidRDefault="00012195" w:rsidP="0040602F">
      <w:pPr>
        <w:spacing w:line="360" w:lineRule="auto"/>
        <w:rPr>
          <w:rFonts w:asciiTheme="minorHAnsi" w:hAnsiTheme="minorHAnsi" w:cstheme="minorHAnsi"/>
          <w:b/>
        </w:rPr>
      </w:pPr>
      <w:r w:rsidRPr="0040602F">
        <w:rPr>
          <w:rFonts w:asciiTheme="minorHAnsi" w:hAnsiTheme="minorHAnsi" w:cstheme="minorHAnsi"/>
          <w:b/>
        </w:rPr>
        <w:t xml:space="preserve">             NIP 7010027949.</w:t>
      </w:r>
    </w:p>
    <w:p w14:paraId="2588138C" w14:textId="77777777" w:rsidR="00012195" w:rsidRPr="0040602F" w:rsidRDefault="00012195" w:rsidP="0040602F">
      <w:pPr>
        <w:spacing w:line="360" w:lineRule="auto"/>
        <w:ind w:left="567" w:hanging="283"/>
        <w:rPr>
          <w:rFonts w:asciiTheme="minorHAnsi" w:hAnsiTheme="minorHAnsi" w:cstheme="minorHAnsi"/>
        </w:rPr>
      </w:pPr>
      <w:r w:rsidRPr="0040602F">
        <w:rPr>
          <w:rFonts w:asciiTheme="minorHAnsi" w:hAnsiTheme="minorHAnsi" w:cstheme="minorHAnsi"/>
        </w:rPr>
        <w:t>7.</w:t>
      </w:r>
      <w:r w:rsidRPr="0040602F">
        <w:rPr>
          <w:rFonts w:asciiTheme="minorHAnsi" w:hAnsiTheme="minorHAnsi" w:cstheme="minorHAnsi"/>
        </w:rPr>
        <w:tab/>
        <w:t>Zamawiający preferuje, aby faktury były przekazywane w postaci elektronicznej na adres e-mail: faktury_kssip@kssip.gov.pl lub przez Platformę Elektronicznego Fakturowania, numer PEPPOL:7010027949.</w:t>
      </w:r>
    </w:p>
    <w:p w14:paraId="7062BB9F" w14:textId="77777777" w:rsidR="00012195" w:rsidRPr="0040602F" w:rsidRDefault="00012195" w:rsidP="0040602F">
      <w:pPr>
        <w:spacing w:line="360" w:lineRule="auto"/>
        <w:ind w:left="567" w:hanging="283"/>
        <w:rPr>
          <w:rFonts w:asciiTheme="minorHAnsi" w:hAnsiTheme="minorHAnsi" w:cstheme="minorHAnsi"/>
        </w:rPr>
      </w:pPr>
      <w:r w:rsidRPr="0040602F">
        <w:rPr>
          <w:rFonts w:asciiTheme="minorHAnsi" w:hAnsiTheme="minorHAnsi" w:cstheme="minorHAnsi"/>
        </w:rPr>
        <w:t>8.</w:t>
      </w:r>
      <w:r w:rsidRPr="0040602F">
        <w:rPr>
          <w:rFonts w:asciiTheme="minorHAnsi" w:hAnsiTheme="minorHAnsi" w:cstheme="minorHAnsi"/>
        </w:rPr>
        <w:tab/>
        <w:t>Zamawiający dopuszcza wystawienie faktur ustrukturyzowanych pod warunkiem ich przekazania Zamawiającemu w sposób określony w ust. 7.</w:t>
      </w:r>
    </w:p>
    <w:p w14:paraId="16C4B3D5" w14:textId="77777777" w:rsidR="00012195" w:rsidRPr="0040602F" w:rsidRDefault="00012195" w:rsidP="0040602F">
      <w:pPr>
        <w:spacing w:line="360" w:lineRule="auto"/>
        <w:ind w:left="360"/>
        <w:rPr>
          <w:rStyle w:val="FontStyle140"/>
          <w:rFonts w:asciiTheme="minorHAnsi" w:hAnsiTheme="minorHAnsi" w:cstheme="minorHAnsi"/>
          <w:sz w:val="24"/>
          <w:szCs w:val="24"/>
        </w:rPr>
      </w:pPr>
      <w:r w:rsidRPr="0040602F">
        <w:rPr>
          <w:rFonts w:asciiTheme="minorHAnsi" w:hAnsiTheme="minorHAnsi" w:cstheme="minorHAnsi"/>
        </w:rPr>
        <w:t xml:space="preserve">   </w:t>
      </w:r>
    </w:p>
    <w:p w14:paraId="1333A99B" w14:textId="77777777" w:rsidR="00012195" w:rsidRPr="0040602F" w:rsidRDefault="00012195" w:rsidP="00012195">
      <w:pPr>
        <w:pStyle w:val="Style19"/>
        <w:widowControl/>
        <w:tabs>
          <w:tab w:val="left" w:pos="360"/>
        </w:tabs>
        <w:spacing w:line="360" w:lineRule="auto"/>
        <w:ind w:firstLine="0"/>
        <w:jc w:val="center"/>
        <w:rPr>
          <w:rStyle w:val="FontStyle140"/>
          <w:rFonts w:asciiTheme="minorHAnsi" w:hAnsiTheme="minorHAnsi" w:cstheme="minorHAnsi"/>
          <w:b/>
          <w:sz w:val="24"/>
          <w:szCs w:val="24"/>
        </w:rPr>
      </w:pPr>
      <w:r w:rsidRPr="0040602F">
        <w:rPr>
          <w:rStyle w:val="FontStyle140"/>
          <w:rFonts w:asciiTheme="minorHAnsi" w:hAnsiTheme="minorHAnsi" w:cstheme="minorHAnsi"/>
          <w:b/>
          <w:sz w:val="24"/>
          <w:szCs w:val="24"/>
        </w:rPr>
        <w:lastRenderedPageBreak/>
        <w:t>§6</w:t>
      </w:r>
    </w:p>
    <w:p w14:paraId="3FFE4DC4" w14:textId="77777777" w:rsidR="00012195" w:rsidRPr="0040602F" w:rsidRDefault="00012195" w:rsidP="0040602F">
      <w:pPr>
        <w:pStyle w:val="Style19"/>
        <w:widowControl/>
        <w:numPr>
          <w:ilvl w:val="0"/>
          <w:numId w:val="5"/>
        </w:numPr>
        <w:tabs>
          <w:tab w:val="left" w:pos="360"/>
        </w:tabs>
        <w:spacing w:line="360" w:lineRule="auto"/>
        <w:jc w:val="left"/>
        <w:rPr>
          <w:rStyle w:val="FontStyle140"/>
          <w:rFonts w:asciiTheme="minorHAnsi" w:hAnsiTheme="minorHAnsi" w:cstheme="minorHAnsi"/>
          <w:sz w:val="24"/>
          <w:szCs w:val="24"/>
        </w:rPr>
      </w:pPr>
      <w:r w:rsidRPr="0040602F">
        <w:rPr>
          <w:rStyle w:val="FontStyle140"/>
          <w:rFonts w:asciiTheme="minorHAnsi" w:hAnsiTheme="minorHAnsi" w:cstheme="minorHAnsi"/>
          <w:sz w:val="24"/>
          <w:szCs w:val="24"/>
        </w:rPr>
        <w:t>Wykonawca zobowiązuje  się wykonać usługi ze starannością wynikającą</w:t>
      </w:r>
      <w:r w:rsidRPr="0040602F">
        <w:rPr>
          <w:rStyle w:val="FontStyle140"/>
          <w:rFonts w:asciiTheme="minorHAnsi" w:hAnsiTheme="minorHAnsi" w:cstheme="minorHAnsi"/>
          <w:sz w:val="24"/>
          <w:szCs w:val="24"/>
        </w:rPr>
        <w:br/>
        <w:t>z zawodowego charakteru prowadzonej działalności, przy uwzględnieniu celu, dla którego Zamawiający zlecił wykonanie wszelkich usług, wynikających</w:t>
      </w:r>
      <w:r w:rsidRPr="0040602F">
        <w:rPr>
          <w:rStyle w:val="FontStyle140"/>
          <w:rFonts w:asciiTheme="minorHAnsi" w:hAnsiTheme="minorHAnsi" w:cstheme="minorHAnsi"/>
          <w:sz w:val="24"/>
          <w:szCs w:val="24"/>
        </w:rPr>
        <w:br/>
        <w:t>z niniejszej Umowy oraz powszechnie obowiązujących przepisów prawa.</w:t>
      </w:r>
    </w:p>
    <w:p w14:paraId="19FA235C" w14:textId="77777777" w:rsidR="00012195" w:rsidRPr="0040602F" w:rsidRDefault="00012195" w:rsidP="0040602F">
      <w:pPr>
        <w:pStyle w:val="Style19"/>
        <w:widowControl/>
        <w:numPr>
          <w:ilvl w:val="0"/>
          <w:numId w:val="5"/>
        </w:numPr>
        <w:tabs>
          <w:tab w:val="left" w:pos="360"/>
        </w:tabs>
        <w:spacing w:line="360" w:lineRule="auto"/>
        <w:jc w:val="left"/>
        <w:rPr>
          <w:rStyle w:val="FontStyle140"/>
          <w:rFonts w:asciiTheme="minorHAnsi" w:hAnsiTheme="minorHAnsi" w:cstheme="minorHAnsi"/>
          <w:sz w:val="24"/>
          <w:szCs w:val="24"/>
        </w:rPr>
      </w:pPr>
      <w:r w:rsidRPr="0040602F">
        <w:rPr>
          <w:rStyle w:val="FontStyle140"/>
          <w:rFonts w:asciiTheme="minorHAnsi" w:hAnsiTheme="minorHAnsi" w:cstheme="minorHAnsi"/>
          <w:sz w:val="24"/>
          <w:szCs w:val="24"/>
        </w:rPr>
        <w:t>Wykonawca oświadcza, że posiada uprawnienia wymagane przepisami prawa do wykonywania usług, jak również doświadczenie i wiedzę niezbędną do wykonywania usług tego rodzaju oraz niezbędnym oprzyrządowaniem, umożliwiającym należyte wykonanie przedmiotu umowy.</w:t>
      </w:r>
    </w:p>
    <w:p w14:paraId="2C2B3B04" w14:textId="77777777" w:rsidR="00012195" w:rsidRPr="0040602F" w:rsidRDefault="00012195" w:rsidP="0040602F">
      <w:pPr>
        <w:pStyle w:val="Style19"/>
        <w:widowControl/>
        <w:numPr>
          <w:ilvl w:val="0"/>
          <w:numId w:val="5"/>
        </w:numPr>
        <w:tabs>
          <w:tab w:val="left" w:pos="360"/>
        </w:tabs>
        <w:spacing w:line="360" w:lineRule="auto"/>
        <w:jc w:val="left"/>
        <w:rPr>
          <w:rStyle w:val="FontStyle140"/>
          <w:rFonts w:asciiTheme="minorHAnsi" w:hAnsiTheme="minorHAnsi" w:cstheme="minorHAnsi"/>
          <w:sz w:val="24"/>
          <w:szCs w:val="24"/>
        </w:rPr>
      </w:pPr>
      <w:r w:rsidRPr="0040602F">
        <w:rPr>
          <w:rStyle w:val="FontStyle140"/>
          <w:rFonts w:asciiTheme="minorHAnsi" w:hAnsiTheme="minorHAnsi" w:cstheme="minorHAnsi"/>
          <w:sz w:val="24"/>
          <w:szCs w:val="24"/>
        </w:rPr>
        <w:t>Wykonawca ponosi odpowiedzialność za należyte (niewadliwe, kompletne</w:t>
      </w:r>
      <w:r w:rsidRPr="0040602F">
        <w:rPr>
          <w:rStyle w:val="FontStyle140"/>
          <w:rFonts w:asciiTheme="minorHAnsi" w:hAnsiTheme="minorHAnsi" w:cstheme="minorHAnsi"/>
          <w:sz w:val="24"/>
          <w:szCs w:val="24"/>
        </w:rPr>
        <w:br/>
        <w:t>i zgodne z oczekiwaniami Zleceniodawcy sformułowanymi przy zawieraniu  niniejszej Umowy) i terminowe wykonywanie zobowiązań wynikających</w:t>
      </w:r>
      <w:r w:rsidRPr="0040602F">
        <w:rPr>
          <w:rStyle w:val="FontStyle140"/>
          <w:rFonts w:asciiTheme="minorHAnsi" w:hAnsiTheme="minorHAnsi" w:cstheme="minorHAnsi"/>
          <w:sz w:val="24"/>
          <w:szCs w:val="24"/>
        </w:rPr>
        <w:br/>
        <w:t xml:space="preserve">z Umowy.    </w:t>
      </w:r>
    </w:p>
    <w:p w14:paraId="1183E3F2" w14:textId="77777777" w:rsidR="00012195" w:rsidRPr="0040602F" w:rsidRDefault="00012195" w:rsidP="0040602F">
      <w:pPr>
        <w:pStyle w:val="Style19"/>
        <w:widowControl/>
        <w:numPr>
          <w:ilvl w:val="0"/>
          <w:numId w:val="5"/>
        </w:numPr>
        <w:tabs>
          <w:tab w:val="left" w:pos="360"/>
        </w:tabs>
        <w:spacing w:line="360" w:lineRule="auto"/>
        <w:jc w:val="left"/>
        <w:rPr>
          <w:rStyle w:val="FontStyle140"/>
          <w:rFonts w:asciiTheme="minorHAnsi" w:hAnsiTheme="minorHAnsi" w:cstheme="minorHAnsi"/>
          <w:sz w:val="24"/>
          <w:szCs w:val="24"/>
        </w:rPr>
      </w:pPr>
      <w:r w:rsidRPr="0040602F">
        <w:rPr>
          <w:rStyle w:val="FontStyle140"/>
          <w:rFonts w:asciiTheme="minorHAnsi" w:hAnsiTheme="minorHAnsi" w:cstheme="minorHAnsi"/>
          <w:sz w:val="24"/>
          <w:szCs w:val="24"/>
        </w:rPr>
        <w:t xml:space="preserve">Za działania i zaniechania osób trzecich Wykonawca ponosi odpowiedzialność przy wykazaniu zawodowego charakteru działalności prowadzonej przez osoby trzecie.  </w:t>
      </w:r>
      <w:r w:rsidRPr="0040602F">
        <w:rPr>
          <w:rStyle w:val="FontStyle140"/>
          <w:rFonts w:asciiTheme="minorHAnsi" w:hAnsiTheme="minorHAnsi" w:cstheme="minorHAnsi"/>
          <w:sz w:val="24"/>
          <w:szCs w:val="24"/>
        </w:rPr>
        <w:tab/>
      </w:r>
    </w:p>
    <w:p w14:paraId="0BCC6614" w14:textId="77777777" w:rsidR="00012195" w:rsidRPr="0040602F" w:rsidRDefault="00012195" w:rsidP="0040602F">
      <w:pPr>
        <w:pStyle w:val="Style19"/>
        <w:widowControl/>
        <w:numPr>
          <w:ilvl w:val="0"/>
          <w:numId w:val="5"/>
        </w:numPr>
        <w:tabs>
          <w:tab w:val="left" w:pos="360"/>
        </w:tabs>
        <w:spacing w:line="360" w:lineRule="auto"/>
        <w:jc w:val="left"/>
        <w:rPr>
          <w:rStyle w:val="FontStyle140"/>
          <w:rFonts w:asciiTheme="minorHAnsi" w:hAnsiTheme="minorHAnsi" w:cstheme="minorHAnsi"/>
          <w:sz w:val="24"/>
          <w:szCs w:val="24"/>
        </w:rPr>
      </w:pPr>
      <w:r w:rsidRPr="0040602F">
        <w:rPr>
          <w:rFonts w:asciiTheme="minorHAnsi" w:hAnsiTheme="minorHAnsi" w:cstheme="minorHAnsi"/>
          <w:bCs/>
          <w:iCs/>
        </w:rPr>
        <w:t>W sytuacji, gdy wskazany do płatności przez Wykonawcę numer rachunku bankowego, o którym mowa w § 5 ust 4 nie znajduje się w „Wykazie podmiotów zarejestrowanych jako podatnicy VAT, niezarejestrowanych oraz wykreślonych i przywróconych do rejestru VAT” udostępnianym w Biuletynie Informacji Publicznej na stronie podmiotowej urzędu obsługującego ministra właściwego do spraw finansów publicznych, o którym mowa w ustawie o podatku od towarów i usług, termin płatności będzie liczony od dnia następującego po dniu ujawnienia ww. rachunku bankowego w tym Wykazie.</w:t>
      </w:r>
    </w:p>
    <w:p w14:paraId="3B74B25B" w14:textId="77777777" w:rsidR="00012195" w:rsidRPr="0040602F" w:rsidRDefault="00012195" w:rsidP="0040602F">
      <w:pPr>
        <w:pStyle w:val="Style19"/>
        <w:widowControl/>
        <w:numPr>
          <w:ilvl w:val="0"/>
          <w:numId w:val="5"/>
        </w:numPr>
        <w:tabs>
          <w:tab w:val="left" w:pos="360"/>
        </w:tabs>
        <w:spacing w:line="360" w:lineRule="auto"/>
        <w:jc w:val="left"/>
        <w:rPr>
          <w:rFonts w:asciiTheme="minorHAnsi" w:hAnsiTheme="minorHAnsi" w:cstheme="minorHAnsi"/>
        </w:rPr>
      </w:pPr>
      <w:r w:rsidRPr="0040602F">
        <w:rPr>
          <w:rFonts w:asciiTheme="minorHAnsi" w:hAnsiTheme="minorHAnsi" w:cstheme="minorHAnsi"/>
        </w:rPr>
        <w:t>Wierzytelności wynikające z niniejszej umowy nie mogą być przedmiotem skutecznego przelewu na rzecz osoby trzeciej bez pisemnej zgody Zamawiającego.</w:t>
      </w:r>
    </w:p>
    <w:p w14:paraId="06EB2388" w14:textId="77777777" w:rsidR="00012195" w:rsidRPr="0040602F" w:rsidRDefault="00012195" w:rsidP="0040602F">
      <w:pPr>
        <w:pStyle w:val="Akapitzlist"/>
        <w:numPr>
          <w:ilvl w:val="0"/>
          <w:numId w:val="5"/>
        </w:numPr>
        <w:spacing w:line="360" w:lineRule="auto"/>
        <w:rPr>
          <w:rFonts w:asciiTheme="minorHAnsi" w:hAnsiTheme="minorHAnsi" w:cstheme="minorHAnsi"/>
        </w:rPr>
      </w:pPr>
      <w:r w:rsidRPr="0040602F">
        <w:rPr>
          <w:rFonts w:asciiTheme="minorHAnsi" w:hAnsiTheme="minorHAnsi" w:cstheme="minorHAnsi"/>
        </w:rPr>
        <w:t>Żadna ze Stron nie będzie odpowiedzialna za niewykonanie lub nienależyte wykonanie swoich zobowiązań wynikających z niniejszej Umowy, jeżeli jest to spowodowane wystąpieniem okoliczności „siły wyższej”, za którą Strony uznają na przykład klęski żywiołowe, pożary, powodzie, trzęsienia ziemi, działania wojenne, strajki, blokady, przerwy w dostawie mediów (energii elektrycznej, wody) lub wszelkie inne zdarzenia niezależne od Stron.</w:t>
      </w:r>
    </w:p>
    <w:p w14:paraId="05BEBD0D" w14:textId="77777777" w:rsidR="00012195" w:rsidRPr="0040602F" w:rsidRDefault="00012195" w:rsidP="00012195">
      <w:pPr>
        <w:pStyle w:val="Style19"/>
        <w:widowControl/>
        <w:spacing w:line="360" w:lineRule="auto"/>
        <w:ind w:firstLine="0"/>
        <w:rPr>
          <w:rStyle w:val="FontStyle140"/>
          <w:rFonts w:asciiTheme="minorHAnsi" w:hAnsiTheme="minorHAnsi" w:cstheme="minorHAnsi"/>
          <w:b/>
          <w:sz w:val="24"/>
          <w:szCs w:val="24"/>
        </w:rPr>
      </w:pPr>
    </w:p>
    <w:p w14:paraId="01674862" w14:textId="77777777" w:rsidR="00012195" w:rsidRPr="0040602F" w:rsidRDefault="00012195" w:rsidP="00012195">
      <w:pPr>
        <w:pStyle w:val="Style19"/>
        <w:widowControl/>
        <w:tabs>
          <w:tab w:val="left" w:pos="360"/>
        </w:tabs>
        <w:spacing w:line="360" w:lineRule="auto"/>
        <w:ind w:left="720" w:firstLine="0"/>
        <w:jc w:val="center"/>
        <w:rPr>
          <w:rStyle w:val="FontStyle140"/>
          <w:rFonts w:asciiTheme="minorHAnsi" w:hAnsiTheme="minorHAnsi" w:cstheme="minorHAnsi"/>
          <w:b/>
          <w:sz w:val="24"/>
          <w:szCs w:val="24"/>
        </w:rPr>
      </w:pPr>
      <w:r w:rsidRPr="0040602F">
        <w:rPr>
          <w:rStyle w:val="FontStyle140"/>
          <w:rFonts w:asciiTheme="minorHAnsi" w:hAnsiTheme="minorHAnsi" w:cstheme="minorHAnsi"/>
          <w:b/>
          <w:sz w:val="24"/>
          <w:szCs w:val="24"/>
        </w:rPr>
        <w:t>§7</w:t>
      </w:r>
    </w:p>
    <w:p w14:paraId="725094F7" w14:textId="77777777" w:rsidR="00012195" w:rsidRPr="0040602F" w:rsidRDefault="00012195" w:rsidP="0040602F">
      <w:pPr>
        <w:pStyle w:val="Style19"/>
        <w:widowControl/>
        <w:numPr>
          <w:ilvl w:val="0"/>
          <w:numId w:val="6"/>
        </w:numPr>
        <w:tabs>
          <w:tab w:val="left" w:pos="360"/>
        </w:tabs>
        <w:spacing w:line="360" w:lineRule="auto"/>
        <w:jc w:val="left"/>
        <w:rPr>
          <w:rStyle w:val="FontStyle140"/>
          <w:rFonts w:asciiTheme="minorHAnsi" w:hAnsiTheme="minorHAnsi" w:cstheme="minorHAnsi"/>
          <w:sz w:val="24"/>
          <w:szCs w:val="24"/>
        </w:rPr>
      </w:pPr>
      <w:r w:rsidRPr="0040602F">
        <w:rPr>
          <w:rStyle w:val="FontStyle140"/>
          <w:rFonts w:asciiTheme="minorHAnsi" w:hAnsiTheme="minorHAnsi" w:cstheme="minorHAnsi"/>
          <w:sz w:val="24"/>
          <w:szCs w:val="24"/>
        </w:rPr>
        <w:t xml:space="preserve">Wykonawca zapłaci Zamawiającemu kary umowne w następujących okolicznościach: </w:t>
      </w:r>
    </w:p>
    <w:p w14:paraId="186FBEDF" w14:textId="77777777" w:rsidR="00012195" w:rsidRPr="0040602F" w:rsidRDefault="00012195" w:rsidP="0040602F">
      <w:pPr>
        <w:pStyle w:val="Style19"/>
        <w:widowControl/>
        <w:numPr>
          <w:ilvl w:val="0"/>
          <w:numId w:val="7"/>
        </w:numPr>
        <w:tabs>
          <w:tab w:val="left" w:pos="360"/>
        </w:tabs>
        <w:spacing w:line="360" w:lineRule="auto"/>
        <w:jc w:val="left"/>
        <w:rPr>
          <w:rStyle w:val="FontStyle140"/>
          <w:rFonts w:asciiTheme="minorHAnsi" w:hAnsiTheme="minorHAnsi" w:cstheme="minorHAnsi"/>
          <w:sz w:val="24"/>
          <w:szCs w:val="24"/>
        </w:rPr>
      </w:pPr>
      <w:r w:rsidRPr="0040602F">
        <w:rPr>
          <w:rStyle w:val="FontStyle140"/>
          <w:rFonts w:asciiTheme="minorHAnsi" w:hAnsiTheme="minorHAnsi" w:cstheme="minorHAnsi"/>
          <w:sz w:val="24"/>
          <w:szCs w:val="24"/>
        </w:rPr>
        <w:t>w sytuacji zwłoki Wykonawcy w wykonywaniu zobowiązań określonych w §1 Umowy, w terminie określonym w § 3 ust. 4 Umowy, w wysokości 0,2% wynagrodzenia umownego netto, o którym mowa w §5 ust.2 Umowy, za każdą godzinę zwłoki;</w:t>
      </w:r>
    </w:p>
    <w:p w14:paraId="11FA28B0" w14:textId="77777777" w:rsidR="00012195" w:rsidRPr="0040602F" w:rsidRDefault="00012195" w:rsidP="0040602F">
      <w:pPr>
        <w:pStyle w:val="Style19"/>
        <w:widowControl/>
        <w:numPr>
          <w:ilvl w:val="0"/>
          <w:numId w:val="7"/>
        </w:numPr>
        <w:tabs>
          <w:tab w:val="left" w:pos="360"/>
        </w:tabs>
        <w:spacing w:line="360" w:lineRule="auto"/>
        <w:jc w:val="left"/>
        <w:rPr>
          <w:rStyle w:val="FontStyle140"/>
          <w:rFonts w:asciiTheme="minorHAnsi" w:hAnsiTheme="minorHAnsi" w:cstheme="minorHAnsi"/>
          <w:sz w:val="24"/>
          <w:szCs w:val="24"/>
        </w:rPr>
      </w:pPr>
      <w:r w:rsidRPr="0040602F">
        <w:rPr>
          <w:rStyle w:val="FontStyle140"/>
          <w:rFonts w:asciiTheme="minorHAnsi" w:hAnsiTheme="minorHAnsi" w:cstheme="minorHAnsi"/>
          <w:sz w:val="24"/>
          <w:szCs w:val="24"/>
        </w:rPr>
        <w:t>w sytuacji zwłoki  z przyczyn leżących po stronie Wykonawcy</w:t>
      </w:r>
      <w:r w:rsidRPr="0040602F">
        <w:rPr>
          <w:rStyle w:val="FontStyle140"/>
          <w:rFonts w:asciiTheme="minorHAnsi" w:hAnsiTheme="minorHAnsi" w:cstheme="minorHAnsi"/>
          <w:sz w:val="24"/>
          <w:szCs w:val="24"/>
        </w:rPr>
        <w:br/>
        <w:t>w wykonywaniu zobowiązań określonych w §1 Umowy, przez okres przekraczający  3 dni,  Wykonawca zobowiązany jest ponadto do zapłaty kary umownej w wysokości 10% wynagrodzenia umownego netto,</w:t>
      </w:r>
      <w:r w:rsidRPr="0040602F">
        <w:rPr>
          <w:rStyle w:val="FontStyle140"/>
          <w:rFonts w:asciiTheme="minorHAnsi" w:hAnsiTheme="minorHAnsi" w:cstheme="minorHAnsi"/>
          <w:sz w:val="24"/>
          <w:szCs w:val="24"/>
        </w:rPr>
        <w:br/>
        <w:t>o którym mowa w §5 ust. 2 Umowy.</w:t>
      </w:r>
    </w:p>
    <w:p w14:paraId="44F799D7" w14:textId="77777777" w:rsidR="00012195" w:rsidRPr="0040602F" w:rsidRDefault="00012195" w:rsidP="0040602F">
      <w:pPr>
        <w:pStyle w:val="Style19"/>
        <w:widowControl/>
        <w:numPr>
          <w:ilvl w:val="0"/>
          <w:numId w:val="6"/>
        </w:numPr>
        <w:tabs>
          <w:tab w:val="left" w:pos="360"/>
        </w:tabs>
        <w:spacing w:line="360" w:lineRule="auto"/>
        <w:jc w:val="left"/>
        <w:rPr>
          <w:rStyle w:val="FontStyle140"/>
          <w:rFonts w:asciiTheme="minorHAnsi" w:hAnsiTheme="minorHAnsi" w:cstheme="minorHAnsi"/>
          <w:sz w:val="24"/>
          <w:szCs w:val="24"/>
        </w:rPr>
      </w:pPr>
      <w:r w:rsidRPr="0040602F">
        <w:rPr>
          <w:rStyle w:val="FontStyle140"/>
          <w:rFonts w:asciiTheme="minorHAnsi" w:hAnsiTheme="minorHAnsi" w:cstheme="minorHAnsi"/>
          <w:sz w:val="24"/>
          <w:szCs w:val="24"/>
        </w:rPr>
        <w:t xml:space="preserve">Ponadto w sytuacji nienależytego wykonania zobowiązania przez Wykonawcę, Zamawiającemu  przysługuje uprawnienie do odstąpienia od niniejszej Umowy w części (co do usług nie wykonanych przez Wykonawcę), bądź zlecenia ich wykonania osobie trzeciej na koszt i ryzyko Wykonawcy, co nie zwalnia Wykonawcy od obowiązku zapłacenia kary umownej należnej z tytułu zwłoki powstałej do dnia odstąpienia od Umowy, bądź zakończenia wykonywania prac przez osobę trzecią. Zamawiający może </w:t>
      </w:r>
      <w:r w:rsidRPr="0040602F">
        <w:rPr>
          <w:rStyle w:val="FontStyle140"/>
          <w:rFonts w:asciiTheme="minorHAnsi" w:hAnsiTheme="minorHAnsi" w:cstheme="minorHAnsi"/>
          <w:sz w:val="24"/>
          <w:szCs w:val="24"/>
        </w:rPr>
        <w:tab/>
        <w:t xml:space="preserve">odstąpić od umowy w terminie 7 dni roboczych liczonych od dnia, w którym nastąpiło nienależyte wykonanie Umowy. W  przypadku odstąpienia od umowy lub w przypadku rażących naruszeń postanowień niniejszej umowy,  Zamawiający ma prawo naliczyć Wykonawcy karę umowną w wysokości 10% </w:t>
      </w:r>
      <w:r w:rsidRPr="0040602F">
        <w:rPr>
          <w:rFonts w:asciiTheme="minorHAnsi" w:hAnsiTheme="minorHAnsi" w:cstheme="minorHAnsi"/>
        </w:rPr>
        <w:t>wynagrodzenia umownego netto, o którym mowa w § 5 ust. 2 Umowy.</w:t>
      </w:r>
    </w:p>
    <w:p w14:paraId="69D5A5E5" w14:textId="77777777" w:rsidR="00012195" w:rsidRPr="0040602F" w:rsidRDefault="00012195" w:rsidP="0040602F">
      <w:pPr>
        <w:pStyle w:val="Style19"/>
        <w:widowControl/>
        <w:numPr>
          <w:ilvl w:val="0"/>
          <w:numId w:val="6"/>
        </w:numPr>
        <w:tabs>
          <w:tab w:val="left" w:pos="360"/>
        </w:tabs>
        <w:spacing w:line="360" w:lineRule="auto"/>
        <w:jc w:val="left"/>
        <w:rPr>
          <w:rStyle w:val="FontStyle140"/>
          <w:rFonts w:asciiTheme="minorHAnsi" w:hAnsiTheme="minorHAnsi" w:cstheme="minorHAnsi"/>
          <w:sz w:val="24"/>
          <w:szCs w:val="24"/>
        </w:rPr>
      </w:pPr>
      <w:r w:rsidRPr="0040602F">
        <w:rPr>
          <w:rStyle w:val="FontStyle140"/>
          <w:rFonts w:asciiTheme="minorHAnsi" w:hAnsiTheme="minorHAnsi" w:cstheme="minorHAnsi"/>
          <w:sz w:val="24"/>
          <w:szCs w:val="24"/>
        </w:rPr>
        <w:t>Zamawiający uprawniony jest do żądania zapłaty odszkodowania uzupełniającego  w wypadku gdy wysokość naliczonych kar umownych nie pokryje poniesionej szkody w pełni wysokości.</w:t>
      </w:r>
    </w:p>
    <w:p w14:paraId="444A2566" w14:textId="77777777" w:rsidR="00012195" w:rsidRPr="0040602F" w:rsidRDefault="00012195" w:rsidP="0040602F">
      <w:pPr>
        <w:pStyle w:val="Style19"/>
        <w:widowControl/>
        <w:numPr>
          <w:ilvl w:val="0"/>
          <w:numId w:val="6"/>
        </w:numPr>
        <w:tabs>
          <w:tab w:val="left" w:pos="360"/>
        </w:tabs>
        <w:spacing w:line="360" w:lineRule="auto"/>
        <w:jc w:val="left"/>
        <w:rPr>
          <w:rStyle w:val="FontStyle140"/>
          <w:rFonts w:asciiTheme="minorHAnsi" w:hAnsiTheme="minorHAnsi" w:cstheme="minorHAnsi"/>
          <w:sz w:val="24"/>
          <w:szCs w:val="24"/>
        </w:rPr>
      </w:pPr>
      <w:r w:rsidRPr="0040602F">
        <w:rPr>
          <w:rStyle w:val="FontStyle140"/>
          <w:rFonts w:asciiTheme="minorHAnsi" w:hAnsiTheme="minorHAnsi" w:cstheme="minorHAnsi"/>
          <w:sz w:val="24"/>
          <w:szCs w:val="24"/>
        </w:rPr>
        <w:t>Zamawiający uprawniony jest do potrącenia wymagalnej wierzytelności o zapłatę kar umownych z wierzytelnością Wykonawcy o zapłatę wynagrodzenia.</w:t>
      </w:r>
    </w:p>
    <w:p w14:paraId="6B898069" w14:textId="77777777" w:rsidR="00012195" w:rsidRPr="0040602F" w:rsidRDefault="00012195" w:rsidP="0040602F">
      <w:pPr>
        <w:pStyle w:val="Style19"/>
        <w:widowControl/>
        <w:numPr>
          <w:ilvl w:val="0"/>
          <w:numId w:val="6"/>
        </w:numPr>
        <w:tabs>
          <w:tab w:val="left" w:pos="355"/>
        </w:tabs>
        <w:spacing w:line="360" w:lineRule="auto"/>
        <w:jc w:val="left"/>
        <w:rPr>
          <w:rStyle w:val="FontStyle140"/>
          <w:rFonts w:asciiTheme="minorHAnsi" w:hAnsiTheme="minorHAnsi" w:cstheme="minorHAnsi"/>
          <w:sz w:val="24"/>
          <w:szCs w:val="24"/>
        </w:rPr>
      </w:pPr>
      <w:r w:rsidRPr="0040602F">
        <w:rPr>
          <w:rStyle w:val="FontStyle140"/>
          <w:rFonts w:asciiTheme="minorHAnsi" w:hAnsiTheme="minorHAnsi" w:cstheme="minorHAnsi"/>
          <w:sz w:val="24"/>
          <w:szCs w:val="24"/>
        </w:rPr>
        <w:t xml:space="preserve"> W ramach zobowiązań gwarancyjnych, Wykonawca zobowiązuje się do usunięcia na swój koszt i ryzyko wad ujawnionych przez Zamawiającego</w:t>
      </w:r>
      <w:r w:rsidRPr="0040602F">
        <w:rPr>
          <w:rStyle w:val="FontStyle140"/>
          <w:rFonts w:asciiTheme="minorHAnsi" w:hAnsiTheme="minorHAnsi" w:cstheme="minorHAnsi"/>
          <w:sz w:val="24"/>
          <w:szCs w:val="24"/>
        </w:rPr>
        <w:br/>
        <w:t>w przedmiocie umowy .</w:t>
      </w:r>
      <w:r w:rsidRPr="0040602F">
        <w:rPr>
          <w:rStyle w:val="FontStyle140"/>
          <w:rFonts w:asciiTheme="minorHAnsi" w:hAnsiTheme="minorHAnsi" w:cstheme="minorHAnsi"/>
          <w:sz w:val="24"/>
          <w:szCs w:val="24"/>
        </w:rPr>
        <w:tab/>
      </w:r>
      <w:r w:rsidRPr="0040602F">
        <w:rPr>
          <w:rStyle w:val="FontStyle140"/>
          <w:rFonts w:asciiTheme="minorHAnsi" w:hAnsiTheme="minorHAnsi" w:cstheme="minorHAnsi"/>
          <w:b/>
          <w:sz w:val="24"/>
          <w:szCs w:val="24"/>
        </w:rPr>
        <w:tab/>
      </w:r>
      <w:r w:rsidRPr="0040602F">
        <w:rPr>
          <w:rStyle w:val="FontStyle140"/>
          <w:rFonts w:asciiTheme="minorHAnsi" w:hAnsiTheme="minorHAnsi" w:cstheme="minorHAnsi"/>
          <w:b/>
          <w:sz w:val="24"/>
          <w:szCs w:val="24"/>
        </w:rPr>
        <w:tab/>
      </w:r>
      <w:r w:rsidRPr="0040602F">
        <w:rPr>
          <w:rStyle w:val="FontStyle140"/>
          <w:rFonts w:asciiTheme="minorHAnsi" w:hAnsiTheme="minorHAnsi" w:cstheme="minorHAnsi"/>
          <w:b/>
          <w:sz w:val="24"/>
          <w:szCs w:val="24"/>
        </w:rPr>
        <w:tab/>
      </w:r>
    </w:p>
    <w:p w14:paraId="15102B7E" w14:textId="77777777" w:rsidR="00012195" w:rsidRPr="0040602F" w:rsidRDefault="00012195" w:rsidP="0040602F">
      <w:pPr>
        <w:pStyle w:val="Style19"/>
        <w:widowControl/>
        <w:numPr>
          <w:ilvl w:val="0"/>
          <w:numId w:val="6"/>
        </w:numPr>
        <w:tabs>
          <w:tab w:val="left" w:pos="355"/>
        </w:tabs>
        <w:spacing w:line="360" w:lineRule="auto"/>
        <w:jc w:val="left"/>
        <w:rPr>
          <w:rStyle w:val="FontStyle140"/>
          <w:rFonts w:asciiTheme="minorHAnsi" w:hAnsiTheme="minorHAnsi" w:cstheme="minorHAnsi"/>
          <w:sz w:val="24"/>
          <w:szCs w:val="24"/>
        </w:rPr>
      </w:pPr>
      <w:r w:rsidRPr="0040602F">
        <w:rPr>
          <w:rStyle w:val="FontStyle140"/>
          <w:rFonts w:asciiTheme="minorHAnsi" w:hAnsiTheme="minorHAnsi" w:cstheme="minorHAnsi"/>
          <w:sz w:val="24"/>
          <w:szCs w:val="24"/>
        </w:rPr>
        <w:lastRenderedPageBreak/>
        <w:t>Wady przedmiotu umowy usunięte zostaną w terminie 5 dni od daty otrzymania zawiadomienia o ich ujawnieniu.</w:t>
      </w:r>
    </w:p>
    <w:p w14:paraId="28613141" w14:textId="77777777" w:rsidR="00012195" w:rsidRPr="0040602F" w:rsidRDefault="00012195" w:rsidP="00012195">
      <w:pPr>
        <w:pStyle w:val="Style19"/>
        <w:widowControl/>
        <w:tabs>
          <w:tab w:val="left" w:pos="355"/>
        </w:tabs>
        <w:spacing w:line="360" w:lineRule="auto"/>
        <w:ind w:firstLine="0"/>
        <w:jc w:val="center"/>
        <w:rPr>
          <w:rStyle w:val="FontStyle140"/>
          <w:rFonts w:asciiTheme="minorHAnsi" w:hAnsiTheme="minorHAnsi" w:cstheme="minorHAnsi"/>
          <w:b/>
          <w:sz w:val="24"/>
          <w:szCs w:val="24"/>
        </w:rPr>
      </w:pPr>
      <w:r w:rsidRPr="0040602F">
        <w:rPr>
          <w:rStyle w:val="FontStyle140"/>
          <w:rFonts w:asciiTheme="minorHAnsi" w:hAnsiTheme="minorHAnsi" w:cstheme="minorHAnsi"/>
          <w:b/>
          <w:sz w:val="24"/>
          <w:szCs w:val="24"/>
        </w:rPr>
        <w:t>§ 8</w:t>
      </w:r>
    </w:p>
    <w:p w14:paraId="33AB5219" w14:textId="77777777" w:rsidR="00012195" w:rsidRPr="0040602F" w:rsidRDefault="00012195" w:rsidP="0040602F">
      <w:pPr>
        <w:pStyle w:val="Style19"/>
        <w:widowControl/>
        <w:numPr>
          <w:ilvl w:val="0"/>
          <w:numId w:val="8"/>
        </w:numPr>
        <w:tabs>
          <w:tab w:val="left" w:pos="355"/>
        </w:tabs>
        <w:spacing w:line="360" w:lineRule="auto"/>
        <w:jc w:val="left"/>
        <w:rPr>
          <w:rStyle w:val="FontStyle140"/>
          <w:rFonts w:asciiTheme="minorHAnsi" w:hAnsiTheme="minorHAnsi" w:cstheme="minorHAnsi"/>
          <w:sz w:val="24"/>
          <w:szCs w:val="24"/>
        </w:rPr>
      </w:pPr>
      <w:r w:rsidRPr="0040602F">
        <w:rPr>
          <w:rStyle w:val="FontStyle140"/>
          <w:rFonts w:asciiTheme="minorHAnsi" w:hAnsiTheme="minorHAnsi" w:cstheme="minorHAnsi"/>
          <w:sz w:val="24"/>
          <w:szCs w:val="24"/>
        </w:rPr>
        <w:t xml:space="preserve">Umowa może być rozwiązana przez każdą ze Stron na podstawie pisemnego wypowiedzenia z zachowaniem 1-miesięcznego okresu wypowiedzenia na koniec miesiąca kalendarzowego.   </w:t>
      </w:r>
    </w:p>
    <w:p w14:paraId="4E79477F" w14:textId="77777777" w:rsidR="00012195" w:rsidRPr="0040602F" w:rsidRDefault="00012195" w:rsidP="0040602F">
      <w:pPr>
        <w:pStyle w:val="Style19"/>
        <w:widowControl/>
        <w:numPr>
          <w:ilvl w:val="0"/>
          <w:numId w:val="8"/>
        </w:numPr>
        <w:tabs>
          <w:tab w:val="left" w:pos="355"/>
        </w:tabs>
        <w:spacing w:line="360" w:lineRule="auto"/>
        <w:jc w:val="left"/>
        <w:rPr>
          <w:rStyle w:val="FontStyle140"/>
          <w:rFonts w:asciiTheme="minorHAnsi" w:hAnsiTheme="minorHAnsi" w:cstheme="minorHAnsi"/>
          <w:sz w:val="24"/>
          <w:szCs w:val="24"/>
        </w:rPr>
      </w:pPr>
      <w:r w:rsidRPr="0040602F">
        <w:rPr>
          <w:rStyle w:val="FontStyle140"/>
          <w:rFonts w:asciiTheme="minorHAnsi" w:hAnsiTheme="minorHAnsi" w:cstheme="minorHAnsi"/>
          <w:sz w:val="24"/>
          <w:szCs w:val="24"/>
        </w:rPr>
        <w:t>W razie wypowiedzenia umowy lub odstąpienia od Umowy , Wykonawca otrzyma wynagrodzenie proporcjonalnie do usług zrealizowanych do dnia wypowiedzenia lub odstąpienia od Umowy.</w:t>
      </w:r>
    </w:p>
    <w:p w14:paraId="1DB8B8BE" w14:textId="77777777" w:rsidR="00012195" w:rsidRPr="0040602F" w:rsidRDefault="00012195" w:rsidP="0040602F">
      <w:pPr>
        <w:pStyle w:val="Style19"/>
        <w:widowControl/>
        <w:numPr>
          <w:ilvl w:val="0"/>
          <w:numId w:val="8"/>
        </w:numPr>
        <w:tabs>
          <w:tab w:val="left" w:pos="355"/>
        </w:tabs>
        <w:spacing w:line="360" w:lineRule="auto"/>
        <w:jc w:val="left"/>
        <w:rPr>
          <w:rStyle w:val="FontStyle140"/>
          <w:rFonts w:asciiTheme="minorHAnsi" w:hAnsiTheme="minorHAnsi" w:cstheme="minorHAnsi"/>
          <w:sz w:val="24"/>
          <w:szCs w:val="24"/>
        </w:rPr>
      </w:pPr>
      <w:r w:rsidRPr="0040602F">
        <w:rPr>
          <w:rStyle w:val="FontStyle140"/>
          <w:rFonts w:asciiTheme="minorHAnsi" w:hAnsiTheme="minorHAnsi" w:cstheme="minorHAnsi"/>
          <w:sz w:val="24"/>
          <w:szCs w:val="24"/>
        </w:rPr>
        <w:t>Osobą odpowiedzialną za realizację przedmiotu umowy ze strony Wykonawcy jest:  ………………..</w:t>
      </w:r>
    </w:p>
    <w:p w14:paraId="52941030" w14:textId="77777777" w:rsidR="00012195" w:rsidRPr="0040602F" w:rsidRDefault="00012195" w:rsidP="0040602F">
      <w:pPr>
        <w:pStyle w:val="Style19"/>
        <w:widowControl/>
        <w:numPr>
          <w:ilvl w:val="0"/>
          <w:numId w:val="8"/>
        </w:numPr>
        <w:tabs>
          <w:tab w:val="left" w:pos="355"/>
        </w:tabs>
        <w:spacing w:line="360" w:lineRule="auto"/>
        <w:jc w:val="left"/>
        <w:rPr>
          <w:rStyle w:val="FontStyle140"/>
          <w:rFonts w:asciiTheme="minorHAnsi" w:hAnsiTheme="minorHAnsi" w:cstheme="minorHAnsi"/>
          <w:sz w:val="24"/>
          <w:szCs w:val="24"/>
          <w:lang w:val="en-US"/>
        </w:rPr>
      </w:pPr>
      <w:r w:rsidRPr="0040602F">
        <w:rPr>
          <w:rStyle w:val="FontStyle140"/>
          <w:rFonts w:asciiTheme="minorHAnsi" w:hAnsiTheme="minorHAnsi" w:cstheme="minorHAnsi"/>
          <w:sz w:val="24"/>
          <w:szCs w:val="24"/>
        </w:rPr>
        <w:t xml:space="preserve"> Do nadzoru nad realizacją przedmiotu umowy oraz rozliczenia jej z ramienia Zamawiającego wyznacza się: …………….. Kierownika Ośrodka Szkoleniowego w Dębem, tel. służbowy: ………….. . </w:t>
      </w:r>
      <w:r w:rsidRPr="0040602F">
        <w:rPr>
          <w:rStyle w:val="FontStyle140"/>
          <w:rFonts w:asciiTheme="minorHAnsi" w:hAnsiTheme="minorHAnsi" w:cstheme="minorHAnsi"/>
          <w:sz w:val="24"/>
          <w:szCs w:val="24"/>
          <w:lang w:val="en-US"/>
        </w:rPr>
        <w:t xml:space="preserve">Tel. </w:t>
      </w:r>
      <w:proofErr w:type="spellStart"/>
      <w:r w:rsidRPr="0040602F">
        <w:rPr>
          <w:rStyle w:val="FontStyle140"/>
          <w:rFonts w:asciiTheme="minorHAnsi" w:hAnsiTheme="minorHAnsi" w:cstheme="minorHAnsi"/>
          <w:sz w:val="24"/>
          <w:szCs w:val="24"/>
          <w:lang w:val="en-US"/>
        </w:rPr>
        <w:t>kom</w:t>
      </w:r>
      <w:proofErr w:type="spellEnd"/>
      <w:r w:rsidRPr="0040602F">
        <w:rPr>
          <w:rStyle w:val="FontStyle140"/>
          <w:rFonts w:asciiTheme="minorHAnsi" w:hAnsiTheme="minorHAnsi" w:cstheme="minorHAnsi"/>
          <w:sz w:val="24"/>
          <w:szCs w:val="24"/>
          <w:lang w:val="en-US"/>
        </w:rPr>
        <w:t>: …………….,</w:t>
      </w:r>
      <w:r w:rsidRPr="0040602F">
        <w:rPr>
          <w:rStyle w:val="FontStyle140"/>
          <w:rFonts w:asciiTheme="minorHAnsi" w:hAnsiTheme="minorHAnsi" w:cstheme="minorHAnsi"/>
          <w:sz w:val="24"/>
          <w:szCs w:val="24"/>
          <w:lang w:val="en-US"/>
        </w:rPr>
        <w:br/>
        <w:t xml:space="preserve"> e-mail: </w:t>
      </w:r>
      <w:r w:rsidRPr="0040602F">
        <w:rPr>
          <w:rStyle w:val="FontStyle140"/>
          <w:rFonts w:asciiTheme="minorHAnsi" w:hAnsiTheme="minorHAnsi" w:cstheme="minorHAnsi"/>
          <w:sz w:val="24"/>
          <w:szCs w:val="24"/>
        </w:rPr>
        <w:t>…………</w:t>
      </w:r>
      <w:r w:rsidRPr="0040602F">
        <w:rPr>
          <w:rStyle w:val="FontStyle140"/>
          <w:rFonts w:asciiTheme="minorHAnsi" w:hAnsiTheme="minorHAnsi" w:cstheme="minorHAnsi"/>
          <w:sz w:val="24"/>
          <w:szCs w:val="24"/>
          <w:lang w:val="en-US"/>
        </w:rPr>
        <w:t xml:space="preserve"> </w:t>
      </w:r>
    </w:p>
    <w:p w14:paraId="153DE000" w14:textId="77777777" w:rsidR="00012195" w:rsidRPr="0040602F" w:rsidRDefault="00012195" w:rsidP="0040602F">
      <w:pPr>
        <w:pStyle w:val="Style19"/>
        <w:widowControl/>
        <w:tabs>
          <w:tab w:val="left" w:pos="355"/>
        </w:tabs>
        <w:spacing w:line="360" w:lineRule="auto"/>
        <w:ind w:left="720" w:firstLine="0"/>
        <w:jc w:val="left"/>
        <w:rPr>
          <w:rStyle w:val="FontStyle140"/>
          <w:rFonts w:asciiTheme="minorHAnsi" w:hAnsiTheme="minorHAnsi" w:cstheme="minorHAnsi"/>
          <w:sz w:val="24"/>
          <w:szCs w:val="24"/>
          <w:lang w:val="en-US"/>
        </w:rPr>
      </w:pPr>
    </w:p>
    <w:p w14:paraId="01C71C52" w14:textId="77777777" w:rsidR="00012195" w:rsidRPr="0040602F" w:rsidRDefault="00012195" w:rsidP="0040602F">
      <w:pPr>
        <w:pStyle w:val="Style19"/>
        <w:widowControl/>
        <w:numPr>
          <w:ilvl w:val="0"/>
          <w:numId w:val="8"/>
        </w:numPr>
        <w:tabs>
          <w:tab w:val="left" w:pos="355"/>
        </w:tabs>
        <w:spacing w:line="360" w:lineRule="auto"/>
        <w:jc w:val="left"/>
        <w:rPr>
          <w:rStyle w:val="FontStyle140"/>
          <w:rFonts w:asciiTheme="minorHAnsi" w:hAnsiTheme="minorHAnsi" w:cstheme="minorHAnsi"/>
          <w:sz w:val="24"/>
          <w:szCs w:val="24"/>
        </w:rPr>
      </w:pPr>
      <w:r w:rsidRPr="0040602F">
        <w:rPr>
          <w:rStyle w:val="FontStyle140"/>
          <w:rFonts w:asciiTheme="minorHAnsi" w:hAnsiTheme="minorHAnsi" w:cstheme="minorHAnsi"/>
          <w:sz w:val="24"/>
          <w:szCs w:val="24"/>
        </w:rPr>
        <w:t>Uwagi i reklamacje, co do realizacji niniejszej umowy Zamawiający będzie zgłaszał Wykonawcy:</w:t>
      </w:r>
    </w:p>
    <w:p w14:paraId="4E9631BB" w14:textId="77777777" w:rsidR="00012195" w:rsidRPr="0040602F" w:rsidRDefault="00012195" w:rsidP="0040602F">
      <w:pPr>
        <w:pStyle w:val="Style19"/>
        <w:widowControl/>
        <w:numPr>
          <w:ilvl w:val="0"/>
          <w:numId w:val="9"/>
        </w:numPr>
        <w:tabs>
          <w:tab w:val="left" w:pos="355"/>
        </w:tabs>
        <w:spacing w:line="360" w:lineRule="auto"/>
        <w:ind w:firstLine="0"/>
        <w:jc w:val="left"/>
        <w:rPr>
          <w:rStyle w:val="FontStyle140"/>
          <w:rFonts w:asciiTheme="minorHAnsi" w:hAnsiTheme="minorHAnsi" w:cstheme="minorHAnsi"/>
          <w:sz w:val="24"/>
          <w:szCs w:val="24"/>
        </w:rPr>
      </w:pPr>
      <w:r w:rsidRPr="0040602F">
        <w:rPr>
          <w:rStyle w:val="FontStyle140"/>
          <w:rFonts w:asciiTheme="minorHAnsi" w:hAnsiTheme="minorHAnsi" w:cstheme="minorHAnsi"/>
          <w:sz w:val="24"/>
          <w:szCs w:val="24"/>
        </w:rPr>
        <w:t xml:space="preserve">pisemnie na adres:  ……………………  </w:t>
      </w:r>
    </w:p>
    <w:p w14:paraId="72FEB8C3" w14:textId="77777777" w:rsidR="00012195" w:rsidRPr="0040602F" w:rsidRDefault="00012195" w:rsidP="0040602F">
      <w:pPr>
        <w:pStyle w:val="Style19"/>
        <w:widowControl/>
        <w:numPr>
          <w:ilvl w:val="0"/>
          <w:numId w:val="9"/>
        </w:numPr>
        <w:tabs>
          <w:tab w:val="left" w:pos="355"/>
        </w:tabs>
        <w:spacing w:line="360" w:lineRule="auto"/>
        <w:ind w:firstLine="0"/>
        <w:jc w:val="left"/>
        <w:rPr>
          <w:rFonts w:asciiTheme="minorHAnsi" w:hAnsiTheme="minorHAnsi" w:cstheme="minorHAnsi"/>
        </w:rPr>
      </w:pPr>
      <w:r w:rsidRPr="0040602F">
        <w:rPr>
          <w:rStyle w:val="FontStyle140"/>
          <w:rFonts w:asciiTheme="minorHAnsi" w:hAnsiTheme="minorHAnsi" w:cstheme="minorHAnsi"/>
          <w:sz w:val="24"/>
          <w:szCs w:val="24"/>
        </w:rPr>
        <w:t xml:space="preserve">telefonicznie: </w:t>
      </w:r>
      <w:r w:rsidRPr="0040602F">
        <w:rPr>
          <w:rFonts w:asciiTheme="minorHAnsi" w:hAnsiTheme="minorHAnsi" w:cstheme="minorHAnsi"/>
          <w:b/>
        </w:rPr>
        <w:t xml:space="preserve"> …………………….</w:t>
      </w:r>
    </w:p>
    <w:p w14:paraId="3102FBEA" w14:textId="77777777" w:rsidR="00012195" w:rsidRPr="0040602F" w:rsidRDefault="00012195" w:rsidP="0040602F">
      <w:pPr>
        <w:pStyle w:val="Style19"/>
        <w:widowControl/>
        <w:numPr>
          <w:ilvl w:val="0"/>
          <w:numId w:val="9"/>
        </w:numPr>
        <w:tabs>
          <w:tab w:val="left" w:pos="355"/>
        </w:tabs>
        <w:spacing w:line="360" w:lineRule="auto"/>
        <w:ind w:firstLine="0"/>
        <w:jc w:val="left"/>
        <w:rPr>
          <w:rStyle w:val="FontStyle140"/>
          <w:rFonts w:asciiTheme="minorHAnsi" w:hAnsiTheme="minorHAnsi" w:cstheme="minorHAnsi"/>
          <w:sz w:val="24"/>
          <w:szCs w:val="24"/>
        </w:rPr>
      </w:pPr>
      <w:r w:rsidRPr="0040602F">
        <w:rPr>
          <w:rStyle w:val="FontStyle140"/>
          <w:rFonts w:asciiTheme="minorHAnsi" w:hAnsiTheme="minorHAnsi" w:cstheme="minorHAnsi"/>
          <w:sz w:val="24"/>
          <w:szCs w:val="24"/>
        </w:rPr>
        <w:t xml:space="preserve">w formie elektronicznej na adres e-mail: </w:t>
      </w:r>
      <w:hyperlink r:id="rId5" w:history="1">
        <w:r w:rsidRPr="0040602F">
          <w:rPr>
            <w:rStyle w:val="Hipercze"/>
            <w:rFonts w:asciiTheme="minorHAnsi" w:hAnsiTheme="minorHAnsi" w:cstheme="minorHAnsi"/>
          </w:rPr>
          <w:t>…………………..</w:t>
        </w:r>
      </w:hyperlink>
      <w:r w:rsidRPr="0040602F">
        <w:rPr>
          <w:rStyle w:val="FontStyle140"/>
          <w:rFonts w:asciiTheme="minorHAnsi" w:hAnsiTheme="minorHAnsi" w:cstheme="minorHAnsi"/>
          <w:sz w:val="24"/>
          <w:szCs w:val="24"/>
        </w:rPr>
        <w:t>.</w:t>
      </w:r>
    </w:p>
    <w:p w14:paraId="5A870936" w14:textId="77777777" w:rsidR="00012195" w:rsidRPr="0040602F" w:rsidRDefault="00012195" w:rsidP="00012195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spacing w:val="30"/>
          <w:lang w:eastAsia="pl-PL"/>
        </w:rPr>
      </w:pPr>
      <w:r w:rsidRPr="0040602F">
        <w:rPr>
          <w:rFonts w:asciiTheme="minorHAnsi" w:hAnsiTheme="minorHAnsi" w:cstheme="minorHAnsi"/>
          <w:b/>
          <w:color w:val="000000"/>
          <w:spacing w:val="30"/>
          <w:lang w:eastAsia="pl-PL"/>
        </w:rPr>
        <w:t>§9</w:t>
      </w:r>
    </w:p>
    <w:p w14:paraId="09794838" w14:textId="77777777" w:rsidR="00012195" w:rsidRPr="0040602F" w:rsidRDefault="00012195" w:rsidP="0040602F">
      <w:pPr>
        <w:pStyle w:val="Style19"/>
        <w:widowControl/>
        <w:numPr>
          <w:ilvl w:val="0"/>
          <w:numId w:val="10"/>
        </w:numPr>
        <w:tabs>
          <w:tab w:val="left" w:pos="355"/>
        </w:tabs>
        <w:spacing w:line="360" w:lineRule="auto"/>
        <w:jc w:val="left"/>
        <w:rPr>
          <w:rStyle w:val="FontStyle140"/>
          <w:rFonts w:asciiTheme="minorHAnsi" w:hAnsiTheme="minorHAnsi" w:cstheme="minorHAnsi"/>
          <w:sz w:val="24"/>
          <w:szCs w:val="24"/>
        </w:rPr>
      </w:pPr>
      <w:r w:rsidRPr="0040602F">
        <w:rPr>
          <w:rStyle w:val="FontStyle140"/>
          <w:rFonts w:asciiTheme="minorHAnsi" w:hAnsiTheme="minorHAnsi" w:cstheme="minorHAnsi"/>
          <w:sz w:val="24"/>
          <w:szCs w:val="24"/>
        </w:rPr>
        <w:t>Strony nie są uprawnione do przeniesienia praw i obowiązków wynikających</w:t>
      </w:r>
      <w:r w:rsidRPr="0040602F">
        <w:rPr>
          <w:rStyle w:val="FontStyle140"/>
          <w:rFonts w:asciiTheme="minorHAnsi" w:hAnsiTheme="minorHAnsi" w:cstheme="minorHAnsi"/>
          <w:sz w:val="24"/>
          <w:szCs w:val="24"/>
        </w:rPr>
        <w:br/>
        <w:t>z niniejszej Umowy na osobę trzecią, bez uzyskania pisemnej zgody drugiej Strony.</w:t>
      </w:r>
    </w:p>
    <w:p w14:paraId="0CD43987" w14:textId="529F801D" w:rsidR="00012195" w:rsidRPr="0040602F" w:rsidRDefault="00432BD7" w:rsidP="00012195">
      <w:pPr>
        <w:pStyle w:val="Style14"/>
        <w:widowControl/>
        <w:spacing w:line="360" w:lineRule="auto"/>
        <w:ind w:left="3540" w:firstLine="708"/>
        <w:rPr>
          <w:rStyle w:val="FontStyle140"/>
          <w:rFonts w:asciiTheme="minorHAnsi" w:hAnsiTheme="minorHAnsi" w:cstheme="minorHAnsi"/>
          <w:b/>
          <w:spacing w:val="30"/>
          <w:sz w:val="24"/>
          <w:szCs w:val="24"/>
        </w:rPr>
      </w:pPr>
      <w:r w:rsidRPr="0040602F">
        <w:rPr>
          <w:rStyle w:val="FontStyle140"/>
          <w:rFonts w:asciiTheme="minorHAnsi" w:hAnsiTheme="minorHAnsi" w:cstheme="minorHAnsi"/>
          <w:b/>
          <w:spacing w:val="30"/>
          <w:sz w:val="24"/>
          <w:szCs w:val="24"/>
        </w:rPr>
        <w:t>§1</w:t>
      </w:r>
      <w:r w:rsidR="00012195" w:rsidRPr="0040602F">
        <w:rPr>
          <w:rStyle w:val="FontStyle140"/>
          <w:rFonts w:asciiTheme="minorHAnsi" w:hAnsiTheme="minorHAnsi" w:cstheme="minorHAnsi"/>
          <w:b/>
          <w:spacing w:val="30"/>
          <w:sz w:val="24"/>
          <w:szCs w:val="24"/>
        </w:rPr>
        <w:t>0</w:t>
      </w:r>
    </w:p>
    <w:p w14:paraId="44AFB7D3" w14:textId="77777777" w:rsidR="00012195" w:rsidRPr="0040602F" w:rsidRDefault="00012195" w:rsidP="0040602F">
      <w:pPr>
        <w:pStyle w:val="Style14"/>
        <w:widowControl/>
        <w:numPr>
          <w:ilvl w:val="0"/>
          <w:numId w:val="11"/>
        </w:numPr>
        <w:spacing w:line="360" w:lineRule="auto"/>
        <w:jc w:val="left"/>
        <w:rPr>
          <w:rStyle w:val="FontStyle140"/>
          <w:rFonts w:asciiTheme="minorHAnsi" w:hAnsiTheme="minorHAnsi" w:cstheme="minorHAnsi"/>
          <w:spacing w:val="30"/>
          <w:sz w:val="24"/>
          <w:szCs w:val="24"/>
        </w:rPr>
      </w:pPr>
      <w:r w:rsidRPr="0040602F">
        <w:rPr>
          <w:rStyle w:val="FontStyle140"/>
          <w:rFonts w:asciiTheme="minorHAnsi" w:hAnsiTheme="minorHAnsi" w:cstheme="minorHAnsi"/>
          <w:sz w:val="24"/>
          <w:szCs w:val="24"/>
        </w:rPr>
        <w:t>Wszelkie zmiany umowy wymagają zachowania formy pisemnej pod rygorem nieważności.</w:t>
      </w:r>
    </w:p>
    <w:p w14:paraId="242BF3F1" w14:textId="77777777" w:rsidR="00012195" w:rsidRPr="0040602F" w:rsidRDefault="00012195" w:rsidP="0040602F">
      <w:pPr>
        <w:pStyle w:val="Style19"/>
        <w:widowControl/>
        <w:numPr>
          <w:ilvl w:val="0"/>
          <w:numId w:val="11"/>
        </w:numPr>
        <w:tabs>
          <w:tab w:val="left" w:pos="355"/>
        </w:tabs>
        <w:spacing w:line="360" w:lineRule="auto"/>
        <w:jc w:val="left"/>
        <w:rPr>
          <w:rStyle w:val="FontStyle140"/>
          <w:rFonts w:asciiTheme="minorHAnsi" w:hAnsiTheme="minorHAnsi" w:cstheme="minorHAnsi"/>
          <w:sz w:val="24"/>
          <w:szCs w:val="24"/>
        </w:rPr>
      </w:pPr>
      <w:r w:rsidRPr="0040602F">
        <w:rPr>
          <w:rStyle w:val="FontStyle140"/>
          <w:rFonts w:asciiTheme="minorHAnsi" w:hAnsiTheme="minorHAnsi" w:cstheme="minorHAnsi"/>
          <w:sz w:val="24"/>
          <w:szCs w:val="24"/>
        </w:rPr>
        <w:t xml:space="preserve">W sprawach nieuregulowanych niniejszą Umową zastosowanie mają przepisy   kodeksu cywilnego oraz inne przepisy powszechnie obowiązujące. </w:t>
      </w:r>
    </w:p>
    <w:p w14:paraId="453A39AB" w14:textId="77777777" w:rsidR="00012195" w:rsidRPr="0040602F" w:rsidRDefault="00012195" w:rsidP="0040602F">
      <w:pPr>
        <w:pStyle w:val="Style19"/>
        <w:widowControl/>
        <w:numPr>
          <w:ilvl w:val="0"/>
          <w:numId w:val="11"/>
        </w:numPr>
        <w:tabs>
          <w:tab w:val="left" w:pos="355"/>
        </w:tabs>
        <w:spacing w:line="360" w:lineRule="auto"/>
        <w:jc w:val="left"/>
        <w:rPr>
          <w:rStyle w:val="FontStyle140"/>
          <w:rFonts w:asciiTheme="minorHAnsi" w:hAnsiTheme="minorHAnsi" w:cstheme="minorHAnsi"/>
          <w:sz w:val="24"/>
          <w:szCs w:val="24"/>
        </w:rPr>
      </w:pPr>
      <w:r w:rsidRPr="0040602F">
        <w:rPr>
          <w:rStyle w:val="FontStyle140"/>
          <w:rFonts w:asciiTheme="minorHAnsi" w:hAnsiTheme="minorHAnsi" w:cstheme="minorHAnsi"/>
          <w:sz w:val="24"/>
          <w:szCs w:val="24"/>
        </w:rPr>
        <w:t>Wszelkie spory mogące wyniknąć na tle wykonywania niniejszej umowy poddane rozstrzygnięciu Sądowi właściwemu dla siedziby Zamawiającego.</w:t>
      </w:r>
    </w:p>
    <w:p w14:paraId="65C33C25" w14:textId="77777777" w:rsidR="00012195" w:rsidRPr="0040602F" w:rsidRDefault="00012195" w:rsidP="0040602F">
      <w:pPr>
        <w:pStyle w:val="Style19"/>
        <w:widowControl/>
        <w:numPr>
          <w:ilvl w:val="0"/>
          <w:numId w:val="11"/>
        </w:numPr>
        <w:tabs>
          <w:tab w:val="left" w:pos="355"/>
        </w:tabs>
        <w:spacing w:line="360" w:lineRule="auto"/>
        <w:jc w:val="left"/>
        <w:rPr>
          <w:rStyle w:val="FontStyle140"/>
          <w:rFonts w:asciiTheme="minorHAnsi" w:hAnsiTheme="minorHAnsi" w:cstheme="minorHAnsi"/>
          <w:sz w:val="24"/>
          <w:szCs w:val="24"/>
        </w:rPr>
      </w:pPr>
      <w:r w:rsidRPr="0040602F">
        <w:rPr>
          <w:rStyle w:val="FontStyle140"/>
          <w:rFonts w:asciiTheme="minorHAnsi" w:hAnsiTheme="minorHAnsi" w:cstheme="minorHAnsi"/>
          <w:sz w:val="24"/>
          <w:szCs w:val="24"/>
        </w:rPr>
        <w:lastRenderedPageBreak/>
        <w:t>Umowę niniejszą sporządzono w 4 jednobrzmiących egzemplarzach, 3 (trzy) egzemplarze dla Zamawiającego, 1 (jeden) egzemplarz dla Wykonawcy.</w:t>
      </w:r>
    </w:p>
    <w:p w14:paraId="0DE74E48" w14:textId="77777777" w:rsidR="00012195" w:rsidRPr="0040602F" w:rsidRDefault="00012195" w:rsidP="00012195">
      <w:pPr>
        <w:pStyle w:val="Style19"/>
        <w:widowControl/>
        <w:numPr>
          <w:ilvl w:val="0"/>
          <w:numId w:val="11"/>
        </w:numPr>
        <w:spacing w:line="360" w:lineRule="auto"/>
        <w:jc w:val="left"/>
        <w:rPr>
          <w:rStyle w:val="FontStyle140"/>
          <w:rFonts w:asciiTheme="minorHAnsi" w:hAnsiTheme="minorHAnsi" w:cstheme="minorHAnsi"/>
          <w:sz w:val="24"/>
          <w:szCs w:val="24"/>
        </w:rPr>
      </w:pPr>
      <w:r w:rsidRPr="0040602F">
        <w:rPr>
          <w:rStyle w:val="FontStyle140"/>
          <w:rFonts w:asciiTheme="minorHAnsi" w:hAnsiTheme="minorHAnsi" w:cstheme="minorHAnsi"/>
          <w:sz w:val="24"/>
          <w:szCs w:val="24"/>
        </w:rPr>
        <w:t>Integralną część Umowy stanowią załączniki:</w:t>
      </w:r>
    </w:p>
    <w:p w14:paraId="7DB2D6C7" w14:textId="77777777" w:rsidR="00012195" w:rsidRPr="0040602F" w:rsidRDefault="00012195" w:rsidP="00012195">
      <w:pPr>
        <w:spacing w:line="360" w:lineRule="auto"/>
        <w:ind w:left="360"/>
        <w:rPr>
          <w:rFonts w:asciiTheme="minorHAnsi" w:hAnsiTheme="minorHAnsi" w:cstheme="minorHAnsi"/>
          <w:lang w:eastAsia="pl-PL"/>
        </w:rPr>
      </w:pPr>
      <w:r w:rsidRPr="0040602F">
        <w:rPr>
          <w:rFonts w:asciiTheme="minorHAnsi" w:hAnsiTheme="minorHAnsi" w:cstheme="minorHAnsi"/>
          <w:bCs/>
        </w:rPr>
        <w:t>nr 1-</w:t>
      </w:r>
      <w:r w:rsidRPr="0040602F">
        <w:rPr>
          <w:rFonts w:asciiTheme="minorHAnsi" w:hAnsiTheme="minorHAnsi" w:cstheme="minorHAnsi"/>
        </w:rPr>
        <w:t xml:space="preserve"> KRS/CEDG</w:t>
      </w:r>
    </w:p>
    <w:p w14:paraId="50E67A17" w14:textId="77777777" w:rsidR="00012195" w:rsidRPr="0040602F" w:rsidRDefault="00012195" w:rsidP="00012195">
      <w:pPr>
        <w:pStyle w:val="Akapitzlist"/>
        <w:spacing w:line="360" w:lineRule="auto"/>
        <w:ind w:left="360"/>
        <w:rPr>
          <w:rFonts w:asciiTheme="minorHAnsi" w:hAnsiTheme="minorHAnsi" w:cstheme="minorHAnsi"/>
          <w:bCs/>
        </w:rPr>
      </w:pPr>
      <w:r w:rsidRPr="0040602F">
        <w:rPr>
          <w:rFonts w:asciiTheme="minorHAnsi" w:hAnsiTheme="minorHAnsi" w:cstheme="minorHAnsi"/>
          <w:bCs/>
        </w:rPr>
        <w:t xml:space="preserve">nr 2 – Oferta Wykonawcy z dnia ………… </w:t>
      </w:r>
    </w:p>
    <w:p w14:paraId="34E6B07A" w14:textId="77777777" w:rsidR="00012195" w:rsidRPr="0040602F" w:rsidRDefault="00012195" w:rsidP="00012195">
      <w:pPr>
        <w:pStyle w:val="Akapitzlist"/>
        <w:spacing w:line="360" w:lineRule="auto"/>
        <w:ind w:left="360"/>
        <w:rPr>
          <w:rFonts w:asciiTheme="minorHAnsi" w:hAnsiTheme="minorHAnsi" w:cstheme="minorHAnsi"/>
          <w:bCs/>
        </w:rPr>
      </w:pPr>
      <w:r w:rsidRPr="0040602F">
        <w:rPr>
          <w:rFonts w:asciiTheme="minorHAnsi" w:hAnsiTheme="minorHAnsi" w:cstheme="minorHAnsi"/>
          <w:bCs/>
        </w:rPr>
        <w:t xml:space="preserve">nr 3- </w:t>
      </w:r>
      <w:r w:rsidRPr="0040602F">
        <w:rPr>
          <w:rFonts w:asciiTheme="minorHAnsi" w:hAnsiTheme="minorHAnsi" w:cstheme="minorHAnsi"/>
        </w:rPr>
        <w:t xml:space="preserve">Wykaz podmiotów zarejestrowanych jako podatnicy VAT (…) dla konta Wykonawcy  z dnia …………………. </w:t>
      </w:r>
    </w:p>
    <w:p w14:paraId="110D1649" w14:textId="77777777" w:rsidR="00012195" w:rsidRPr="0040602F" w:rsidRDefault="00012195" w:rsidP="00012195">
      <w:pPr>
        <w:pStyle w:val="Style19"/>
        <w:widowControl/>
        <w:spacing w:line="360" w:lineRule="auto"/>
        <w:ind w:left="360" w:firstLine="0"/>
        <w:jc w:val="left"/>
        <w:rPr>
          <w:rStyle w:val="FontStyle140"/>
          <w:rFonts w:asciiTheme="minorHAnsi" w:hAnsiTheme="minorHAnsi" w:cstheme="minorHAnsi"/>
          <w:sz w:val="24"/>
          <w:szCs w:val="24"/>
        </w:rPr>
      </w:pPr>
    </w:p>
    <w:p w14:paraId="3E1C9974" w14:textId="77777777" w:rsidR="00012195" w:rsidRPr="0040602F" w:rsidRDefault="00012195" w:rsidP="00012195">
      <w:pPr>
        <w:pStyle w:val="Style19"/>
        <w:widowControl/>
        <w:spacing w:line="360" w:lineRule="auto"/>
        <w:ind w:left="360" w:firstLine="0"/>
        <w:jc w:val="left"/>
        <w:rPr>
          <w:rStyle w:val="FontStyle140"/>
          <w:rFonts w:asciiTheme="minorHAnsi" w:hAnsiTheme="minorHAnsi" w:cstheme="minorHAnsi"/>
          <w:sz w:val="24"/>
          <w:szCs w:val="24"/>
        </w:rPr>
      </w:pPr>
    </w:p>
    <w:p w14:paraId="6A37D40D" w14:textId="77777777" w:rsidR="00012195" w:rsidRPr="0040602F" w:rsidRDefault="00012195" w:rsidP="00012195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40602F">
        <w:rPr>
          <w:rFonts w:asciiTheme="minorHAnsi" w:hAnsiTheme="minorHAnsi" w:cstheme="minorHAnsi"/>
          <w:b/>
          <w:bCs/>
        </w:rPr>
        <w:t xml:space="preserve">   Wykonawca:</w:t>
      </w:r>
      <w:r w:rsidRPr="0040602F">
        <w:rPr>
          <w:rFonts w:asciiTheme="minorHAnsi" w:hAnsiTheme="minorHAnsi" w:cstheme="minorHAnsi"/>
          <w:b/>
          <w:bCs/>
        </w:rPr>
        <w:tab/>
      </w:r>
      <w:r w:rsidRPr="0040602F">
        <w:rPr>
          <w:rFonts w:asciiTheme="minorHAnsi" w:hAnsiTheme="minorHAnsi" w:cstheme="minorHAnsi"/>
          <w:b/>
          <w:bCs/>
        </w:rPr>
        <w:tab/>
      </w:r>
      <w:r w:rsidRPr="0040602F">
        <w:rPr>
          <w:rFonts w:asciiTheme="minorHAnsi" w:hAnsiTheme="minorHAnsi" w:cstheme="minorHAnsi"/>
          <w:b/>
          <w:bCs/>
        </w:rPr>
        <w:tab/>
      </w:r>
      <w:r w:rsidRPr="0040602F">
        <w:rPr>
          <w:rFonts w:asciiTheme="minorHAnsi" w:hAnsiTheme="minorHAnsi" w:cstheme="minorHAnsi"/>
          <w:b/>
          <w:bCs/>
        </w:rPr>
        <w:tab/>
      </w:r>
      <w:r w:rsidRPr="0040602F">
        <w:rPr>
          <w:rFonts w:asciiTheme="minorHAnsi" w:hAnsiTheme="minorHAnsi" w:cstheme="minorHAnsi"/>
          <w:b/>
          <w:bCs/>
        </w:rPr>
        <w:tab/>
      </w:r>
      <w:r w:rsidRPr="0040602F">
        <w:rPr>
          <w:rFonts w:asciiTheme="minorHAnsi" w:hAnsiTheme="minorHAnsi" w:cstheme="minorHAnsi"/>
          <w:b/>
          <w:bCs/>
        </w:rPr>
        <w:tab/>
      </w:r>
      <w:r w:rsidRPr="0040602F">
        <w:rPr>
          <w:rFonts w:asciiTheme="minorHAnsi" w:hAnsiTheme="minorHAnsi" w:cstheme="minorHAnsi"/>
          <w:b/>
          <w:bCs/>
        </w:rPr>
        <w:tab/>
      </w:r>
      <w:r w:rsidRPr="0040602F">
        <w:rPr>
          <w:rFonts w:asciiTheme="minorHAnsi" w:hAnsiTheme="minorHAnsi" w:cstheme="minorHAnsi"/>
          <w:b/>
          <w:bCs/>
        </w:rPr>
        <w:tab/>
        <w:t>Zamawiający:</w:t>
      </w:r>
    </w:p>
    <w:p w14:paraId="7ACED98D" w14:textId="77777777" w:rsidR="00012195" w:rsidRPr="0040602F" w:rsidRDefault="00012195" w:rsidP="00012195">
      <w:pPr>
        <w:spacing w:after="120" w:line="360" w:lineRule="auto"/>
        <w:rPr>
          <w:rFonts w:asciiTheme="minorHAnsi" w:hAnsiTheme="minorHAnsi" w:cstheme="minorHAnsi"/>
          <w:b/>
        </w:rPr>
      </w:pPr>
    </w:p>
    <w:p w14:paraId="6C7CE676" w14:textId="77777777" w:rsidR="00012195" w:rsidRPr="0040602F" w:rsidRDefault="00012195" w:rsidP="00012195">
      <w:pPr>
        <w:spacing w:after="120" w:line="360" w:lineRule="auto"/>
        <w:rPr>
          <w:rFonts w:asciiTheme="minorHAnsi" w:hAnsiTheme="minorHAnsi" w:cstheme="minorHAnsi"/>
          <w:b/>
        </w:rPr>
      </w:pPr>
    </w:p>
    <w:p w14:paraId="549E6FB1" w14:textId="77777777" w:rsidR="00F05BC4" w:rsidRPr="0040602F" w:rsidRDefault="00D031F5">
      <w:pPr>
        <w:rPr>
          <w:rFonts w:asciiTheme="minorHAnsi" w:hAnsiTheme="minorHAnsi" w:cstheme="minorHAnsi"/>
        </w:rPr>
      </w:pPr>
    </w:p>
    <w:sectPr w:rsidR="00F05BC4" w:rsidRPr="00406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EA240F8" w16cid:durableId="25E5AA49"/>
  <w16cid:commentId w16cid:paraId="01A32691" w16cid:durableId="25E5AA4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A47FB"/>
    <w:multiLevelType w:val="hybridMultilevel"/>
    <w:tmpl w:val="C4663694"/>
    <w:lvl w:ilvl="0" w:tplc="86AE5B9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76A4E"/>
    <w:multiLevelType w:val="hybridMultilevel"/>
    <w:tmpl w:val="17B0FFD2"/>
    <w:lvl w:ilvl="0" w:tplc="BFFA69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8488E"/>
    <w:multiLevelType w:val="hybridMultilevel"/>
    <w:tmpl w:val="F48683E6"/>
    <w:lvl w:ilvl="0" w:tplc="D346DAC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3615D"/>
    <w:multiLevelType w:val="hybridMultilevel"/>
    <w:tmpl w:val="F66051BC"/>
    <w:lvl w:ilvl="0" w:tplc="88BAC51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03066"/>
    <w:multiLevelType w:val="hybridMultilevel"/>
    <w:tmpl w:val="2458BBBC"/>
    <w:lvl w:ilvl="0" w:tplc="B02277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394967"/>
    <w:multiLevelType w:val="hybridMultilevel"/>
    <w:tmpl w:val="BDEEE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4444D"/>
    <w:multiLevelType w:val="hybridMultilevel"/>
    <w:tmpl w:val="1D56EF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ACE52D0"/>
    <w:multiLevelType w:val="hybridMultilevel"/>
    <w:tmpl w:val="8814D7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C270D19"/>
    <w:multiLevelType w:val="hybridMultilevel"/>
    <w:tmpl w:val="C8BC7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3446F7"/>
    <w:multiLevelType w:val="hybridMultilevel"/>
    <w:tmpl w:val="5A7008F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F065753"/>
    <w:multiLevelType w:val="hybridMultilevel"/>
    <w:tmpl w:val="491E9AFC"/>
    <w:lvl w:ilvl="0" w:tplc="174AB72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09"/>
    <w:rsid w:val="00012195"/>
    <w:rsid w:val="002B57E5"/>
    <w:rsid w:val="002F0C09"/>
    <w:rsid w:val="003C7FD0"/>
    <w:rsid w:val="003F0C1E"/>
    <w:rsid w:val="0040602F"/>
    <w:rsid w:val="00432BD7"/>
    <w:rsid w:val="004C617F"/>
    <w:rsid w:val="00A94B76"/>
    <w:rsid w:val="00D031F5"/>
    <w:rsid w:val="00FD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27755-3E56-4EED-9079-6588D1D25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21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3">
    <w:name w:val="heading 3"/>
    <w:basedOn w:val="Normalny"/>
    <w:next w:val="Tekstpodstawowy"/>
    <w:link w:val="Nagwek3Znak"/>
    <w:uiPriority w:val="9"/>
    <w:semiHidden/>
    <w:unhideWhenUsed/>
    <w:qFormat/>
    <w:rsid w:val="00012195"/>
    <w:pPr>
      <w:tabs>
        <w:tab w:val="left" w:pos="900"/>
      </w:tabs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012195"/>
    <w:rPr>
      <w:rFonts w:ascii="Cambria" w:eastAsia="Times New Roman" w:hAnsi="Cambria" w:cs="Times New Roman"/>
      <w:b/>
      <w:bCs/>
      <w:sz w:val="26"/>
      <w:szCs w:val="26"/>
      <w:lang w:val="x-none" w:eastAsia="ar-SA"/>
    </w:rPr>
  </w:style>
  <w:style w:type="character" w:styleId="Hipercze">
    <w:name w:val="Hyperlink"/>
    <w:uiPriority w:val="99"/>
    <w:semiHidden/>
    <w:unhideWhenUsed/>
    <w:rsid w:val="00012195"/>
    <w:rPr>
      <w:rFonts w:ascii="Times New Roman" w:hAnsi="Times New Roman" w:cs="Times New Roman" w:hint="default"/>
      <w:color w:val="0000FF"/>
      <w:u w:val="single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012195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uiPriority w:val="99"/>
    <w:semiHidden/>
    <w:rsid w:val="0001219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012195"/>
    <w:pPr>
      <w:keepNext/>
      <w:spacing w:before="240" w:after="120"/>
      <w:jc w:val="center"/>
    </w:pPr>
    <w:rPr>
      <w:rFonts w:ascii="Cambria" w:hAnsi="Cambria"/>
      <w:lang w:val="x-none"/>
    </w:rPr>
  </w:style>
  <w:style w:type="character" w:customStyle="1" w:styleId="PodtytuZnak">
    <w:name w:val="Podtytuł Znak"/>
    <w:basedOn w:val="Domylnaczcionkaakapitu"/>
    <w:link w:val="Podtytu"/>
    <w:uiPriority w:val="99"/>
    <w:rsid w:val="00012195"/>
    <w:rPr>
      <w:rFonts w:ascii="Cambria" w:eastAsia="Times New Roman" w:hAnsi="Cambria" w:cs="Times New Roman"/>
      <w:sz w:val="24"/>
      <w:szCs w:val="24"/>
      <w:lang w:val="x-none" w:eastAsia="ar-SA"/>
    </w:rPr>
  </w:style>
  <w:style w:type="paragraph" w:styleId="Akapitzlist">
    <w:name w:val="List Paragraph"/>
    <w:basedOn w:val="Normalny"/>
    <w:uiPriority w:val="34"/>
    <w:qFormat/>
    <w:rsid w:val="00012195"/>
    <w:pPr>
      <w:ind w:left="708"/>
    </w:pPr>
  </w:style>
  <w:style w:type="paragraph" w:customStyle="1" w:styleId="Style19">
    <w:name w:val="Style19"/>
    <w:basedOn w:val="Normalny"/>
    <w:uiPriority w:val="99"/>
    <w:rsid w:val="00012195"/>
    <w:pPr>
      <w:widowControl w:val="0"/>
      <w:suppressAutoHyphens w:val="0"/>
      <w:autoSpaceDE w:val="0"/>
      <w:autoSpaceDN w:val="0"/>
      <w:adjustRightInd w:val="0"/>
      <w:spacing w:line="250" w:lineRule="exact"/>
      <w:ind w:hanging="475"/>
      <w:jc w:val="both"/>
    </w:pPr>
    <w:rPr>
      <w:rFonts w:ascii="Century Gothic" w:hAnsi="Century Gothic"/>
      <w:lang w:eastAsia="pl-PL"/>
    </w:rPr>
  </w:style>
  <w:style w:type="paragraph" w:customStyle="1" w:styleId="Style14">
    <w:name w:val="Style14"/>
    <w:basedOn w:val="Normalny"/>
    <w:uiPriority w:val="99"/>
    <w:rsid w:val="00012195"/>
    <w:pPr>
      <w:widowControl w:val="0"/>
      <w:suppressAutoHyphens w:val="0"/>
      <w:autoSpaceDE w:val="0"/>
      <w:autoSpaceDN w:val="0"/>
      <w:adjustRightInd w:val="0"/>
      <w:jc w:val="both"/>
    </w:pPr>
    <w:rPr>
      <w:rFonts w:ascii="Century Gothic" w:hAnsi="Century Gothic"/>
      <w:lang w:eastAsia="pl-PL"/>
    </w:rPr>
  </w:style>
  <w:style w:type="paragraph" w:customStyle="1" w:styleId="Style25">
    <w:name w:val="Style25"/>
    <w:basedOn w:val="Normalny"/>
    <w:uiPriority w:val="99"/>
    <w:rsid w:val="00012195"/>
    <w:pPr>
      <w:widowControl w:val="0"/>
      <w:suppressAutoHyphens w:val="0"/>
      <w:autoSpaceDE w:val="0"/>
      <w:autoSpaceDN w:val="0"/>
      <w:adjustRightInd w:val="0"/>
      <w:spacing w:line="246" w:lineRule="exact"/>
      <w:jc w:val="both"/>
    </w:pPr>
    <w:rPr>
      <w:rFonts w:ascii="Century Gothic" w:hAnsi="Century Gothic"/>
      <w:lang w:eastAsia="pl-PL"/>
    </w:rPr>
  </w:style>
  <w:style w:type="paragraph" w:customStyle="1" w:styleId="Style28">
    <w:name w:val="Style28"/>
    <w:basedOn w:val="Normalny"/>
    <w:uiPriority w:val="99"/>
    <w:rsid w:val="00012195"/>
    <w:pPr>
      <w:widowControl w:val="0"/>
      <w:suppressAutoHyphens w:val="0"/>
      <w:autoSpaceDE w:val="0"/>
      <w:autoSpaceDN w:val="0"/>
      <w:adjustRightInd w:val="0"/>
      <w:jc w:val="center"/>
    </w:pPr>
    <w:rPr>
      <w:rFonts w:ascii="Century Gothic" w:hAnsi="Century Gothic"/>
      <w:lang w:eastAsia="pl-PL"/>
    </w:rPr>
  </w:style>
  <w:style w:type="character" w:styleId="Odwoaniedokomentarza">
    <w:name w:val="annotation reference"/>
    <w:uiPriority w:val="99"/>
    <w:semiHidden/>
    <w:unhideWhenUsed/>
    <w:rsid w:val="00012195"/>
    <w:rPr>
      <w:rFonts w:ascii="Times New Roman" w:hAnsi="Times New Roman" w:cs="Times New Roman" w:hint="default"/>
      <w:sz w:val="16"/>
      <w:szCs w:val="16"/>
    </w:rPr>
  </w:style>
  <w:style w:type="character" w:styleId="Wyrnienieintensywne">
    <w:name w:val="Intense Emphasis"/>
    <w:uiPriority w:val="21"/>
    <w:qFormat/>
    <w:rsid w:val="00012195"/>
    <w:rPr>
      <w:b/>
      <w:bCs/>
      <w:i/>
      <w:iCs/>
      <w:color w:val="4F81BD"/>
    </w:rPr>
  </w:style>
  <w:style w:type="character" w:customStyle="1" w:styleId="TekstkomentarzaZnak1">
    <w:name w:val="Tekst komentarza Znak1"/>
    <w:link w:val="Tekstkomentarza"/>
    <w:uiPriority w:val="99"/>
    <w:semiHidden/>
    <w:locked/>
    <w:rsid w:val="00012195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FontStyle129">
    <w:name w:val="Font Style129"/>
    <w:uiPriority w:val="99"/>
    <w:rsid w:val="00012195"/>
    <w:rPr>
      <w:rFonts w:ascii="Century Gothic" w:hAnsi="Century Gothic" w:cs="Century Gothic" w:hint="default"/>
      <w:b/>
      <w:bCs/>
      <w:color w:val="000000"/>
      <w:sz w:val="18"/>
      <w:szCs w:val="18"/>
    </w:rPr>
  </w:style>
  <w:style w:type="character" w:customStyle="1" w:styleId="FontStyle140">
    <w:name w:val="Font Style140"/>
    <w:uiPriority w:val="99"/>
    <w:rsid w:val="00012195"/>
    <w:rPr>
      <w:rFonts w:ascii="Century Gothic" w:hAnsi="Century Gothic" w:cs="Century Gothic" w:hint="default"/>
      <w:color w:val="000000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012195"/>
    <w:rPr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1219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121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1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19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5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roslaw.reluga@v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1837</Words>
  <Characters>11027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Jędrzejowski</dc:creator>
  <cp:keywords/>
  <dc:description/>
  <cp:lastModifiedBy>Mirosława Bilińska</cp:lastModifiedBy>
  <cp:revision>7</cp:revision>
  <dcterms:created xsi:type="dcterms:W3CDTF">2022-03-23T13:17:00Z</dcterms:created>
  <dcterms:modified xsi:type="dcterms:W3CDTF">2022-03-25T10:27:00Z</dcterms:modified>
</cp:coreProperties>
</file>