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F2DD" w14:textId="77777777" w:rsidR="00012195" w:rsidRPr="0040602F" w:rsidRDefault="00012195" w:rsidP="00012195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40602F">
        <w:rPr>
          <w:rFonts w:asciiTheme="minorHAnsi" w:hAnsiTheme="minorHAnsi" w:cstheme="minorHAnsi"/>
          <w:sz w:val="24"/>
          <w:szCs w:val="24"/>
        </w:rPr>
        <w:t>UMOWA ……………………………….</w:t>
      </w:r>
    </w:p>
    <w:p w14:paraId="57FDFDB2" w14:textId="77777777" w:rsidR="00012195" w:rsidRPr="0040602F" w:rsidRDefault="00012195" w:rsidP="00012195">
      <w:pPr>
        <w:spacing w:line="36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0602F">
        <w:rPr>
          <w:rFonts w:asciiTheme="minorHAnsi" w:hAnsiTheme="minorHAnsi" w:cstheme="minorHAnsi"/>
          <w:b/>
          <w:bCs/>
        </w:rPr>
        <w:t>ŚWIADCZENIE USŁUG PRZEGLĄDU I KONSERWACJI URZĄDZEŃ DŹWIGOWYCH</w:t>
      </w:r>
    </w:p>
    <w:p w14:paraId="45FA87B4" w14:textId="77777777" w:rsidR="00012195" w:rsidRPr="0040602F" w:rsidRDefault="00012195" w:rsidP="00012195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40602F">
        <w:rPr>
          <w:rFonts w:asciiTheme="minorHAnsi" w:hAnsiTheme="minorHAnsi" w:cstheme="minorHAnsi"/>
          <w:b/>
          <w:iCs/>
        </w:rPr>
        <w:t>Centralny nr postępowania: ………………………..</w:t>
      </w:r>
    </w:p>
    <w:p w14:paraId="3734EFC4" w14:textId="77777777" w:rsidR="00012195" w:rsidRPr="0040602F" w:rsidRDefault="00012195" w:rsidP="0040602F">
      <w:pPr>
        <w:pStyle w:val="Style25"/>
        <w:widowControl/>
        <w:tabs>
          <w:tab w:val="left" w:leader="dot" w:pos="3490"/>
          <w:tab w:val="left" w:pos="672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Umowa została zawarta w Krakowie, dnia …………………………….….…………………. pomiędzy:</w:t>
      </w:r>
    </w:p>
    <w:p w14:paraId="04DEF0D9" w14:textId="36C9F64B" w:rsidR="00012195" w:rsidRPr="0040602F" w:rsidRDefault="00012195" w:rsidP="0040602F">
      <w:pPr>
        <w:pStyle w:val="Style28"/>
        <w:widowControl/>
        <w:spacing w:line="360" w:lineRule="auto"/>
        <w:jc w:val="left"/>
        <w:rPr>
          <w:rStyle w:val="FontStyle140"/>
          <w:rFonts w:asciiTheme="minorHAnsi" w:hAnsiTheme="minorHAnsi" w:cstheme="minorHAnsi"/>
          <w:bCs/>
          <w:sz w:val="24"/>
          <w:szCs w:val="24"/>
        </w:rPr>
      </w:pPr>
      <w:r w:rsidRPr="0040602F">
        <w:rPr>
          <w:rStyle w:val="FontStyle129"/>
          <w:rFonts w:asciiTheme="minorHAnsi" w:hAnsiTheme="minorHAnsi" w:cstheme="minorHAnsi"/>
          <w:sz w:val="24"/>
          <w:szCs w:val="24"/>
        </w:rPr>
        <w:t xml:space="preserve">Krajową Szkołą Sądownictwa i Prokuratury </w:t>
      </w:r>
      <w:r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t>z siedzibą w Krakowie,</w:t>
      </w:r>
      <w:r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br/>
        <w:t>ul. Przy Rondzie 5, 31-547 Kraków, posiadającą numer identyfikacji podatkowej NIP: 701</w:t>
      </w:r>
      <w:r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noBreakHyphen/>
        <w:t>002</w:t>
      </w:r>
      <w:r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noBreakHyphen/>
        <w:t>79-49, REGON: 140580428 działająca na podstawie przepisów ustawy z dnia 23 stycznia 2009 r. o Krajowej Szkole Sądownictwa i Prokuratury (</w:t>
      </w:r>
      <w:r w:rsidR="00FD3DE9"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t>t. j. Dz. U. z 2022 poz. 217</w:t>
      </w:r>
      <w:r w:rsidRPr="0040602F">
        <w:rPr>
          <w:rStyle w:val="FontStyle129"/>
          <w:rFonts w:asciiTheme="minorHAnsi" w:hAnsiTheme="minorHAnsi" w:cstheme="minorHAnsi"/>
          <w:b w:val="0"/>
          <w:sz w:val="24"/>
          <w:szCs w:val="24"/>
        </w:rPr>
        <w:t>.), re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prezentowaną przez:</w:t>
      </w:r>
    </w:p>
    <w:p w14:paraId="77CA629C" w14:textId="77777777" w:rsidR="00012195" w:rsidRPr="0040602F" w:rsidRDefault="00012195" w:rsidP="0040602F">
      <w:pPr>
        <w:pStyle w:val="Style28"/>
        <w:spacing w:line="360" w:lineRule="auto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  <w:color w:val="000000"/>
        </w:rPr>
        <w:t>Panią dr Dorotę Machnik –Zastępcę Dyrektora Krajowej Szkoły Sądownictwa</w:t>
      </w:r>
    </w:p>
    <w:p w14:paraId="2A35FA34" w14:textId="77777777" w:rsidR="00012195" w:rsidRPr="0040602F" w:rsidRDefault="00012195" w:rsidP="0040602F">
      <w:pPr>
        <w:pStyle w:val="Style28"/>
        <w:widowControl/>
        <w:spacing w:line="360" w:lineRule="auto"/>
        <w:jc w:val="left"/>
        <w:rPr>
          <w:rStyle w:val="FontStyle129"/>
          <w:rFonts w:asciiTheme="minorHAnsi" w:hAnsiTheme="minorHAnsi" w:cstheme="minorHAnsi"/>
          <w:sz w:val="24"/>
          <w:szCs w:val="24"/>
        </w:rPr>
      </w:pPr>
      <w:r w:rsidRPr="0040602F">
        <w:rPr>
          <w:rFonts w:asciiTheme="minorHAnsi" w:hAnsiTheme="minorHAnsi" w:cstheme="minorHAnsi"/>
          <w:color w:val="000000"/>
        </w:rPr>
        <w:t xml:space="preserve">i Prokuratury ds. administracyjno-finansowych zwaną  w dalej  części umowy 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„</w:t>
      </w:r>
      <w:r w:rsidRPr="0040602F">
        <w:rPr>
          <w:rStyle w:val="FontStyle129"/>
          <w:rFonts w:asciiTheme="minorHAnsi" w:hAnsiTheme="minorHAnsi" w:cstheme="minorHAnsi"/>
          <w:sz w:val="24"/>
          <w:szCs w:val="24"/>
        </w:rPr>
        <w:t>Zamawiającym”</w:t>
      </w:r>
    </w:p>
    <w:p w14:paraId="73CC565C" w14:textId="77777777" w:rsidR="00012195" w:rsidRPr="0040602F" w:rsidRDefault="00012195" w:rsidP="0040602F">
      <w:pPr>
        <w:pStyle w:val="Style28"/>
        <w:widowControl/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 a</w:t>
      </w:r>
    </w:p>
    <w:p w14:paraId="0119ED7A" w14:textId="77777777" w:rsidR="00012195" w:rsidRPr="0040602F" w:rsidRDefault="00012195" w:rsidP="0040602F">
      <w:pPr>
        <w:pStyle w:val="Style25"/>
        <w:widowControl/>
        <w:spacing w:line="360" w:lineRule="auto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………………………………………………</w:t>
      </w:r>
    </w:p>
    <w:p w14:paraId="5AB82415" w14:textId="77777777" w:rsidR="00012195" w:rsidRPr="0040602F" w:rsidRDefault="00012195" w:rsidP="0040602F">
      <w:pPr>
        <w:pStyle w:val="Style25"/>
        <w:widowControl/>
        <w:spacing w:line="360" w:lineRule="auto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 xml:space="preserve">zwanym dalej </w:t>
      </w:r>
      <w:r w:rsidRPr="0040602F">
        <w:rPr>
          <w:rFonts w:asciiTheme="minorHAnsi" w:hAnsiTheme="minorHAnsi" w:cstheme="minorHAnsi"/>
          <w:b/>
        </w:rPr>
        <w:t>„Wykonawcą”</w:t>
      </w:r>
      <w:r w:rsidRPr="0040602F">
        <w:rPr>
          <w:rFonts w:asciiTheme="minorHAnsi" w:hAnsiTheme="minorHAnsi" w:cstheme="minorHAnsi"/>
        </w:rPr>
        <w:t>.</w:t>
      </w:r>
    </w:p>
    <w:p w14:paraId="654D0D66" w14:textId="77777777" w:rsidR="00012195" w:rsidRPr="0040602F" w:rsidRDefault="00012195" w:rsidP="0040602F">
      <w:pPr>
        <w:pStyle w:val="Style25"/>
        <w:widowControl/>
        <w:spacing w:line="360" w:lineRule="auto"/>
        <w:jc w:val="left"/>
        <w:rPr>
          <w:rFonts w:asciiTheme="minorHAnsi" w:hAnsiTheme="minorHAnsi" w:cstheme="minorHAnsi"/>
        </w:rPr>
      </w:pPr>
    </w:p>
    <w:p w14:paraId="5807EA34" w14:textId="77777777" w:rsidR="00012195" w:rsidRPr="0040602F" w:rsidRDefault="00012195" w:rsidP="0040602F">
      <w:pPr>
        <w:pStyle w:val="Style28"/>
        <w:spacing w:before="149" w:line="360" w:lineRule="auto"/>
        <w:ind w:right="10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Preambuła</w:t>
      </w:r>
    </w:p>
    <w:p w14:paraId="42B0B92A" w14:textId="77777777" w:rsidR="00012195" w:rsidRPr="0040602F" w:rsidRDefault="00012195" w:rsidP="0040602F">
      <w:pPr>
        <w:pStyle w:val="Style28"/>
        <w:spacing w:before="149" w:line="360" w:lineRule="auto"/>
        <w:ind w:right="10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Umowa została zawarta w wyniku przeprowadzenia postępowania o udzielenie zamówienia publicznego, którego wartość jest mniejsza od  kwoty 130 000,00 złotych,</w:t>
      </w:r>
    </w:p>
    <w:p w14:paraId="10BC45CB" w14:textId="77777777" w:rsidR="00012195" w:rsidRPr="0040602F" w:rsidRDefault="00012195" w:rsidP="0040602F">
      <w:pPr>
        <w:pStyle w:val="Style28"/>
        <w:widowControl/>
        <w:spacing w:before="149" w:line="360" w:lineRule="auto"/>
        <w:ind w:right="10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i do którego nie stosuje  się przepisów ustawy Prawo zamówień publicznych z dnia 11 września 2019 roku,  zgodnie z art. 2 ust. 1 pkt 1).</w:t>
      </w:r>
    </w:p>
    <w:p w14:paraId="21CE45CE" w14:textId="77777777" w:rsidR="00012195" w:rsidRPr="0040602F" w:rsidRDefault="00012195" w:rsidP="00D031F5">
      <w:pPr>
        <w:pStyle w:val="Style28"/>
        <w:widowControl/>
        <w:spacing w:before="149" w:line="360" w:lineRule="auto"/>
        <w:ind w:right="10"/>
        <w:rPr>
          <w:rStyle w:val="FontStyle129"/>
          <w:rFonts w:asciiTheme="minorHAnsi" w:hAnsiTheme="minorHAnsi" w:cstheme="minorHAnsi"/>
          <w:b w:val="0"/>
          <w:bCs w:val="0"/>
          <w:sz w:val="24"/>
          <w:szCs w:val="24"/>
          <w:lang w:eastAsia="ar-SA"/>
        </w:rPr>
      </w:pPr>
      <w:bookmarkStart w:id="0" w:name="_GoBack"/>
      <w:bookmarkEnd w:id="0"/>
      <w:r w:rsidRPr="0040602F">
        <w:rPr>
          <w:rStyle w:val="FontStyle129"/>
          <w:rFonts w:asciiTheme="minorHAnsi" w:hAnsiTheme="minorHAnsi" w:cstheme="minorHAnsi"/>
          <w:spacing w:val="60"/>
          <w:sz w:val="24"/>
          <w:szCs w:val="24"/>
        </w:rPr>
        <w:t>§</w:t>
      </w:r>
      <w:r w:rsidRPr="0040602F">
        <w:rPr>
          <w:rStyle w:val="PodtytuZnak"/>
          <w:rFonts w:asciiTheme="minorHAnsi" w:hAnsiTheme="minorHAnsi" w:cstheme="minorHAnsi"/>
          <w:b/>
        </w:rPr>
        <w:t>1</w:t>
      </w:r>
    </w:p>
    <w:p w14:paraId="0158A723" w14:textId="77777777" w:rsidR="00012195" w:rsidRPr="0040602F" w:rsidRDefault="00012195" w:rsidP="0040602F">
      <w:pPr>
        <w:pStyle w:val="Akapitzlist"/>
        <w:spacing w:line="360" w:lineRule="auto"/>
        <w:ind w:left="0"/>
        <w:rPr>
          <w:rStyle w:val="FontStyle140"/>
          <w:rFonts w:asciiTheme="minorHAnsi" w:hAnsiTheme="minorHAnsi" w:cstheme="minorHAnsi"/>
          <w:b/>
          <w:bCs/>
          <w:spacing w:val="60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Przedmiotem  Umowy jest </w:t>
      </w: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>świadczenie usług przeglądu i konserwacji urządzeń dźwigowych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 w Ośrodku Szkoleniowym Krajowej Szkoły Sądownictwa i Prokuratury w Dębem 05-140 Serock, w tym:</w:t>
      </w:r>
    </w:p>
    <w:p w14:paraId="41109F24" w14:textId="77777777" w:rsidR="00012195" w:rsidRPr="0040602F" w:rsidRDefault="00012195" w:rsidP="0040602F">
      <w:pPr>
        <w:numPr>
          <w:ilvl w:val="0"/>
          <w:numId w:val="1"/>
        </w:numPr>
        <w:spacing w:line="360" w:lineRule="auto"/>
        <w:rPr>
          <w:rStyle w:val="Wyrnienieintensywne"/>
          <w:rFonts w:asciiTheme="minorHAnsi" w:hAnsiTheme="minorHAnsi" w:cstheme="minorHAnsi"/>
          <w:i w:val="0"/>
          <w:color w:val="auto"/>
        </w:rPr>
      </w:pPr>
      <w:r w:rsidRPr="0040602F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przegląd i konserwacja dźwigu osobowego Q- 800 kg,</w:t>
      </w:r>
    </w:p>
    <w:p w14:paraId="35B5EF1D" w14:textId="77777777" w:rsidR="00012195" w:rsidRPr="0040602F" w:rsidRDefault="00012195" w:rsidP="0040602F">
      <w:pPr>
        <w:numPr>
          <w:ilvl w:val="0"/>
          <w:numId w:val="1"/>
        </w:numPr>
        <w:spacing w:line="360" w:lineRule="auto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40602F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przegląd i konserwacja dźwigu gastronomicznego towarowego.</w:t>
      </w:r>
    </w:p>
    <w:p w14:paraId="1FA2F1F8" w14:textId="77777777" w:rsidR="00012195" w:rsidRPr="0040602F" w:rsidRDefault="00012195" w:rsidP="0040602F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</w:p>
    <w:p w14:paraId="4929870B" w14:textId="77777777" w:rsidR="00012195" w:rsidRPr="0040602F" w:rsidRDefault="00012195" w:rsidP="0040602F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</w:p>
    <w:p w14:paraId="592E8391" w14:textId="77777777" w:rsidR="00012195" w:rsidRPr="0040602F" w:rsidRDefault="00012195" w:rsidP="00D031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40602F">
        <w:rPr>
          <w:rFonts w:asciiTheme="minorHAnsi" w:hAnsiTheme="minorHAnsi" w:cstheme="minorHAnsi"/>
          <w:b/>
        </w:rPr>
        <w:t>§ 2</w:t>
      </w:r>
    </w:p>
    <w:p w14:paraId="687A31F5" w14:textId="77777777" w:rsidR="00012195" w:rsidRPr="0040602F" w:rsidRDefault="00012195" w:rsidP="0040602F">
      <w:pPr>
        <w:pStyle w:val="Akapitzlist"/>
        <w:spacing w:line="360" w:lineRule="auto"/>
        <w:ind w:left="0"/>
        <w:rPr>
          <w:rStyle w:val="FontStyle140"/>
          <w:rFonts w:asciiTheme="minorHAnsi" w:hAnsiTheme="minorHAnsi" w:cstheme="minorHAnsi"/>
          <w:bCs/>
          <w:spacing w:val="60"/>
          <w:sz w:val="24"/>
          <w:szCs w:val="24"/>
        </w:rPr>
      </w:pPr>
      <w:r w:rsidRPr="0040602F">
        <w:rPr>
          <w:rFonts w:asciiTheme="minorHAnsi" w:hAnsiTheme="minorHAnsi" w:cstheme="minorHAnsi"/>
        </w:rPr>
        <w:lastRenderedPageBreak/>
        <w:t>Umowa niniejsza zostaje zawarta na czas określony-12 miesięcy od dnia podpisania umowy, jednak nie wcześniej niż od dnia 01.05.2022 r.</w:t>
      </w:r>
    </w:p>
    <w:p w14:paraId="32DB6D81" w14:textId="77777777" w:rsidR="00012195" w:rsidRPr="0040602F" w:rsidRDefault="00012195" w:rsidP="00012195">
      <w:pPr>
        <w:pStyle w:val="Akapitzlist"/>
        <w:spacing w:line="360" w:lineRule="auto"/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2704BE1D" w14:textId="77777777" w:rsidR="00012195" w:rsidRPr="0040602F" w:rsidRDefault="00012195" w:rsidP="00012195">
      <w:pPr>
        <w:pStyle w:val="Akapitzlist"/>
        <w:spacing w:line="360" w:lineRule="auto"/>
        <w:rPr>
          <w:rStyle w:val="Uwydatnienie"/>
          <w:rFonts w:asciiTheme="minorHAnsi" w:hAnsiTheme="minorHAnsi" w:cstheme="minorHAnsi"/>
          <w:b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 xml:space="preserve">                                                                      </w:t>
      </w:r>
      <w:r w:rsidRPr="0040602F">
        <w:rPr>
          <w:rStyle w:val="Uwydatnienie"/>
          <w:rFonts w:asciiTheme="minorHAnsi" w:hAnsiTheme="minorHAnsi" w:cstheme="minorHAnsi"/>
          <w:b/>
          <w:i w:val="0"/>
        </w:rPr>
        <w:t>§ 3</w:t>
      </w:r>
    </w:p>
    <w:p w14:paraId="7BFE269D" w14:textId="77777777" w:rsidR="00012195" w:rsidRPr="0040602F" w:rsidRDefault="00012195" w:rsidP="0040602F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Konserwacja urządzeń wymienionych w §1 wykonywana będzie jeden raz</w:t>
      </w:r>
      <w:r w:rsidRPr="0040602F">
        <w:rPr>
          <w:rFonts w:asciiTheme="minorHAnsi" w:hAnsiTheme="minorHAnsi" w:cstheme="minorHAnsi"/>
          <w:iCs/>
        </w:rPr>
        <w:br/>
      </w:r>
      <w:r w:rsidRPr="0040602F">
        <w:rPr>
          <w:rStyle w:val="Uwydatnienie"/>
          <w:rFonts w:asciiTheme="minorHAnsi" w:hAnsiTheme="minorHAnsi" w:cstheme="minorHAnsi"/>
          <w:i w:val="0"/>
        </w:rPr>
        <w:t>w miesiącu w terminie uzgodnionym przez strony. Zasadniczym celem konserwacji jest sprawdzenie działań dźwigów pod kontem bezpieczeństwa użytkowania oraz uwalnianie ludzi i rzeczy z zatrzaśniętych kabin wind.</w:t>
      </w:r>
    </w:p>
    <w:p w14:paraId="601C4B32" w14:textId="77777777" w:rsidR="00012195" w:rsidRPr="0040602F" w:rsidRDefault="00012195" w:rsidP="0040602F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W ramach przedmiotu umowy, o którym mowa w §1, Wykonawca zobowiązany jest również  do stałego nadzoru pracy urządzeń oraz dbania o prawidłowe ich działanie.</w:t>
      </w:r>
    </w:p>
    <w:p w14:paraId="387DA83D" w14:textId="77777777" w:rsidR="00012195" w:rsidRPr="0040602F" w:rsidRDefault="00012195" w:rsidP="0040602F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Do zakresu obowiązków Wykonawcy należy w szczególności:</w:t>
      </w:r>
    </w:p>
    <w:p w14:paraId="47ABF54A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sprawdzenie stanu mechanizmu podnoszenia, stanu cięgien i ich zamocowania oraz urządzeń chwytnych;</w:t>
      </w:r>
    </w:p>
    <w:p w14:paraId="2AEDFC83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sprawdzanie działania zamków, rygli, kontaktów bezpieczeństwa, drzwi przystankowych oraz wyłączników krańcowych;</w:t>
      </w:r>
    </w:p>
    <w:p w14:paraId="06FD0542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sprawdzenie urządzeń sterowniczych i sygnalizacyjnych;</w:t>
      </w:r>
    </w:p>
    <w:p w14:paraId="33BF7C62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systematyczne smarowanie zgodne z instrukcją oraz uzupełnianie oleju</w:t>
      </w:r>
      <w:r w:rsidRPr="0040602F">
        <w:rPr>
          <w:rFonts w:asciiTheme="minorHAnsi" w:hAnsiTheme="minorHAnsi" w:cstheme="minorHAnsi"/>
          <w:iCs/>
        </w:rPr>
        <w:br/>
      </w:r>
      <w:r w:rsidRPr="0040602F">
        <w:rPr>
          <w:rStyle w:val="Uwydatnienie"/>
          <w:rFonts w:asciiTheme="minorHAnsi" w:hAnsiTheme="minorHAnsi" w:cstheme="minorHAnsi"/>
          <w:i w:val="0"/>
        </w:rPr>
        <w:t>w silniku i w ciągarce;</w:t>
      </w:r>
    </w:p>
    <w:p w14:paraId="54139969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>w przypadku awarii dźwigu, w tym zatrzymania się dźwigu, niezwłoczne (na zasadach określonych w ust.4) uruchomienie dźwigu i usunięcie awarii;</w:t>
      </w:r>
    </w:p>
    <w:p w14:paraId="0EF13ADF" w14:textId="77777777" w:rsidR="00012195" w:rsidRPr="0040602F" w:rsidRDefault="00012195" w:rsidP="0040602F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 xml:space="preserve">utrzymanie dźwigu w stałym ruchu z wyłączeniem postojów niezbędnych do wykonania czynności </w:t>
      </w:r>
      <w:proofErr w:type="spellStart"/>
      <w:r w:rsidRPr="0040602F">
        <w:rPr>
          <w:rStyle w:val="Uwydatnienie"/>
          <w:rFonts w:asciiTheme="minorHAnsi" w:hAnsiTheme="minorHAnsi" w:cstheme="minorHAnsi"/>
          <w:i w:val="0"/>
        </w:rPr>
        <w:t>konserwacyjno</w:t>
      </w:r>
      <w:proofErr w:type="spellEnd"/>
      <w:r w:rsidRPr="0040602F">
        <w:rPr>
          <w:rStyle w:val="Uwydatnienie"/>
          <w:rFonts w:asciiTheme="minorHAnsi" w:hAnsiTheme="minorHAnsi" w:cstheme="minorHAnsi"/>
          <w:i w:val="0"/>
        </w:rPr>
        <w:t xml:space="preserve"> – naprawczych.</w:t>
      </w:r>
    </w:p>
    <w:p w14:paraId="576C3BCD" w14:textId="77777777" w:rsidR="00012195" w:rsidRPr="0040602F" w:rsidRDefault="00012195" w:rsidP="0040602F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40602F">
        <w:rPr>
          <w:rStyle w:val="Uwydatnienie"/>
          <w:rFonts w:asciiTheme="minorHAnsi" w:hAnsiTheme="minorHAnsi" w:cstheme="minorHAnsi"/>
          <w:i w:val="0"/>
        </w:rPr>
        <w:t xml:space="preserve">Wykonawca zobowiązuje się do bieżącego usuwania usterek i innych nieprawidłowości, mogących mieć wpływ na wadliwą pracę urządzeń.  Czas reakcji serwisu Wykonawcy, mający na celu usunięcie awarii, wynosi do 4 godzin od chwili  zgłoszenia nieprawidłowości przez Zamawiającego, za  wyjątkiem tzw. pory nocnej (20:00 – 8:00) oraz dni wolnych od pracy, w trakcie których  serwis ma jedynie obowiązek uwalniania pasażerów i rzeczy z kabiny windy w terminie wyżej wskazanym. W sytuacji zwłoki przekraczającej 5 godzin   Zamawiający, w terminie 7 dni roboczych liczonych od dnia, w którym nastąpiło opóźnienie, może odstąpić od niniejszej Umowy. </w:t>
      </w:r>
    </w:p>
    <w:p w14:paraId="6E3F098D" w14:textId="77777777" w:rsidR="00012195" w:rsidRPr="0040602F" w:rsidRDefault="00012195" w:rsidP="0040602F">
      <w:pPr>
        <w:pStyle w:val="Akapitzlist"/>
        <w:spacing w:line="360" w:lineRule="auto"/>
        <w:rPr>
          <w:rStyle w:val="Uwydatnienie"/>
          <w:rFonts w:asciiTheme="minorHAnsi" w:hAnsiTheme="minorHAnsi" w:cstheme="minorHAnsi"/>
          <w:i w:val="0"/>
        </w:rPr>
      </w:pPr>
    </w:p>
    <w:p w14:paraId="035E5D83" w14:textId="77777777" w:rsidR="00012195" w:rsidRPr="0040602F" w:rsidRDefault="00012195" w:rsidP="00012195">
      <w:pPr>
        <w:pStyle w:val="Style28"/>
        <w:widowControl/>
        <w:spacing w:line="360" w:lineRule="auto"/>
        <w:rPr>
          <w:rStyle w:val="FontStyle129"/>
          <w:rFonts w:asciiTheme="minorHAnsi" w:hAnsiTheme="minorHAnsi" w:cstheme="minorHAnsi"/>
          <w:spacing w:val="60"/>
          <w:sz w:val="24"/>
          <w:szCs w:val="24"/>
        </w:rPr>
      </w:pPr>
      <w:r w:rsidRPr="0040602F">
        <w:rPr>
          <w:rStyle w:val="FontStyle129"/>
          <w:rFonts w:asciiTheme="minorHAnsi" w:hAnsiTheme="minorHAnsi" w:cstheme="minorHAnsi"/>
          <w:spacing w:val="60"/>
          <w:sz w:val="24"/>
          <w:szCs w:val="24"/>
        </w:rPr>
        <w:lastRenderedPageBreak/>
        <w:t>§</w:t>
      </w:r>
      <w:r w:rsidRPr="0040602F">
        <w:rPr>
          <w:rStyle w:val="PodtytuZnak"/>
          <w:rFonts w:asciiTheme="minorHAnsi" w:hAnsiTheme="minorHAnsi" w:cstheme="minorHAnsi"/>
          <w:b/>
        </w:rPr>
        <w:t>4</w:t>
      </w:r>
    </w:p>
    <w:p w14:paraId="563624A9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 zobowiązany jest do przeprowadzenia przy udziale Inspektoratu Dozoru Technicznego zwyczajnych kontroli urządzeń</w:t>
      </w:r>
      <w:r w:rsidRPr="0040602F">
        <w:rPr>
          <w:rStyle w:val="FontStyle129"/>
          <w:rFonts w:asciiTheme="minorHAnsi" w:hAnsiTheme="minorHAnsi" w:cstheme="minorHAnsi"/>
          <w:b w:val="0"/>
          <w:spacing w:val="60"/>
          <w:sz w:val="24"/>
          <w:szCs w:val="24"/>
        </w:rPr>
        <w:t xml:space="preserve">. </w:t>
      </w:r>
      <w:r w:rsidRPr="0040602F">
        <w:rPr>
          <w:rStyle w:val="PodtytuZnak"/>
          <w:rFonts w:asciiTheme="minorHAnsi" w:hAnsiTheme="minorHAnsi" w:cstheme="minorHAnsi"/>
        </w:rPr>
        <w:t>Częstotliwość oraz termin  przeprowadzenia tych kontroli określał będzie IDT zgodnie z obowiązującymi przepisami.</w:t>
      </w:r>
    </w:p>
    <w:p w14:paraId="76293877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zobowiązany jest do wykonania wszelkich pomiarów ochronnych instalacji elektrycznej urządzeń dźwigowych  koniecznych do wykonania kontroli IDT.</w:t>
      </w:r>
    </w:p>
    <w:p w14:paraId="26681B9A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zobowiązany jest do naprawy  lub wymiany zużytych części, jak również wykonania robót remontowych  oraz wszystkich napraw nie wchodzących w zakres konserwacji, pod warunkiem otrzymania zlecenia płatnego  oddzielnie.</w:t>
      </w:r>
    </w:p>
    <w:p w14:paraId="02F7ABDB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 xml:space="preserve">Wykonawca nie odpowiada za przerwy w ruchu  dźwigu spowodowane </w:t>
      </w:r>
      <w:bookmarkStart w:id="1" w:name="_Hlk66446232"/>
      <w:r w:rsidRPr="0040602F">
        <w:rPr>
          <w:rStyle w:val="PodtytuZnak"/>
          <w:rFonts w:asciiTheme="minorHAnsi" w:hAnsiTheme="minorHAnsi" w:cstheme="minorHAnsi"/>
        </w:rPr>
        <w:t xml:space="preserve">niemożliwością natychmiastowego zakupu materiałów koniecznych do funkcjonowania dźwigu </w:t>
      </w:r>
      <w:bookmarkEnd w:id="1"/>
      <w:r w:rsidRPr="0040602F">
        <w:rPr>
          <w:rStyle w:val="PodtytuZnak"/>
          <w:rFonts w:asciiTheme="minorHAnsi" w:hAnsiTheme="minorHAnsi" w:cstheme="minorHAnsi"/>
        </w:rPr>
        <w:t>lub innych przyczyn niezależnych od Wykonawcy.</w:t>
      </w:r>
    </w:p>
    <w:p w14:paraId="728899EB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zobowiązany jest dostarczyć  następujące materiały, w  ilościach niezbędnych do sprawnego działania konserwowanych urządzeń tj. smary, styki, sprężynki, żarówki sygnalizacyjne, bezpieczniki, zawleczki, wkręty, śruby, podkładki. Koszt dostawy i zakupu wskazanych materiałów zawarty jest w wynagrodzeniu wskazanym  w § 5 Umowy.</w:t>
      </w:r>
    </w:p>
    <w:p w14:paraId="7D85B066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Dostawa innych części, elementów lub materiałów nie wchodzi w zakres konserwacji, jednakże Wykonawca zobowiązany jest poinformować na piśmie Zamawiającego o konieczności dokonania ich zakupu w celu sprawnego działania urządzeń.</w:t>
      </w:r>
    </w:p>
    <w:p w14:paraId="0CCD3CB5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zobowiązany jest do permanentnego szkolenia w obsłudze dźwigu,</w:t>
      </w:r>
      <w:r w:rsidRPr="0040602F">
        <w:rPr>
          <w:rStyle w:val="PodtytuZnak"/>
          <w:rFonts w:asciiTheme="minorHAnsi" w:hAnsiTheme="minorHAnsi" w:cstheme="minorHAnsi"/>
        </w:rPr>
        <w:br/>
        <w:t>w szczególności  postępowania w sytuacjach awaryjnych, personelu wyznaczonego przez Zamawiającego.</w:t>
      </w:r>
    </w:p>
    <w:p w14:paraId="389EA4C6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PodtytuZnak"/>
          <w:rFonts w:asciiTheme="minorHAnsi" w:hAnsiTheme="minorHAnsi" w:cstheme="minorHAnsi"/>
        </w:rPr>
      </w:pPr>
      <w:r w:rsidRPr="0040602F">
        <w:rPr>
          <w:rStyle w:val="PodtytuZnak"/>
          <w:rFonts w:asciiTheme="minorHAnsi" w:hAnsiTheme="minorHAnsi" w:cstheme="minorHAnsi"/>
        </w:rPr>
        <w:t>Wykonawca zobowiązuje się wykonywać zobowiązania umowy z należytą starannością.</w:t>
      </w:r>
    </w:p>
    <w:p w14:paraId="39242289" w14:textId="77777777" w:rsidR="00012195" w:rsidRPr="0040602F" w:rsidRDefault="00012195" w:rsidP="0040602F">
      <w:pPr>
        <w:pStyle w:val="Style28"/>
        <w:widowControl/>
        <w:numPr>
          <w:ilvl w:val="0"/>
          <w:numId w:val="4"/>
        </w:numPr>
        <w:spacing w:line="360" w:lineRule="auto"/>
        <w:jc w:val="left"/>
        <w:rPr>
          <w:rStyle w:val="FontStyle129"/>
          <w:rFonts w:asciiTheme="minorHAnsi" w:hAnsiTheme="minorHAnsi" w:cstheme="minorHAnsi"/>
          <w:b w:val="0"/>
          <w:bCs w:val="0"/>
          <w:sz w:val="24"/>
          <w:szCs w:val="24"/>
        </w:rPr>
      </w:pPr>
      <w:r w:rsidRPr="0040602F">
        <w:rPr>
          <w:rStyle w:val="PodtytuZnak"/>
          <w:rFonts w:asciiTheme="minorHAnsi" w:hAnsiTheme="minorHAnsi" w:cstheme="minorHAnsi"/>
        </w:rPr>
        <w:t>Wykonawca zapewni osoby o odpowiednich kwalifikacjach do wykonania zobowiązań wynikających z umowy.</w:t>
      </w:r>
    </w:p>
    <w:p w14:paraId="3A4DBD1C" w14:textId="77777777" w:rsidR="00012195" w:rsidRPr="0040602F" w:rsidRDefault="00012195" w:rsidP="00012195">
      <w:pPr>
        <w:pStyle w:val="Style28"/>
        <w:widowControl/>
        <w:spacing w:line="360" w:lineRule="auto"/>
        <w:jc w:val="left"/>
        <w:rPr>
          <w:rStyle w:val="FontStyle129"/>
          <w:rFonts w:asciiTheme="minorHAnsi" w:hAnsiTheme="minorHAnsi" w:cstheme="minorHAnsi"/>
          <w:spacing w:val="60"/>
          <w:sz w:val="24"/>
          <w:szCs w:val="24"/>
        </w:rPr>
      </w:pPr>
    </w:p>
    <w:p w14:paraId="535C9EC2" w14:textId="77777777" w:rsidR="00012195" w:rsidRPr="0040602F" w:rsidRDefault="00012195" w:rsidP="00012195">
      <w:pPr>
        <w:pStyle w:val="Style28"/>
        <w:widowControl/>
        <w:spacing w:line="360" w:lineRule="auto"/>
        <w:rPr>
          <w:rStyle w:val="FontStyle129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40602F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</w:rPr>
        <w:t>§5</w:t>
      </w:r>
    </w:p>
    <w:p w14:paraId="23434C2C" w14:textId="77777777" w:rsidR="00012195" w:rsidRPr="0040602F" w:rsidRDefault="00012195" w:rsidP="0040602F">
      <w:pPr>
        <w:spacing w:line="360" w:lineRule="auto"/>
        <w:ind w:left="567" w:hanging="207"/>
        <w:rPr>
          <w:rFonts w:asciiTheme="minorHAnsi" w:hAnsiTheme="minorHAnsi" w:cstheme="minorHAnsi"/>
          <w:highlight w:val="yellow"/>
        </w:rPr>
      </w:pPr>
      <w:r w:rsidRPr="0040602F">
        <w:rPr>
          <w:rFonts w:asciiTheme="minorHAnsi" w:hAnsiTheme="minorHAnsi" w:cstheme="minorHAnsi"/>
        </w:rPr>
        <w:t xml:space="preserve">1. Z tytułu świadczenia usług konserwacji urządzeń dźwigowych,  Zamawiający zobowiązuje się przez czas trwania niniejszej umowy do zapłaty Wykonawcy </w:t>
      </w:r>
      <w:r w:rsidRPr="0040602F">
        <w:rPr>
          <w:rFonts w:asciiTheme="minorHAnsi" w:hAnsiTheme="minorHAnsi" w:cstheme="minorHAnsi"/>
        </w:rPr>
        <w:lastRenderedPageBreak/>
        <w:t xml:space="preserve">wynagrodzenia w formie ryczałtu w wysokości </w:t>
      </w:r>
      <w:r w:rsidRPr="0040602F">
        <w:rPr>
          <w:rFonts w:asciiTheme="minorHAnsi" w:hAnsiTheme="minorHAnsi" w:cstheme="minorHAnsi"/>
          <w:b/>
        </w:rPr>
        <w:t>……………. zł netto</w:t>
      </w:r>
      <w:r w:rsidRPr="0040602F">
        <w:rPr>
          <w:rFonts w:asciiTheme="minorHAnsi" w:hAnsiTheme="minorHAnsi" w:cstheme="minorHAnsi"/>
        </w:rPr>
        <w:t xml:space="preserve"> (słownie: ……………….) tj. </w:t>
      </w:r>
      <w:r w:rsidRPr="0040602F">
        <w:rPr>
          <w:rFonts w:asciiTheme="minorHAnsi" w:hAnsiTheme="minorHAnsi" w:cstheme="minorHAnsi"/>
          <w:b/>
        </w:rPr>
        <w:t>…………… złotych brutto</w:t>
      </w:r>
      <w:r w:rsidRPr="0040602F">
        <w:rPr>
          <w:rFonts w:asciiTheme="minorHAnsi" w:hAnsiTheme="minorHAnsi" w:cstheme="minorHAnsi"/>
        </w:rPr>
        <w:t xml:space="preserve"> miesięcznie (słownie: ……………………….).</w:t>
      </w:r>
    </w:p>
    <w:p w14:paraId="67CE09B3" w14:textId="77777777" w:rsidR="00012195" w:rsidRPr="0040602F" w:rsidRDefault="00012195" w:rsidP="0040602F">
      <w:pPr>
        <w:spacing w:line="360" w:lineRule="auto"/>
        <w:ind w:left="567" w:hanging="207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 xml:space="preserve">2. Całkowita wartość umowy w okresie jej obowiązywania nie przekroczy kwoty  </w:t>
      </w:r>
      <w:r w:rsidRPr="0040602F">
        <w:rPr>
          <w:rFonts w:asciiTheme="minorHAnsi" w:hAnsiTheme="minorHAnsi" w:cstheme="minorHAnsi"/>
        </w:rPr>
        <w:br/>
      </w:r>
      <w:r w:rsidRPr="0040602F">
        <w:rPr>
          <w:rFonts w:asciiTheme="minorHAnsi" w:hAnsiTheme="minorHAnsi" w:cstheme="minorHAnsi"/>
          <w:b/>
        </w:rPr>
        <w:t xml:space="preserve">…………….. zł netto </w:t>
      </w:r>
      <w:r w:rsidRPr="0040602F">
        <w:rPr>
          <w:rFonts w:asciiTheme="minorHAnsi" w:hAnsiTheme="minorHAnsi" w:cstheme="minorHAnsi"/>
        </w:rPr>
        <w:t xml:space="preserve">(słownie: ………………..), </w:t>
      </w:r>
      <w:r w:rsidRPr="0040602F">
        <w:rPr>
          <w:rFonts w:asciiTheme="minorHAnsi" w:hAnsiTheme="minorHAnsi" w:cstheme="minorHAnsi"/>
          <w:b/>
        </w:rPr>
        <w:t>………………………….. zł brutto</w:t>
      </w:r>
      <w:r w:rsidRPr="0040602F">
        <w:rPr>
          <w:rFonts w:asciiTheme="minorHAnsi" w:hAnsiTheme="minorHAnsi" w:cstheme="minorHAnsi"/>
        </w:rPr>
        <w:t>(słownie:  ……………).</w:t>
      </w:r>
    </w:p>
    <w:p w14:paraId="6657106F" w14:textId="77777777" w:rsidR="00012195" w:rsidRPr="0040602F" w:rsidRDefault="00012195" w:rsidP="0040602F">
      <w:pPr>
        <w:spacing w:line="360" w:lineRule="auto"/>
        <w:ind w:left="567" w:hanging="207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3. Wynagrodzenie ryczałtowe obejmuje wszelkie koszty związane z realizacja niniejszej Umowy, w tym w szczególności koszty sprzętu niezbędnego do realizacji Umowy oraz koszt  dojazdów.</w:t>
      </w:r>
    </w:p>
    <w:p w14:paraId="351E6E8E" w14:textId="77777777" w:rsidR="00012195" w:rsidRPr="0040602F" w:rsidRDefault="00012195" w:rsidP="0040602F">
      <w:pPr>
        <w:spacing w:line="360" w:lineRule="auto"/>
        <w:ind w:left="567" w:hanging="207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4. Wynagrodzenie płatne będzie przez Zamawiającego w okresach miesięcznych, po wykonaniu i odebraniu bez uwag przez Zamawiającego wszystkich prac określonych w niniejszej umowie, w formie przelewu na rachunek bankowy Wykonawcy o numerze: ……………………………</w:t>
      </w:r>
      <w:r w:rsidRPr="0040602F">
        <w:rPr>
          <w:rFonts w:asciiTheme="minorHAnsi" w:hAnsiTheme="minorHAnsi" w:cstheme="minorHAnsi"/>
          <w:b/>
        </w:rPr>
        <w:t xml:space="preserve">  w terminie 21 dni</w:t>
      </w:r>
      <w:r w:rsidRPr="0040602F">
        <w:rPr>
          <w:rFonts w:asciiTheme="minorHAnsi" w:hAnsiTheme="minorHAnsi" w:cstheme="minorHAnsi"/>
        </w:rPr>
        <w:t xml:space="preserve"> licząc od daty doręczenia Zamawiającemu faktury Vat.</w:t>
      </w:r>
    </w:p>
    <w:p w14:paraId="6B841D91" w14:textId="77777777" w:rsidR="00012195" w:rsidRPr="0040602F" w:rsidRDefault="00012195" w:rsidP="0040602F">
      <w:pPr>
        <w:pStyle w:val="Style19"/>
        <w:widowControl/>
        <w:tabs>
          <w:tab w:val="left" w:pos="709"/>
        </w:tabs>
        <w:spacing w:line="360" w:lineRule="auto"/>
        <w:ind w:left="709" w:hanging="142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Strony postanawiają, iż zapłata następuje w dniu obciążenia rachunku bankowego </w:t>
      </w:r>
    </w:p>
    <w:p w14:paraId="466F37AA" w14:textId="77777777" w:rsidR="00012195" w:rsidRPr="0040602F" w:rsidRDefault="00012195" w:rsidP="0040602F">
      <w:pPr>
        <w:pStyle w:val="Style19"/>
        <w:widowControl/>
        <w:tabs>
          <w:tab w:val="left" w:pos="360"/>
        </w:tabs>
        <w:spacing w:line="360" w:lineRule="auto"/>
        <w:ind w:left="567" w:hanging="207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    Zamawiającego.</w:t>
      </w:r>
    </w:p>
    <w:p w14:paraId="33B7557E" w14:textId="77777777" w:rsidR="00012195" w:rsidRPr="0040602F" w:rsidRDefault="00012195" w:rsidP="0040602F">
      <w:pPr>
        <w:pStyle w:val="Style19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567" w:hanging="207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Potwierdzeniem wykonania przedmiotu umowy w danym miejscu i podstawą wystawienia przez Wykonawcę faktury VAT  będzie stosowny Protokół przeglądu,</w:t>
      </w:r>
      <w:r w:rsidRPr="0040602F">
        <w:rPr>
          <w:rFonts w:asciiTheme="minorHAnsi" w:hAnsiTheme="minorHAnsi" w:cstheme="minorHAnsi"/>
        </w:rPr>
        <w:br/>
        <w:t>w którym Wykonawca opisze wykonane w danym miesiącu czynności i zamieści informację o dokonanych naprawach lub wymianie elementów. Protokół dla swej ważności wymaga podpisu osoby reprezentującej zamawiającego.</w:t>
      </w:r>
    </w:p>
    <w:p w14:paraId="1B57895C" w14:textId="77777777" w:rsidR="00012195" w:rsidRPr="0040602F" w:rsidRDefault="00012195" w:rsidP="0040602F">
      <w:pPr>
        <w:pStyle w:val="Style19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567" w:hanging="207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Faktury wynikające z realizacji postanowień niniejszej Umowy wystawiane będą na następujące dane Zamawiającego:</w:t>
      </w:r>
    </w:p>
    <w:p w14:paraId="083D45F3" w14:textId="77777777" w:rsidR="00012195" w:rsidRPr="0040602F" w:rsidRDefault="00012195" w:rsidP="0040602F">
      <w:pPr>
        <w:pStyle w:val="Style19"/>
        <w:widowControl/>
        <w:tabs>
          <w:tab w:val="left" w:pos="284"/>
        </w:tabs>
        <w:spacing w:line="360" w:lineRule="auto"/>
        <w:ind w:left="851" w:hanging="77"/>
        <w:jc w:val="left"/>
        <w:rPr>
          <w:rFonts w:asciiTheme="minorHAnsi" w:hAnsiTheme="minorHAnsi" w:cstheme="minorHAnsi"/>
          <w:b/>
        </w:rPr>
      </w:pPr>
      <w:r w:rsidRPr="0040602F">
        <w:rPr>
          <w:rFonts w:asciiTheme="minorHAnsi" w:hAnsiTheme="minorHAnsi" w:cstheme="minorHAnsi"/>
          <w:b/>
        </w:rPr>
        <w:t>Krajowa Szkoła Sądownictwa i Prokuratury</w:t>
      </w:r>
    </w:p>
    <w:p w14:paraId="31B11F3E" w14:textId="77777777" w:rsidR="00012195" w:rsidRPr="0040602F" w:rsidRDefault="00012195" w:rsidP="0040602F">
      <w:pPr>
        <w:pStyle w:val="Style19"/>
        <w:widowControl/>
        <w:tabs>
          <w:tab w:val="left" w:pos="284"/>
        </w:tabs>
        <w:spacing w:line="360" w:lineRule="auto"/>
        <w:ind w:left="851" w:hanging="77"/>
        <w:jc w:val="left"/>
        <w:rPr>
          <w:rFonts w:asciiTheme="minorHAnsi" w:hAnsiTheme="minorHAnsi" w:cstheme="minorHAnsi"/>
          <w:b/>
        </w:rPr>
      </w:pPr>
      <w:r w:rsidRPr="0040602F">
        <w:rPr>
          <w:rFonts w:asciiTheme="minorHAnsi" w:hAnsiTheme="minorHAnsi" w:cstheme="minorHAnsi"/>
          <w:b/>
        </w:rPr>
        <w:t>ul. Przy Rondzie 5</w:t>
      </w:r>
    </w:p>
    <w:p w14:paraId="73086E8E" w14:textId="77777777" w:rsidR="00012195" w:rsidRPr="0040602F" w:rsidRDefault="00012195" w:rsidP="0040602F">
      <w:pPr>
        <w:pStyle w:val="Style19"/>
        <w:widowControl/>
        <w:tabs>
          <w:tab w:val="left" w:pos="284"/>
        </w:tabs>
        <w:spacing w:line="360" w:lineRule="auto"/>
        <w:ind w:left="851" w:hanging="77"/>
        <w:jc w:val="left"/>
        <w:rPr>
          <w:rFonts w:asciiTheme="minorHAnsi" w:hAnsiTheme="minorHAnsi" w:cstheme="minorHAnsi"/>
          <w:b/>
        </w:rPr>
      </w:pPr>
      <w:r w:rsidRPr="0040602F">
        <w:rPr>
          <w:rFonts w:asciiTheme="minorHAnsi" w:hAnsiTheme="minorHAnsi" w:cstheme="minorHAnsi"/>
          <w:b/>
        </w:rPr>
        <w:t>31-547 Kraków</w:t>
      </w:r>
    </w:p>
    <w:p w14:paraId="2586200B" w14:textId="77777777" w:rsidR="00012195" w:rsidRPr="0040602F" w:rsidRDefault="00012195" w:rsidP="0040602F">
      <w:pPr>
        <w:spacing w:line="360" w:lineRule="auto"/>
        <w:rPr>
          <w:rFonts w:asciiTheme="minorHAnsi" w:hAnsiTheme="minorHAnsi" w:cstheme="minorHAnsi"/>
          <w:b/>
        </w:rPr>
      </w:pPr>
      <w:r w:rsidRPr="0040602F">
        <w:rPr>
          <w:rFonts w:asciiTheme="minorHAnsi" w:hAnsiTheme="minorHAnsi" w:cstheme="minorHAnsi"/>
          <w:b/>
        </w:rPr>
        <w:t xml:space="preserve">             NIP 7010027949.</w:t>
      </w:r>
    </w:p>
    <w:p w14:paraId="2588138C" w14:textId="77777777" w:rsidR="00012195" w:rsidRPr="0040602F" w:rsidRDefault="00012195" w:rsidP="0040602F">
      <w:pPr>
        <w:spacing w:line="360" w:lineRule="auto"/>
        <w:ind w:left="567" w:hanging="283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7.</w:t>
      </w:r>
      <w:r w:rsidRPr="0040602F">
        <w:rPr>
          <w:rFonts w:asciiTheme="minorHAnsi" w:hAnsiTheme="minorHAnsi" w:cstheme="minorHAnsi"/>
        </w:rPr>
        <w:tab/>
        <w:t>Zamawiający preferuje, aby faktury były przekazywane w postaci elektronicznej na adres e-mail: faktury_kssip@kssip.gov.pl lub przez Platformę Elektronicznego Fakturowania, numer PEPPOL:7010027949.</w:t>
      </w:r>
    </w:p>
    <w:p w14:paraId="7062BB9F" w14:textId="77777777" w:rsidR="00012195" w:rsidRPr="0040602F" w:rsidRDefault="00012195" w:rsidP="0040602F">
      <w:pPr>
        <w:spacing w:line="360" w:lineRule="auto"/>
        <w:ind w:left="567" w:hanging="283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8.</w:t>
      </w:r>
      <w:r w:rsidRPr="0040602F">
        <w:rPr>
          <w:rFonts w:asciiTheme="minorHAnsi" w:hAnsiTheme="minorHAnsi" w:cstheme="minorHAnsi"/>
        </w:rPr>
        <w:tab/>
        <w:t>Zamawiający dopuszcza wystawienie faktur ustrukturyzowanych pod warunkiem ich przekazania Zamawiającemu w sposób określony w ust. 7.</w:t>
      </w:r>
    </w:p>
    <w:p w14:paraId="16C4B3D5" w14:textId="77777777" w:rsidR="00012195" w:rsidRPr="0040602F" w:rsidRDefault="00012195" w:rsidP="0040602F">
      <w:pPr>
        <w:spacing w:line="360" w:lineRule="auto"/>
        <w:ind w:left="360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Fonts w:asciiTheme="minorHAnsi" w:hAnsiTheme="minorHAnsi" w:cstheme="minorHAnsi"/>
        </w:rPr>
        <w:t xml:space="preserve">   </w:t>
      </w:r>
    </w:p>
    <w:p w14:paraId="1333A99B" w14:textId="77777777" w:rsidR="00012195" w:rsidRPr="0040602F" w:rsidRDefault="00012195" w:rsidP="00012195">
      <w:pPr>
        <w:pStyle w:val="Style19"/>
        <w:widowControl/>
        <w:tabs>
          <w:tab w:val="left" w:pos="360"/>
        </w:tabs>
        <w:spacing w:line="360" w:lineRule="auto"/>
        <w:ind w:firstLine="0"/>
        <w:jc w:val="center"/>
        <w:rPr>
          <w:rStyle w:val="FontStyle140"/>
          <w:rFonts w:asciiTheme="minorHAnsi" w:hAnsiTheme="minorHAnsi" w:cstheme="minorHAnsi"/>
          <w:b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lastRenderedPageBreak/>
        <w:t>§6</w:t>
      </w:r>
    </w:p>
    <w:p w14:paraId="3FFE4DC4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Wykonawca zobowiązuje  się wykonać usługi ze starannością wynikającą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z zawodowego charakteru prowadzonej działalności, przy uwzględnieniu celu, dla którego Zamawiający zlecił wykonanie wszelkich usług, wynikających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z niniejszej Umowy oraz powszechnie obowiązujących przepisów prawa.</w:t>
      </w:r>
    </w:p>
    <w:p w14:paraId="19FA235C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Wykonawca oświadcza, że posiada uprawnienia wymagane przepisami prawa do wykonywania usług, jak również doświadczenie i wiedzę niezbędną do wykonywania usług tego rodzaju oraz niezbędnym oprzyrządowaniem, umożliwiającym należyte wykonanie przedmiotu umowy.</w:t>
      </w:r>
    </w:p>
    <w:p w14:paraId="2C2B3B04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Wykonawca ponosi odpowiedzialność za należyte (niewadliwe, kompletne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i zgodne z oczekiwaniami Zleceniodawcy sformułowanymi przy zawieraniu  niniejszej Umowy) i terminowe wykonywanie zobowiązań wynikających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 xml:space="preserve">z Umowy.    </w:t>
      </w:r>
    </w:p>
    <w:p w14:paraId="1183E3F2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Za działania i zaniechania osób trzecich Wykonawca ponosi odpowiedzialność przy wykazaniu zawodowego charakteru działalności prowadzonej przez osoby trzecie.  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ab/>
      </w:r>
    </w:p>
    <w:p w14:paraId="0BCC6614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Fonts w:asciiTheme="minorHAnsi" w:hAnsiTheme="minorHAnsi" w:cstheme="minorHAnsi"/>
          <w:bCs/>
          <w:iCs/>
        </w:rPr>
        <w:t>W sytuacji, gdy wskazany do płatności przez Wykonawcę numer rachunku bankowego, o którym mowa w § 5 ust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3B74B25B" w14:textId="77777777" w:rsidR="00012195" w:rsidRPr="0040602F" w:rsidRDefault="00012195" w:rsidP="0040602F">
      <w:pPr>
        <w:pStyle w:val="Style19"/>
        <w:widowControl/>
        <w:numPr>
          <w:ilvl w:val="0"/>
          <w:numId w:val="5"/>
        </w:numPr>
        <w:tabs>
          <w:tab w:val="left" w:pos="360"/>
        </w:tabs>
        <w:spacing w:line="360" w:lineRule="auto"/>
        <w:jc w:val="left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Wierzytelności wynikające z niniejszej umowy nie mogą być przedmiotem skutecznego przelewu na rzecz osoby trzeciej bez pisemnej zgody Zamawiającego.</w:t>
      </w:r>
    </w:p>
    <w:p w14:paraId="06EB2388" w14:textId="77777777" w:rsidR="00012195" w:rsidRPr="0040602F" w:rsidRDefault="00012195" w:rsidP="004060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0602F">
        <w:rPr>
          <w:rFonts w:asciiTheme="minorHAnsi" w:hAnsiTheme="minorHAnsi" w:cstheme="minorHAnsi"/>
        </w:rPr>
        <w:t>Żadna ze Stron nie będzie odpowiedzialna za niewykonanie lub nienależyte wykonanie swoich zobowiązań wynikających z niniejszej Umowy, jeżeli jest to spowodowane wystąpieniem okoliczności „siły wyższej”, za którą Strony uznają na przykład klęski żywiołowe, pożary, powodzie, trzęsienia ziemi, działania wojenne, strajki, blokady, przerwy w dostawie mediów (energii elektrycznej, wody) lub wszelkie inne zdarzenia niezależne od Stron.</w:t>
      </w:r>
    </w:p>
    <w:p w14:paraId="05BEBD0D" w14:textId="77777777" w:rsidR="00012195" w:rsidRPr="0040602F" w:rsidRDefault="00012195" w:rsidP="00012195">
      <w:pPr>
        <w:pStyle w:val="Style19"/>
        <w:widowControl/>
        <w:spacing w:line="360" w:lineRule="auto"/>
        <w:ind w:firstLine="0"/>
        <w:rPr>
          <w:rStyle w:val="FontStyle140"/>
          <w:rFonts w:asciiTheme="minorHAnsi" w:hAnsiTheme="minorHAnsi" w:cstheme="minorHAnsi"/>
          <w:b/>
          <w:sz w:val="24"/>
          <w:szCs w:val="24"/>
        </w:rPr>
      </w:pPr>
    </w:p>
    <w:p w14:paraId="01674862" w14:textId="77777777" w:rsidR="00012195" w:rsidRPr="0040602F" w:rsidRDefault="00012195" w:rsidP="00012195">
      <w:pPr>
        <w:pStyle w:val="Style19"/>
        <w:widowControl/>
        <w:tabs>
          <w:tab w:val="left" w:pos="360"/>
        </w:tabs>
        <w:spacing w:line="360" w:lineRule="auto"/>
        <w:ind w:left="720" w:firstLine="0"/>
        <w:jc w:val="center"/>
        <w:rPr>
          <w:rStyle w:val="FontStyle140"/>
          <w:rFonts w:asciiTheme="minorHAnsi" w:hAnsiTheme="minorHAnsi" w:cstheme="minorHAnsi"/>
          <w:b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>§7</w:t>
      </w:r>
    </w:p>
    <w:p w14:paraId="725094F7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Wykonawca zapłaci Zamawiającemu kary umowne w następujących okolicznościach: </w:t>
      </w:r>
    </w:p>
    <w:p w14:paraId="186FBEDF" w14:textId="77777777" w:rsidR="00012195" w:rsidRPr="0040602F" w:rsidRDefault="00012195" w:rsidP="0040602F">
      <w:pPr>
        <w:pStyle w:val="Style19"/>
        <w:widowControl/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 sytuacji zwłoki Wykonawcy w wykonywaniu zobowiązań określonych w §1 Umowy, w terminie określonym w § 3 ust. 4 Umowy, w wysokości 0,2% wynagrodzenia umownego netto, o którym mowa w §5 ust.2 Umowy, za każdą godzinę zwłoki;</w:t>
      </w:r>
    </w:p>
    <w:p w14:paraId="11FA28B0" w14:textId="77777777" w:rsidR="00012195" w:rsidRPr="0040602F" w:rsidRDefault="00012195" w:rsidP="0040602F">
      <w:pPr>
        <w:pStyle w:val="Style19"/>
        <w:widowControl/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 sytuacji zwłoki  z przyczyn leżących po stronie Wykonawcy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w wykonywaniu zobowiązań określonych w §1 Umowy, przez okres przekraczający  3 dni,  Wykonawca zobowiązany jest ponadto do zapłaty kary umownej w wysokości 10% wynagrodzenia umownego netto,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o którym mowa w §5 ust. 2 Umowy.</w:t>
      </w:r>
    </w:p>
    <w:p w14:paraId="44F799D7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Ponadto w sytuacji nienależytego wykonania zobowiązania przez Wykonawcę, Zamawiającemu  przysługuje uprawnienie do odstąpienia od niniejszej Umowy w części (co do usług nie wykonanych przez Wykonawcę), bądź zlecenia ich wykonania osobie trzeciej na koszt i ryzyko Wykonawcy, co nie zwalnia Wykonawcy od obowiązku zapłacenia kary umownej należnej z tytułu zwłoki powstałej do dnia odstąpienia od Umowy, bądź zakończenia wykonywania prac przez osobę trzecią. Zamawiający może 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ab/>
        <w:t xml:space="preserve">odstąpić od umowy w terminie 7 dni roboczych liczonych od dnia, w którym nastąpiło nienależyte wykonanie Umowy. W  przypadku odstąpienia od umowy lub w przypadku rażących naruszeń postanowień niniejszej umowy,  Zamawiający ma prawo naliczyć Wykonawcy karę umowną w wysokości 10% </w:t>
      </w:r>
      <w:r w:rsidRPr="0040602F">
        <w:rPr>
          <w:rFonts w:asciiTheme="minorHAnsi" w:hAnsiTheme="minorHAnsi" w:cstheme="minorHAnsi"/>
        </w:rPr>
        <w:t>wynagrodzenia umownego netto, o którym mowa w § 5 ust. 2 Umowy.</w:t>
      </w:r>
    </w:p>
    <w:p w14:paraId="69D5A5E5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Zamawiający uprawniony jest do żądania zapłaty odszkodowania uzupełniającego  w wypadku gdy wysokość naliczonych kar umownych nie pokryje poniesionej szkody w pełni wysokości.</w:t>
      </w:r>
    </w:p>
    <w:p w14:paraId="444A2566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Zamawiający uprawniony jest do potrącenia wymagalnej wierzytelności o zapłatę kar umownych z wierzytelnością Wykonawcy o zapłatę wynagrodzenia.</w:t>
      </w:r>
    </w:p>
    <w:p w14:paraId="6B898069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 W ramach zobowiązań gwarancyjnych, Wykonawca zobowiązuje się do usunięcia na swój koszt i ryzyko wad ujawnionych przez Zamawiającego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w przedmiocie umowy .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ab/>
      </w: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ab/>
      </w: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ab/>
      </w: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ab/>
      </w:r>
    </w:p>
    <w:p w14:paraId="15102B7E" w14:textId="77777777" w:rsidR="00012195" w:rsidRPr="0040602F" w:rsidRDefault="00012195" w:rsidP="0040602F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lastRenderedPageBreak/>
        <w:t>Wady przedmiotu umowy usunięte zostaną w terminie 5 dni od daty otrzymania zawiadomienia o ich ujawnieniu.</w:t>
      </w:r>
    </w:p>
    <w:p w14:paraId="28613141" w14:textId="77777777" w:rsidR="00012195" w:rsidRPr="0040602F" w:rsidRDefault="00012195" w:rsidP="00012195">
      <w:pPr>
        <w:pStyle w:val="Style19"/>
        <w:widowControl/>
        <w:tabs>
          <w:tab w:val="left" w:pos="355"/>
        </w:tabs>
        <w:spacing w:line="360" w:lineRule="auto"/>
        <w:ind w:firstLine="0"/>
        <w:jc w:val="center"/>
        <w:rPr>
          <w:rStyle w:val="FontStyle140"/>
          <w:rFonts w:asciiTheme="minorHAnsi" w:hAnsiTheme="minorHAnsi" w:cstheme="minorHAnsi"/>
          <w:b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b/>
          <w:sz w:val="24"/>
          <w:szCs w:val="24"/>
        </w:rPr>
        <w:t>§ 8</w:t>
      </w:r>
    </w:p>
    <w:p w14:paraId="33AB5219" w14:textId="77777777" w:rsidR="00012195" w:rsidRPr="0040602F" w:rsidRDefault="00012195" w:rsidP="0040602F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Umowa może być rozwiązana przez każdą ze Stron na podstawie pisemnego wypowiedzenia z zachowaniem 1-miesięcznego okresu wypowiedzenia na koniec miesiąca kalendarzowego.   </w:t>
      </w:r>
    </w:p>
    <w:p w14:paraId="4E79477F" w14:textId="77777777" w:rsidR="00012195" w:rsidRPr="0040602F" w:rsidRDefault="00012195" w:rsidP="0040602F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 razie wypowiedzenia umowy lub odstąpienia od Umowy , Wykonawca otrzyma wynagrodzenie proporcjonalnie do usług zrealizowanych do dnia wypowiedzenia lub odstąpienia od Umowy.</w:t>
      </w:r>
    </w:p>
    <w:p w14:paraId="1DB8B8BE" w14:textId="77777777" w:rsidR="00012195" w:rsidRPr="0040602F" w:rsidRDefault="00012195" w:rsidP="0040602F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Osobą odpowiedzialną za realizację przedmiotu umowy ze strony Wykonawcy jest:  ………………..</w:t>
      </w:r>
    </w:p>
    <w:p w14:paraId="52941030" w14:textId="77777777" w:rsidR="00012195" w:rsidRPr="0040602F" w:rsidRDefault="00012195" w:rsidP="0040602F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  <w:lang w:val="en-US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 Do nadzoru nad realizacją przedmiotu umowy oraz rozliczenia jej z ramienia Zamawiającego wyznacza się: …………….. Kierownika Ośrodka Szkoleniowego w Dębem, tel. służbowy: ………….. . </w:t>
      </w:r>
      <w:r w:rsidRPr="0040602F">
        <w:rPr>
          <w:rStyle w:val="FontStyle140"/>
          <w:rFonts w:asciiTheme="minorHAnsi" w:hAnsiTheme="minorHAnsi" w:cstheme="minorHAnsi"/>
          <w:sz w:val="24"/>
          <w:szCs w:val="24"/>
          <w:lang w:val="en-US"/>
        </w:rPr>
        <w:t xml:space="preserve">Tel. </w:t>
      </w:r>
      <w:proofErr w:type="spellStart"/>
      <w:r w:rsidRPr="0040602F">
        <w:rPr>
          <w:rStyle w:val="FontStyle140"/>
          <w:rFonts w:asciiTheme="minorHAnsi" w:hAnsiTheme="minorHAnsi" w:cstheme="minorHAnsi"/>
          <w:sz w:val="24"/>
          <w:szCs w:val="24"/>
          <w:lang w:val="en-US"/>
        </w:rPr>
        <w:t>kom</w:t>
      </w:r>
      <w:proofErr w:type="spellEnd"/>
      <w:r w:rsidRPr="0040602F">
        <w:rPr>
          <w:rStyle w:val="FontStyle140"/>
          <w:rFonts w:asciiTheme="minorHAnsi" w:hAnsiTheme="minorHAnsi" w:cstheme="minorHAnsi"/>
          <w:sz w:val="24"/>
          <w:szCs w:val="24"/>
          <w:lang w:val="en-US"/>
        </w:rPr>
        <w:t>: …………….,</w:t>
      </w:r>
      <w:r w:rsidRPr="0040602F">
        <w:rPr>
          <w:rStyle w:val="FontStyle140"/>
          <w:rFonts w:asciiTheme="minorHAnsi" w:hAnsiTheme="minorHAnsi" w:cstheme="minorHAnsi"/>
          <w:sz w:val="24"/>
          <w:szCs w:val="24"/>
          <w:lang w:val="en-US"/>
        </w:rPr>
        <w:br/>
        <w:t xml:space="preserve"> e-mail: 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…………</w:t>
      </w:r>
      <w:r w:rsidRPr="0040602F">
        <w:rPr>
          <w:rStyle w:val="FontStyle140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53DE000" w14:textId="77777777" w:rsidR="00012195" w:rsidRPr="0040602F" w:rsidRDefault="00012195" w:rsidP="0040602F">
      <w:pPr>
        <w:pStyle w:val="Style19"/>
        <w:widowControl/>
        <w:tabs>
          <w:tab w:val="left" w:pos="355"/>
        </w:tabs>
        <w:spacing w:line="360" w:lineRule="auto"/>
        <w:ind w:left="720" w:firstLine="0"/>
        <w:jc w:val="left"/>
        <w:rPr>
          <w:rStyle w:val="FontStyle140"/>
          <w:rFonts w:asciiTheme="minorHAnsi" w:hAnsiTheme="minorHAnsi" w:cstheme="minorHAnsi"/>
          <w:sz w:val="24"/>
          <w:szCs w:val="24"/>
          <w:lang w:val="en-US"/>
        </w:rPr>
      </w:pPr>
    </w:p>
    <w:p w14:paraId="01C71C52" w14:textId="77777777" w:rsidR="00012195" w:rsidRPr="0040602F" w:rsidRDefault="00012195" w:rsidP="0040602F">
      <w:pPr>
        <w:pStyle w:val="Style19"/>
        <w:widowControl/>
        <w:numPr>
          <w:ilvl w:val="0"/>
          <w:numId w:val="8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Uwagi i reklamacje, co do realizacji niniejszej umowy Zamawiający będzie zgłaszał Wykonawcy:</w:t>
      </w:r>
    </w:p>
    <w:p w14:paraId="4E9631BB" w14:textId="77777777" w:rsidR="00012195" w:rsidRPr="0040602F" w:rsidRDefault="00012195" w:rsidP="0040602F">
      <w:pPr>
        <w:pStyle w:val="Style19"/>
        <w:widowControl/>
        <w:numPr>
          <w:ilvl w:val="0"/>
          <w:numId w:val="9"/>
        </w:numPr>
        <w:tabs>
          <w:tab w:val="left" w:pos="355"/>
        </w:tabs>
        <w:spacing w:line="360" w:lineRule="auto"/>
        <w:ind w:firstLine="0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pisemnie na adres:  ……………………  </w:t>
      </w:r>
    </w:p>
    <w:p w14:paraId="72FEB8C3" w14:textId="77777777" w:rsidR="00012195" w:rsidRPr="0040602F" w:rsidRDefault="00012195" w:rsidP="0040602F">
      <w:pPr>
        <w:pStyle w:val="Style19"/>
        <w:widowControl/>
        <w:numPr>
          <w:ilvl w:val="0"/>
          <w:numId w:val="9"/>
        </w:numPr>
        <w:tabs>
          <w:tab w:val="left" w:pos="355"/>
        </w:tabs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telefonicznie: </w:t>
      </w:r>
      <w:r w:rsidRPr="0040602F">
        <w:rPr>
          <w:rFonts w:asciiTheme="minorHAnsi" w:hAnsiTheme="minorHAnsi" w:cstheme="minorHAnsi"/>
          <w:b/>
        </w:rPr>
        <w:t xml:space="preserve"> …………………….</w:t>
      </w:r>
    </w:p>
    <w:p w14:paraId="3102FBEA" w14:textId="77777777" w:rsidR="00012195" w:rsidRPr="0040602F" w:rsidRDefault="00012195" w:rsidP="0040602F">
      <w:pPr>
        <w:pStyle w:val="Style19"/>
        <w:widowControl/>
        <w:numPr>
          <w:ilvl w:val="0"/>
          <w:numId w:val="9"/>
        </w:numPr>
        <w:tabs>
          <w:tab w:val="left" w:pos="355"/>
        </w:tabs>
        <w:spacing w:line="360" w:lineRule="auto"/>
        <w:ind w:firstLine="0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w formie elektronicznej na adres e-mail: </w:t>
      </w:r>
      <w:hyperlink r:id="rId5" w:history="1">
        <w:r w:rsidRPr="0040602F">
          <w:rPr>
            <w:rStyle w:val="Hipercze"/>
            <w:rFonts w:asciiTheme="minorHAnsi" w:hAnsiTheme="minorHAnsi" w:cstheme="minorHAnsi"/>
          </w:rPr>
          <w:t>…………………..</w:t>
        </w:r>
      </w:hyperlink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.</w:t>
      </w:r>
    </w:p>
    <w:p w14:paraId="5A870936" w14:textId="77777777" w:rsidR="00012195" w:rsidRPr="0040602F" w:rsidRDefault="00012195" w:rsidP="000121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pacing w:val="30"/>
          <w:lang w:eastAsia="pl-PL"/>
        </w:rPr>
      </w:pPr>
      <w:r w:rsidRPr="0040602F">
        <w:rPr>
          <w:rFonts w:asciiTheme="minorHAnsi" w:hAnsiTheme="minorHAnsi" w:cstheme="minorHAnsi"/>
          <w:b/>
          <w:color w:val="000000"/>
          <w:spacing w:val="30"/>
          <w:lang w:eastAsia="pl-PL"/>
        </w:rPr>
        <w:t>§9</w:t>
      </w:r>
    </w:p>
    <w:p w14:paraId="09794838" w14:textId="77777777" w:rsidR="00012195" w:rsidRPr="0040602F" w:rsidRDefault="00012195" w:rsidP="0040602F">
      <w:pPr>
        <w:pStyle w:val="Style19"/>
        <w:widowControl/>
        <w:numPr>
          <w:ilvl w:val="0"/>
          <w:numId w:val="10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Strony nie są uprawnione do przeniesienia praw i obowiązków wynikających</w:t>
      </w: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br/>
        <w:t>z niniejszej Umowy na osobę trzecią, bez uzyskania pisemnej zgody drugiej Strony.</w:t>
      </w:r>
    </w:p>
    <w:p w14:paraId="0CD43987" w14:textId="529F801D" w:rsidR="00012195" w:rsidRPr="0040602F" w:rsidRDefault="00432BD7" w:rsidP="00012195">
      <w:pPr>
        <w:pStyle w:val="Style14"/>
        <w:widowControl/>
        <w:spacing w:line="360" w:lineRule="auto"/>
        <w:ind w:left="3540" w:firstLine="708"/>
        <w:rPr>
          <w:rStyle w:val="FontStyle140"/>
          <w:rFonts w:asciiTheme="minorHAnsi" w:hAnsiTheme="minorHAnsi" w:cstheme="minorHAnsi"/>
          <w:b/>
          <w:spacing w:val="30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b/>
          <w:spacing w:val="30"/>
          <w:sz w:val="24"/>
          <w:szCs w:val="24"/>
        </w:rPr>
        <w:t>§1</w:t>
      </w:r>
      <w:r w:rsidR="00012195" w:rsidRPr="0040602F">
        <w:rPr>
          <w:rStyle w:val="FontStyle140"/>
          <w:rFonts w:asciiTheme="minorHAnsi" w:hAnsiTheme="minorHAnsi" w:cstheme="minorHAnsi"/>
          <w:b/>
          <w:spacing w:val="30"/>
          <w:sz w:val="24"/>
          <w:szCs w:val="24"/>
        </w:rPr>
        <w:t>0</w:t>
      </w:r>
    </w:p>
    <w:p w14:paraId="44AFB7D3" w14:textId="77777777" w:rsidR="00012195" w:rsidRPr="0040602F" w:rsidRDefault="00012195" w:rsidP="0040602F">
      <w:pPr>
        <w:pStyle w:val="Style14"/>
        <w:widowControl/>
        <w:numPr>
          <w:ilvl w:val="0"/>
          <w:numId w:val="11"/>
        </w:numPr>
        <w:spacing w:line="360" w:lineRule="auto"/>
        <w:jc w:val="left"/>
        <w:rPr>
          <w:rStyle w:val="FontStyle140"/>
          <w:rFonts w:asciiTheme="minorHAnsi" w:hAnsiTheme="minorHAnsi" w:cstheme="minorHAnsi"/>
          <w:spacing w:val="30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Wszelkie zmiany umowy wymagają zachowania formy pisemnej pod rygorem nieważności.</w:t>
      </w:r>
    </w:p>
    <w:p w14:paraId="242BF3F1" w14:textId="77777777" w:rsidR="00012195" w:rsidRPr="0040602F" w:rsidRDefault="00012195" w:rsidP="0040602F">
      <w:pPr>
        <w:pStyle w:val="Style19"/>
        <w:widowControl/>
        <w:numPr>
          <w:ilvl w:val="0"/>
          <w:numId w:val="11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 xml:space="preserve">W sprawach nieuregulowanych niniejszą Umową zastosowanie mają przepisy   kodeksu cywilnego oraz inne przepisy powszechnie obowiązujące. </w:t>
      </w:r>
    </w:p>
    <w:p w14:paraId="453A39AB" w14:textId="77777777" w:rsidR="00012195" w:rsidRPr="0040602F" w:rsidRDefault="00012195" w:rsidP="0040602F">
      <w:pPr>
        <w:pStyle w:val="Style19"/>
        <w:widowControl/>
        <w:numPr>
          <w:ilvl w:val="0"/>
          <w:numId w:val="11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Wszelkie spory mogące wyniknąć na tle wykonywania niniejszej umowy poddane rozstrzygnięciu Sądowi właściwemu dla siedziby Zamawiającego.</w:t>
      </w:r>
    </w:p>
    <w:p w14:paraId="65C33C25" w14:textId="77777777" w:rsidR="00012195" w:rsidRPr="0040602F" w:rsidRDefault="00012195" w:rsidP="0040602F">
      <w:pPr>
        <w:pStyle w:val="Style19"/>
        <w:widowControl/>
        <w:numPr>
          <w:ilvl w:val="0"/>
          <w:numId w:val="11"/>
        </w:numPr>
        <w:tabs>
          <w:tab w:val="left" w:pos="355"/>
        </w:tabs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lastRenderedPageBreak/>
        <w:t>Umowę niniejszą sporządzono w 4 jednobrzmiących egzemplarzach, 3 (trzy) egzemplarze dla Zamawiającego, 1 (jeden) egzemplarz dla Wykonawcy.</w:t>
      </w:r>
    </w:p>
    <w:p w14:paraId="0DE74E48" w14:textId="77777777" w:rsidR="00012195" w:rsidRPr="0040602F" w:rsidRDefault="00012195" w:rsidP="00012195">
      <w:pPr>
        <w:pStyle w:val="Style19"/>
        <w:widowControl/>
        <w:numPr>
          <w:ilvl w:val="0"/>
          <w:numId w:val="11"/>
        </w:numPr>
        <w:spacing w:line="360" w:lineRule="auto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  <w:r w:rsidRPr="0040602F">
        <w:rPr>
          <w:rStyle w:val="FontStyle140"/>
          <w:rFonts w:asciiTheme="minorHAnsi" w:hAnsiTheme="minorHAnsi" w:cstheme="minorHAnsi"/>
          <w:sz w:val="24"/>
          <w:szCs w:val="24"/>
        </w:rPr>
        <w:t>Integralną część Umowy stanowią załączniki:</w:t>
      </w:r>
    </w:p>
    <w:p w14:paraId="7DB2D6C7" w14:textId="77777777" w:rsidR="00012195" w:rsidRPr="0040602F" w:rsidRDefault="00012195" w:rsidP="00012195">
      <w:pPr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40602F">
        <w:rPr>
          <w:rFonts w:asciiTheme="minorHAnsi" w:hAnsiTheme="minorHAnsi" w:cstheme="minorHAnsi"/>
          <w:bCs/>
        </w:rPr>
        <w:t>nr 1-</w:t>
      </w:r>
      <w:r w:rsidRPr="0040602F">
        <w:rPr>
          <w:rFonts w:asciiTheme="minorHAnsi" w:hAnsiTheme="minorHAnsi" w:cstheme="minorHAnsi"/>
        </w:rPr>
        <w:t xml:space="preserve"> KRS/CEDG</w:t>
      </w:r>
    </w:p>
    <w:p w14:paraId="50E67A17" w14:textId="77777777" w:rsidR="00012195" w:rsidRPr="0040602F" w:rsidRDefault="00012195" w:rsidP="00012195">
      <w:pPr>
        <w:pStyle w:val="Akapitzlist"/>
        <w:spacing w:line="360" w:lineRule="auto"/>
        <w:ind w:left="360"/>
        <w:rPr>
          <w:rFonts w:asciiTheme="minorHAnsi" w:hAnsiTheme="minorHAnsi" w:cstheme="minorHAnsi"/>
          <w:bCs/>
        </w:rPr>
      </w:pPr>
      <w:r w:rsidRPr="0040602F">
        <w:rPr>
          <w:rFonts w:asciiTheme="minorHAnsi" w:hAnsiTheme="minorHAnsi" w:cstheme="minorHAnsi"/>
          <w:bCs/>
        </w:rPr>
        <w:t xml:space="preserve">nr 2 – Oferta Wykonawcy z dnia ………… </w:t>
      </w:r>
    </w:p>
    <w:p w14:paraId="34E6B07A" w14:textId="77777777" w:rsidR="00012195" w:rsidRPr="0040602F" w:rsidRDefault="00012195" w:rsidP="00012195">
      <w:pPr>
        <w:pStyle w:val="Akapitzlist"/>
        <w:spacing w:line="360" w:lineRule="auto"/>
        <w:ind w:left="360"/>
        <w:rPr>
          <w:rFonts w:asciiTheme="minorHAnsi" w:hAnsiTheme="minorHAnsi" w:cstheme="minorHAnsi"/>
          <w:bCs/>
        </w:rPr>
      </w:pPr>
      <w:r w:rsidRPr="0040602F">
        <w:rPr>
          <w:rFonts w:asciiTheme="minorHAnsi" w:hAnsiTheme="minorHAnsi" w:cstheme="minorHAnsi"/>
          <w:bCs/>
        </w:rPr>
        <w:t xml:space="preserve">nr 3- </w:t>
      </w:r>
      <w:r w:rsidRPr="0040602F">
        <w:rPr>
          <w:rFonts w:asciiTheme="minorHAnsi" w:hAnsiTheme="minorHAnsi" w:cstheme="minorHAnsi"/>
        </w:rPr>
        <w:t xml:space="preserve">Wykaz podmiotów zarejestrowanych jako podatnicy VAT (…) dla konta Wykonawcy  z dnia …………………. </w:t>
      </w:r>
    </w:p>
    <w:p w14:paraId="110D1649" w14:textId="77777777" w:rsidR="00012195" w:rsidRPr="0040602F" w:rsidRDefault="00012195" w:rsidP="00012195">
      <w:pPr>
        <w:pStyle w:val="Style19"/>
        <w:widowControl/>
        <w:spacing w:line="360" w:lineRule="auto"/>
        <w:ind w:left="360" w:firstLine="0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</w:p>
    <w:p w14:paraId="3E1C9974" w14:textId="77777777" w:rsidR="00012195" w:rsidRPr="0040602F" w:rsidRDefault="00012195" w:rsidP="00012195">
      <w:pPr>
        <w:pStyle w:val="Style19"/>
        <w:widowControl/>
        <w:spacing w:line="360" w:lineRule="auto"/>
        <w:ind w:left="360" w:firstLine="0"/>
        <w:jc w:val="left"/>
        <w:rPr>
          <w:rStyle w:val="FontStyle140"/>
          <w:rFonts w:asciiTheme="minorHAnsi" w:hAnsiTheme="minorHAnsi" w:cstheme="minorHAnsi"/>
          <w:sz w:val="24"/>
          <w:szCs w:val="24"/>
        </w:rPr>
      </w:pPr>
    </w:p>
    <w:p w14:paraId="6A37D40D" w14:textId="77777777" w:rsidR="00012195" w:rsidRPr="0040602F" w:rsidRDefault="00012195" w:rsidP="0001219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0602F">
        <w:rPr>
          <w:rFonts w:asciiTheme="minorHAnsi" w:hAnsiTheme="minorHAnsi" w:cstheme="minorHAnsi"/>
          <w:b/>
          <w:bCs/>
        </w:rPr>
        <w:t xml:space="preserve">   Wykonawca:</w:t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</w:r>
      <w:r w:rsidRPr="0040602F">
        <w:rPr>
          <w:rFonts w:asciiTheme="minorHAnsi" w:hAnsiTheme="minorHAnsi" w:cstheme="minorHAnsi"/>
          <w:b/>
          <w:bCs/>
        </w:rPr>
        <w:tab/>
        <w:t>Zamawiający:</w:t>
      </w:r>
    </w:p>
    <w:p w14:paraId="7ACED98D" w14:textId="77777777" w:rsidR="00012195" w:rsidRPr="0040602F" w:rsidRDefault="00012195" w:rsidP="00012195">
      <w:pPr>
        <w:spacing w:after="120" w:line="360" w:lineRule="auto"/>
        <w:rPr>
          <w:rFonts w:asciiTheme="minorHAnsi" w:hAnsiTheme="minorHAnsi" w:cstheme="minorHAnsi"/>
          <w:b/>
        </w:rPr>
      </w:pPr>
    </w:p>
    <w:p w14:paraId="6C7CE676" w14:textId="77777777" w:rsidR="00012195" w:rsidRPr="0040602F" w:rsidRDefault="00012195" w:rsidP="00012195">
      <w:pPr>
        <w:spacing w:after="120" w:line="360" w:lineRule="auto"/>
        <w:rPr>
          <w:rFonts w:asciiTheme="minorHAnsi" w:hAnsiTheme="minorHAnsi" w:cstheme="minorHAnsi"/>
          <w:b/>
        </w:rPr>
      </w:pPr>
    </w:p>
    <w:p w14:paraId="549E6FB1" w14:textId="77777777" w:rsidR="00F05BC4" w:rsidRPr="0040602F" w:rsidRDefault="00D031F5">
      <w:pPr>
        <w:rPr>
          <w:rFonts w:asciiTheme="minorHAnsi" w:hAnsiTheme="minorHAnsi" w:cstheme="minorHAnsi"/>
        </w:rPr>
      </w:pPr>
    </w:p>
    <w:sectPr w:rsidR="00F05BC4" w:rsidRPr="0040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240F8" w16cid:durableId="25E5AA49"/>
  <w16cid:commentId w16cid:paraId="01A32691" w16cid:durableId="25E5AA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7FB"/>
    <w:multiLevelType w:val="hybridMultilevel"/>
    <w:tmpl w:val="C4663694"/>
    <w:lvl w:ilvl="0" w:tplc="86AE5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A4E"/>
    <w:multiLevelType w:val="hybridMultilevel"/>
    <w:tmpl w:val="17B0FFD2"/>
    <w:lvl w:ilvl="0" w:tplc="BFFA69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88E"/>
    <w:multiLevelType w:val="hybridMultilevel"/>
    <w:tmpl w:val="F48683E6"/>
    <w:lvl w:ilvl="0" w:tplc="D346DA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15D"/>
    <w:multiLevelType w:val="hybridMultilevel"/>
    <w:tmpl w:val="F66051BC"/>
    <w:lvl w:ilvl="0" w:tplc="88BAC5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3066"/>
    <w:multiLevelType w:val="hybridMultilevel"/>
    <w:tmpl w:val="2458BBBC"/>
    <w:lvl w:ilvl="0" w:tplc="B022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4967"/>
    <w:multiLevelType w:val="hybridMultilevel"/>
    <w:tmpl w:val="BDEE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4444D"/>
    <w:multiLevelType w:val="hybridMultilevel"/>
    <w:tmpl w:val="1D56EF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E52D0"/>
    <w:multiLevelType w:val="hybridMultilevel"/>
    <w:tmpl w:val="8814D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270D19"/>
    <w:multiLevelType w:val="hybridMultilevel"/>
    <w:tmpl w:val="C8BC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46F7"/>
    <w:multiLevelType w:val="hybridMultilevel"/>
    <w:tmpl w:val="5A7008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065753"/>
    <w:multiLevelType w:val="hybridMultilevel"/>
    <w:tmpl w:val="491E9AFC"/>
    <w:lvl w:ilvl="0" w:tplc="174AB7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9"/>
    <w:rsid w:val="00012195"/>
    <w:rsid w:val="002B57E5"/>
    <w:rsid w:val="002F0C09"/>
    <w:rsid w:val="003C7FD0"/>
    <w:rsid w:val="003F0C1E"/>
    <w:rsid w:val="0040602F"/>
    <w:rsid w:val="00432BD7"/>
    <w:rsid w:val="004C617F"/>
    <w:rsid w:val="00A94B76"/>
    <w:rsid w:val="00D031F5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7755-3E56-4EED-9079-6588D1D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uiPriority w:val="9"/>
    <w:semiHidden/>
    <w:unhideWhenUsed/>
    <w:qFormat/>
    <w:rsid w:val="00012195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19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uiPriority w:val="99"/>
    <w:semiHidden/>
    <w:unhideWhenUsed/>
    <w:rsid w:val="00012195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1219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0121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12195"/>
    <w:pPr>
      <w:keepNext/>
      <w:spacing w:before="240" w:after="120"/>
      <w:jc w:val="center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219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12195"/>
    <w:pPr>
      <w:ind w:left="708"/>
    </w:pPr>
  </w:style>
  <w:style w:type="paragraph" w:customStyle="1" w:styleId="Style19">
    <w:name w:val="Style19"/>
    <w:basedOn w:val="Normalny"/>
    <w:uiPriority w:val="99"/>
    <w:rsid w:val="00012195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paragraph" w:customStyle="1" w:styleId="Style14">
    <w:name w:val="Style14"/>
    <w:basedOn w:val="Normalny"/>
    <w:uiPriority w:val="99"/>
    <w:rsid w:val="00012195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012195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012195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character" w:styleId="Odwoaniedokomentarza">
    <w:name w:val="annotation reference"/>
    <w:uiPriority w:val="99"/>
    <w:semiHidden/>
    <w:unhideWhenUsed/>
    <w:rsid w:val="00012195"/>
    <w:rPr>
      <w:rFonts w:ascii="Times New Roman" w:hAnsi="Times New Roman" w:cs="Times New Roman" w:hint="default"/>
      <w:sz w:val="16"/>
      <w:szCs w:val="16"/>
    </w:rPr>
  </w:style>
  <w:style w:type="character" w:styleId="Wyrnienieintensywne">
    <w:name w:val="Intense Emphasis"/>
    <w:uiPriority w:val="21"/>
    <w:qFormat/>
    <w:rsid w:val="00012195"/>
    <w:rPr>
      <w:b/>
      <w:bCs/>
      <w:i/>
      <w:iCs/>
      <w:color w:val="4F81BD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01219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ntStyle129">
    <w:name w:val="Font Style129"/>
    <w:uiPriority w:val="99"/>
    <w:rsid w:val="00012195"/>
    <w:rPr>
      <w:rFonts w:ascii="Century Gothic" w:hAnsi="Century Gothic" w:cs="Century Gothic" w:hint="default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012195"/>
    <w:rPr>
      <w:rFonts w:ascii="Century Gothic" w:hAnsi="Century Gothic" w:cs="Century Gothic" w:hint="defaul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1219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1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.relug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Jędrzejowski</dc:creator>
  <cp:keywords/>
  <dc:description/>
  <cp:lastModifiedBy>Mirosława Bilińska</cp:lastModifiedBy>
  <cp:revision>7</cp:revision>
  <dcterms:created xsi:type="dcterms:W3CDTF">2022-03-23T13:17:00Z</dcterms:created>
  <dcterms:modified xsi:type="dcterms:W3CDTF">2022-03-25T10:27:00Z</dcterms:modified>
</cp:coreProperties>
</file>