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2E2B" w14:textId="77777777" w:rsidR="007A0AA9" w:rsidRDefault="00C46C06" w:rsidP="00C46C06">
      <w:pPr>
        <w:jc w:val="center"/>
        <w:rPr>
          <w:rFonts w:asciiTheme="majorHAnsi" w:hAnsiTheme="majorHAnsi" w:cs="Times New Roman"/>
          <w:b/>
          <w:sz w:val="28"/>
          <w:szCs w:val="24"/>
        </w:rPr>
      </w:pPr>
      <w:r w:rsidRPr="004B442F">
        <w:rPr>
          <w:rFonts w:asciiTheme="majorHAnsi" w:hAnsiTheme="majorHAnsi" w:cs="Times New Roman"/>
          <w:b/>
          <w:sz w:val="28"/>
          <w:szCs w:val="24"/>
        </w:rPr>
        <w:t>UMOWA</w:t>
      </w:r>
      <w:r w:rsidR="00651CCF" w:rsidRPr="004B442F">
        <w:rPr>
          <w:rFonts w:asciiTheme="majorHAnsi" w:hAnsiTheme="majorHAnsi" w:cs="Times New Roman"/>
          <w:b/>
          <w:sz w:val="28"/>
          <w:szCs w:val="24"/>
        </w:rPr>
        <w:t>……….</w:t>
      </w:r>
    </w:p>
    <w:p w14:paraId="2FCB58B8" w14:textId="14CAE475" w:rsidR="007A0AA9" w:rsidRDefault="007A0AA9" w:rsidP="00C46C0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(Projektowane postanowienia umowy)</w:t>
      </w:r>
    </w:p>
    <w:p w14:paraId="70EFD18E" w14:textId="4524CCA3" w:rsidR="00664BC5" w:rsidRPr="004B442F" w:rsidRDefault="001522D6" w:rsidP="00C46C06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ŚWIADCZENIE USŁUG </w:t>
      </w:r>
      <w:r w:rsidR="002260E7">
        <w:rPr>
          <w:rFonts w:asciiTheme="majorHAnsi" w:hAnsiTheme="majorHAnsi" w:cs="Times New Roman"/>
          <w:b/>
          <w:sz w:val="24"/>
          <w:szCs w:val="24"/>
          <w:u w:val="single"/>
        </w:rPr>
        <w:t>KONSERWACJ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I</w:t>
      </w:r>
      <w:r w:rsidR="002260E7">
        <w:rPr>
          <w:rFonts w:asciiTheme="majorHAnsi" w:hAnsiTheme="majorHAnsi" w:cs="Times New Roman"/>
          <w:b/>
          <w:sz w:val="24"/>
          <w:szCs w:val="24"/>
          <w:u w:val="single"/>
        </w:rPr>
        <w:t xml:space="preserve"> ORAZ SERWIS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U</w:t>
      </w:r>
      <w:r w:rsidR="002260E7">
        <w:rPr>
          <w:rFonts w:asciiTheme="majorHAnsi" w:hAnsiTheme="majorHAnsi" w:cs="Times New Roman"/>
          <w:b/>
          <w:sz w:val="24"/>
          <w:szCs w:val="24"/>
          <w:u w:val="single"/>
        </w:rPr>
        <w:t xml:space="preserve"> KOTŁOWNI GAZOWEJ</w:t>
      </w:r>
    </w:p>
    <w:p w14:paraId="3B472D85" w14:textId="30C87DC0" w:rsidR="00C46C06" w:rsidRPr="00C46C06" w:rsidRDefault="00651CCF" w:rsidP="00651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6D">
        <w:rPr>
          <w:rFonts w:ascii="Cambria" w:hAnsi="Cambria"/>
          <w:b/>
        </w:rPr>
        <w:t>Centralny nr postępowania</w:t>
      </w:r>
      <w:r w:rsidRPr="007A206D">
        <w:rPr>
          <w:rFonts w:ascii="Cambria" w:hAnsi="Cambria"/>
        </w:rPr>
        <w:t xml:space="preserve">: </w:t>
      </w:r>
      <w:r w:rsidR="007A0AA9">
        <w:rPr>
          <w:rFonts w:asciiTheme="majorHAnsi" w:hAnsiTheme="majorHAnsi" w:cs="Times New Roman"/>
          <w:b/>
          <w:sz w:val="24"/>
          <w:szCs w:val="24"/>
        </w:rPr>
        <w:t>………………......</w:t>
      </w:r>
    </w:p>
    <w:p w14:paraId="34AA27C0" w14:textId="77777777" w:rsidR="00C46C06" w:rsidRDefault="00C46C06" w:rsidP="00651CCF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EE7207">
        <w:rPr>
          <w:rFonts w:asciiTheme="majorHAnsi" w:eastAsia="Times New Roman" w:hAnsiTheme="majorHAnsi" w:cs="Century Gothic"/>
          <w:sz w:val="24"/>
          <w:szCs w:val="24"/>
          <w:lang w:eastAsia="pl-PL"/>
        </w:rPr>
        <w:t>Umowa została zawarta w Krakowie, dnia …………………………….….… pomiędzy:</w:t>
      </w:r>
    </w:p>
    <w:p w14:paraId="7EC3C1D2" w14:textId="77777777" w:rsidR="00651CCF" w:rsidRPr="00EE7207" w:rsidRDefault="00651CCF" w:rsidP="00651CCF">
      <w:pPr>
        <w:tabs>
          <w:tab w:val="left" w:leader="dot" w:pos="3490"/>
          <w:tab w:val="left" w:pos="6725"/>
        </w:tabs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</w:p>
    <w:p w14:paraId="36EF83A9" w14:textId="26744065" w:rsidR="00C46C06" w:rsidRPr="00EE7207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</w:pPr>
      <w:r w:rsidRPr="00EE7207">
        <w:rPr>
          <w:rFonts w:asciiTheme="majorHAnsi" w:eastAsia="Times New Roman" w:hAnsiTheme="majorHAnsi" w:cs="Century Gothic"/>
          <w:b/>
          <w:bCs/>
          <w:sz w:val="24"/>
          <w:szCs w:val="24"/>
          <w:lang w:eastAsia="pl-PL"/>
        </w:rPr>
        <w:t xml:space="preserve">Krajową Szkołą Sądownictwa i Prokuratury </w:t>
      </w:r>
      <w:r w:rsidRPr="00EE7207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t>z siedzibą w Krakowie,</w:t>
      </w:r>
      <w:r w:rsidRPr="00EE7207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br/>
        <w:t>ul. Przy Rondzie 5, 31-547 Kraków, posiadającą numer identyfikacji podatkowej NIP: 701</w:t>
      </w:r>
      <w:r w:rsidRPr="00EE7207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noBreakHyphen/>
        <w:t>002</w:t>
      </w:r>
      <w:r w:rsidRPr="00EE7207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noBreakHyphen/>
        <w:t xml:space="preserve">79-49, REGON: 140580428, działającą na podstawie przepisów ustawy z dnia </w:t>
      </w:r>
      <w:r w:rsidRPr="00EE7207">
        <w:rPr>
          <w:rFonts w:asciiTheme="majorHAnsi" w:eastAsia="Times New Roman" w:hAnsiTheme="majorHAnsi" w:cs="Century Gothic"/>
          <w:bCs/>
          <w:sz w:val="24"/>
          <w:szCs w:val="24"/>
          <w:lang w:eastAsia="pl-PL"/>
        </w:rPr>
        <w:br/>
        <w:t xml:space="preserve">23 stycznia 2009 r. o Krajowej Szkole Sądownictwa i Prokuratury </w:t>
      </w:r>
      <w:r w:rsidR="00651CCF" w:rsidRPr="007A206D">
        <w:rPr>
          <w:rFonts w:ascii="Cambria" w:hAnsi="Cambria"/>
        </w:rPr>
        <w:t>(</w:t>
      </w:r>
      <w:r w:rsidR="00651CCF">
        <w:rPr>
          <w:rFonts w:ascii="Cambria" w:hAnsi="Cambria"/>
        </w:rPr>
        <w:t xml:space="preserve">Dz. U. </w:t>
      </w:r>
      <w:r w:rsidR="00D907EF">
        <w:rPr>
          <w:rFonts w:ascii="Cambria" w:hAnsi="Cambria"/>
        </w:rPr>
        <w:t xml:space="preserve">2020 </w:t>
      </w:r>
      <w:r w:rsidR="00651CCF">
        <w:rPr>
          <w:rFonts w:ascii="Cambria" w:hAnsi="Cambria"/>
        </w:rPr>
        <w:t xml:space="preserve">r., poz. </w:t>
      </w:r>
      <w:r w:rsidR="00D907EF">
        <w:rPr>
          <w:rFonts w:ascii="Cambria" w:hAnsi="Cambria"/>
        </w:rPr>
        <w:t>1366</w:t>
      </w:r>
      <w:r w:rsidR="00651CCF">
        <w:rPr>
          <w:rFonts w:ascii="Cambria" w:hAnsi="Cambria"/>
        </w:rPr>
        <w:t>.</w:t>
      </w:r>
      <w:r w:rsidR="00651CCF" w:rsidRPr="007A206D">
        <w:rPr>
          <w:rFonts w:ascii="Cambria" w:hAnsi="Cambria"/>
        </w:rPr>
        <w:t>)</w:t>
      </w:r>
    </w:p>
    <w:p w14:paraId="1D9AB34D" w14:textId="77777777" w:rsidR="00C46C06" w:rsidRPr="00EE7207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EE7207">
        <w:rPr>
          <w:rFonts w:asciiTheme="majorHAnsi" w:eastAsia="Times New Roman" w:hAnsiTheme="majorHAnsi" w:cs="Century Gothic"/>
          <w:sz w:val="24"/>
          <w:szCs w:val="24"/>
          <w:lang w:eastAsia="pl-PL"/>
        </w:rPr>
        <w:t>reprezentowaną przez:</w:t>
      </w:r>
    </w:p>
    <w:p w14:paraId="67F4821C" w14:textId="775A9C54" w:rsidR="00A253A1" w:rsidRPr="0012094F" w:rsidRDefault="00A253A1" w:rsidP="00A253A1">
      <w:pPr>
        <w:jc w:val="both"/>
        <w:rPr>
          <w:rStyle w:val="FontStyle129"/>
          <w:rFonts w:ascii="Cambria" w:hAnsi="Cambria"/>
          <w:sz w:val="24"/>
        </w:rPr>
      </w:pPr>
      <w:r w:rsidRPr="0012094F">
        <w:rPr>
          <w:rFonts w:ascii="Cambria" w:hAnsi="Cambria"/>
          <w:sz w:val="24"/>
          <w:lang w:eastAsia="pl-PL"/>
        </w:rPr>
        <w:t>Pan</w:t>
      </w:r>
      <w:r w:rsidR="00EE024F">
        <w:rPr>
          <w:rFonts w:ascii="Cambria" w:hAnsi="Cambria"/>
          <w:sz w:val="24"/>
          <w:lang w:eastAsia="pl-PL"/>
        </w:rPr>
        <w:t>ią dr</w:t>
      </w:r>
      <w:r w:rsidRPr="0012094F">
        <w:rPr>
          <w:rFonts w:ascii="Cambria" w:hAnsi="Cambria"/>
          <w:sz w:val="24"/>
          <w:lang w:eastAsia="pl-PL"/>
        </w:rPr>
        <w:t xml:space="preserve"> </w:t>
      </w:r>
      <w:r w:rsidR="00EE024F">
        <w:rPr>
          <w:rFonts w:ascii="Cambria" w:hAnsi="Cambria"/>
          <w:sz w:val="24"/>
          <w:lang w:eastAsia="pl-PL"/>
        </w:rPr>
        <w:t>Dorotę Machnik</w:t>
      </w:r>
      <w:r w:rsidRPr="0012094F">
        <w:rPr>
          <w:rFonts w:ascii="Cambria" w:hAnsi="Cambria"/>
          <w:sz w:val="24"/>
          <w:lang w:eastAsia="pl-PL"/>
        </w:rPr>
        <w:t xml:space="preserve"> –</w:t>
      </w:r>
      <w:r w:rsidR="00EE024F">
        <w:rPr>
          <w:rFonts w:ascii="Cambria" w:hAnsi="Cambria"/>
          <w:sz w:val="24"/>
          <w:lang w:eastAsia="pl-PL"/>
        </w:rPr>
        <w:t xml:space="preserve">Zastępcę </w:t>
      </w:r>
      <w:r w:rsidRPr="0012094F">
        <w:rPr>
          <w:rFonts w:ascii="Cambria" w:hAnsi="Cambria"/>
          <w:sz w:val="24"/>
          <w:lang w:eastAsia="pl-PL"/>
        </w:rPr>
        <w:t>Dyrekt</w:t>
      </w:r>
      <w:r w:rsidR="000A0C29">
        <w:rPr>
          <w:rFonts w:ascii="Cambria" w:hAnsi="Cambria"/>
          <w:sz w:val="24"/>
          <w:lang w:eastAsia="pl-PL"/>
        </w:rPr>
        <w:t>ora Krajowej Szkoły Sądownictwa</w:t>
      </w:r>
      <w:r w:rsidR="000A0C29">
        <w:rPr>
          <w:rFonts w:ascii="Cambria" w:hAnsi="Cambria"/>
          <w:sz w:val="24"/>
          <w:lang w:eastAsia="pl-PL"/>
        </w:rPr>
        <w:br/>
      </w:r>
      <w:r w:rsidRPr="0012094F">
        <w:rPr>
          <w:rFonts w:ascii="Cambria" w:hAnsi="Cambria"/>
          <w:sz w:val="24"/>
          <w:lang w:eastAsia="pl-PL"/>
        </w:rPr>
        <w:t>i Prokuratury</w:t>
      </w:r>
      <w:r w:rsidR="00EE024F">
        <w:rPr>
          <w:rFonts w:ascii="Cambria" w:hAnsi="Cambria"/>
          <w:sz w:val="24"/>
          <w:lang w:eastAsia="pl-PL"/>
        </w:rPr>
        <w:t xml:space="preserve"> ds. administracyjno-finansowych</w:t>
      </w:r>
      <w:r w:rsidRPr="0012094F">
        <w:rPr>
          <w:rFonts w:ascii="Cambria" w:hAnsi="Cambria"/>
          <w:sz w:val="24"/>
          <w:lang w:eastAsia="pl-PL"/>
        </w:rPr>
        <w:t xml:space="preserve"> </w:t>
      </w:r>
      <w:r w:rsidRPr="0012094F">
        <w:rPr>
          <w:rStyle w:val="FontStyle140"/>
          <w:rFonts w:ascii="Cambria" w:hAnsi="Cambria"/>
          <w:sz w:val="24"/>
        </w:rPr>
        <w:t>zwaną dalej „</w:t>
      </w:r>
      <w:r w:rsidRPr="0012094F">
        <w:rPr>
          <w:rStyle w:val="FontStyle129"/>
          <w:rFonts w:ascii="Cambria" w:hAnsi="Cambria"/>
          <w:sz w:val="24"/>
        </w:rPr>
        <w:t>Zamawiającym”.</w:t>
      </w:r>
    </w:p>
    <w:p w14:paraId="779722F2" w14:textId="77777777" w:rsidR="00C46C06" w:rsidRPr="00EE7207" w:rsidRDefault="00C46C06" w:rsidP="00651CCF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Century Gothic"/>
          <w:sz w:val="24"/>
          <w:szCs w:val="24"/>
          <w:lang w:eastAsia="pl-PL"/>
        </w:rPr>
      </w:pPr>
      <w:r w:rsidRPr="00EE7207">
        <w:rPr>
          <w:rFonts w:asciiTheme="majorHAnsi" w:eastAsia="Times New Roman" w:hAnsiTheme="majorHAnsi" w:cs="Century Gothic"/>
          <w:sz w:val="24"/>
          <w:szCs w:val="24"/>
          <w:lang w:eastAsia="pl-PL"/>
        </w:rPr>
        <w:t>a</w:t>
      </w:r>
    </w:p>
    <w:p w14:paraId="7C248649" w14:textId="07E73CC5" w:rsidR="002260E7" w:rsidRPr="002260E7" w:rsidRDefault="007A0AA9" w:rsidP="00651CC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……………………………………………..</w:t>
      </w:r>
      <w:r w:rsidR="001522D6">
        <w:rPr>
          <w:rFonts w:asciiTheme="majorHAnsi" w:hAnsiTheme="majorHAnsi" w:cs="Times New Roman"/>
          <w:sz w:val="24"/>
          <w:szCs w:val="24"/>
        </w:rPr>
        <w:t>,</w:t>
      </w:r>
    </w:p>
    <w:p w14:paraId="6A3E2F24" w14:textId="0C27346B" w:rsidR="006F406D" w:rsidRPr="003D2B6B" w:rsidRDefault="006F406D" w:rsidP="00651CCF">
      <w:pPr>
        <w:jc w:val="both"/>
        <w:rPr>
          <w:rFonts w:asciiTheme="majorHAnsi" w:hAnsiTheme="majorHAnsi" w:cs="Times New Roman"/>
          <w:sz w:val="24"/>
          <w:szCs w:val="24"/>
        </w:rPr>
      </w:pPr>
      <w:r w:rsidRPr="00EE7207">
        <w:rPr>
          <w:rFonts w:asciiTheme="majorHAnsi" w:hAnsiTheme="majorHAnsi" w:cs="Times New Roman"/>
          <w:sz w:val="24"/>
          <w:szCs w:val="24"/>
        </w:rPr>
        <w:t>zwany</w:t>
      </w:r>
      <w:r w:rsidR="00687FC3">
        <w:rPr>
          <w:rFonts w:asciiTheme="majorHAnsi" w:hAnsiTheme="majorHAnsi" w:cs="Times New Roman"/>
          <w:sz w:val="24"/>
          <w:szCs w:val="24"/>
        </w:rPr>
        <w:t>m</w:t>
      </w:r>
      <w:r w:rsidRPr="00EE7207">
        <w:rPr>
          <w:rFonts w:asciiTheme="majorHAnsi" w:hAnsiTheme="majorHAnsi" w:cs="Times New Roman"/>
          <w:sz w:val="24"/>
          <w:szCs w:val="24"/>
        </w:rPr>
        <w:t xml:space="preserve"> dalej </w:t>
      </w:r>
      <w:r w:rsidR="007E43D0">
        <w:rPr>
          <w:rFonts w:asciiTheme="majorHAnsi" w:hAnsiTheme="majorHAnsi" w:cs="Times New Roman"/>
          <w:sz w:val="24"/>
          <w:szCs w:val="24"/>
        </w:rPr>
        <w:t>„</w:t>
      </w:r>
      <w:r>
        <w:rPr>
          <w:rFonts w:asciiTheme="majorHAnsi" w:hAnsiTheme="majorHAnsi" w:cs="Times New Roman"/>
          <w:b/>
          <w:sz w:val="24"/>
          <w:szCs w:val="24"/>
        </w:rPr>
        <w:t>Wy</w:t>
      </w:r>
      <w:r w:rsidR="002260E7">
        <w:rPr>
          <w:rFonts w:asciiTheme="majorHAnsi" w:hAnsiTheme="majorHAnsi" w:cs="Times New Roman"/>
          <w:b/>
          <w:sz w:val="24"/>
          <w:szCs w:val="24"/>
        </w:rPr>
        <w:t>konawcą</w:t>
      </w:r>
      <w:r w:rsidR="007E43D0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68401084" w14:textId="77777777" w:rsidR="007A0AA9" w:rsidRPr="007A0AA9" w:rsidRDefault="007A0AA9" w:rsidP="007A0AA9">
      <w:pPr>
        <w:jc w:val="center"/>
        <w:rPr>
          <w:rFonts w:asciiTheme="majorHAnsi" w:hAnsiTheme="majorHAnsi"/>
          <w:sz w:val="24"/>
          <w:szCs w:val="24"/>
        </w:rPr>
      </w:pPr>
      <w:r w:rsidRPr="007A0AA9">
        <w:rPr>
          <w:rFonts w:asciiTheme="majorHAnsi" w:hAnsiTheme="majorHAnsi"/>
          <w:sz w:val="24"/>
          <w:szCs w:val="24"/>
        </w:rPr>
        <w:t>Preambuła</w:t>
      </w:r>
    </w:p>
    <w:p w14:paraId="298CEBC7" w14:textId="22A19F1E" w:rsidR="007A0AA9" w:rsidRDefault="007A0AA9" w:rsidP="007A0AA9">
      <w:pPr>
        <w:jc w:val="both"/>
        <w:rPr>
          <w:rFonts w:asciiTheme="majorHAnsi" w:hAnsiTheme="majorHAnsi"/>
          <w:sz w:val="24"/>
          <w:szCs w:val="24"/>
        </w:rPr>
      </w:pPr>
      <w:r w:rsidRPr="007A0AA9">
        <w:rPr>
          <w:rFonts w:asciiTheme="majorHAnsi" w:hAnsiTheme="majorHAnsi"/>
          <w:sz w:val="24"/>
          <w:szCs w:val="24"/>
        </w:rPr>
        <w:t>Umowa została zawarta w wyniku przeprowadzenia postępowania o udzielenie zamówienia publicznego, którego wartość jest mniejsza od  kwoty 130 000,00 złotych,</w:t>
      </w:r>
      <w:r>
        <w:rPr>
          <w:rFonts w:asciiTheme="majorHAnsi" w:hAnsiTheme="majorHAnsi"/>
          <w:sz w:val="24"/>
          <w:szCs w:val="24"/>
        </w:rPr>
        <w:br/>
      </w:r>
      <w:r w:rsidRPr="007A0AA9">
        <w:rPr>
          <w:rFonts w:asciiTheme="majorHAnsi" w:hAnsiTheme="majorHAnsi"/>
          <w:sz w:val="24"/>
          <w:szCs w:val="24"/>
        </w:rPr>
        <w:t>i do którego nie stosuje  się przepisów ustawy Pr</w:t>
      </w:r>
      <w:r>
        <w:rPr>
          <w:rFonts w:asciiTheme="majorHAnsi" w:hAnsiTheme="majorHAnsi"/>
          <w:sz w:val="24"/>
          <w:szCs w:val="24"/>
        </w:rPr>
        <w:t xml:space="preserve">awo zamówień publicznych z dnia </w:t>
      </w:r>
      <w:r w:rsidRPr="007A0AA9">
        <w:rPr>
          <w:rFonts w:asciiTheme="majorHAnsi" w:hAnsiTheme="majorHAnsi"/>
          <w:sz w:val="24"/>
          <w:szCs w:val="24"/>
        </w:rPr>
        <w:t>11 września 2019 roku,  zgodnie z art. 2 ust. 1 pkt 1).</w:t>
      </w:r>
    </w:p>
    <w:p w14:paraId="0E5EA9F2" w14:textId="1E3DF69B" w:rsidR="00212C8E" w:rsidRPr="00651CCF" w:rsidRDefault="00212C8E" w:rsidP="007A0AA9">
      <w:pPr>
        <w:jc w:val="center"/>
        <w:rPr>
          <w:rFonts w:asciiTheme="majorHAnsi" w:hAnsiTheme="majorHAnsi"/>
          <w:b/>
          <w:sz w:val="24"/>
          <w:szCs w:val="24"/>
        </w:rPr>
      </w:pPr>
      <w:r w:rsidRPr="00651CCF">
        <w:rPr>
          <w:rFonts w:asciiTheme="majorHAnsi" w:hAnsiTheme="majorHAnsi"/>
          <w:b/>
          <w:sz w:val="24"/>
          <w:szCs w:val="24"/>
        </w:rPr>
        <w:t>§1</w:t>
      </w:r>
    </w:p>
    <w:p w14:paraId="60AA6A2D" w14:textId="6446D3EE" w:rsidR="003D2B6B" w:rsidRDefault="001522D6" w:rsidP="00DD5EE8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Przedmiotem </w:t>
      </w:r>
      <w:r w:rsidR="002F2F50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>mowy jest świadczenie usług konserwacji i serwisu kotłowni gazowej</w:t>
      </w:r>
      <w:r w:rsidR="00AB6993">
        <w:rPr>
          <w:rFonts w:asciiTheme="majorHAnsi" w:hAnsiTheme="majorHAnsi" w:cs="Times New Roman"/>
          <w:sz w:val="24"/>
          <w:szCs w:val="24"/>
        </w:rPr>
        <w:t xml:space="preserve"> (dwa kotły </w:t>
      </w:r>
      <w:proofErr w:type="spellStart"/>
      <w:r w:rsidR="00AB6993">
        <w:rPr>
          <w:rFonts w:asciiTheme="majorHAnsi" w:hAnsiTheme="majorHAnsi" w:cs="Times New Roman"/>
          <w:sz w:val="24"/>
          <w:szCs w:val="24"/>
        </w:rPr>
        <w:t>Buderus</w:t>
      </w:r>
      <w:proofErr w:type="spellEnd"/>
      <w:r w:rsidR="00AB6993">
        <w:rPr>
          <w:rFonts w:asciiTheme="majorHAnsi" w:hAnsiTheme="majorHAnsi" w:cs="Times New Roman"/>
          <w:sz w:val="24"/>
          <w:szCs w:val="24"/>
        </w:rPr>
        <w:t xml:space="preserve"> 250 kW mocy każdy) </w:t>
      </w:r>
      <w:r>
        <w:rPr>
          <w:rFonts w:asciiTheme="majorHAnsi" w:hAnsiTheme="majorHAnsi" w:cs="Times New Roman"/>
          <w:sz w:val="24"/>
          <w:szCs w:val="24"/>
        </w:rPr>
        <w:t xml:space="preserve">w </w:t>
      </w:r>
      <w:r w:rsidR="007A0AA9"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Times New Roman"/>
          <w:sz w:val="24"/>
          <w:szCs w:val="24"/>
        </w:rPr>
        <w:t xml:space="preserve">środku </w:t>
      </w:r>
      <w:r w:rsidR="007A0AA9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zkoleniowym Krajowej Szkoły Sądownictwa i Prokuratury w  Dębem, 05-140 Serock.</w:t>
      </w:r>
    </w:p>
    <w:p w14:paraId="04B82235" w14:textId="77777777" w:rsidR="007E43D0" w:rsidRPr="00651CCF" w:rsidRDefault="001522D6" w:rsidP="007E43D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§2</w:t>
      </w:r>
    </w:p>
    <w:p w14:paraId="27050746" w14:textId="0389914E" w:rsidR="007E43D0" w:rsidRDefault="007E43D0" w:rsidP="00AB6993">
      <w:p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Umowa zostaje zawarta na </w:t>
      </w:r>
      <w:r w:rsidR="007A0AA9">
        <w:rPr>
          <w:rFonts w:asciiTheme="majorHAnsi" w:hAnsiTheme="majorHAnsi" w:cs="Times New Roman"/>
          <w:sz w:val="24"/>
          <w:szCs w:val="24"/>
        </w:rPr>
        <w:t xml:space="preserve">okres 12 miesięcy od dnia podpisania umowy, jednak nie wcześniej niż </w:t>
      </w:r>
      <w:bookmarkStart w:id="0" w:name="_GoBack"/>
      <w:bookmarkEnd w:id="0"/>
      <w:r w:rsidR="007A0AA9" w:rsidRPr="004669C7">
        <w:rPr>
          <w:rFonts w:asciiTheme="majorHAnsi" w:hAnsiTheme="majorHAnsi" w:cs="Times New Roman"/>
          <w:sz w:val="24"/>
          <w:szCs w:val="24"/>
        </w:rPr>
        <w:t xml:space="preserve">od </w:t>
      </w:r>
      <w:r w:rsidR="004669C7" w:rsidRPr="004669C7">
        <w:rPr>
          <w:rFonts w:asciiTheme="majorHAnsi" w:hAnsiTheme="majorHAnsi" w:cs="Times New Roman"/>
          <w:sz w:val="24"/>
          <w:szCs w:val="24"/>
        </w:rPr>
        <w:t>24</w:t>
      </w:r>
      <w:r w:rsidR="007A0AA9" w:rsidRPr="004669C7">
        <w:rPr>
          <w:rFonts w:asciiTheme="majorHAnsi" w:hAnsiTheme="majorHAnsi" w:cs="Times New Roman"/>
          <w:sz w:val="24"/>
          <w:szCs w:val="24"/>
        </w:rPr>
        <w:t>.01.2022 r.</w:t>
      </w:r>
    </w:p>
    <w:p w14:paraId="06F4CEDE" w14:textId="77777777" w:rsidR="007E43D0" w:rsidRDefault="007E43D0" w:rsidP="007E43D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</w:t>
      </w:r>
      <w:r w:rsidR="00AB6993">
        <w:rPr>
          <w:rFonts w:asciiTheme="majorHAnsi" w:hAnsiTheme="majorHAnsi"/>
          <w:b/>
          <w:sz w:val="24"/>
          <w:szCs w:val="24"/>
        </w:rPr>
        <w:t>3</w:t>
      </w:r>
    </w:p>
    <w:p w14:paraId="78B0C43B" w14:textId="485149A9" w:rsidR="00AB6993" w:rsidRDefault="00AB6993" w:rsidP="001906E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ramach przedmiotu </w:t>
      </w:r>
      <w:r w:rsidR="002F2F50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mowy, o którym mowa w §1</w:t>
      </w:r>
      <w:r w:rsidR="00AB4D4D">
        <w:rPr>
          <w:rFonts w:asciiTheme="majorHAnsi" w:hAnsiTheme="majorHAnsi"/>
          <w:sz w:val="24"/>
          <w:szCs w:val="24"/>
        </w:rPr>
        <w:t xml:space="preserve"> oraz w ramach wynagrodzenia umownego</w:t>
      </w:r>
      <w:r>
        <w:rPr>
          <w:rFonts w:asciiTheme="majorHAnsi" w:hAnsiTheme="majorHAnsi"/>
          <w:sz w:val="24"/>
          <w:szCs w:val="24"/>
        </w:rPr>
        <w:t>, Wykonawca zobowiązany jest do wykonywania następujących obowiązków:</w:t>
      </w:r>
    </w:p>
    <w:p w14:paraId="3065045F" w14:textId="777938CE" w:rsidR="00AB6993" w:rsidRDefault="007A0AA9" w:rsidP="001906E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</w:t>
      </w:r>
      <w:r w:rsidR="00AB6993">
        <w:rPr>
          <w:rFonts w:asciiTheme="majorHAnsi" w:hAnsiTheme="majorHAnsi"/>
          <w:sz w:val="24"/>
          <w:szCs w:val="24"/>
        </w:rPr>
        <w:t xml:space="preserve">wa razy w roku wykonanie przeglądu kotłowni gazowej </w:t>
      </w:r>
      <w:r w:rsidR="00847A2A">
        <w:rPr>
          <w:rFonts w:asciiTheme="majorHAnsi" w:hAnsiTheme="majorHAnsi"/>
          <w:sz w:val="24"/>
          <w:szCs w:val="24"/>
        </w:rPr>
        <w:t xml:space="preserve">w </w:t>
      </w:r>
      <w:r>
        <w:rPr>
          <w:rFonts w:asciiTheme="majorHAnsi" w:hAnsiTheme="majorHAnsi"/>
          <w:sz w:val="24"/>
          <w:szCs w:val="24"/>
        </w:rPr>
        <w:t>O</w:t>
      </w:r>
      <w:r w:rsidR="00847A2A">
        <w:rPr>
          <w:rFonts w:asciiTheme="majorHAnsi" w:hAnsiTheme="majorHAnsi"/>
          <w:sz w:val="24"/>
          <w:szCs w:val="24"/>
        </w:rPr>
        <w:t xml:space="preserve">środku </w:t>
      </w:r>
      <w:r>
        <w:rPr>
          <w:rFonts w:asciiTheme="majorHAnsi" w:hAnsiTheme="majorHAnsi"/>
          <w:sz w:val="24"/>
          <w:szCs w:val="24"/>
        </w:rPr>
        <w:t>S</w:t>
      </w:r>
      <w:r w:rsidR="00847A2A">
        <w:rPr>
          <w:rFonts w:asciiTheme="majorHAnsi" w:hAnsiTheme="majorHAnsi"/>
          <w:sz w:val="24"/>
          <w:szCs w:val="24"/>
        </w:rPr>
        <w:t xml:space="preserve">zkoleniowym w Dębem </w:t>
      </w:r>
      <w:r w:rsidR="00AB6993">
        <w:rPr>
          <w:rFonts w:asciiTheme="majorHAnsi" w:hAnsiTheme="majorHAnsi"/>
          <w:sz w:val="24"/>
          <w:szCs w:val="24"/>
        </w:rPr>
        <w:t>wraz z wykonaniem wydruku analizy spalin. Przegląd będzie potwierdzony wydaniem stosownego protokołu potwi</w:t>
      </w:r>
      <w:r w:rsidR="004A0A1B">
        <w:rPr>
          <w:rFonts w:asciiTheme="majorHAnsi" w:hAnsiTheme="majorHAnsi"/>
          <w:sz w:val="24"/>
          <w:szCs w:val="24"/>
        </w:rPr>
        <w:t>erdzającego wykonanie czynności,</w:t>
      </w:r>
    </w:p>
    <w:p w14:paraId="2E656A95" w14:textId="5F0ED82B" w:rsidR="00AB6993" w:rsidRDefault="007A0AA9" w:rsidP="001906E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</w:t>
      </w:r>
      <w:r w:rsidR="00AB6993">
        <w:rPr>
          <w:rFonts w:asciiTheme="majorHAnsi" w:hAnsiTheme="majorHAnsi"/>
          <w:sz w:val="24"/>
          <w:szCs w:val="24"/>
        </w:rPr>
        <w:t>trzymani</w:t>
      </w:r>
      <w:r w:rsidR="00AB4D4D">
        <w:rPr>
          <w:rFonts w:asciiTheme="majorHAnsi" w:hAnsiTheme="majorHAnsi"/>
          <w:sz w:val="24"/>
          <w:szCs w:val="24"/>
        </w:rPr>
        <w:t>e</w:t>
      </w:r>
      <w:r w:rsidR="00AB6993">
        <w:rPr>
          <w:rFonts w:asciiTheme="majorHAnsi" w:hAnsiTheme="majorHAnsi"/>
          <w:sz w:val="24"/>
          <w:szCs w:val="24"/>
        </w:rPr>
        <w:t xml:space="preserve"> w stałej sprawności technicznej urządzeń kotłowni gazowej</w:t>
      </w:r>
      <w:r w:rsidR="00847A2A">
        <w:rPr>
          <w:rFonts w:asciiTheme="majorHAnsi" w:hAnsiTheme="majorHAnsi"/>
          <w:sz w:val="24"/>
          <w:szCs w:val="24"/>
        </w:rPr>
        <w:br/>
        <w:t xml:space="preserve">w </w:t>
      </w:r>
      <w:r>
        <w:rPr>
          <w:rFonts w:asciiTheme="majorHAnsi" w:hAnsiTheme="majorHAnsi"/>
          <w:sz w:val="24"/>
          <w:szCs w:val="24"/>
        </w:rPr>
        <w:t>O</w:t>
      </w:r>
      <w:r w:rsidR="00847A2A">
        <w:rPr>
          <w:rFonts w:asciiTheme="majorHAnsi" w:hAnsiTheme="majorHAnsi"/>
          <w:sz w:val="24"/>
          <w:szCs w:val="24"/>
        </w:rPr>
        <w:t xml:space="preserve">środku </w:t>
      </w:r>
      <w:r>
        <w:rPr>
          <w:rFonts w:asciiTheme="majorHAnsi" w:hAnsiTheme="majorHAnsi"/>
          <w:sz w:val="24"/>
          <w:szCs w:val="24"/>
        </w:rPr>
        <w:t>S</w:t>
      </w:r>
      <w:r w:rsidR="00847A2A">
        <w:rPr>
          <w:rFonts w:asciiTheme="majorHAnsi" w:hAnsiTheme="majorHAnsi"/>
          <w:sz w:val="24"/>
          <w:szCs w:val="24"/>
        </w:rPr>
        <w:t>zkoleniowym w Dębem</w:t>
      </w:r>
      <w:r w:rsidR="00AB6993">
        <w:rPr>
          <w:rFonts w:asciiTheme="majorHAnsi" w:hAnsiTheme="majorHAnsi"/>
          <w:sz w:val="24"/>
          <w:szCs w:val="24"/>
        </w:rPr>
        <w:t>,</w:t>
      </w:r>
    </w:p>
    <w:p w14:paraId="11393DE6" w14:textId="0F84AA7B" w:rsidR="00AB6993" w:rsidRPr="00F32BAF" w:rsidRDefault="007A0AA9" w:rsidP="00AB699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</w:t>
      </w:r>
      <w:r w:rsidR="00AB6993">
        <w:rPr>
          <w:rFonts w:asciiTheme="majorHAnsi" w:hAnsiTheme="majorHAnsi"/>
          <w:sz w:val="24"/>
          <w:szCs w:val="24"/>
        </w:rPr>
        <w:t>onserwacji i serwisu kotłowni gazowej (wymiany jonitu, kontroli przyborów gazowych, pomiarów skuteczności zerowania) w kotłowni gazowej</w:t>
      </w:r>
      <w:r w:rsidR="00AB6993">
        <w:rPr>
          <w:rFonts w:asciiTheme="majorHAnsi" w:hAnsiTheme="majorHAnsi"/>
          <w:sz w:val="24"/>
          <w:szCs w:val="24"/>
        </w:rPr>
        <w:br/>
        <w:t xml:space="preserve">w </w:t>
      </w:r>
      <w:r w:rsidR="00AB4D4D">
        <w:rPr>
          <w:rFonts w:asciiTheme="majorHAnsi" w:hAnsiTheme="majorHAnsi"/>
          <w:sz w:val="24"/>
          <w:szCs w:val="24"/>
        </w:rPr>
        <w:t>O</w:t>
      </w:r>
      <w:r w:rsidR="00AB6993">
        <w:rPr>
          <w:rFonts w:asciiTheme="majorHAnsi" w:hAnsiTheme="majorHAnsi"/>
          <w:sz w:val="24"/>
          <w:szCs w:val="24"/>
        </w:rPr>
        <w:t xml:space="preserve">środku </w:t>
      </w:r>
      <w:r w:rsidR="00AB4D4D">
        <w:rPr>
          <w:rFonts w:asciiTheme="majorHAnsi" w:hAnsiTheme="majorHAnsi"/>
          <w:sz w:val="24"/>
          <w:szCs w:val="24"/>
        </w:rPr>
        <w:t>S</w:t>
      </w:r>
      <w:r w:rsidR="00AB6993">
        <w:rPr>
          <w:rFonts w:asciiTheme="majorHAnsi" w:hAnsiTheme="majorHAnsi"/>
          <w:sz w:val="24"/>
          <w:szCs w:val="24"/>
        </w:rPr>
        <w:t xml:space="preserve">zkoleniowym w Dębem </w:t>
      </w:r>
      <w:r w:rsidR="00AB6993" w:rsidRPr="00AB6993">
        <w:rPr>
          <w:rFonts w:asciiTheme="majorHAnsi" w:hAnsiTheme="majorHAnsi"/>
          <w:b/>
          <w:sz w:val="24"/>
          <w:szCs w:val="24"/>
        </w:rPr>
        <w:t>raz na kwartał</w:t>
      </w:r>
      <w:r w:rsidR="00AB6993">
        <w:rPr>
          <w:rFonts w:asciiTheme="majorHAnsi" w:hAnsiTheme="majorHAnsi"/>
          <w:sz w:val="24"/>
          <w:szCs w:val="24"/>
        </w:rPr>
        <w:t xml:space="preserve"> po uzgodnionym terminie z Zamawiającym –potwierdzona wydaniem stosownego protokołu</w:t>
      </w:r>
      <w:r w:rsidR="00847A2A">
        <w:rPr>
          <w:rFonts w:asciiTheme="majorHAnsi" w:hAnsiTheme="majorHAnsi"/>
          <w:sz w:val="24"/>
          <w:szCs w:val="24"/>
        </w:rPr>
        <w:t>.</w:t>
      </w:r>
    </w:p>
    <w:p w14:paraId="5C086962" w14:textId="77777777" w:rsidR="009706D9" w:rsidRPr="00651CCF" w:rsidRDefault="009706D9" w:rsidP="009706D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§4</w:t>
      </w:r>
    </w:p>
    <w:p w14:paraId="49BFC3B8" w14:textId="77777777" w:rsidR="009706D9" w:rsidRPr="009706D9" w:rsidRDefault="009706D9" w:rsidP="001906E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706D9">
        <w:rPr>
          <w:rFonts w:asciiTheme="majorHAnsi" w:hAnsiTheme="majorHAnsi" w:cs="Times New Roman"/>
          <w:sz w:val="24"/>
          <w:szCs w:val="24"/>
        </w:rPr>
        <w:t>W przypadku wystąpienia awarii w kotłowni gazowej, Zamawiający jest zobowiązany do natychmiastowego powiadomienia Wykonawcy.</w:t>
      </w:r>
    </w:p>
    <w:p w14:paraId="728A698B" w14:textId="6940A74D" w:rsidR="009706D9" w:rsidRPr="00F32BAF" w:rsidRDefault="009706D9" w:rsidP="00AB699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Wykonawca zobowiązany jest przystąpić do usunięcia awarii do 6 godzin od czasu zgłoszenia wystąpienia awarii przez Zamawiającego. </w:t>
      </w:r>
    </w:p>
    <w:p w14:paraId="42FFE565" w14:textId="77777777" w:rsidR="009706D9" w:rsidRPr="00651CCF" w:rsidRDefault="009706D9" w:rsidP="009706D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§5</w:t>
      </w:r>
    </w:p>
    <w:p w14:paraId="6E101CBE" w14:textId="77777777" w:rsidR="009706D9" w:rsidRPr="009706D9" w:rsidRDefault="009706D9" w:rsidP="001906E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9706D9">
        <w:rPr>
          <w:rFonts w:asciiTheme="majorHAnsi" w:hAnsiTheme="majorHAnsi" w:cs="Times New Roman"/>
          <w:sz w:val="24"/>
          <w:szCs w:val="24"/>
        </w:rPr>
        <w:t>W</w:t>
      </w:r>
      <w:r>
        <w:rPr>
          <w:rFonts w:asciiTheme="majorHAnsi" w:hAnsiTheme="majorHAnsi" w:cs="Times New Roman"/>
          <w:sz w:val="24"/>
          <w:szCs w:val="24"/>
        </w:rPr>
        <w:t>ykonawca zobowiązany jest do naprawy lub wymiany zużytych części  jak również wykonania drobnych prac remontowych.</w:t>
      </w:r>
    </w:p>
    <w:p w14:paraId="7B2BA90B" w14:textId="0BE5E163" w:rsidR="009706D9" w:rsidRPr="009706D9" w:rsidRDefault="009706D9" w:rsidP="001906E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Wykonawca zobowiązany jest dostarczyć materiały w ilościach niezbędnych do poprawnego działania konserwowanych urządzeń: smary, styki, bezpieczniki, zawleczki, wkręty, śruby, podkładki. Dostawa tych materiałów </w:t>
      </w:r>
      <w:r w:rsidR="00B52C51">
        <w:rPr>
          <w:rFonts w:asciiTheme="majorHAnsi" w:hAnsiTheme="majorHAnsi" w:cs="Times New Roman"/>
          <w:sz w:val="24"/>
          <w:szCs w:val="24"/>
        </w:rPr>
        <w:t>zawarta jest</w:t>
      </w:r>
      <w:r w:rsidR="00B52C5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w wartości </w:t>
      </w:r>
      <w:r w:rsidR="007A0AA9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>mowy.</w:t>
      </w:r>
    </w:p>
    <w:p w14:paraId="55010D4C" w14:textId="60E2CA6A" w:rsidR="008D4446" w:rsidRPr="00B52C51" w:rsidRDefault="009706D9" w:rsidP="001906E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Dostawa materiałów innych niż wymienionych w §5 ust. 2 nie będzie wchodziła w zakres wartości </w:t>
      </w:r>
      <w:r w:rsidR="007A0AA9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>mowy, jednakże Wykonawca jest zobowiązany poinformować na piśmie Zamawiającego o konie</w:t>
      </w:r>
      <w:r w:rsidR="00E00364">
        <w:rPr>
          <w:rFonts w:asciiTheme="majorHAnsi" w:hAnsiTheme="majorHAnsi" w:cs="Times New Roman"/>
          <w:sz w:val="24"/>
          <w:szCs w:val="24"/>
        </w:rPr>
        <w:t xml:space="preserve">czności dokonania zakupu </w:t>
      </w:r>
      <w:r>
        <w:rPr>
          <w:rFonts w:asciiTheme="majorHAnsi" w:hAnsiTheme="majorHAnsi" w:cs="Times New Roman"/>
          <w:sz w:val="24"/>
          <w:szCs w:val="24"/>
        </w:rPr>
        <w:t>w celu naprawy dla sprawnego działania urządzeń.</w:t>
      </w:r>
    </w:p>
    <w:p w14:paraId="2467F1A8" w14:textId="77777777" w:rsidR="008D4446" w:rsidRPr="00651CCF" w:rsidRDefault="008D4446" w:rsidP="008D444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§</w:t>
      </w:r>
      <w:r w:rsidR="00B52C51">
        <w:rPr>
          <w:rFonts w:asciiTheme="majorHAnsi" w:hAnsiTheme="majorHAnsi"/>
          <w:b/>
          <w:sz w:val="24"/>
          <w:szCs w:val="24"/>
        </w:rPr>
        <w:t>6</w:t>
      </w:r>
    </w:p>
    <w:p w14:paraId="42AE73BA" w14:textId="71836C46" w:rsidR="008D4446" w:rsidRPr="008D4446" w:rsidRDefault="008D4446" w:rsidP="001906E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 tytułu świadczenia usług: konserwacja i serwis kotłowni gazowej Zamawiający zobowiązuje się przez czas trwania niniejszej </w:t>
      </w:r>
      <w:r w:rsidR="002F2F50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 xml:space="preserve">mowy do zapłaty Wykonawcy wynagrodzenia w formie ryczałtu w wysokości </w:t>
      </w:r>
      <w:r w:rsidR="007A0AA9">
        <w:rPr>
          <w:rFonts w:asciiTheme="majorHAnsi" w:hAnsiTheme="majorHAnsi" w:cs="Times New Roman"/>
          <w:b/>
          <w:sz w:val="24"/>
          <w:szCs w:val="24"/>
        </w:rPr>
        <w:t>………</w:t>
      </w:r>
      <w:r w:rsidRPr="008D4446">
        <w:rPr>
          <w:rFonts w:asciiTheme="majorHAnsi" w:hAnsiTheme="majorHAnsi" w:cs="Times New Roman"/>
          <w:b/>
          <w:sz w:val="24"/>
          <w:szCs w:val="24"/>
        </w:rPr>
        <w:t xml:space="preserve"> zł netto/brutto</w:t>
      </w:r>
      <w:r>
        <w:rPr>
          <w:rFonts w:asciiTheme="majorHAnsi" w:hAnsiTheme="majorHAnsi" w:cs="Times New Roman"/>
          <w:b/>
          <w:sz w:val="24"/>
          <w:szCs w:val="24"/>
        </w:rPr>
        <w:t xml:space="preserve"> na </w:t>
      </w:r>
      <w:r w:rsidR="00EE024F">
        <w:rPr>
          <w:rFonts w:asciiTheme="majorHAnsi" w:hAnsiTheme="majorHAnsi" w:cs="Times New Roman"/>
          <w:b/>
          <w:sz w:val="24"/>
          <w:szCs w:val="24"/>
        </w:rPr>
        <w:t>kwartał</w:t>
      </w:r>
      <w:r>
        <w:rPr>
          <w:rFonts w:asciiTheme="majorHAnsi" w:hAnsiTheme="majorHAnsi" w:cs="Times New Roman"/>
          <w:sz w:val="24"/>
          <w:szCs w:val="24"/>
        </w:rPr>
        <w:t xml:space="preserve"> ( słownie</w:t>
      </w:r>
      <w:r w:rsidR="00A77318">
        <w:rPr>
          <w:rFonts w:asciiTheme="majorHAnsi" w:hAnsiTheme="majorHAnsi" w:cs="Times New Roman"/>
          <w:sz w:val="24"/>
          <w:szCs w:val="24"/>
        </w:rPr>
        <w:t>: ………………</w:t>
      </w:r>
      <w:r>
        <w:rPr>
          <w:rFonts w:asciiTheme="majorHAnsi" w:hAnsiTheme="majorHAnsi" w:cs="Times New Roman"/>
          <w:sz w:val="24"/>
          <w:szCs w:val="24"/>
        </w:rPr>
        <w:t xml:space="preserve"> złotych netto/brutto).</w:t>
      </w:r>
    </w:p>
    <w:p w14:paraId="399A7B2A" w14:textId="1CF09A49" w:rsidR="008D4446" w:rsidRPr="008D4446" w:rsidRDefault="008D4446" w:rsidP="001906E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Całkowita wartość </w:t>
      </w:r>
      <w:r w:rsidR="002F2F50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 xml:space="preserve">mowy w okresie jej obowiązywania nie przekroczy wartości </w:t>
      </w:r>
      <w:r w:rsidR="007A0AA9">
        <w:rPr>
          <w:rFonts w:asciiTheme="majorHAnsi" w:hAnsiTheme="majorHAnsi" w:cs="Times New Roman"/>
          <w:b/>
          <w:sz w:val="24"/>
          <w:szCs w:val="24"/>
        </w:rPr>
        <w:t>…………..</w:t>
      </w:r>
      <w:r w:rsidRPr="008D4446">
        <w:rPr>
          <w:rFonts w:asciiTheme="majorHAnsi" w:hAnsiTheme="majorHAnsi" w:cs="Times New Roman"/>
          <w:b/>
          <w:sz w:val="24"/>
          <w:szCs w:val="24"/>
        </w:rPr>
        <w:t xml:space="preserve"> zł netto/brutto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(słownie: </w:t>
      </w:r>
      <w:r w:rsidR="007A0AA9">
        <w:rPr>
          <w:rFonts w:asciiTheme="majorHAnsi" w:hAnsiTheme="majorHAnsi" w:cs="Times New Roman"/>
          <w:sz w:val="24"/>
          <w:szCs w:val="24"/>
        </w:rPr>
        <w:t>…………..</w:t>
      </w:r>
      <w:r>
        <w:rPr>
          <w:rFonts w:asciiTheme="majorHAnsi" w:hAnsiTheme="majorHAnsi" w:cs="Times New Roman"/>
          <w:sz w:val="24"/>
          <w:szCs w:val="24"/>
        </w:rPr>
        <w:t xml:space="preserve"> netto/brutto).</w:t>
      </w:r>
    </w:p>
    <w:p w14:paraId="5506EFF8" w14:textId="1ECF3AC2" w:rsidR="00B52C51" w:rsidRPr="008979A2" w:rsidRDefault="008D4446" w:rsidP="001906E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Wynagrodzenie będzie płatne przez Zamawiającego w okresach kwartalnych po wykonaniu i odebraniu bez uwag Zamawiającego wszystkich prac określonych</w:t>
      </w:r>
      <w:r>
        <w:rPr>
          <w:rFonts w:asciiTheme="majorHAnsi" w:hAnsiTheme="majorHAnsi" w:cs="Times New Roman"/>
          <w:sz w:val="24"/>
          <w:szCs w:val="24"/>
        </w:rPr>
        <w:br/>
        <w:t xml:space="preserve">w niniejszej umowie, w formie przelewu na rachunek  bankowy Wykonawcy </w:t>
      </w:r>
      <w:r>
        <w:rPr>
          <w:rFonts w:asciiTheme="majorHAnsi" w:hAnsiTheme="majorHAnsi" w:cs="Times New Roman"/>
          <w:sz w:val="24"/>
          <w:szCs w:val="24"/>
        </w:rPr>
        <w:br/>
        <w:t xml:space="preserve">o numerze </w:t>
      </w:r>
      <w:r w:rsidRPr="008D4446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7A0AA9">
        <w:rPr>
          <w:rFonts w:asciiTheme="majorHAnsi" w:hAnsiTheme="majorHAnsi" w:cs="Times New Roman"/>
          <w:b/>
          <w:sz w:val="24"/>
          <w:szCs w:val="24"/>
        </w:rPr>
        <w:t>…………………</w:t>
      </w:r>
      <w:r>
        <w:rPr>
          <w:rFonts w:asciiTheme="majorHAnsi" w:hAnsiTheme="majorHAnsi" w:cs="Times New Roman"/>
          <w:b/>
          <w:sz w:val="24"/>
          <w:szCs w:val="24"/>
        </w:rPr>
        <w:t xml:space="preserve">w terminie 21 dni </w:t>
      </w:r>
      <w:r>
        <w:rPr>
          <w:rFonts w:asciiTheme="majorHAnsi" w:hAnsiTheme="majorHAnsi" w:cs="Times New Roman"/>
          <w:sz w:val="24"/>
          <w:szCs w:val="24"/>
        </w:rPr>
        <w:t xml:space="preserve"> od daty dostarczenia prawidłowo wystawionej faktury VAT</w:t>
      </w:r>
      <w:r w:rsidR="00AB4D4D">
        <w:rPr>
          <w:rFonts w:asciiTheme="majorHAnsi" w:hAnsiTheme="majorHAnsi" w:cs="Times New Roman"/>
          <w:sz w:val="24"/>
          <w:szCs w:val="24"/>
        </w:rPr>
        <w:t xml:space="preserve"> wraz z protokołem prawidłowego wykonania usługi</w:t>
      </w:r>
      <w:r>
        <w:rPr>
          <w:rFonts w:asciiTheme="majorHAnsi" w:hAnsiTheme="majorHAnsi" w:cs="Times New Roman"/>
          <w:sz w:val="24"/>
          <w:szCs w:val="24"/>
        </w:rPr>
        <w:t>.  Strony potwierdzają, iż zapłata następuje w dniu obciążenia rachunku bankowego Zamawiającego.</w:t>
      </w:r>
    </w:p>
    <w:p w14:paraId="0BD3895D" w14:textId="11229E63" w:rsidR="008979A2" w:rsidRPr="008979A2" w:rsidRDefault="008979A2" w:rsidP="008979A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979A2">
        <w:rPr>
          <w:rFonts w:asciiTheme="majorHAnsi" w:hAnsiTheme="majorHAnsi" w:cs="Times New Roman"/>
          <w:sz w:val="24"/>
          <w:szCs w:val="24"/>
        </w:rPr>
        <w:t xml:space="preserve">W sytuacji, gdy wskazany do płatności przez Wykonawcę numer rachunku bankowego, o którym mowa w § </w:t>
      </w:r>
      <w:r w:rsidR="00473B2C">
        <w:rPr>
          <w:rFonts w:asciiTheme="majorHAnsi" w:hAnsiTheme="majorHAnsi" w:cs="Times New Roman"/>
          <w:sz w:val="24"/>
          <w:szCs w:val="24"/>
        </w:rPr>
        <w:t>6</w:t>
      </w:r>
      <w:r w:rsidR="00587EF7">
        <w:rPr>
          <w:rFonts w:asciiTheme="majorHAnsi" w:hAnsiTheme="majorHAnsi" w:cs="Times New Roman"/>
          <w:sz w:val="24"/>
          <w:szCs w:val="24"/>
        </w:rPr>
        <w:t xml:space="preserve"> </w:t>
      </w:r>
      <w:r w:rsidRPr="008979A2">
        <w:rPr>
          <w:rFonts w:asciiTheme="majorHAnsi" w:hAnsiTheme="majorHAnsi" w:cs="Times New Roman"/>
          <w:sz w:val="24"/>
          <w:szCs w:val="24"/>
        </w:rPr>
        <w:t>nie znajduje się w „Wykazie podmiotów zarejestrowanych jako podatnicy VAT, niezar</w:t>
      </w:r>
      <w:r w:rsidR="00E00364">
        <w:rPr>
          <w:rFonts w:asciiTheme="majorHAnsi" w:hAnsiTheme="majorHAnsi" w:cs="Times New Roman"/>
          <w:sz w:val="24"/>
          <w:szCs w:val="24"/>
        </w:rPr>
        <w:t>ejestrowanych oraz wykreślonych</w:t>
      </w:r>
      <w:r w:rsidR="00E00364">
        <w:rPr>
          <w:rFonts w:asciiTheme="majorHAnsi" w:hAnsiTheme="majorHAnsi" w:cs="Times New Roman"/>
          <w:sz w:val="24"/>
          <w:szCs w:val="24"/>
        </w:rPr>
        <w:br/>
      </w:r>
      <w:r w:rsidRPr="008979A2">
        <w:rPr>
          <w:rFonts w:asciiTheme="majorHAnsi" w:hAnsiTheme="majorHAnsi" w:cs="Times New Roman"/>
          <w:sz w:val="24"/>
          <w:szCs w:val="24"/>
        </w:rPr>
        <w:t>i przywróconych do rejestru VAT” udostępnianym w Biuletynie Informacji Publicznej na stronie podmiotowej urzędu obsługującego ministra właściwego do spraw finansów publicznych, o którym mowa w ustaw</w:t>
      </w:r>
      <w:r w:rsidR="00587EF7">
        <w:rPr>
          <w:rFonts w:asciiTheme="majorHAnsi" w:hAnsiTheme="majorHAnsi" w:cs="Times New Roman"/>
          <w:sz w:val="24"/>
          <w:szCs w:val="24"/>
        </w:rPr>
        <w:t>ie o podatku od towarów</w:t>
      </w:r>
      <w:r w:rsidR="00587EF7">
        <w:rPr>
          <w:rFonts w:asciiTheme="majorHAnsi" w:hAnsiTheme="majorHAnsi" w:cs="Times New Roman"/>
          <w:sz w:val="24"/>
          <w:szCs w:val="24"/>
        </w:rPr>
        <w:br/>
      </w:r>
      <w:r w:rsidRPr="008979A2">
        <w:rPr>
          <w:rFonts w:asciiTheme="majorHAnsi" w:hAnsiTheme="majorHAnsi" w:cs="Times New Roman"/>
          <w:sz w:val="24"/>
          <w:szCs w:val="24"/>
        </w:rPr>
        <w:t>i usług, termin płatności będzie liczony od dnia następującego po dniu ujawnienia ww. rachunku bankowego w tym Wykazie.</w:t>
      </w:r>
    </w:p>
    <w:p w14:paraId="0630D789" w14:textId="233A4AEA" w:rsidR="008D4446" w:rsidRPr="008D4446" w:rsidRDefault="008D4446" w:rsidP="001906E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Faktury wynikające z realizacji postanowień niniejszej </w:t>
      </w:r>
      <w:r w:rsidR="002F2F50">
        <w:rPr>
          <w:rFonts w:asciiTheme="majorHAnsi" w:hAnsiTheme="majorHAnsi" w:cs="Times New Roman"/>
          <w:sz w:val="24"/>
          <w:szCs w:val="24"/>
        </w:rPr>
        <w:t>U</w:t>
      </w:r>
      <w:r>
        <w:rPr>
          <w:rFonts w:asciiTheme="majorHAnsi" w:hAnsiTheme="majorHAnsi" w:cs="Times New Roman"/>
          <w:sz w:val="24"/>
          <w:szCs w:val="24"/>
        </w:rPr>
        <w:t>mowy wystawiane będą na następujące dane Zamawiającego:</w:t>
      </w:r>
    </w:p>
    <w:p w14:paraId="1AC95F77" w14:textId="77777777" w:rsidR="00B52C51" w:rsidRPr="00B52C51" w:rsidRDefault="00B52C51" w:rsidP="001906E4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b/>
          <w:sz w:val="24"/>
          <w:szCs w:val="24"/>
        </w:rPr>
      </w:pPr>
      <w:r w:rsidRPr="00B52C51">
        <w:rPr>
          <w:rFonts w:asciiTheme="majorHAnsi" w:hAnsiTheme="majorHAnsi" w:cs="Calibri"/>
          <w:b/>
          <w:sz w:val="24"/>
          <w:szCs w:val="24"/>
        </w:rPr>
        <w:t>Krajowa Szkoła Sądownictwa i Prokuratury</w:t>
      </w:r>
    </w:p>
    <w:p w14:paraId="3A6010A7" w14:textId="77777777" w:rsidR="00B52C51" w:rsidRPr="00B52C51" w:rsidRDefault="00B52C51" w:rsidP="001906E4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b/>
          <w:sz w:val="24"/>
          <w:szCs w:val="24"/>
        </w:rPr>
      </w:pPr>
      <w:r w:rsidRPr="00B52C51">
        <w:rPr>
          <w:rFonts w:asciiTheme="majorHAnsi" w:hAnsiTheme="majorHAnsi" w:cs="Calibri"/>
          <w:b/>
          <w:sz w:val="24"/>
          <w:szCs w:val="24"/>
        </w:rPr>
        <w:t>31-547 Kraków, ul. Przy Rondzie 5</w:t>
      </w:r>
    </w:p>
    <w:p w14:paraId="126BA7E5" w14:textId="77777777" w:rsidR="008D4446" w:rsidRDefault="00B52C51" w:rsidP="001906E4">
      <w:pPr>
        <w:pStyle w:val="Akapitzlist"/>
        <w:spacing w:line="360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B52C51">
        <w:rPr>
          <w:rFonts w:asciiTheme="majorHAnsi" w:hAnsiTheme="majorHAnsi" w:cs="Calibri"/>
          <w:b/>
          <w:sz w:val="24"/>
          <w:szCs w:val="24"/>
        </w:rPr>
        <w:t>NIP: 7010027949</w:t>
      </w:r>
      <w:r>
        <w:rPr>
          <w:rFonts w:asciiTheme="majorHAnsi" w:hAnsiTheme="majorHAnsi" w:cs="Calibri"/>
          <w:b/>
          <w:sz w:val="24"/>
          <w:szCs w:val="24"/>
        </w:rPr>
        <w:t>.</w:t>
      </w:r>
    </w:p>
    <w:p w14:paraId="208474EE" w14:textId="7C02DD2E" w:rsidR="00847A2A" w:rsidRPr="001906E4" w:rsidRDefault="00847A2A" w:rsidP="001906E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Wierzytelności wynikające z niniejszej </w:t>
      </w:r>
      <w:r w:rsidR="002F2F50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mowy nie mogą być przedmiotem skutecznego przelewu na rzecz osoby trzeciej bez pisemnej zgody Zamawiającego.</w:t>
      </w:r>
    </w:p>
    <w:p w14:paraId="4714ABC5" w14:textId="4DD286C7" w:rsidR="00B52C51" w:rsidRPr="00B52C51" w:rsidRDefault="00B52C51" w:rsidP="00B52C51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Style w:val="FontStyle140"/>
          <w:rFonts w:asciiTheme="majorHAnsi" w:hAnsiTheme="majorHAnsi"/>
          <w:b/>
          <w:sz w:val="24"/>
          <w:szCs w:val="24"/>
        </w:rPr>
      </w:pPr>
      <w:r w:rsidRPr="00B52C51">
        <w:rPr>
          <w:rStyle w:val="FontStyle140"/>
          <w:rFonts w:asciiTheme="majorHAnsi" w:hAnsiTheme="majorHAnsi"/>
          <w:b/>
          <w:sz w:val="24"/>
          <w:szCs w:val="24"/>
        </w:rPr>
        <w:t>§</w:t>
      </w:r>
      <w:r w:rsidR="00243C68">
        <w:rPr>
          <w:rStyle w:val="FontStyle140"/>
          <w:rFonts w:asciiTheme="majorHAnsi" w:hAnsiTheme="majorHAnsi"/>
          <w:b/>
          <w:sz w:val="24"/>
          <w:szCs w:val="24"/>
        </w:rPr>
        <w:t>7</w:t>
      </w:r>
    </w:p>
    <w:p w14:paraId="7F0E8B84" w14:textId="730641A9" w:rsidR="00B52C51" w:rsidRPr="00B52C51" w:rsidRDefault="00B52C51" w:rsidP="001906E4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Wykonawca zobowiązuje  się wykonać usługi </w:t>
      </w:r>
      <w:r w:rsidR="000E3D3B">
        <w:rPr>
          <w:rStyle w:val="FontStyle140"/>
          <w:rFonts w:asciiTheme="majorHAnsi" w:hAnsiTheme="majorHAnsi"/>
          <w:sz w:val="24"/>
          <w:szCs w:val="24"/>
        </w:rPr>
        <w:t>ze starannością wynikającą</w:t>
      </w:r>
      <w:r w:rsidR="000E3D3B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>z zawodowego charakteru prowadzonej działalności, przy uwzględnieniu celu, dla którego Zamawiający zlecił wykonani</w:t>
      </w:r>
      <w:r w:rsidR="000E3D3B">
        <w:rPr>
          <w:rStyle w:val="FontStyle140"/>
          <w:rFonts w:asciiTheme="majorHAnsi" w:hAnsiTheme="majorHAnsi"/>
          <w:sz w:val="24"/>
          <w:szCs w:val="24"/>
        </w:rPr>
        <w:t>e wszelkich usług, wynikających</w:t>
      </w:r>
      <w:r w:rsidR="000E3D3B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z niniejszej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oraz powszechnie obowiązujących przepisów prawa.</w:t>
      </w:r>
    </w:p>
    <w:p w14:paraId="6C0B36D2" w14:textId="1E9F0557" w:rsidR="00B52C51" w:rsidRPr="00B52C51" w:rsidRDefault="00B52C51" w:rsidP="001906E4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Wykonawca oświadcza, że posiada uprawnienia wymagane przepisami prawa do wykonywania usług, jak również doświadczenie i wiedzę niezbędną do wykonywania usług tego rodzaju oraz niezbędnym oprzyrządowaniem, umożliwiającym należyte wykonanie przedmiotu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mowy.</w:t>
      </w:r>
    </w:p>
    <w:p w14:paraId="0542F77A" w14:textId="5C0219ED" w:rsidR="00B52C51" w:rsidRPr="00B52C51" w:rsidRDefault="00B52C51" w:rsidP="001906E4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lastRenderedPageBreak/>
        <w:t>Wykonawca ponosi odpowiedzialność za należyte (n</w:t>
      </w:r>
      <w:r w:rsidR="000E3D3B">
        <w:rPr>
          <w:rStyle w:val="FontStyle140"/>
          <w:rFonts w:asciiTheme="majorHAnsi" w:hAnsiTheme="majorHAnsi"/>
          <w:sz w:val="24"/>
          <w:szCs w:val="24"/>
        </w:rPr>
        <w:t>iewadliwe, kompletne</w:t>
      </w:r>
      <w:r w:rsidR="000E3D3B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i zgodne z oczekiwaniami Zleceniodawcy sformułowanymi przy zawieraniu  niniejszej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mowy) i terminowe wyko</w:t>
      </w:r>
      <w:r w:rsidR="000E3D3B">
        <w:rPr>
          <w:rStyle w:val="FontStyle140"/>
          <w:rFonts w:asciiTheme="majorHAnsi" w:hAnsiTheme="majorHAnsi"/>
          <w:sz w:val="24"/>
          <w:szCs w:val="24"/>
        </w:rPr>
        <w:t>nywanie zobowiązań wynikających</w:t>
      </w:r>
      <w:r w:rsidR="000E3D3B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z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mowy.</w:t>
      </w:r>
    </w:p>
    <w:p w14:paraId="22F2102C" w14:textId="3286C94F" w:rsidR="001906E4" w:rsidRPr="001906E4" w:rsidRDefault="00B52C51" w:rsidP="001906E4">
      <w:pPr>
        <w:pStyle w:val="Style19"/>
        <w:widowControl/>
        <w:numPr>
          <w:ilvl w:val="0"/>
          <w:numId w:val="34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Za działania i zaniechania osób trzecich Wykonawca ponosi odpowiedzialność przy wykazaniu zawodowego charakteru działalności pr</w:t>
      </w:r>
      <w:r w:rsidR="00EF3DE3">
        <w:rPr>
          <w:rStyle w:val="FontStyle140"/>
          <w:rFonts w:asciiTheme="majorHAnsi" w:hAnsiTheme="majorHAnsi"/>
          <w:sz w:val="24"/>
          <w:szCs w:val="24"/>
        </w:rPr>
        <w:t>owadzonej przez osoby trzecie.</w:t>
      </w:r>
    </w:p>
    <w:p w14:paraId="64C5D201" w14:textId="53C8F431" w:rsidR="00B52C51" w:rsidRPr="00EF3DE3" w:rsidRDefault="00B52C51" w:rsidP="00EF3DE3">
      <w:pPr>
        <w:pStyle w:val="Style19"/>
        <w:widowControl/>
        <w:tabs>
          <w:tab w:val="left" w:pos="360"/>
        </w:tabs>
        <w:spacing w:line="360" w:lineRule="auto"/>
        <w:ind w:left="720" w:firstLine="0"/>
        <w:jc w:val="center"/>
        <w:rPr>
          <w:rStyle w:val="FontStyle140"/>
          <w:rFonts w:asciiTheme="majorHAnsi" w:hAnsiTheme="majorHAnsi"/>
          <w:b/>
          <w:sz w:val="24"/>
          <w:szCs w:val="24"/>
        </w:rPr>
      </w:pPr>
      <w:r w:rsidRPr="00B52C51">
        <w:rPr>
          <w:rStyle w:val="FontStyle140"/>
          <w:rFonts w:asciiTheme="majorHAnsi" w:hAnsiTheme="majorHAnsi"/>
          <w:b/>
          <w:sz w:val="24"/>
          <w:szCs w:val="24"/>
        </w:rPr>
        <w:t>§</w:t>
      </w:r>
      <w:r w:rsidR="00243C68">
        <w:rPr>
          <w:rStyle w:val="FontStyle140"/>
          <w:rFonts w:asciiTheme="majorHAnsi" w:hAnsiTheme="majorHAnsi"/>
          <w:b/>
          <w:sz w:val="24"/>
          <w:szCs w:val="24"/>
        </w:rPr>
        <w:t>8</w:t>
      </w:r>
    </w:p>
    <w:p w14:paraId="14166302" w14:textId="77777777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Wykonawca zapłaci Zamawiającemu kary umowne w następujących okolicznościach: </w:t>
      </w:r>
    </w:p>
    <w:p w14:paraId="39E0F3C2" w14:textId="61062A89" w:rsidR="00B52C51" w:rsidRPr="00B52C51" w:rsidRDefault="00B52C51" w:rsidP="00B52C51">
      <w:pPr>
        <w:pStyle w:val="Style19"/>
        <w:widowControl/>
        <w:numPr>
          <w:ilvl w:val="0"/>
          <w:numId w:val="36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</w:t>
      </w:r>
      <w:r w:rsidR="00D705FC">
        <w:rPr>
          <w:rStyle w:val="FontStyle140"/>
          <w:rFonts w:asciiTheme="majorHAnsi" w:hAnsiTheme="majorHAnsi"/>
          <w:sz w:val="24"/>
          <w:szCs w:val="24"/>
        </w:rPr>
        <w:t xml:space="preserve">przypadku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243C68">
        <w:rPr>
          <w:rStyle w:val="FontStyle140"/>
          <w:rFonts w:asciiTheme="majorHAnsi" w:hAnsiTheme="majorHAnsi"/>
          <w:sz w:val="24"/>
          <w:szCs w:val="24"/>
        </w:rPr>
        <w:t>zwłoki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A77318">
        <w:rPr>
          <w:rStyle w:val="FontStyle140"/>
          <w:rFonts w:asciiTheme="majorHAnsi" w:hAnsiTheme="majorHAnsi"/>
          <w:sz w:val="24"/>
          <w:szCs w:val="24"/>
        </w:rPr>
        <w:t xml:space="preserve"> Wykonawcy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wykonywaniu zobowiązań określonych w §1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mowy, w terminie określonym w §</w:t>
      </w:r>
      <w:r w:rsidR="000E3D3B">
        <w:rPr>
          <w:rStyle w:val="FontStyle140"/>
          <w:rFonts w:asciiTheme="majorHAnsi" w:hAnsiTheme="majorHAnsi"/>
          <w:sz w:val="24"/>
          <w:szCs w:val="24"/>
        </w:rPr>
        <w:t xml:space="preserve">4 ust. 2 </w:t>
      </w:r>
      <w:r w:rsidR="00A77318">
        <w:rPr>
          <w:rStyle w:val="FontStyle140"/>
          <w:rFonts w:asciiTheme="majorHAnsi" w:hAnsiTheme="majorHAnsi"/>
          <w:sz w:val="24"/>
          <w:szCs w:val="24"/>
        </w:rPr>
        <w:t>Umowy,</w:t>
      </w:r>
      <w:r w:rsidR="00A77318">
        <w:rPr>
          <w:rStyle w:val="FontStyle140"/>
          <w:rFonts w:asciiTheme="majorHAnsi" w:hAnsiTheme="majorHAnsi"/>
          <w:sz w:val="24"/>
          <w:szCs w:val="24"/>
        </w:rPr>
        <w:br/>
      </w:r>
      <w:r w:rsidR="00AB4D4D">
        <w:rPr>
          <w:rStyle w:val="FontStyle140"/>
          <w:rFonts w:asciiTheme="majorHAnsi" w:hAnsiTheme="majorHAnsi"/>
          <w:sz w:val="24"/>
          <w:szCs w:val="24"/>
        </w:rPr>
        <w:t>w wys</w:t>
      </w:r>
      <w:r w:rsidR="007A0AA9">
        <w:rPr>
          <w:rStyle w:val="FontStyle140"/>
          <w:rFonts w:asciiTheme="majorHAnsi" w:hAnsiTheme="majorHAnsi"/>
          <w:sz w:val="24"/>
          <w:szCs w:val="24"/>
        </w:rPr>
        <w:t>o</w:t>
      </w:r>
      <w:r w:rsidR="00AB4D4D">
        <w:rPr>
          <w:rStyle w:val="FontStyle140"/>
          <w:rFonts w:asciiTheme="majorHAnsi" w:hAnsiTheme="majorHAnsi"/>
          <w:sz w:val="24"/>
          <w:szCs w:val="24"/>
        </w:rPr>
        <w:t>kości</w:t>
      </w:r>
      <w:r w:rsidR="007A0AA9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0,2% wynagrodzenia umownego </w:t>
      </w:r>
      <w:r w:rsidR="000E3D3B">
        <w:rPr>
          <w:rStyle w:val="FontStyle140"/>
          <w:rFonts w:asciiTheme="majorHAnsi" w:hAnsiTheme="majorHAnsi"/>
          <w:sz w:val="24"/>
          <w:szCs w:val="24"/>
        </w:rPr>
        <w:t>brutto</w:t>
      </w:r>
      <w:r w:rsidRPr="00B52C51">
        <w:rPr>
          <w:rStyle w:val="FontStyle140"/>
          <w:rFonts w:asciiTheme="majorHAnsi" w:hAnsiTheme="majorHAnsi"/>
          <w:sz w:val="24"/>
          <w:szCs w:val="24"/>
        </w:rPr>
        <w:t>, o którym mowa w §</w:t>
      </w:r>
      <w:r w:rsidR="008728BF">
        <w:rPr>
          <w:rStyle w:val="FontStyle140"/>
          <w:rFonts w:asciiTheme="majorHAnsi" w:hAnsiTheme="majorHAnsi"/>
          <w:sz w:val="24"/>
          <w:szCs w:val="24"/>
        </w:rPr>
        <w:t>6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ust.2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mowy, za każda godzinę </w:t>
      </w:r>
      <w:r w:rsidR="00243C68">
        <w:rPr>
          <w:rStyle w:val="FontStyle140"/>
          <w:rFonts w:asciiTheme="majorHAnsi" w:hAnsiTheme="majorHAnsi"/>
          <w:sz w:val="24"/>
          <w:szCs w:val="24"/>
        </w:rPr>
        <w:t>zwłoki</w:t>
      </w:r>
      <w:r w:rsidRPr="00B52C51">
        <w:rPr>
          <w:rStyle w:val="FontStyle140"/>
          <w:rFonts w:asciiTheme="majorHAnsi" w:hAnsiTheme="majorHAnsi"/>
          <w:sz w:val="24"/>
          <w:szCs w:val="24"/>
        </w:rPr>
        <w:t>;</w:t>
      </w:r>
    </w:p>
    <w:p w14:paraId="05F41D84" w14:textId="56852562" w:rsidR="00B52C51" w:rsidRPr="000F1677" w:rsidRDefault="00B52C51" w:rsidP="000F1677">
      <w:pPr>
        <w:pStyle w:val="Style19"/>
        <w:widowControl/>
        <w:numPr>
          <w:ilvl w:val="0"/>
          <w:numId w:val="36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sytuacji </w:t>
      </w:r>
      <w:r w:rsidR="00243C68">
        <w:rPr>
          <w:rStyle w:val="FontStyle140"/>
          <w:rFonts w:asciiTheme="majorHAnsi" w:hAnsiTheme="majorHAnsi"/>
          <w:sz w:val="24"/>
          <w:szCs w:val="24"/>
        </w:rPr>
        <w:t>zwłoki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A77318">
        <w:rPr>
          <w:rStyle w:val="FontStyle140"/>
          <w:rFonts w:asciiTheme="majorHAnsi" w:hAnsiTheme="majorHAnsi"/>
          <w:sz w:val="24"/>
          <w:szCs w:val="24"/>
        </w:rPr>
        <w:t xml:space="preserve">Wykonawcy </w:t>
      </w:r>
      <w:r w:rsidRPr="00B52C51">
        <w:rPr>
          <w:rStyle w:val="FontStyle140"/>
          <w:rFonts w:asciiTheme="majorHAnsi" w:hAnsiTheme="majorHAnsi"/>
          <w:sz w:val="24"/>
          <w:szCs w:val="24"/>
        </w:rPr>
        <w:t>w wyk</w:t>
      </w:r>
      <w:r w:rsidR="00A77318">
        <w:rPr>
          <w:rStyle w:val="FontStyle140"/>
          <w:rFonts w:asciiTheme="majorHAnsi" w:hAnsiTheme="majorHAnsi"/>
          <w:sz w:val="24"/>
          <w:szCs w:val="24"/>
        </w:rPr>
        <w:t>onywaniu zobowiązań określonych</w:t>
      </w:r>
      <w:r w:rsidR="00A77318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§1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wy, </w:t>
      </w:r>
      <w:bookmarkStart w:id="1" w:name="_Hlk57239172"/>
      <w:r w:rsidR="00EF3DE3">
        <w:rPr>
          <w:rStyle w:val="FontStyle140"/>
          <w:rFonts w:asciiTheme="majorHAnsi" w:hAnsiTheme="majorHAnsi"/>
          <w:sz w:val="24"/>
          <w:szCs w:val="24"/>
        </w:rPr>
        <w:t xml:space="preserve">przez okres przekraczający </w:t>
      </w:r>
      <w:r w:rsidRPr="00B52C51">
        <w:rPr>
          <w:rStyle w:val="FontStyle140"/>
          <w:rFonts w:asciiTheme="majorHAnsi" w:hAnsiTheme="majorHAnsi"/>
          <w:sz w:val="24"/>
          <w:szCs w:val="24"/>
        </w:rPr>
        <w:t>3 dni</w:t>
      </w:r>
      <w:bookmarkEnd w:id="1"/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0F1677">
        <w:rPr>
          <w:rStyle w:val="FontStyle140"/>
          <w:rFonts w:asciiTheme="majorHAnsi" w:hAnsiTheme="majorHAnsi"/>
          <w:sz w:val="24"/>
          <w:szCs w:val="24"/>
        </w:rPr>
        <w:t xml:space="preserve">lub w przypadku </w:t>
      </w:r>
      <w:r w:rsidR="00A77318">
        <w:rPr>
          <w:rStyle w:val="FontStyle140"/>
          <w:rFonts w:asciiTheme="majorHAnsi" w:hAnsiTheme="majorHAnsi"/>
          <w:sz w:val="24"/>
          <w:szCs w:val="24"/>
        </w:rPr>
        <w:t>zwłoki</w:t>
      </w:r>
      <w:r w:rsidR="00A77318">
        <w:rPr>
          <w:rStyle w:val="FontStyle140"/>
          <w:rFonts w:asciiTheme="majorHAnsi" w:hAnsiTheme="majorHAnsi"/>
          <w:sz w:val="24"/>
          <w:szCs w:val="24"/>
        </w:rPr>
        <w:br/>
      </w:r>
      <w:r w:rsidR="000F1677">
        <w:rPr>
          <w:rStyle w:val="FontStyle140"/>
          <w:rFonts w:asciiTheme="majorHAnsi" w:hAnsiTheme="majorHAnsi"/>
          <w:sz w:val="24"/>
          <w:szCs w:val="24"/>
        </w:rPr>
        <w:t>w usunięcia wad</w:t>
      </w:r>
      <w:r w:rsidR="000F1677" w:rsidRPr="000F1677">
        <w:rPr>
          <w:rFonts w:asciiTheme="majorHAnsi" w:eastAsiaTheme="minorHAnsi" w:hAnsiTheme="majorHAnsi" w:cs="Century Gothic"/>
          <w:color w:val="000000"/>
          <w:lang w:eastAsia="en-US"/>
        </w:rPr>
        <w:t xml:space="preserve"> </w:t>
      </w:r>
      <w:r w:rsidR="000F1677" w:rsidRPr="000F1677">
        <w:rPr>
          <w:rFonts w:asciiTheme="majorHAnsi" w:hAnsiTheme="majorHAnsi" w:cs="Century Gothic"/>
          <w:color w:val="000000"/>
        </w:rPr>
        <w:t>przez okres przekraczający 3 dni</w:t>
      </w:r>
      <w:r w:rsidR="000F1677">
        <w:rPr>
          <w:rStyle w:val="FontStyle140"/>
          <w:rFonts w:asciiTheme="majorHAnsi" w:hAnsiTheme="majorHAnsi"/>
          <w:sz w:val="24"/>
          <w:szCs w:val="24"/>
        </w:rPr>
        <w:t xml:space="preserve">, </w:t>
      </w:r>
      <w:r w:rsidRPr="00B52C51">
        <w:rPr>
          <w:rStyle w:val="FontStyle140"/>
          <w:rFonts w:asciiTheme="majorHAnsi" w:hAnsiTheme="majorHAnsi"/>
          <w:sz w:val="24"/>
          <w:szCs w:val="24"/>
        </w:rPr>
        <w:t>Wykonawca zobowiązany jest</w:t>
      </w:r>
      <w:r w:rsidR="00D705FC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do zapłaty kary umownej w wysokości </w:t>
      </w:r>
      <w:r w:rsidR="000F1677">
        <w:rPr>
          <w:rStyle w:val="FontStyle140"/>
          <w:rFonts w:asciiTheme="majorHAnsi" w:hAnsiTheme="majorHAnsi"/>
          <w:sz w:val="24"/>
          <w:szCs w:val="24"/>
        </w:rPr>
        <w:t>1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% wynagrodzenia umownego </w:t>
      </w:r>
      <w:r w:rsidR="00EF3DE3">
        <w:rPr>
          <w:rStyle w:val="FontStyle140"/>
          <w:rFonts w:asciiTheme="majorHAnsi" w:hAnsiTheme="majorHAnsi"/>
          <w:sz w:val="24"/>
          <w:szCs w:val="24"/>
        </w:rPr>
        <w:t>brutto,</w:t>
      </w:r>
      <w:r w:rsidR="007A0AA9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0F1677">
        <w:rPr>
          <w:rStyle w:val="FontStyle140"/>
          <w:rFonts w:asciiTheme="majorHAnsi" w:hAnsiTheme="majorHAnsi"/>
          <w:sz w:val="24"/>
          <w:szCs w:val="24"/>
        </w:rPr>
        <w:t>o którym mowa w §</w:t>
      </w:r>
      <w:r w:rsidR="008728BF" w:rsidRPr="000F1677">
        <w:rPr>
          <w:rStyle w:val="FontStyle140"/>
          <w:rFonts w:asciiTheme="majorHAnsi" w:hAnsiTheme="majorHAnsi"/>
          <w:sz w:val="24"/>
          <w:szCs w:val="24"/>
        </w:rPr>
        <w:t>6</w:t>
      </w:r>
      <w:r w:rsidRPr="000F1677">
        <w:rPr>
          <w:rStyle w:val="FontStyle140"/>
          <w:rFonts w:asciiTheme="majorHAnsi" w:hAnsiTheme="majorHAnsi"/>
          <w:sz w:val="24"/>
          <w:szCs w:val="24"/>
        </w:rPr>
        <w:t xml:space="preserve"> ust. 2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0F1677">
        <w:rPr>
          <w:rStyle w:val="FontStyle140"/>
          <w:rFonts w:asciiTheme="majorHAnsi" w:hAnsiTheme="majorHAnsi"/>
          <w:sz w:val="24"/>
          <w:szCs w:val="24"/>
        </w:rPr>
        <w:t>mowy</w:t>
      </w:r>
      <w:r w:rsidR="00AB4D4D" w:rsidRPr="000F1677">
        <w:rPr>
          <w:rStyle w:val="FontStyle140"/>
          <w:rFonts w:asciiTheme="majorHAnsi" w:hAnsiTheme="majorHAnsi"/>
          <w:sz w:val="24"/>
          <w:szCs w:val="24"/>
        </w:rPr>
        <w:t xml:space="preserve">, za każdy dzień </w:t>
      </w:r>
      <w:r w:rsidR="00243C68">
        <w:rPr>
          <w:rStyle w:val="FontStyle140"/>
          <w:rFonts w:asciiTheme="majorHAnsi" w:hAnsiTheme="majorHAnsi"/>
          <w:sz w:val="24"/>
          <w:szCs w:val="24"/>
        </w:rPr>
        <w:t>zwłoki</w:t>
      </w:r>
      <w:r w:rsidRPr="000F1677">
        <w:rPr>
          <w:rStyle w:val="FontStyle140"/>
          <w:rFonts w:asciiTheme="majorHAnsi" w:hAnsiTheme="majorHAnsi"/>
          <w:sz w:val="24"/>
          <w:szCs w:val="24"/>
        </w:rPr>
        <w:t>.</w:t>
      </w:r>
    </w:p>
    <w:p w14:paraId="011D01BC" w14:textId="4621C19C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W sytuacji nienależytego wykonania zobowiązania</w:t>
      </w:r>
      <w:r w:rsidR="002B4A74">
        <w:rPr>
          <w:rStyle w:val="FontStyle140"/>
          <w:rFonts w:asciiTheme="majorHAnsi" w:hAnsiTheme="majorHAnsi"/>
          <w:sz w:val="24"/>
          <w:szCs w:val="24"/>
        </w:rPr>
        <w:t xml:space="preserve"> przez </w:t>
      </w:r>
      <w:r w:rsidRPr="00B52C51">
        <w:rPr>
          <w:rStyle w:val="FontStyle140"/>
          <w:rFonts w:asciiTheme="majorHAnsi" w:hAnsiTheme="majorHAnsi"/>
          <w:sz w:val="24"/>
          <w:szCs w:val="24"/>
        </w:rPr>
        <w:t>Wykonawc</w:t>
      </w:r>
      <w:r w:rsidR="002B4A74">
        <w:rPr>
          <w:rStyle w:val="FontStyle140"/>
          <w:rFonts w:asciiTheme="majorHAnsi" w:hAnsiTheme="majorHAnsi"/>
          <w:sz w:val="24"/>
          <w:szCs w:val="24"/>
        </w:rPr>
        <w:t xml:space="preserve">ę, Zamawiającemu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przysługuje uprawnienie do odstąpienia od niniejszej Umowy w części (co do usług nie wykonanych przez Wykonawcę), bądź zlecenia </w:t>
      </w:r>
      <w:r w:rsidR="000F1677">
        <w:rPr>
          <w:rStyle w:val="FontStyle140"/>
          <w:rFonts w:asciiTheme="majorHAnsi" w:hAnsiTheme="majorHAnsi"/>
          <w:sz w:val="24"/>
          <w:szCs w:val="24"/>
        </w:rPr>
        <w:t>jej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wykonania osobie trzeciej na koszt i ryzyko Wykonawcy, co nie zwalnia Wykonawcy od obowiązku zapłacenia kary umownej należnej z tytułu opóźnienia</w:t>
      </w:r>
      <w:r w:rsidR="00AB4D4D">
        <w:rPr>
          <w:rStyle w:val="FontStyle140"/>
          <w:rFonts w:asciiTheme="majorHAnsi" w:hAnsiTheme="majorHAnsi"/>
          <w:sz w:val="24"/>
          <w:szCs w:val="24"/>
        </w:rPr>
        <w:t xml:space="preserve"> w świadczeniu usługi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powstałego do dnia odstąpienia od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mowy, bądź zakończenia wykonywania </w:t>
      </w:r>
      <w:r w:rsidR="00AB4D4D">
        <w:rPr>
          <w:rStyle w:val="FontStyle140"/>
          <w:rFonts w:asciiTheme="majorHAnsi" w:hAnsiTheme="majorHAnsi"/>
          <w:sz w:val="24"/>
          <w:szCs w:val="24"/>
        </w:rPr>
        <w:t>p</w:t>
      </w:r>
      <w:r w:rsidRPr="00B52C51">
        <w:rPr>
          <w:rStyle w:val="FontStyle140"/>
          <w:rFonts w:asciiTheme="majorHAnsi" w:hAnsiTheme="majorHAnsi"/>
          <w:sz w:val="24"/>
          <w:szCs w:val="24"/>
        </w:rPr>
        <w:t>rac przez osobę trzecią</w:t>
      </w:r>
      <w:r w:rsidR="00AB4D4D">
        <w:rPr>
          <w:rStyle w:val="FontStyle140"/>
          <w:rFonts w:asciiTheme="majorHAnsi" w:hAnsiTheme="majorHAnsi"/>
          <w:sz w:val="24"/>
          <w:szCs w:val="24"/>
        </w:rPr>
        <w:t xml:space="preserve"> ( wykonanie zastępcze)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. Zamawiający może </w:t>
      </w:r>
      <w:r w:rsidRPr="00B52C51">
        <w:rPr>
          <w:rStyle w:val="FontStyle140"/>
          <w:rFonts w:asciiTheme="majorHAnsi" w:hAnsiTheme="majorHAnsi"/>
          <w:sz w:val="24"/>
          <w:szCs w:val="24"/>
        </w:rPr>
        <w:tab/>
        <w:t>odstąpić</w:t>
      </w:r>
      <w:r w:rsidR="00B87C50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od umowy, w terminie </w:t>
      </w:r>
      <w:r w:rsidR="00AB4D4D">
        <w:rPr>
          <w:rStyle w:val="FontStyle140"/>
          <w:rFonts w:asciiTheme="majorHAnsi" w:hAnsiTheme="majorHAnsi"/>
          <w:sz w:val="24"/>
          <w:szCs w:val="24"/>
        </w:rPr>
        <w:t>10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d</w:t>
      </w:r>
      <w:r w:rsidR="00EF3DE3">
        <w:rPr>
          <w:rStyle w:val="FontStyle140"/>
          <w:rFonts w:asciiTheme="majorHAnsi" w:hAnsiTheme="majorHAnsi"/>
          <w:sz w:val="24"/>
          <w:szCs w:val="24"/>
        </w:rPr>
        <w:t>ni roboczych liczonych od dnia,</w:t>
      </w:r>
      <w:r w:rsidR="00B87C50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którym nastąpiło nienależyte wykonanie Umowy. W  przypadku odstąpienia od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lub w przypadku rażących narusz</w:t>
      </w:r>
      <w:r w:rsidR="000E3D3B">
        <w:rPr>
          <w:rStyle w:val="FontStyle140"/>
          <w:rFonts w:asciiTheme="majorHAnsi" w:hAnsiTheme="majorHAnsi"/>
          <w:sz w:val="24"/>
          <w:szCs w:val="24"/>
        </w:rPr>
        <w:t>e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ń postanowień niniejszej </w:t>
      </w:r>
      <w:r w:rsidR="002F2F50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mowy,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Zamawiający ma prawo naliczyć Wykonawcy karę umowną w wysokości 10% </w:t>
      </w:r>
      <w:r w:rsidRPr="00B52C51">
        <w:rPr>
          <w:rFonts w:asciiTheme="majorHAnsi" w:hAnsiTheme="majorHAnsi" w:cs="Century Gothic"/>
        </w:rPr>
        <w:t xml:space="preserve">wynagrodzenia umownego </w:t>
      </w:r>
      <w:r w:rsidR="00EF3DE3">
        <w:rPr>
          <w:rFonts w:asciiTheme="majorHAnsi" w:hAnsiTheme="majorHAnsi" w:cs="Century Gothic"/>
        </w:rPr>
        <w:t>brutto</w:t>
      </w:r>
      <w:r w:rsidRPr="00B52C51">
        <w:rPr>
          <w:rFonts w:asciiTheme="majorHAnsi" w:hAnsiTheme="majorHAnsi" w:cs="Century Gothic"/>
        </w:rPr>
        <w:t>, o którym mowa w §</w:t>
      </w:r>
      <w:r w:rsidR="008728BF">
        <w:rPr>
          <w:rFonts w:asciiTheme="majorHAnsi" w:hAnsiTheme="majorHAnsi" w:cs="Century Gothic"/>
        </w:rPr>
        <w:t>6</w:t>
      </w:r>
      <w:r w:rsidRPr="00B52C51">
        <w:rPr>
          <w:rFonts w:asciiTheme="majorHAnsi" w:hAnsiTheme="majorHAnsi" w:cs="Century Gothic"/>
        </w:rPr>
        <w:t xml:space="preserve"> ust. 2 </w:t>
      </w:r>
      <w:r w:rsidR="007A0AA9">
        <w:rPr>
          <w:rFonts w:asciiTheme="majorHAnsi" w:hAnsiTheme="majorHAnsi" w:cs="Century Gothic"/>
        </w:rPr>
        <w:t>u</w:t>
      </w:r>
      <w:r w:rsidRPr="00B52C51">
        <w:rPr>
          <w:rFonts w:asciiTheme="majorHAnsi" w:hAnsiTheme="majorHAnsi" w:cs="Century Gothic"/>
        </w:rPr>
        <w:t>mowy.</w:t>
      </w:r>
      <w:r w:rsidR="002B4A74">
        <w:rPr>
          <w:rFonts w:asciiTheme="majorHAnsi" w:hAnsiTheme="majorHAnsi" w:cs="Century Gothic"/>
        </w:rPr>
        <w:t xml:space="preserve"> </w:t>
      </w:r>
    </w:p>
    <w:p w14:paraId="50D8464A" w14:textId="77777777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lastRenderedPageBreak/>
        <w:t>Zamawiający uprawniony jest do żądania zapłaty odszkodowania uzupełniającego na zasadach ogólnych w wypadku, gdy wysokość naliczonych kar umownych nie pokryje poniesionej szkody w pełni wysokości.</w:t>
      </w:r>
    </w:p>
    <w:p w14:paraId="140D592E" w14:textId="77777777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60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Zamawiający uprawniony jest do potrą</w:t>
      </w:r>
      <w:r w:rsidR="00EF3DE3">
        <w:rPr>
          <w:rStyle w:val="FontStyle140"/>
          <w:rFonts w:asciiTheme="majorHAnsi" w:hAnsiTheme="majorHAnsi"/>
          <w:sz w:val="24"/>
          <w:szCs w:val="24"/>
        </w:rPr>
        <w:t>cenia wymagalnej wierzytelności</w:t>
      </w:r>
      <w:r w:rsidR="00EF3DE3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>o zapłatę kar umownych, z wierzytelnością Wykonawcy o zapłatę wynagrodzenia.</w:t>
      </w:r>
    </w:p>
    <w:p w14:paraId="5F2305E9" w14:textId="54056133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W ramach zobowiązań gwarancyjnych, Wykonawca zobowiązuje się do usunięcia na swój koszt i ryzyko wad ujawnionych przez Zam</w:t>
      </w:r>
      <w:r w:rsidR="00EF3DE3">
        <w:rPr>
          <w:rStyle w:val="FontStyle140"/>
          <w:rFonts w:asciiTheme="majorHAnsi" w:hAnsiTheme="majorHAnsi"/>
          <w:sz w:val="24"/>
          <w:szCs w:val="24"/>
        </w:rPr>
        <w:t>awiającego</w:t>
      </w:r>
      <w:r w:rsidR="00EF3DE3">
        <w:rPr>
          <w:rStyle w:val="FontStyle140"/>
          <w:rFonts w:asciiTheme="majorHAnsi" w:hAnsiTheme="majorHAnsi"/>
          <w:sz w:val="24"/>
          <w:szCs w:val="24"/>
        </w:rPr>
        <w:br/>
        <w:t xml:space="preserve">w przedmiocie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="00EF3DE3">
        <w:rPr>
          <w:rStyle w:val="FontStyle140"/>
          <w:rFonts w:asciiTheme="majorHAnsi" w:hAnsiTheme="majorHAnsi"/>
          <w:sz w:val="24"/>
          <w:szCs w:val="24"/>
        </w:rPr>
        <w:t>mowy.</w:t>
      </w:r>
    </w:p>
    <w:p w14:paraId="5DA6B16E" w14:textId="4CE2EDA3" w:rsidR="00B52C51" w:rsidRPr="00B52C51" w:rsidRDefault="00B52C51" w:rsidP="00B52C51">
      <w:pPr>
        <w:pStyle w:val="Style19"/>
        <w:widowControl/>
        <w:numPr>
          <w:ilvl w:val="0"/>
          <w:numId w:val="35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Wady przedmiotu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mowy usunięte zostaną w terminie </w:t>
      </w:r>
      <w:r w:rsidR="00EF3DE3">
        <w:rPr>
          <w:rStyle w:val="FontStyle140"/>
          <w:rFonts w:asciiTheme="majorHAnsi" w:hAnsiTheme="majorHAnsi"/>
          <w:sz w:val="24"/>
          <w:szCs w:val="24"/>
        </w:rPr>
        <w:t>3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dni od daty otrzymania zawiadomienia o ich ujawnieniu.</w:t>
      </w:r>
    </w:p>
    <w:p w14:paraId="5EF1B77B" w14:textId="2127272C" w:rsidR="00B52C51" w:rsidRPr="00B52C51" w:rsidRDefault="00851BF3" w:rsidP="00EF3DE3">
      <w:pPr>
        <w:pStyle w:val="Style19"/>
        <w:widowControl/>
        <w:tabs>
          <w:tab w:val="left" w:pos="355"/>
        </w:tabs>
        <w:spacing w:line="360" w:lineRule="auto"/>
        <w:ind w:firstLine="0"/>
        <w:jc w:val="center"/>
        <w:rPr>
          <w:rStyle w:val="FontStyle140"/>
          <w:rFonts w:asciiTheme="majorHAnsi" w:hAnsiTheme="majorHAnsi"/>
          <w:b/>
          <w:sz w:val="24"/>
          <w:szCs w:val="24"/>
        </w:rPr>
      </w:pPr>
      <w:r>
        <w:rPr>
          <w:rStyle w:val="FontStyle140"/>
          <w:rFonts w:asciiTheme="majorHAnsi" w:hAnsiTheme="majorHAnsi"/>
          <w:b/>
          <w:sz w:val="24"/>
          <w:szCs w:val="24"/>
        </w:rPr>
        <w:t>§</w:t>
      </w:r>
      <w:r w:rsidR="00243C68">
        <w:rPr>
          <w:rStyle w:val="FontStyle140"/>
          <w:rFonts w:asciiTheme="majorHAnsi" w:hAnsiTheme="majorHAnsi"/>
          <w:b/>
          <w:sz w:val="24"/>
          <w:szCs w:val="24"/>
        </w:rPr>
        <w:t>9</w:t>
      </w:r>
    </w:p>
    <w:p w14:paraId="7A18C073" w14:textId="67EEEB06" w:rsidR="00B52C51" w:rsidRPr="00B52C51" w:rsidRDefault="00B52C51" w:rsidP="00B52C51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Umowa może być rozwiązana przez każda ze stron  na podstawie pisemnego</w:t>
      </w:r>
      <w:r w:rsidR="000F1677">
        <w:rPr>
          <w:rStyle w:val="FontStyle140"/>
          <w:rFonts w:asciiTheme="majorHAnsi" w:hAnsiTheme="majorHAnsi"/>
          <w:sz w:val="24"/>
          <w:szCs w:val="24"/>
        </w:rPr>
        <w:t>,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pod rygorem nieważnoś</w:t>
      </w:r>
      <w:r w:rsidR="00243C68">
        <w:rPr>
          <w:rStyle w:val="FontStyle140"/>
          <w:rFonts w:asciiTheme="majorHAnsi" w:hAnsiTheme="majorHAnsi"/>
          <w:sz w:val="24"/>
          <w:szCs w:val="24"/>
        </w:rPr>
        <w:t>ci</w:t>
      </w:r>
      <w:r w:rsidR="000A0C29">
        <w:rPr>
          <w:rStyle w:val="FontStyle140"/>
          <w:rFonts w:asciiTheme="majorHAnsi" w:hAnsiTheme="majorHAnsi"/>
          <w:sz w:val="24"/>
          <w:szCs w:val="24"/>
        </w:rPr>
        <w:t>,</w:t>
      </w:r>
      <w:r w:rsidR="00243C68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="000A0C29">
        <w:rPr>
          <w:rStyle w:val="FontStyle140"/>
          <w:rFonts w:asciiTheme="majorHAnsi" w:hAnsiTheme="majorHAnsi"/>
          <w:sz w:val="24"/>
          <w:szCs w:val="24"/>
        </w:rPr>
        <w:t xml:space="preserve">wypowiedzenia, dostarczonego z 1-miesięcznym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wyprzedzeniem. </w:t>
      </w:r>
    </w:p>
    <w:p w14:paraId="515309A4" w14:textId="3C5F72B4" w:rsidR="00B52C51" w:rsidRPr="00B52C51" w:rsidRDefault="00B52C51" w:rsidP="00B52C51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Wykonawca otrzyma wynagrodzenie proporcjonalnie do usług zrealizowanych do dnia wypowiedzenia lub odstąpienia od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mowy, ustalonych na podstawie Protokołów Odbioru Prac.</w:t>
      </w:r>
    </w:p>
    <w:p w14:paraId="79A5C4C5" w14:textId="5AE1D982" w:rsidR="00B52C51" w:rsidRPr="00B52C51" w:rsidRDefault="00B52C51" w:rsidP="00B52C51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Osobą odpowiedzialną za realizację przedmiotu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ze strony Wykonawc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y jest </w:t>
      </w:r>
      <w:r w:rsidR="007A0AA9">
        <w:rPr>
          <w:rStyle w:val="FontStyle140"/>
          <w:rFonts w:asciiTheme="majorHAnsi" w:hAnsiTheme="majorHAnsi"/>
          <w:b/>
          <w:sz w:val="24"/>
          <w:szCs w:val="24"/>
        </w:rPr>
        <w:t>………………..</w:t>
      </w:r>
      <w:r w:rsidRPr="00EF3DE3">
        <w:rPr>
          <w:rStyle w:val="FontStyle140"/>
          <w:rFonts w:asciiTheme="majorHAnsi" w:hAnsiTheme="majorHAnsi"/>
          <w:b/>
          <w:sz w:val="24"/>
          <w:szCs w:val="24"/>
        </w:rPr>
        <w:t>.</w:t>
      </w:r>
    </w:p>
    <w:p w14:paraId="677AC4DB" w14:textId="36DD6088" w:rsidR="00B52C51" w:rsidRPr="00B52C51" w:rsidRDefault="00B52C51" w:rsidP="00B52C51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Do nadzoru nad realizacją przedmiotu </w:t>
      </w:r>
      <w:r w:rsidR="002F2F50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mowy oraz rozliczenia jej z ramienia Zamawiającego wyznacza się: </w:t>
      </w:r>
      <w:r w:rsidR="007A0AA9">
        <w:rPr>
          <w:rStyle w:val="FontStyle140"/>
          <w:rFonts w:asciiTheme="majorHAnsi" w:hAnsiTheme="majorHAnsi"/>
          <w:sz w:val="24"/>
          <w:szCs w:val="24"/>
        </w:rPr>
        <w:t>…</w:t>
      </w:r>
      <w:r w:rsidR="007A0AA9">
        <w:rPr>
          <w:rStyle w:val="FontStyle140"/>
          <w:rFonts w:asciiTheme="majorHAnsi" w:hAnsiTheme="majorHAnsi"/>
          <w:b/>
          <w:sz w:val="24"/>
          <w:szCs w:val="24"/>
        </w:rPr>
        <w:t>…………….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 – Kierownika Ośrodka Szkoleniowego w Dębem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, tel. służbowy: </w:t>
      </w:r>
      <w:r w:rsidR="007A0AA9">
        <w:rPr>
          <w:rStyle w:val="FontStyle140"/>
          <w:rFonts w:asciiTheme="majorHAnsi" w:hAnsiTheme="majorHAnsi"/>
          <w:sz w:val="24"/>
          <w:szCs w:val="24"/>
        </w:rPr>
        <w:t xml:space="preserve">………….,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e-mail: </w:t>
      </w:r>
      <w:hyperlink r:id="rId7" w:history="1">
        <w:r w:rsidR="007A0AA9">
          <w:rPr>
            <w:rStyle w:val="Hipercze"/>
            <w:rFonts w:asciiTheme="majorHAnsi" w:hAnsiTheme="majorHAnsi" w:cs="Century Gothic"/>
          </w:rPr>
          <w:t>………………</w:t>
        </w:r>
      </w:hyperlink>
      <w:r w:rsidRPr="00B52C51">
        <w:rPr>
          <w:rStyle w:val="FontStyle140"/>
          <w:rFonts w:asciiTheme="majorHAnsi" w:hAnsiTheme="majorHAnsi"/>
          <w:sz w:val="24"/>
          <w:szCs w:val="24"/>
        </w:rPr>
        <w:t xml:space="preserve">. </w:t>
      </w:r>
    </w:p>
    <w:p w14:paraId="6BDEF92C" w14:textId="1CADBA6C" w:rsidR="00B52C51" w:rsidRPr="00B52C51" w:rsidRDefault="00B52C51" w:rsidP="00B52C51">
      <w:pPr>
        <w:pStyle w:val="Style19"/>
        <w:widowControl/>
        <w:numPr>
          <w:ilvl w:val="0"/>
          <w:numId w:val="37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Uwagi i reklamacje, co do realizacji niniejszej </w:t>
      </w:r>
      <w:r w:rsidR="002F2F50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Zamawi</w:t>
      </w:r>
      <w:r w:rsidR="00EF3DE3">
        <w:rPr>
          <w:rStyle w:val="FontStyle140"/>
          <w:rFonts w:asciiTheme="majorHAnsi" w:hAnsiTheme="majorHAnsi"/>
          <w:sz w:val="24"/>
          <w:szCs w:val="24"/>
        </w:rPr>
        <w:t>ający będzie zgłaszał Wykonawcy:</w:t>
      </w:r>
    </w:p>
    <w:p w14:paraId="6409F13D" w14:textId="5A439296" w:rsidR="00EF3DE3" w:rsidRDefault="00B52C51" w:rsidP="00B52C51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pisemnie na, adres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: </w:t>
      </w:r>
      <w:r w:rsidR="007A0AA9">
        <w:rPr>
          <w:rStyle w:val="FontStyle140"/>
          <w:rFonts w:asciiTheme="majorHAnsi" w:hAnsiTheme="majorHAnsi"/>
          <w:sz w:val="24"/>
          <w:szCs w:val="24"/>
        </w:rPr>
        <w:t>…………..</w:t>
      </w:r>
    </w:p>
    <w:p w14:paraId="6C788C7F" w14:textId="4CE3838E" w:rsidR="00EF3DE3" w:rsidRPr="00EF3DE3" w:rsidRDefault="00B52C51" w:rsidP="00B52C51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rPr>
          <w:rFonts w:asciiTheme="majorHAnsi" w:hAnsiTheme="majorHAnsi" w:cs="Century Gothic"/>
          <w:color w:val="000000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telefonicznie</w:t>
      </w:r>
      <w:r w:rsidR="00EF3DE3">
        <w:rPr>
          <w:rStyle w:val="FontStyle140"/>
          <w:rFonts w:asciiTheme="majorHAnsi" w:hAnsiTheme="majorHAnsi"/>
          <w:sz w:val="24"/>
          <w:szCs w:val="24"/>
        </w:rPr>
        <w:t>:</w:t>
      </w:r>
      <w:r w:rsidRPr="00B52C51">
        <w:rPr>
          <w:rFonts w:asciiTheme="majorHAnsi" w:hAnsiTheme="majorHAnsi"/>
          <w:b/>
        </w:rPr>
        <w:t xml:space="preserve"> </w:t>
      </w:r>
      <w:r w:rsidR="007A0AA9">
        <w:rPr>
          <w:rFonts w:asciiTheme="majorHAnsi" w:hAnsiTheme="majorHAnsi"/>
          <w:b/>
        </w:rPr>
        <w:t>……………..</w:t>
      </w:r>
    </w:p>
    <w:p w14:paraId="67B2CE15" w14:textId="38A8DFA7" w:rsidR="00EF3DE3" w:rsidRPr="00EF3DE3" w:rsidRDefault="00B52C51" w:rsidP="00EF3DE3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firstLine="0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formie elektronicznej na adres e-mail: </w:t>
      </w:r>
      <w:hyperlink r:id="rId8" w:history="1">
        <w:r w:rsidR="007A0AA9">
          <w:rPr>
            <w:rStyle w:val="Hipercze"/>
            <w:rFonts w:asciiTheme="majorHAnsi" w:hAnsiTheme="majorHAnsi" w:cs="Century Gothic"/>
          </w:rPr>
          <w:t>…………………</w:t>
        </w:r>
      </w:hyperlink>
      <w:r w:rsidR="00EF3DE3">
        <w:rPr>
          <w:rStyle w:val="FontStyle140"/>
          <w:rFonts w:asciiTheme="majorHAnsi" w:hAnsiTheme="majorHAnsi"/>
          <w:sz w:val="24"/>
          <w:szCs w:val="24"/>
        </w:rPr>
        <w:t xml:space="preserve"> </w:t>
      </w:r>
    </w:p>
    <w:p w14:paraId="5198F5D6" w14:textId="5AD9DDAA" w:rsidR="00B52C51" w:rsidRPr="00B52C51" w:rsidRDefault="00B52C51" w:rsidP="00EF3D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entury Gothic"/>
          <w:b/>
          <w:color w:val="000000"/>
          <w:spacing w:val="30"/>
          <w:sz w:val="24"/>
          <w:szCs w:val="24"/>
          <w:lang w:eastAsia="pl-PL"/>
        </w:rPr>
      </w:pPr>
      <w:r w:rsidRPr="00B52C51">
        <w:rPr>
          <w:rFonts w:asciiTheme="majorHAnsi" w:hAnsiTheme="majorHAnsi" w:cs="Century Gothic"/>
          <w:b/>
          <w:color w:val="000000"/>
          <w:spacing w:val="30"/>
          <w:sz w:val="24"/>
          <w:szCs w:val="24"/>
          <w:lang w:eastAsia="pl-PL"/>
        </w:rPr>
        <w:t>§</w:t>
      </w:r>
      <w:r w:rsidR="00243C68">
        <w:rPr>
          <w:rFonts w:asciiTheme="majorHAnsi" w:hAnsiTheme="majorHAnsi" w:cs="Century Gothic"/>
          <w:b/>
          <w:color w:val="000000"/>
          <w:spacing w:val="30"/>
          <w:sz w:val="24"/>
          <w:szCs w:val="24"/>
          <w:lang w:eastAsia="pl-PL"/>
        </w:rPr>
        <w:t>10</w:t>
      </w:r>
    </w:p>
    <w:p w14:paraId="741BF665" w14:textId="2103A7E9" w:rsidR="00B52C51" w:rsidRPr="00B52C51" w:rsidRDefault="00B52C51" w:rsidP="00EF3DE3">
      <w:pPr>
        <w:pStyle w:val="Style19"/>
        <w:widowControl/>
        <w:numPr>
          <w:ilvl w:val="0"/>
          <w:numId w:val="38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Strony nie są uprawnione do przeniesienia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 praw i obowiązków wynikających</w:t>
      </w:r>
      <w:r w:rsidR="00EF3DE3">
        <w:rPr>
          <w:rStyle w:val="FontStyle140"/>
          <w:rFonts w:asciiTheme="majorHAnsi" w:hAnsiTheme="majorHAnsi"/>
          <w:sz w:val="24"/>
          <w:szCs w:val="24"/>
        </w:rPr>
        <w:br/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z niniejszej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na osobę trzecią, bez uzyskania pisemnej zgody drugiej Strony.</w:t>
      </w:r>
    </w:p>
    <w:p w14:paraId="6FC870DB" w14:textId="77777777" w:rsidR="00B52C51" w:rsidRPr="00B52C51" w:rsidRDefault="00B52C51" w:rsidP="00EF3DE3">
      <w:pPr>
        <w:pStyle w:val="Style14"/>
        <w:widowControl/>
        <w:spacing w:line="360" w:lineRule="auto"/>
        <w:rPr>
          <w:rStyle w:val="FontStyle140"/>
          <w:rFonts w:asciiTheme="majorHAnsi" w:hAnsiTheme="majorHAnsi"/>
          <w:b/>
          <w:spacing w:val="30"/>
          <w:sz w:val="24"/>
          <w:szCs w:val="24"/>
        </w:rPr>
      </w:pPr>
    </w:p>
    <w:p w14:paraId="17491739" w14:textId="77777777" w:rsidR="008979A2" w:rsidRDefault="008979A2" w:rsidP="00EF3DE3">
      <w:pPr>
        <w:pStyle w:val="Style14"/>
        <w:widowControl/>
        <w:spacing w:line="360" w:lineRule="auto"/>
        <w:ind w:left="3540" w:firstLine="708"/>
        <w:rPr>
          <w:rStyle w:val="FontStyle140"/>
          <w:rFonts w:asciiTheme="majorHAnsi" w:hAnsiTheme="majorHAnsi"/>
          <w:b/>
          <w:spacing w:val="30"/>
          <w:sz w:val="24"/>
          <w:szCs w:val="24"/>
        </w:rPr>
      </w:pPr>
    </w:p>
    <w:p w14:paraId="6A0C98F5" w14:textId="77777777" w:rsidR="008979A2" w:rsidRDefault="008979A2" w:rsidP="00EF3DE3">
      <w:pPr>
        <w:pStyle w:val="Style14"/>
        <w:widowControl/>
        <w:spacing w:line="360" w:lineRule="auto"/>
        <w:ind w:left="3540" w:firstLine="708"/>
        <w:rPr>
          <w:rStyle w:val="FontStyle140"/>
          <w:rFonts w:asciiTheme="majorHAnsi" w:hAnsiTheme="majorHAnsi"/>
          <w:b/>
          <w:spacing w:val="30"/>
          <w:sz w:val="24"/>
          <w:szCs w:val="24"/>
        </w:rPr>
      </w:pPr>
    </w:p>
    <w:p w14:paraId="779E7E9C" w14:textId="39E6DC41" w:rsidR="00B52C51" w:rsidRPr="00B52C51" w:rsidRDefault="00243C68" w:rsidP="00EF3DE3">
      <w:pPr>
        <w:pStyle w:val="Style14"/>
        <w:widowControl/>
        <w:spacing w:line="360" w:lineRule="auto"/>
        <w:ind w:left="3540" w:firstLine="708"/>
        <w:rPr>
          <w:rStyle w:val="FontStyle140"/>
          <w:rFonts w:asciiTheme="majorHAnsi" w:hAnsiTheme="majorHAnsi"/>
          <w:b/>
          <w:spacing w:val="30"/>
          <w:sz w:val="24"/>
          <w:szCs w:val="24"/>
        </w:rPr>
      </w:pPr>
      <w:r>
        <w:rPr>
          <w:rStyle w:val="FontStyle140"/>
          <w:rFonts w:asciiTheme="majorHAnsi" w:hAnsiTheme="majorHAnsi"/>
          <w:b/>
          <w:spacing w:val="30"/>
          <w:sz w:val="24"/>
          <w:szCs w:val="24"/>
        </w:rPr>
        <w:lastRenderedPageBreak/>
        <w:t>§11</w:t>
      </w:r>
    </w:p>
    <w:p w14:paraId="166C2D05" w14:textId="45CF86DA" w:rsidR="00B52C51" w:rsidRPr="00B52C51" w:rsidRDefault="00B52C51" w:rsidP="00EF3DE3">
      <w:pPr>
        <w:pStyle w:val="Style14"/>
        <w:widowControl/>
        <w:numPr>
          <w:ilvl w:val="0"/>
          <w:numId w:val="39"/>
        </w:numPr>
        <w:spacing w:line="360" w:lineRule="auto"/>
        <w:rPr>
          <w:rStyle w:val="FontStyle140"/>
          <w:rFonts w:asciiTheme="majorHAnsi" w:hAnsiTheme="majorHAnsi"/>
          <w:spacing w:val="30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Wszelkie zmiany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mowy wymagają zachowania formy pisemnej pod rygorem nieważności.</w:t>
      </w:r>
    </w:p>
    <w:p w14:paraId="4F07E684" w14:textId="3EF3F242" w:rsidR="00B52C51" w:rsidRPr="00B52C51" w:rsidRDefault="00B52C51" w:rsidP="00EF3DE3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W sprawach nieuregulowanych niniejszą </w:t>
      </w:r>
      <w:r w:rsidR="007A0AA9">
        <w:rPr>
          <w:rStyle w:val="FontStyle140"/>
          <w:rFonts w:asciiTheme="majorHAnsi" w:hAnsiTheme="majorHAnsi"/>
          <w:sz w:val="24"/>
          <w:szCs w:val="24"/>
        </w:rPr>
        <w:t>u</w:t>
      </w:r>
      <w:r w:rsidRPr="00B52C51">
        <w:rPr>
          <w:rStyle w:val="FontStyle140"/>
          <w:rFonts w:asciiTheme="majorHAnsi" w:hAnsiTheme="majorHAnsi"/>
          <w:sz w:val="24"/>
          <w:szCs w:val="24"/>
        </w:rPr>
        <w:t>mową zastosowanie mają przepisy</w:t>
      </w:r>
      <w:r w:rsidR="00EF3DE3">
        <w:rPr>
          <w:rStyle w:val="FontStyle140"/>
          <w:rFonts w:asciiTheme="majorHAnsi" w:hAnsiTheme="majorHAnsi"/>
          <w:sz w:val="24"/>
          <w:szCs w:val="24"/>
        </w:rPr>
        <w:t xml:space="preserve"> </w:t>
      </w:r>
      <w:r w:rsidRPr="00B52C51">
        <w:rPr>
          <w:rStyle w:val="FontStyle140"/>
          <w:rFonts w:asciiTheme="majorHAnsi" w:hAnsiTheme="majorHAnsi"/>
          <w:sz w:val="24"/>
          <w:szCs w:val="24"/>
        </w:rPr>
        <w:t xml:space="preserve">kodeksu cywilnego oraz inne przepisy powszechnie obowiązujące. </w:t>
      </w:r>
    </w:p>
    <w:p w14:paraId="7D233DA7" w14:textId="77777777" w:rsidR="00B52C51" w:rsidRPr="00B52C51" w:rsidRDefault="00B52C51" w:rsidP="00EF3DE3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Wszelkie spory mogące wyniknąć na tle wykonywania niniejszej umowy poddane rozstrzygnięciu Sądowi właściwemu dla siedziby Zamawiającego.</w:t>
      </w:r>
    </w:p>
    <w:p w14:paraId="4C01187E" w14:textId="77777777" w:rsidR="00EF3DE3" w:rsidRPr="00EF3DE3" w:rsidRDefault="00B52C51" w:rsidP="00EF3DE3">
      <w:pPr>
        <w:pStyle w:val="Style19"/>
        <w:widowControl/>
        <w:numPr>
          <w:ilvl w:val="0"/>
          <w:numId w:val="39"/>
        </w:numPr>
        <w:tabs>
          <w:tab w:val="left" w:pos="355"/>
        </w:tabs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Umowę niniejszą sporządzono w 4 jednobrzmiących egzemplarzach, 3 (trzy) egzemplarze dla Zamawiającego, 1 (jeden) egzemplarz dla Wykonawcy.</w:t>
      </w:r>
    </w:p>
    <w:p w14:paraId="6115781B" w14:textId="77777777" w:rsidR="00B52C51" w:rsidRDefault="00B52C51" w:rsidP="00EF3DE3">
      <w:pPr>
        <w:pStyle w:val="Style19"/>
        <w:widowControl/>
        <w:numPr>
          <w:ilvl w:val="0"/>
          <w:numId w:val="39"/>
        </w:numPr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B52C51">
        <w:rPr>
          <w:rStyle w:val="FontStyle140"/>
          <w:rFonts w:asciiTheme="majorHAnsi" w:hAnsiTheme="majorHAnsi"/>
          <w:sz w:val="24"/>
          <w:szCs w:val="24"/>
        </w:rPr>
        <w:t>Integralną część Umowy stanowią załączniki:</w:t>
      </w:r>
    </w:p>
    <w:p w14:paraId="0FAD97F3" w14:textId="7F52D869" w:rsidR="00EF3DE3" w:rsidRPr="001906E4" w:rsidRDefault="004906A1" w:rsidP="004906A1">
      <w:pPr>
        <w:pStyle w:val="Style19"/>
        <w:widowControl/>
        <w:numPr>
          <w:ilvl w:val="0"/>
          <w:numId w:val="41"/>
        </w:numPr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>
        <w:rPr>
          <w:rStyle w:val="FontStyle140"/>
          <w:rFonts w:asciiTheme="majorHAnsi" w:hAnsiTheme="majorHAnsi"/>
          <w:sz w:val="24"/>
          <w:szCs w:val="24"/>
        </w:rPr>
        <w:t xml:space="preserve">Załącznik nr 1 – Wydruk z Centralnej Ewidencji i Informacja o Działalności </w:t>
      </w:r>
      <w:r w:rsidRPr="001906E4">
        <w:rPr>
          <w:rStyle w:val="FontStyle140"/>
          <w:rFonts w:asciiTheme="majorHAnsi" w:hAnsiTheme="majorHAnsi"/>
          <w:sz w:val="24"/>
          <w:szCs w:val="24"/>
        </w:rPr>
        <w:t>Gospodarczej</w:t>
      </w:r>
      <w:r w:rsidR="007A0AA9">
        <w:rPr>
          <w:rStyle w:val="FontStyle140"/>
          <w:rFonts w:asciiTheme="majorHAnsi" w:hAnsiTheme="majorHAnsi"/>
          <w:sz w:val="24"/>
          <w:szCs w:val="24"/>
        </w:rPr>
        <w:t xml:space="preserve"> / KRS</w:t>
      </w:r>
    </w:p>
    <w:p w14:paraId="11AB0D96" w14:textId="1FB79EA5" w:rsidR="004906A1" w:rsidRPr="001906E4" w:rsidRDefault="004906A1" w:rsidP="004906A1">
      <w:pPr>
        <w:pStyle w:val="Style19"/>
        <w:widowControl/>
        <w:numPr>
          <w:ilvl w:val="0"/>
          <w:numId w:val="41"/>
        </w:numPr>
        <w:spacing w:line="360" w:lineRule="auto"/>
        <w:rPr>
          <w:rStyle w:val="FontStyle140"/>
          <w:rFonts w:asciiTheme="majorHAnsi" w:hAnsiTheme="majorHAnsi"/>
          <w:sz w:val="24"/>
          <w:szCs w:val="24"/>
        </w:rPr>
      </w:pPr>
      <w:r w:rsidRPr="001906E4">
        <w:rPr>
          <w:rStyle w:val="FontStyle140"/>
          <w:rFonts w:asciiTheme="majorHAnsi" w:hAnsiTheme="majorHAnsi"/>
          <w:sz w:val="24"/>
          <w:szCs w:val="24"/>
        </w:rPr>
        <w:t xml:space="preserve">Załącznik nr 2 – Oferta Wykonawcy  z dnia </w:t>
      </w:r>
      <w:r w:rsidR="007A0AA9">
        <w:rPr>
          <w:rStyle w:val="FontStyle140"/>
          <w:rFonts w:asciiTheme="majorHAnsi" w:hAnsiTheme="majorHAnsi"/>
          <w:sz w:val="24"/>
          <w:szCs w:val="24"/>
        </w:rPr>
        <w:t>…………..</w:t>
      </w:r>
    </w:p>
    <w:p w14:paraId="1A48EBD9" w14:textId="7697B084" w:rsidR="00BD6D35" w:rsidRPr="001906E4" w:rsidRDefault="004906A1" w:rsidP="001906E4">
      <w:pPr>
        <w:pStyle w:val="Style19"/>
        <w:widowControl/>
        <w:numPr>
          <w:ilvl w:val="0"/>
          <w:numId w:val="41"/>
        </w:numPr>
        <w:spacing w:line="360" w:lineRule="auto"/>
        <w:rPr>
          <w:rFonts w:asciiTheme="majorHAnsi" w:hAnsiTheme="majorHAnsi" w:cs="Calibri"/>
        </w:rPr>
      </w:pPr>
      <w:r w:rsidRPr="001906E4">
        <w:rPr>
          <w:rStyle w:val="FontStyle140"/>
          <w:rFonts w:asciiTheme="majorHAnsi" w:hAnsiTheme="majorHAnsi"/>
          <w:sz w:val="24"/>
          <w:szCs w:val="24"/>
        </w:rPr>
        <w:t xml:space="preserve">Załącznik nr 3- </w:t>
      </w:r>
      <w:r w:rsidR="008F0F59">
        <w:rPr>
          <w:rFonts w:ascii="Cambria" w:hAnsi="Cambria"/>
        </w:rPr>
        <w:t>Sprawdzenie statusu podmiotu w VAT</w:t>
      </w:r>
      <w:r w:rsidR="007A0AA9">
        <w:rPr>
          <w:rFonts w:ascii="Cambria" w:hAnsi="Cambria"/>
        </w:rPr>
        <w:t xml:space="preserve"> z dnia………….</w:t>
      </w:r>
    </w:p>
    <w:p w14:paraId="0C6E0696" w14:textId="77777777" w:rsidR="001906E4" w:rsidRDefault="001906E4" w:rsidP="001906E4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</w:p>
    <w:p w14:paraId="5C3FECEF" w14:textId="0A914814" w:rsidR="00BD6D35" w:rsidRDefault="00BD6D35" w:rsidP="001906E4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4906A1">
        <w:rPr>
          <w:rFonts w:asciiTheme="majorHAnsi" w:hAnsiTheme="majorHAnsi" w:cs="Times New Roman"/>
          <w:b/>
          <w:sz w:val="24"/>
          <w:szCs w:val="24"/>
        </w:rPr>
        <w:t>WY</w:t>
      </w:r>
      <w:r w:rsidR="004906A1" w:rsidRPr="004906A1">
        <w:rPr>
          <w:rFonts w:asciiTheme="majorHAnsi" w:hAnsiTheme="majorHAnsi" w:cs="Times New Roman"/>
          <w:b/>
          <w:sz w:val="24"/>
          <w:szCs w:val="24"/>
        </w:rPr>
        <w:t>KONAWCA</w:t>
      </w:r>
      <w:r w:rsidR="000446F2" w:rsidRPr="004906A1">
        <w:rPr>
          <w:rFonts w:asciiTheme="majorHAnsi" w:hAnsiTheme="majorHAnsi" w:cs="Times New Roman"/>
          <w:b/>
          <w:sz w:val="24"/>
          <w:szCs w:val="24"/>
        </w:rPr>
        <w:t>:</w:t>
      </w:r>
      <w:r w:rsidR="00C307D5" w:rsidRPr="00EE7207">
        <w:rPr>
          <w:rFonts w:asciiTheme="majorHAnsi" w:hAnsiTheme="majorHAnsi" w:cs="Times New Roman"/>
          <w:sz w:val="24"/>
          <w:szCs w:val="24"/>
        </w:rPr>
        <w:tab/>
      </w:r>
      <w:r w:rsidR="00C307D5" w:rsidRPr="00EE7207">
        <w:rPr>
          <w:rFonts w:asciiTheme="majorHAnsi" w:hAnsiTheme="majorHAnsi" w:cs="Times New Roman"/>
          <w:sz w:val="24"/>
          <w:szCs w:val="24"/>
        </w:rPr>
        <w:tab/>
      </w:r>
      <w:r w:rsidR="00C307D5" w:rsidRPr="00EE7207">
        <w:rPr>
          <w:rFonts w:asciiTheme="majorHAnsi" w:hAnsiTheme="majorHAnsi" w:cs="Times New Roman"/>
          <w:sz w:val="24"/>
          <w:szCs w:val="24"/>
        </w:rPr>
        <w:tab/>
      </w:r>
      <w:r w:rsidR="00C307D5" w:rsidRPr="00EE7207">
        <w:rPr>
          <w:rFonts w:asciiTheme="majorHAnsi" w:hAnsiTheme="majorHAnsi" w:cs="Times New Roman"/>
          <w:sz w:val="24"/>
          <w:szCs w:val="24"/>
        </w:rPr>
        <w:tab/>
      </w:r>
      <w:r w:rsidR="004906A1">
        <w:rPr>
          <w:rFonts w:asciiTheme="majorHAnsi" w:hAnsiTheme="majorHAnsi" w:cs="Times New Roman"/>
          <w:sz w:val="24"/>
          <w:szCs w:val="24"/>
        </w:rPr>
        <w:t xml:space="preserve">                   </w:t>
      </w:r>
      <w:r w:rsidR="00C307D5" w:rsidRPr="00EE7207">
        <w:rPr>
          <w:rFonts w:asciiTheme="majorHAnsi" w:hAnsiTheme="majorHAnsi" w:cs="Times New Roman"/>
          <w:sz w:val="24"/>
          <w:szCs w:val="24"/>
        </w:rPr>
        <w:tab/>
      </w:r>
      <w:r w:rsidR="004906A1" w:rsidRPr="004906A1">
        <w:rPr>
          <w:rFonts w:asciiTheme="majorHAnsi" w:hAnsiTheme="majorHAnsi" w:cs="Times New Roman"/>
          <w:b/>
          <w:sz w:val="24"/>
          <w:szCs w:val="24"/>
        </w:rPr>
        <w:t>ZAMAWIAJĄCY</w:t>
      </w:r>
      <w:r w:rsidR="000446F2" w:rsidRPr="004906A1">
        <w:rPr>
          <w:rFonts w:asciiTheme="majorHAnsi" w:hAnsiTheme="majorHAnsi" w:cs="Times New Roman"/>
          <w:b/>
          <w:sz w:val="24"/>
          <w:szCs w:val="24"/>
        </w:rPr>
        <w:t>:</w:t>
      </w:r>
    </w:p>
    <w:p w14:paraId="0286E78F" w14:textId="77777777" w:rsidR="001906E4" w:rsidRPr="001906E4" w:rsidRDefault="001906E4" w:rsidP="001906E4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14:paraId="1B717979" w14:textId="77777777" w:rsidR="00BD6D35" w:rsidRPr="004906A1" w:rsidRDefault="00BD6D35" w:rsidP="004906A1">
      <w:pPr>
        <w:rPr>
          <w:rFonts w:asciiTheme="majorHAnsi" w:hAnsiTheme="majorHAnsi" w:cs="Times New Roman"/>
          <w:sz w:val="24"/>
          <w:szCs w:val="24"/>
        </w:rPr>
      </w:pPr>
      <w:r w:rsidRPr="004906A1">
        <w:rPr>
          <w:rFonts w:asciiTheme="majorHAnsi" w:hAnsiTheme="majorHAnsi" w:cs="Times New Roman"/>
          <w:sz w:val="24"/>
          <w:szCs w:val="24"/>
        </w:rPr>
        <w:t xml:space="preserve">……………………………………………                       </w:t>
      </w:r>
      <w:r w:rsidR="004906A1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Pr="004906A1">
        <w:rPr>
          <w:rFonts w:asciiTheme="majorHAnsi" w:hAnsiTheme="majorHAnsi" w:cs="Times New Roman"/>
          <w:sz w:val="24"/>
          <w:szCs w:val="24"/>
        </w:rPr>
        <w:t xml:space="preserve">                  ………………………………………</w:t>
      </w:r>
    </w:p>
    <w:p w14:paraId="6B4DE46E" w14:textId="77777777" w:rsidR="00BD6D35" w:rsidRDefault="00BD6D35" w:rsidP="001710A3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p w14:paraId="2641491F" w14:textId="77777777" w:rsidR="00BD6D35" w:rsidRPr="00EE7207" w:rsidRDefault="00BD6D35" w:rsidP="001710A3">
      <w:pPr>
        <w:pStyle w:val="Akapitzlist"/>
        <w:rPr>
          <w:rFonts w:asciiTheme="majorHAnsi" w:hAnsiTheme="majorHAnsi" w:cs="Times New Roman"/>
          <w:sz w:val="24"/>
          <w:szCs w:val="24"/>
        </w:rPr>
      </w:pPr>
    </w:p>
    <w:sectPr w:rsidR="00BD6D35" w:rsidRPr="00EE72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6BD71" w16cex:dateUtc="2021-12-17T06:40:00Z"/>
  <w16cex:commentExtensible w16cex:durableId="2566BF16" w16cex:dateUtc="2021-12-17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4DA47" w16cid:durableId="2566BD71"/>
  <w16cid:commentId w16cid:paraId="4C1B4C69" w16cid:durableId="2566BF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6256" w14:textId="77777777" w:rsidR="00AD59BA" w:rsidRDefault="00AD59BA" w:rsidP="000446F2">
      <w:pPr>
        <w:spacing w:after="0" w:line="240" w:lineRule="auto"/>
      </w:pPr>
      <w:r>
        <w:separator/>
      </w:r>
    </w:p>
  </w:endnote>
  <w:endnote w:type="continuationSeparator" w:id="0">
    <w:p w14:paraId="063251EF" w14:textId="77777777" w:rsidR="00AD59BA" w:rsidRDefault="00AD59BA" w:rsidP="0004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947730"/>
      <w:docPartObj>
        <w:docPartGallery w:val="Page Numbers (Bottom of Page)"/>
        <w:docPartUnique/>
      </w:docPartObj>
    </w:sdtPr>
    <w:sdtEndPr/>
    <w:sdtContent>
      <w:p w14:paraId="6FA7151F" w14:textId="77777777" w:rsidR="000446F2" w:rsidRDefault="0004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C7">
          <w:rPr>
            <w:noProof/>
          </w:rPr>
          <w:t>2</w:t>
        </w:r>
        <w:r>
          <w:fldChar w:fldCharType="end"/>
        </w:r>
      </w:p>
    </w:sdtContent>
  </w:sdt>
  <w:p w14:paraId="77E23AC6" w14:textId="77777777" w:rsidR="000446F2" w:rsidRDefault="00044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DD805" w14:textId="77777777" w:rsidR="00AD59BA" w:rsidRDefault="00AD59BA" w:rsidP="000446F2">
      <w:pPr>
        <w:spacing w:after="0" w:line="240" w:lineRule="auto"/>
      </w:pPr>
      <w:r>
        <w:separator/>
      </w:r>
    </w:p>
  </w:footnote>
  <w:footnote w:type="continuationSeparator" w:id="0">
    <w:p w14:paraId="2AE97421" w14:textId="77777777" w:rsidR="00AD59BA" w:rsidRDefault="00AD59BA" w:rsidP="00044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2F3"/>
    <w:multiLevelType w:val="hybridMultilevel"/>
    <w:tmpl w:val="C1F2D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95C2E"/>
    <w:multiLevelType w:val="hybridMultilevel"/>
    <w:tmpl w:val="2A06B454"/>
    <w:lvl w:ilvl="0" w:tplc="D480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E19"/>
    <w:multiLevelType w:val="hybridMultilevel"/>
    <w:tmpl w:val="FEFA6FCA"/>
    <w:lvl w:ilvl="0" w:tplc="5D0637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5B0D"/>
    <w:multiLevelType w:val="hybridMultilevel"/>
    <w:tmpl w:val="34AE4BA4"/>
    <w:lvl w:ilvl="0" w:tplc="2F762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1EA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E13"/>
    <w:multiLevelType w:val="hybridMultilevel"/>
    <w:tmpl w:val="42D8E232"/>
    <w:lvl w:ilvl="0" w:tplc="46967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76DCB"/>
    <w:multiLevelType w:val="hybridMultilevel"/>
    <w:tmpl w:val="B3A42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8528A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3A8E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2F57"/>
    <w:multiLevelType w:val="hybridMultilevel"/>
    <w:tmpl w:val="FD48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4899"/>
    <w:multiLevelType w:val="hybridMultilevel"/>
    <w:tmpl w:val="DE88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471C"/>
    <w:multiLevelType w:val="hybridMultilevel"/>
    <w:tmpl w:val="D1484AEA"/>
    <w:lvl w:ilvl="0" w:tplc="B4EC6C8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5560BBA"/>
    <w:multiLevelType w:val="hybridMultilevel"/>
    <w:tmpl w:val="F0768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A4E72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72E"/>
    <w:multiLevelType w:val="hybridMultilevel"/>
    <w:tmpl w:val="312E123C"/>
    <w:lvl w:ilvl="0" w:tplc="A68A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0C85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A4E"/>
    <w:multiLevelType w:val="hybridMultilevel"/>
    <w:tmpl w:val="17B0FFD2"/>
    <w:lvl w:ilvl="0" w:tplc="BFFA69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077F8"/>
    <w:multiLevelType w:val="hybridMultilevel"/>
    <w:tmpl w:val="854E9D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8488E"/>
    <w:multiLevelType w:val="hybridMultilevel"/>
    <w:tmpl w:val="F48683E6"/>
    <w:lvl w:ilvl="0" w:tplc="D346D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7C56"/>
    <w:multiLevelType w:val="hybridMultilevel"/>
    <w:tmpl w:val="7B9ED526"/>
    <w:lvl w:ilvl="0" w:tplc="6082D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615D"/>
    <w:multiLevelType w:val="hybridMultilevel"/>
    <w:tmpl w:val="F66051BC"/>
    <w:lvl w:ilvl="0" w:tplc="88BAC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43E7"/>
    <w:multiLevelType w:val="hybridMultilevel"/>
    <w:tmpl w:val="141E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7F6B"/>
    <w:multiLevelType w:val="hybridMultilevel"/>
    <w:tmpl w:val="E334E116"/>
    <w:lvl w:ilvl="0" w:tplc="47F2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F1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56A"/>
    <w:multiLevelType w:val="hybridMultilevel"/>
    <w:tmpl w:val="FC9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6F1"/>
    <w:multiLevelType w:val="hybridMultilevel"/>
    <w:tmpl w:val="A7109BDE"/>
    <w:lvl w:ilvl="0" w:tplc="F9725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2F81"/>
    <w:multiLevelType w:val="hybridMultilevel"/>
    <w:tmpl w:val="46A4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52D0"/>
    <w:multiLevelType w:val="hybridMultilevel"/>
    <w:tmpl w:val="8814D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D156E7"/>
    <w:multiLevelType w:val="hybridMultilevel"/>
    <w:tmpl w:val="6846C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A2C0C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C4661"/>
    <w:multiLevelType w:val="hybridMultilevel"/>
    <w:tmpl w:val="5C06A40E"/>
    <w:lvl w:ilvl="0" w:tplc="3A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70D19"/>
    <w:multiLevelType w:val="hybridMultilevel"/>
    <w:tmpl w:val="C8BC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4C05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91D19"/>
    <w:multiLevelType w:val="hybridMultilevel"/>
    <w:tmpl w:val="1D105CDE"/>
    <w:lvl w:ilvl="0" w:tplc="39E4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46F7"/>
    <w:multiLevelType w:val="hybridMultilevel"/>
    <w:tmpl w:val="5A7008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AE6564"/>
    <w:multiLevelType w:val="hybridMultilevel"/>
    <w:tmpl w:val="ED3825F6"/>
    <w:lvl w:ilvl="0" w:tplc="0AAA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54D5B"/>
    <w:multiLevelType w:val="hybridMultilevel"/>
    <w:tmpl w:val="CC603228"/>
    <w:lvl w:ilvl="0" w:tplc="524E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F0B57"/>
    <w:multiLevelType w:val="hybridMultilevel"/>
    <w:tmpl w:val="09F4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4072"/>
    <w:multiLevelType w:val="hybridMultilevel"/>
    <w:tmpl w:val="6CEC0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ECB"/>
    <w:multiLevelType w:val="hybridMultilevel"/>
    <w:tmpl w:val="26F60248"/>
    <w:lvl w:ilvl="0" w:tplc="FED26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04B1D"/>
    <w:multiLevelType w:val="hybridMultilevel"/>
    <w:tmpl w:val="A5F41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837050"/>
    <w:multiLevelType w:val="hybridMultilevel"/>
    <w:tmpl w:val="5B0A2222"/>
    <w:lvl w:ilvl="0" w:tplc="AEA20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65753"/>
    <w:multiLevelType w:val="hybridMultilevel"/>
    <w:tmpl w:val="491E9AFC"/>
    <w:lvl w:ilvl="0" w:tplc="174AB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34"/>
  </w:num>
  <w:num w:numId="4">
    <w:abstractNumId w:val="38"/>
  </w:num>
  <w:num w:numId="5">
    <w:abstractNumId w:val="36"/>
  </w:num>
  <w:num w:numId="6">
    <w:abstractNumId w:val="31"/>
  </w:num>
  <w:num w:numId="7">
    <w:abstractNumId w:val="0"/>
  </w:num>
  <w:num w:numId="8">
    <w:abstractNumId w:val="33"/>
  </w:num>
  <w:num w:numId="9">
    <w:abstractNumId w:val="5"/>
  </w:num>
  <w:num w:numId="10">
    <w:abstractNumId w:val="21"/>
  </w:num>
  <w:num w:numId="11">
    <w:abstractNumId w:val="11"/>
  </w:num>
  <w:num w:numId="12">
    <w:abstractNumId w:val="13"/>
  </w:num>
  <w:num w:numId="13">
    <w:abstractNumId w:val="37"/>
  </w:num>
  <w:num w:numId="14">
    <w:abstractNumId w:val="24"/>
  </w:num>
  <w:num w:numId="15">
    <w:abstractNumId w:val="16"/>
  </w:num>
  <w:num w:numId="16">
    <w:abstractNumId w:val="2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25"/>
  </w:num>
  <w:num w:numId="22">
    <w:abstractNumId w:val="27"/>
  </w:num>
  <w:num w:numId="23">
    <w:abstractNumId w:val="22"/>
  </w:num>
  <w:num w:numId="24">
    <w:abstractNumId w:val="7"/>
  </w:num>
  <w:num w:numId="25">
    <w:abstractNumId w:val="30"/>
  </w:num>
  <w:num w:numId="26">
    <w:abstractNumId w:val="14"/>
  </w:num>
  <w:num w:numId="27">
    <w:abstractNumId w:val="35"/>
  </w:num>
  <w:num w:numId="28">
    <w:abstractNumId w:val="9"/>
  </w:num>
  <w:num w:numId="29">
    <w:abstractNumId w:val="4"/>
  </w:num>
  <w:num w:numId="30">
    <w:abstractNumId w:val="6"/>
  </w:num>
  <w:num w:numId="31">
    <w:abstractNumId w:val="23"/>
  </w:num>
  <w:num w:numId="32">
    <w:abstractNumId w:val="12"/>
  </w:num>
  <w:num w:numId="33">
    <w:abstractNumId w:val="32"/>
  </w:num>
  <w:num w:numId="34">
    <w:abstractNumId w:val="17"/>
  </w:num>
  <w:num w:numId="35">
    <w:abstractNumId w:val="15"/>
  </w:num>
  <w:num w:numId="36">
    <w:abstractNumId w:val="26"/>
  </w:num>
  <w:num w:numId="37">
    <w:abstractNumId w:val="29"/>
  </w:num>
  <w:num w:numId="38">
    <w:abstractNumId w:val="19"/>
  </w:num>
  <w:num w:numId="39">
    <w:abstractNumId w:val="40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06"/>
    <w:rsid w:val="00005E3B"/>
    <w:rsid w:val="00023CC3"/>
    <w:rsid w:val="000319F0"/>
    <w:rsid w:val="000446F2"/>
    <w:rsid w:val="00076703"/>
    <w:rsid w:val="000A0C29"/>
    <w:rsid w:val="000A4AC5"/>
    <w:rsid w:val="000B15BD"/>
    <w:rsid w:val="000B5D8E"/>
    <w:rsid w:val="000E3D3B"/>
    <w:rsid w:val="000F1677"/>
    <w:rsid w:val="0014038B"/>
    <w:rsid w:val="00142324"/>
    <w:rsid w:val="00145464"/>
    <w:rsid w:val="001522D6"/>
    <w:rsid w:val="001710A3"/>
    <w:rsid w:val="001819B4"/>
    <w:rsid w:val="001906E4"/>
    <w:rsid w:val="00193769"/>
    <w:rsid w:val="00193A22"/>
    <w:rsid w:val="001C1EB2"/>
    <w:rsid w:val="001D50AD"/>
    <w:rsid w:val="001E4B7F"/>
    <w:rsid w:val="001F02F8"/>
    <w:rsid w:val="001F5B03"/>
    <w:rsid w:val="00212C8E"/>
    <w:rsid w:val="002260E7"/>
    <w:rsid w:val="00243C68"/>
    <w:rsid w:val="00265A67"/>
    <w:rsid w:val="002B21CF"/>
    <w:rsid w:val="002B4A74"/>
    <w:rsid w:val="002B6D4A"/>
    <w:rsid w:val="002C4E06"/>
    <w:rsid w:val="002E2230"/>
    <w:rsid w:val="002E6214"/>
    <w:rsid w:val="002F0FD4"/>
    <w:rsid w:val="002F2F50"/>
    <w:rsid w:val="002F7CC8"/>
    <w:rsid w:val="00304144"/>
    <w:rsid w:val="0035343B"/>
    <w:rsid w:val="0037308D"/>
    <w:rsid w:val="003D2B6B"/>
    <w:rsid w:val="003D427B"/>
    <w:rsid w:val="00404897"/>
    <w:rsid w:val="00412BE2"/>
    <w:rsid w:val="004375BF"/>
    <w:rsid w:val="004669C7"/>
    <w:rsid w:val="00473B2C"/>
    <w:rsid w:val="00485242"/>
    <w:rsid w:val="0048666B"/>
    <w:rsid w:val="004906A1"/>
    <w:rsid w:val="004A0A1B"/>
    <w:rsid w:val="004B442F"/>
    <w:rsid w:val="004F3DAC"/>
    <w:rsid w:val="00530FDC"/>
    <w:rsid w:val="00584194"/>
    <w:rsid w:val="00587EF7"/>
    <w:rsid w:val="006311E2"/>
    <w:rsid w:val="00651CCF"/>
    <w:rsid w:val="00660917"/>
    <w:rsid w:val="00664BC5"/>
    <w:rsid w:val="00687FC3"/>
    <w:rsid w:val="006F406D"/>
    <w:rsid w:val="00707FDC"/>
    <w:rsid w:val="0071416E"/>
    <w:rsid w:val="007411B6"/>
    <w:rsid w:val="007610B6"/>
    <w:rsid w:val="007A0AA9"/>
    <w:rsid w:val="007D0B26"/>
    <w:rsid w:val="007E43D0"/>
    <w:rsid w:val="008417F7"/>
    <w:rsid w:val="00843FD5"/>
    <w:rsid w:val="00847A2A"/>
    <w:rsid w:val="00851BF3"/>
    <w:rsid w:val="00857B90"/>
    <w:rsid w:val="00866C09"/>
    <w:rsid w:val="008728BF"/>
    <w:rsid w:val="00894FA7"/>
    <w:rsid w:val="008979A2"/>
    <w:rsid w:val="008D4446"/>
    <w:rsid w:val="008F0F59"/>
    <w:rsid w:val="008F4EBF"/>
    <w:rsid w:val="00900842"/>
    <w:rsid w:val="009059D8"/>
    <w:rsid w:val="00917AFF"/>
    <w:rsid w:val="009331D0"/>
    <w:rsid w:val="009706D9"/>
    <w:rsid w:val="0099768E"/>
    <w:rsid w:val="009D3A1B"/>
    <w:rsid w:val="00A21D1E"/>
    <w:rsid w:val="00A23B1C"/>
    <w:rsid w:val="00A253A1"/>
    <w:rsid w:val="00A77318"/>
    <w:rsid w:val="00A84455"/>
    <w:rsid w:val="00AB0105"/>
    <w:rsid w:val="00AB4D4D"/>
    <w:rsid w:val="00AB6993"/>
    <w:rsid w:val="00AC788A"/>
    <w:rsid w:val="00AD59BA"/>
    <w:rsid w:val="00B0475B"/>
    <w:rsid w:val="00B2098A"/>
    <w:rsid w:val="00B52C51"/>
    <w:rsid w:val="00B671B5"/>
    <w:rsid w:val="00B87C50"/>
    <w:rsid w:val="00BC66E4"/>
    <w:rsid w:val="00BD6D35"/>
    <w:rsid w:val="00BE587F"/>
    <w:rsid w:val="00C01DE7"/>
    <w:rsid w:val="00C15F4A"/>
    <w:rsid w:val="00C27FEC"/>
    <w:rsid w:val="00C307D5"/>
    <w:rsid w:val="00C40A82"/>
    <w:rsid w:val="00C41DA1"/>
    <w:rsid w:val="00C46C06"/>
    <w:rsid w:val="00C53AAF"/>
    <w:rsid w:val="00C6266B"/>
    <w:rsid w:val="00C93B0F"/>
    <w:rsid w:val="00CC3364"/>
    <w:rsid w:val="00D07011"/>
    <w:rsid w:val="00D14F2F"/>
    <w:rsid w:val="00D438F5"/>
    <w:rsid w:val="00D705FC"/>
    <w:rsid w:val="00D907EF"/>
    <w:rsid w:val="00DA1C8F"/>
    <w:rsid w:val="00DA4A0B"/>
    <w:rsid w:val="00DA4B76"/>
    <w:rsid w:val="00DA5A9D"/>
    <w:rsid w:val="00DD36F1"/>
    <w:rsid w:val="00DD5EE8"/>
    <w:rsid w:val="00E00364"/>
    <w:rsid w:val="00E44632"/>
    <w:rsid w:val="00E62C55"/>
    <w:rsid w:val="00E75FC7"/>
    <w:rsid w:val="00EB20C8"/>
    <w:rsid w:val="00EB3442"/>
    <w:rsid w:val="00EE024F"/>
    <w:rsid w:val="00EE5E4D"/>
    <w:rsid w:val="00EE7207"/>
    <w:rsid w:val="00EE7923"/>
    <w:rsid w:val="00EF3DE3"/>
    <w:rsid w:val="00F32BAF"/>
    <w:rsid w:val="00F40869"/>
    <w:rsid w:val="00F56939"/>
    <w:rsid w:val="00F7358E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9C0B"/>
  <w15:docId w15:val="{B37A62FA-EC93-4CD5-82B2-832A16A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3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6F2"/>
  </w:style>
  <w:style w:type="paragraph" w:styleId="Stopka">
    <w:name w:val="footer"/>
    <w:basedOn w:val="Normalny"/>
    <w:link w:val="StopkaZnak"/>
    <w:uiPriority w:val="99"/>
    <w:unhideWhenUsed/>
    <w:rsid w:val="0004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6F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993"/>
    <w:rPr>
      <w:vertAlign w:val="superscript"/>
    </w:rPr>
  </w:style>
  <w:style w:type="paragraph" w:customStyle="1" w:styleId="Style19">
    <w:name w:val="Style19"/>
    <w:basedOn w:val="Normalny"/>
    <w:uiPriority w:val="99"/>
    <w:rsid w:val="00B52C51"/>
    <w:pPr>
      <w:widowControl w:val="0"/>
      <w:autoSpaceDE w:val="0"/>
      <w:autoSpaceDN w:val="0"/>
      <w:adjustRightInd w:val="0"/>
      <w:spacing w:after="0" w:line="250" w:lineRule="exact"/>
      <w:ind w:hanging="475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140">
    <w:name w:val="Font Style140"/>
    <w:uiPriority w:val="99"/>
    <w:rsid w:val="00B52C51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B52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A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1B"/>
    <w:rPr>
      <w:rFonts w:ascii="Segoe UI" w:hAnsi="Segoe UI" w:cs="Segoe UI"/>
      <w:sz w:val="18"/>
      <w:szCs w:val="18"/>
    </w:rPr>
  </w:style>
  <w:style w:type="character" w:customStyle="1" w:styleId="FontStyle129">
    <w:name w:val="Font Style129"/>
    <w:uiPriority w:val="99"/>
    <w:rsid w:val="00A253A1"/>
    <w:rPr>
      <w:rFonts w:ascii="Century Gothic" w:hAnsi="Century Gothic" w:cs="Century Gothic"/>
      <w:b/>
      <w:b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D70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jandula@interi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.zemla@kssip.gov.pl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osdebe</dc:creator>
  <cp:lastModifiedBy>Mirosława Bilińska</cp:lastModifiedBy>
  <cp:revision>13</cp:revision>
  <cp:lastPrinted>2018-12-04T14:04:00Z</cp:lastPrinted>
  <dcterms:created xsi:type="dcterms:W3CDTF">2021-12-17T06:38:00Z</dcterms:created>
  <dcterms:modified xsi:type="dcterms:W3CDTF">2021-12-31T07:47:00Z</dcterms:modified>
</cp:coreProperties>
</file>