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547676">
        <w:rPr>
          <w:rFonts w:asciiTheme="minorHAnsi" w:hAnsiTheme="minorHAnsi" w:cstheme="minorHAnsi"/>
        </w:rPr>
        <w:t xml:space="preserve"> do</w:t>
      </w:r>
      <w:r w:rsidR="00A54A92">
        <w:rPr>
          <w:rFonts w:asciiTheme="minorHAnsi" w:hAnsiTheme="minorHAnsi" w:cstheme="minorHAnsi"/>
        </w:rPr>
        <w:t xml:space="preserve"> drugiego</w:t>
      </w:r>
      <w:r w:rsidRPr="00547676">
        <w:rPr>
          <w:rFonts w:asciiTheme="minorHAnsi" w:hAnsiTheme="minorHAnsi" w:cstheme="minorHAnsi"/>
        </w:rPr>
        <w:t xml:space="preserve"> ogłoszenia o przetargu</w:t>
      </w:r>
      <w:bookmarkStart w:id="0" w:name="_GoBack"/>
      <w:bookmarkEnd w:id="0"/>
      <w:r w:rsidRPr="00547676">
        <w:rPr>
          <w:rFonts w:asciiTheme="minorHAnsi" w:hAnsiTheme="minorHAnsi" w:cstheme="minorHAnsi"/>
        </w:rPr>
        <w:t xml:space="preserve"> publicznym nr </w:t>
      </w:r>
      <w:r w:rsidR="006B720C" w:rsidRPr="006B720C">
        <w:rPr>
          <w:rFonts w:asciiTheme="minorHAnsi" w:hAnsiTheme="minorHAnsi" w:cstheme="minorHAnsi"/>
        </w:rPr>
        <w:t>BA-V.234.1.2024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Protokół 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 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 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D7E32"/>
    <w:rsid w:val="006B720C"/>
    <w:rsid w:val="008D2DB1"/>
    <w:rsid w:val="00A54A92"/>
    <w:rsid w:val="00A938B4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B41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4</cp:revision>
  <dcterms:created xsi:type="dcterms:W3CDTF">2023-07-06T11:47:00Z</dcterms:created>
  <dcterms:modified xsi:type="dcterms:W3CDTF">2024-03-07T13:50:00Z</dcterms:modified>
</cp:coreProperties>
</file>