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Pr="000C5F49" w:rsidRDefault="00392840" w:rsidP="000C5F49">
      <w:pPr>
        <w:rPr>
          <w:rFonts w:asciiTheme="minorHAnsi" w:hAnsiTheme="minorHAnsi" w:cstheme="minorHAnsi"/>
        </w:rPr>
      </w:pPr>
      <w:r w:rsidRPr="000C5F49">
        <w:rPr>
          <w:rFonts w:asciiTheme="minorHAnsi" w:hAnsiTheme="minorHAnsi" w:cstheme="minorHAnsi"/>
        </w:rPr>
        <w:t>Załącznik nr</w:t>
      </w:r>
      <w:r w:rsidR="00F25584" w:rsidRPr="000C5F49">
        <w:rPr>
          <w:rFonts w:asciiTheme="minorHAnsi" w:hAnsiTheme="minorHAnsi" w:cstheme="minorHAnsi"/>
        </w:rPr>
        <w:t xml:space="preserve"> 2: CV</w:t>
      </w:r>
      <w:r w:rsidRPr="000C5F49">
        <w:rPr>
          <w:rFonts w:asciiTheme="minorHAnsi" w:hAnsiTheme="minorHAnsi" w:cstheme="minorHAns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 w:rsidRPr="000C5F49">
        <w:rPr>
          <w:rFonts w:asciiTheme="minorHAnsi" w:hAnsiTheme="minorHAnsi" w:cstheme="minorHAnsi"/>
        </w:rPr>
        <w:t>Dotyczy zapytania ofertowego nr:</w:t>
      </w:r>
      <w:r w:rsidR="000C5F49">
        <w:rPr>
          <w:rFonts w:asciiTheme="minorHAnsi" w:hAnsiTheme="minorHAnsi" w:cstheme="minorHAnsi"/>
        </w:rPr>
        <w:t xml:space="preserve"> </w:t>
      </w:r>
      <w:r w:rsidR="000C5F49" w:rsidRPr="000C5F49">
        <w:rPr>
          <w:rFonts w:asciiTheme="minorHAnsi" w:hAnsiTheme="minorHAnsi" w:cstheme="minorHAnsi"/>
        </w:rPr>
        <w:t xml:space="preserve">OSU-III-261-1-16/2015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6"/>
              <w:gridCol w:w="5400"/>
            </w:tblGrid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F2F2F2" w:themeFill="background1" w:themeFillShade="F2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 xml:space="preserve">Udokumentowane doświadczenie zawodowe trenera związane z </w:t>
                  </w:r>
                  <w:r w:rsidRPr="00EC7E75">
                    <w:rPr>
                      <w:rFonts w:ascii="Calibri" w:hAnsi="Calibri"/>
                      <w:b/>
                    </w:rPr>
                    <w:t xml:space="preserve">tematyką </w:t>
                  </w:r>
                  <w:r w:rsidR="00EC7E75" w:rsidRPr="00EC7E75">
                    <w:rPr>
                      <w:rFonts w:ascii="Calibri" w:hAnsi="Calibri"/>
                      <w:b/>
                    </w:rPr>
                    <w:t>zwalczania i zapobiegania nielegalnej migracji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F454AC" w:rsidP="000C5F49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Zakres wykonywanych zadań związanych z tematyką zwalczania i zapobiegania nielegalnej migracji: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8746E3" w:rsidRDefault="008746E3" w:rsidP="005A392F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z przeprowadzeniem szkoleń dotyczących </w:t>
            </w:r>
            <w:r w:rsidR="00EC7E75" w:rsidRPr="00EC7E75">
              <w:rPr>
                <w:rFonts w:ascii="Calibri" w:hAnsi="Calibri"/>
                <w:b/>
                <w:shd w:val="clear" w:color="auto" w:fill="DBE5F1" w:themeFill="accent1" w:themeFillTint="33"/>
              </w:rPr>
              <w:t>zwalczania i zapobiegania nielegalnej migracji</w:t>
            </w:r>
            <w:bookmarkStart w:id="0" w:name="_GoBack"/>
            <w:bookmarkEnd w:id="0"/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, 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  <w:p w:rsidR="004A61CF" w:rsidRPr="00155CF8" w:rsidRDefault="004A61CF" w:rsidP="004A61CF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1B4506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C5F49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45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388E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61A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C7E75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54AC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9811F-F7A6-408A-AB35-6FBF946D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4</cp:revision>
  <cp:lastPrinted>2015-05-22T13:02:00Z</cp:lastPrinted>
  <dcterms:created xsi:type="dcterms:W3CDTF">2015-05-26T08:43:00Z</dcterms:created>
  <dcterms:modified xsi:type="dcterms:W3CDTF">2015-05-26T08:47:00Z</dcterms:modified>
</cp:coreProperties>
</file>