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4A" w:rsidRPr="00241B50" w:rsidRDefault="007E5E4A" w:rsidP="005E4387">
      <w:pPr>
        <w:spacing w:line="360" w:lineRule="auto"/>
        <w:jc w:val="right"/>
        <w:rPr>
          <w:rFonts w:ascii="Tahoma" w:hAnsi="Tahoma" w:cs="Tahoma"/>
        </w:rPr>
      </w:pPr>
      <w:r w:rsidRPr="00241B50">
        <w:rPr>
          <w:rFonts w:ascii="Tahoma" w:hAnsi="Tahoma" w:cs="Tahoma"/>
        </w:rPr>
        <w:t>Załącznik nr 1 do SIWZ</w:t>
      </w:r>
    </w:p>
    <w:p w:rsidR="007E5E4A" w:rsidRPr="00241B50" w:rsidRDefault="007E5E4A" w:rsidP="005E4387">
      <w:pPr>
        <w:pStyle w:val="Nagwekspisutreci1"/>
        <w:numPr>
          <w:ilvl w:val="0"/>
          <w:numId w:val="0"/>
        </w:numPr>
        <w:spacing w:before="0" w:line="360" w:lineRule="auto"/>
        <w:rPr>
          <w:rFonts w:ascii="Tahoma" w:hAnsi="Tahoma" w:cs="Tahoma"/>
          <w:b w:val="0"/>
          <w:color w:val="auto"/>
          <w:sz w:val="24"/>
          <w:szCs w:val="24"/>
        </w:rPr>
      </w:pPr>
    </w:p>
    <w:p w:rsidR="007E5E4A" w:rsidRPr="00241B50" w:rsidRDefault="007E5E4A" w:rsidP="005E4387">
      <w:pPr>
        <w:spacing w:line="360" w:lineRule="auto"/>
        <w:rPr>
          <w:rFonts w:ascii="Tahoma" w:hAnsi="Tahoma" w:cs="Tahoma"/>
          <w:lang w:eastAsia="en-US"/>
        </w:rPr>
      </w:pPr>
    </w:p>
    <w:p w:rsidR="007E5E4A" w:rsidRPr="00241B50" w:rsidRDefault="007E5E4A" w:rsidP="005E4387">
      <w:pPr>
        <w:pStyle w:val="Nagwekspisutreci1"/>
        <w:numPr>
          <w:ilvl w:val="0"/>
          <w:numId w:val="0"/>
        </w:numPr>
        <w:spacing w:before="0" w:line="360" w:lineRule="auto"/>
        <w:jc w:val="center"/>
        <w:rPr>
          <w:rFonts w:ascii="Tahoma" w:hAnsi="Tahoma" w:cs="Tahoma"/>
          <w:color w:val="auto"/>
          <w:sz w:val="24"/>
          <w:szCs w:val="24"/>
        </w:rPr>
      </w:pPr>
      <w:r w:rsidRPr="00241B50">
        <w:rPr>
          <w:rFonts w:ascii="Tahoma" w:hAnsi="Tahoma" w:cs="Tahoma"/>
          <w:color w:val="auto"/>
          <w:sz w:val="24"/>
          <w:szCs w:val="24"/>
        </w:rPr>
        <w:t>SZCZEGÓŁOWY OPIS PRZEDMIOTU ZAMÓWIENIA</w:t>
      </w:r>
    </w:p>
    <w:p w:rsidR="007E5E4A" w:rsidRPr="00241B50" w:rsidRDefault="007E5E4A" w:rsidP="005E4387">
      <w:pPr>
        <w:spacing w:line="360" w:lineRule="auto"/>
        <w:rPr>
          <w:rFonts w:ascii="Tahoma" w:hAnsi="Tahoma" w:cs="Tahoma"/>
        </w:rPr>
      </w:pPr>
    </w:p>
    <w:p w:rsidR="007E5E4A" w:rsidRPr="00241B50" w:rsidRDefault="007E5E4A" w:rsidP="005E4387">
      <w:pPr>
        <w:spacing w:line="360" w:lineRule="auto"/>
        <w:rPr>
          <w:rFonts w:ascii="Tahoma" w:hAnsi="Tahoma" w:cs="Tahoma"/>
        </w:rPr>
      </w:pPr>
    </w:p>
    <w:p w:rsidR="007E5E4A" w:rsidRPr="00241B50" w:rsidRDefault="007E5E4A" w:rsidP="005E4387">
      <w:pPr>
        <w:keepNext/>
        <w:keepLines/>
        <w:shd w:val="clear" w:color="auto" w:fill="FFFFFF"/>
        <w:spacing w:line="360" w:lineRule="auto"/>
        <w:ind w:left="1410" w:hanging="1410"/>
        <w:jc w:val="both"/>
        <w:rPr>
          <w:rFonts w:ascii="Tahoma" w:hAnsi="Tahoma" w:cs="Tahoma"/>
          <w:b/>
          <w:bCs/>
          <w:iCs/>
        </w:rPr>
      </w:pPr>
      <w:r w:rsidRPr="00241B50">
        <w:rPr>
          <w:rFonts w:ascii="Tahoma" w:hAnsi="Tahoma" w:cs="Tahoma"/>
        </w:rPr>
        <w:t xml:space="preserve">Projekt </w:t>
      </w:r>
      <w:r w:rsidRPr="00241B50">
        <w:rPr>
          <w:rFonts w:ascii="Tahoma" w:hAnsi="Tahoma" w:cs="Tahoma"/>
          <w:b/>
        </w:rPr>
        <w:tab/>
      </w:r>
      <w:r w:rsidRPr="00241B50">
        <w:rPr>
          <w:rFonts w:ascii="Tahoma" w:hAnsi="Tahoma" w:cs="Tahoma"/>
          <w:b/>
        </w:rPr>
        <w:tab/>
      </w:r>
      <w:proofErr w:type="gramStart"/>
      <w:r w:rsidRPr="00241B50">
        <w:rPr>
          <w:rFonts w:ascii="Tahoma" w:hAnsi="Tahoma" w:cs="Tahoma"/>
          <w:b/>
          <w:bCs/>
          <w:iCs/>
        </w:rPr>
        <w:t>,,</w:t>
      </w:r>
      <w:proofErr w:type="gramEnd"/>
      <w:r w:rsidRPr="00241B50">
        <w:rPr>
          <w:rFonts w:ascii="Tahoma" w:hAnsi="Tahoma" w:cs="Tahoma"/>
          <w:b/>
          <w:bCs/>
          <w:iCs/>
        </w:rPr>
        <w:t>Szkolenie kadr wymiaru sprawiedliwości i prokuratury w zakresie zwalczania i zapobiegania przestępczości transgranicznej i zorganizowanej”</w:t>
      </w:r>
    </w:p>
    <w:p w:rsidR="007E5E4A" w:rsidRPr="00241B50" w:rsidRDefault="007E5E4A" w:rsidP="005E4387">
      <w:pPr>
        <w:keepNext/>
        <w:keepLines/>
        <w:shd w:val="clear" w:color="auto" w:fill="FFFFFF"/>
        <w:spacing w:line="360" w:lineRule="auto"/>
        <w:ind w:left="1410" w:hanging="1410"/>
        <w:jc w:val="both"/>
        <w:rPr>
          <w:rFonts w:ascii="Tahoma" w:hAnsi="Tahoma" w:cs="Tahoma"/>
          <w:b/>
        </w:rPr>
      </w:pPr>
    </w:p>
    <w:p w:rsidR="007E5E4A" w:rsidRPr="00241B50" w:rsidRDefault="007E5E4A" w:rsidP="005E4387">
      <w:pPr>
        <w:spacing w:line="360" w:lineRule="auto"/>
        <w:ind w:left="900" w:hanging="900"/>
        <w:jc w:val="both"/>
        <w:rPr>
          <w:rFonts w:ascii="Tahoma" w:hAnsi="Tahoma" w:cs="Tahoma"/>
          <w:b/>
        </w:rPr>
      </w:pPr>
    </w:p>
    <w:p w:rsidR="007E5E4A" w:rsidRPr="00241B50" w:rsidRDefault="007E5E4A" w:rsidP="005E4387">
      <w:pPr>
        <w:pStyle w:val="Nagwek3"/>
        <w:tabs>
          <w:tab w:val="clear" w:pos="720"/>
          <w:tab w:val="left" w:pos="142"/>
        </w:tabs>
        <w:spacing w:line="360" w:lineRule="auto"/>
        <w:ind w:left="1418" w:hanging="1418"/>
        <w:jc w:val="both"/>
        <w:rPr>
          <w:rFonts w:ascii="Tahoma" w:hAnsi="Tahoma" w:cs="Tahoma"/>
          <w:b/>
          <w:sz w:val="24"/>
        </w:rPr>
      </w:pPr>
      <w:r w:rsidRPr="00241B50">
        <w:rPr>
          <w:rFonts w:ascii="Tahoma" w:hAnsi="Tahoma" w:cs="Tahoma"/>
          <w:sz w:val="24"/>
        </w:rPr>
        <w:t>Program</w:t>
      </w:r>
      <w:r w:rsidRPr="00241B50">
        <w:rPr>
          <w:rFonts w:ascii="Tahoma" w:hAnsi="Tahoma" w:cs="Tahoma"/>
          <w:b/>
          <w:sz w:val="24"/>
        </w:rPr>
        <w:t xml:space="preserve"> </w:t>
      </w:r>
      <w:r w:rsidRPr="00241B50">
        <w:rPr>
          <w:rFonts w:ascii="Tahoma" w:hAnsi="Tahoma" w:cs="Tahoma"/>
          <w:b/>
          <w:sz w:val="24"/>
        </w:rPr>
        <w:tab/>
        <w:t xml:space="preserve"> „Współpraca w obszarze </w:t>
      </w:r>
      <w:proofErr w:type="spellStart"/>
      <w:r w:rsidRPr="00241B50">
        <w:rPr>
          <w:rFonts w:ascii="Tahoma" w:hAnsi="Tahoma" w:cs="Tahoma"/>
          <w:b/>
          <w:sz w:val="24"/>
        </w:rPr>
        <w:t>Schengen</w:t>
      </w:r>
      <w:proofErr w:type="spellEnd"/>
      <w:r w:rsidRPr="00241B50">
        <w:rPr>
          <w:rFonts w:ascii="Tahoma" w:hAnsi="Tahoma" w:cs="Tahoma"/>
          <w:b/>
          <w:sz w:val="24"/>
        </w:rPr>
        <w:t xml:space="preserve"> oraz walka z przestępczością transgraniczną i zorganizowaną, w tym przeciwdziałanie handlowi ludźmi oraz migracjom grup przestępczych”</w:t>
      </w:r>
    </w:p>
    <w:p w:rsidR="007E5E4A" w:rsidRPr="00241B50" w:rsidRDefault="007E5E4A" w:rsidP="005E4387">
      <w:pPr>
        <w:spacing w:line="360" w:lineRule="auto"/>
        <w:jc w:val="both"/>
        <w:rPr>
          <w:rFonts w:ascii="Tahoma" w:hAnsi="Tahoma" w:cs="Tahoma"/>
          <w:b/>
        </w:rPr>
      </w:pPr>
    </w:p>
    <w:p w:rsidR="007E5E4A" w:rsidRPr="00241B50" w:rsidRDefault="007E5E4A" w:rsidP="005E4387">
      <w:pPr>
        <w:spacing w:line="360" w:lineRule="auto"/>
        <w:ind w:left="900" w:hanging="900"/>
        <w:jc w:val="both"/>
        <w:rPr>
          <w:rFonts w:ascii="Tahoma" w:hAnsi="Tahoma" w:cs="Tahoma"/>
          <w:b/>
        </w:rPr>
      </w:pPr>
    </w:p>
    <w:p w:rsidR="007E5E4A" w:rsidRPr="00241B50" w:rsidRDefault="007E5E4A" w:rsidP="005E4387">
      <w:pPr>
        <w:pStyle w:val="Stopka"/>
        <w:spacing w:line="360" w:lineRule="auto"/>
        <w:jc w:val="center"/>
        <w:rPr>
          <w:rFonts w:ascii="Tahoma" w:hAnsi="Tahoma" w:cs="Tahoma"/>
          <w:b/>
          <w:u w:val="single"/>
        </w:rPr>
      </w:pPr>
      <w:r w:rsidRPr="00241B50">
        <w:rPr>
          <w:rFonts w:ascii="Tahoma" w:hAnsi="Tahoma" w:cs="Tahoma"/>
          <w:b/>
          <w:u w:val="single"/>
        </w:rPr>
        <w:t xml:space="preserve">Projekt jest realizowany w ramach funduszy norweskich </w:t>
      </w:r>
      <w:r w:rsidRPr="00241B50">
        <w:rPr>
          <w:rFonts w:ascii="Tahoma" w:hAnsi="Tahoma" w:cs="Tahoma"/>
          <w:b/>
          <w:u w:val="single"/>
        </w:rPr>
        <w:br/>
        <w:t>na lata 2009-2014</w:t>
      </w:r>
    </w:p>
    <w:p w:rsidR="007E5E4A" w:rsidRPr="00241B50" w:rsidRDefault="007E5E4A" w:rsidP="005E4387">
      <w:pPr>
        <w:spacing w:line="360" w:lineRule="auto"/>
        <w:jc w:val="both"/>
        <w:rPr>
          <w:rFonts w:ascii="Tahoma" w:hAnsi="Tahoma" w:cs="Tahoma"/>
        </w:rPr>
      </w:pPr>
    </w:p>
    <w:p w:rsidR="00EB3D5B" w:rsidRPr="00241B50" w:rsidRDefault="00EB3D5B" w:rsidP="005E4387">
      <w:pPr>
        <w:spacing w:line="360" w:lineRule="auto"/>
        <w:jc w:val="both"/>
        <w:rPr>
          <w:rFonts w:ascii="Tahoma" w:hAnsi="Tahoma" w:cs="Tahoma"/>
        </w:rPr>
      </w:pPr>
    </w:p>
    <w:p w:rsidR="00EB3D5B" w:rsidRPr="003C2385" w:rsidRDefault="00EB3D5B" w:rsidP="005E4387">
      <w:pPr>
        <w:pStyle w:val="Akapitzlist"/>
        <w:numPr>
          <w:ilvl w:val="0"/>
          <w:numId w:val="35"/>
        </w:numPr>
        <w:suppressAutoHyphens w:val="0"/>
        <w:spacing w:line="360" w:lineRule="auto"/>
        <w:ind w:left="0" w:firstLine="0"/>
        <w:jc w:val="both"/>
        <w:rPr>
          <w:rFonts w:ascii="Tahoma" w:hAnsi="Tahoma" w:cs="Tahoma"/>
          <w:b/>
        </w:rPr>
      </w:pPr>
      <w:r w:rsidRPr="003C2385">
        <w:rPr>
          <w:rFonts w:ascii="Tahoma" w:hAnsi="Tahoma" w:cs="Tahoma"/>
          <w:b/>
        </w:rPr>
        <w:t>Opis przedmiotu zamówienia:</w:t>
      </w:r>
    </w:p>
    <w:p w:rsidR="003C2385" w:rsidRPr="00C40E82" w:rsidRDefault="00C40E82" w:rsidP="00C40E82">
      <w:p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AB3080">
        <w:rPr>
          <w:rFonts w:ascii="Tahoma" w:hAnsi="Tahoma" w:cs="Tahoma"/>
        </w:rPr>
        <w:t xml:space="preserve">Przedmiotem zamówienia </w:t>
      </w:r>
      <w:r w:rsidRPr="00720625">
        <w:rPr>
          <w:rFonts w:ascii="Tahoma" w:hAnsi="Tahoma" w:cs="Tahoma"/>
        </w:rPr>
        <w:t xml:space="preserve">jest </w:t>
      </w:r>
      <w:r w:rsidRPr="00720625">
        <w:rPr>
          <w:rFonts w:ascii="Tahoma" w:hAnsi="Tahoma" w:cs="Tahoma"/>
          <w:bCs/>
          <w:lang w:eastAsia="pl-PL"/>
        </w:rPr>
        <w:t>sukcesywn</w:t>
      </w:r>
      <w:r>
        <w:rPr>
          <w:rFonts w:ascii="Tahoma" w:hAnsi="Tahoma" w:cs="Tahoma"/>
          <w:bCs/>
          <w:lang w:eastAsia="pl-PL"/>
        </w:rPr>
        <w:t>a</w:t>
      </w:r>
      <w:r w:rsidRPr="00720625">
        <w:rPr>
          <w:rFonts w:ascii="Tahoma" w:hAnsi="Tahoma" w:cs="Tahoma"/>
          <w:bCs/>
          <w:lang w:eastAsia="pl-PL"/>
        </w:rPr>
        <w:t xml:space="preserve"> dostaw</w:t>
      </w:r>
      <w:r>
        <w:rPr>
          <w:rFonts w:ascii="Tahoma" w:hAnsi="Tahoma" w:cs="Tahoma"/>
          <w:bCs/>
          <w:lang w:eastAsia="pl-PL"/>
        </w:rPr>
        <w:t>a</w:t>
      </w:r>
      <w:r w:rsidRPr="00720625">
        <w:rPr>
          <w:rFonts w:ascii="Tahoma" w:hAnsi="Tahoma" w:cs="Tahoma"/>
          <w:bCs/>
          <w:lang w:eastAsia="pl-PL"/>
        </w:rPr>
        <w:t xml:space="preserve"> </w:t>
      </w:r>
      <w:r>
        <w:rPr>
          <w:rFonts w:ascii="Tahoma" w:hAnsi="Tahoma" w:cs="Tahoma"/>
          <w:bCs/>
          <w:lang w:eastAsia="pl-PL"/>
        </w:rPr>
        <w:t>artykułów</w:t>
      </w:r>
      <w:r w:rsidRPr="00720625">
        <w:rPr>
          <w:rFonts w:ascii="Tahoma" w:hAnsi="Tahoma" w:cs="Tahoma"/>
          <w:bCs/>
          <w:lang w:eastAsia="pl-PL"/>
        </w:rPr>
        <w:t xml:space="preserve"> biurowych</w:t>
      </w:r>
      <w:r>
        <w:rPr>
          <w:rFonts w:ascii="Tahoma" w:hAnsi="Tahoma" w:cs="Tahoma"/>
          <w:bCs/>
          <w:lang w:eastAsia="pl-PL"/>
        </w:rPr>
        <w:t xml:space="preserve"> i papieru do drukarek i kserokopiarek. </w:t>
      </w:r>
      <w:r w:rsidRPr="00C61D2E">
        <w:rPr>
          <w:rFonts w:ascii="Tahoma" w:hAnsi="Tahoma" w:cs="Tahoma"/>
          <w:lang w:eastAsia="pl-PL"/>
        </w:rPr>
        <w:t xml:space="preserve">Wykonawca jest zobowiązany wykonać zamówienie sukcesywnie </w:t>
      </w:r>
      <w:r w:rsidRPr="00443BF9">
        <w:rPr>
          <w:rFonts w:ascii="Tahoma" w:hAnsi="Tahoma" w:cs="Tahoma"/>
        </w:rPr>
        <w:t>do 30 kwietnia 2016 r.</w:t>
      </w:r>
      <w:r>
        <w:rPr>
          <w:rFonts w:ascii="Tahoma" w:hAnsi="Tahoma" w:cs="Tahoma"/>
          <w:lang w:eastAsia="pl-PL"/>
        </w:rPr>
        <w:t xml:space="preserve"> </w:t>
      </w:r>
      <w:r w:rsidRPr="00C61D2E">
        <w:rPr>
          <w:rFonts w:ascii="Tahoma" w:hAnsi="Tahoma" w:cs="Tahoma"/>
          <w:lang w:eastAsia="pl-PL"/>
        </w:rPr>
        <w:t xml:space="preserve">od </w:t>
      </w:r>
      <w:r>
        <w:rPr>
          <w:rFonts w:ascii="Tahoma" w:hAnsi="Tahoma" w:cs="Tahoma"/>
          <w:lang w:eastAsia="pl-PL"/>
        </w:rPr>
        <w:t xml:space="preserve">daty </w:t>
      </w:r>
      <w:r w:rsidRPr="00C61D2E">
        <w:rPr>
          <w:rFonts w:ascii="Tahoma" w:hAnsi="Tahoma" w:cs="Tahoma"/>
          <w:lang w:eastAsia="pl-PL"/>
        </w:rPr>
        <w:t>zawarcia umowy lub do całkowitego wykonania umowy, o ile to nastąpi szybciej.</w:t>
      </w:r>
      <w:r>
        <w:rPr>
          <w:rFonts w:ascii="Tahoma" w:hAnsi="Tahoma" w:cs="Tahoma"/>
          <w:bCs/>
          <w:lang w:eastAsia="pl-PL"/>
        </w:rPr>
        <w:t xml:space="preserve"> </w:t>
      </w:r>
      <w:r w:rsidR="003C2385" w:rsidRPr="003C2385">
        <w:rPr>
          <w:rFonts w:ascii="Tahoma" w:hAnsi="Tahoma" w:cs="Tahoma"/>
        </w:rPr>
        <w:t>Zamówienie każdorazowo powinno być dowiezione do siedziby Ośrodka Szkolenia Usta</w:t>
      </w:r>
      <w:bookmarkStart w:id="0" w:name="_GoBack"/>
      <w:bookmarkEnd w:id="0"/>
      <w:r w:rsidR="003C2385" w:rsidRPr="003C2385">
        <w:rPr>
          <w:rFonts w:ascii="Tahoma" w:hAnsi="Tahoma" w:cs="Tahoma"/>
        </w:rPr>
        <w:t xml:space="preserve">wicznego i Współpracy Międzynarodowej Krajowej Szkoły Sądownictwa i Prokuratury, ul. Krakowskie Przedmieście 62, 20-076 Lublin. Zamawiający wymaga dostawy materiałów </w:t>
      </w:r>
      <w:r w:rsidR="003C2385" w:rsidRPr="003C2385">
        <w:rPr>
          <w:rFonts w:ascii="Tahoma" w:hAnsi="Tahoma" w:cs="Tahoma"/>
        </w:rPr>
        <w:lastRenderedPageBreak/>
        <w:t>oryginalnych, fabrycznie nowych, nieużywanych, nieuszkodzonych i oryginalnie zapakowanych.</w:t>
      </w:r>
    </w:p>
    <w:p w:rsidR="003C2385" w:rsidRPr="003C2385" w:rsidRDefault="003C2385" w:rsidP="003C2385">
      <w:pPr>
        <w:suppressAutoHyphens w:val="0"/>
        <w:ind w:firstLine="708"/>
        <w:jc w:val="both"/>
        <w:rPr>
          <w:rFonts w:ascii="Tahoma" w:hAnsi="Tahoma" w:cs="Tahoma"/>
        </w:rPr>
      </w:pPr>
    </w:p>
    <w:p w:rsidR="003C2385" w:rsidRPr="003C2385" w:rsidRDefault="003C2385" w:rsidP="003C2385">
      <w:pPr>
        <w:suppressAutoHyphens w:val="0"/>
        <w:ind w:firstLine="708"/>
        <w:jc w:val="both"/>
        <w:rPr>
          <w:rFonts w:ascii="Tahoma" w:hAnsi="Tahoma" w:cs="Tahoma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6807"/>
        <w:gridCol w:w="946"/>
        <w:gridCol w:w="866"/>
      </w:tblGrid>
      <w:tr w:rsidR="003C2385" w:rsidRPr="00196A36" w:rsidTr="003C2385">
        <w:trPr>
          <w:trHeight w:val="10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3C2385" w:rsidRPr="00196A36" w:rsidRDefault="003C2385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L.</w:t>
            </w:r>
            <w:proofErr w:type="gramStart"/>
            <w:r w:rsidRPr="00196A36">
              <w:rPr>
                <w:rFonts w:ascii="Tahoma" w:hAnsi="Tahoma" w:cs="Tahoma"/>
                <w:color w:val="000000"/>
                <w:lang w:eastAsia="pl-PL"/>
              </w:rPr>
              <w:t>p</w:t>
            </w:r>
            <w:proofErr w:type="gramEnd"/>
            <w:r w:rsidRPr="00196A36">
              <w:rPr>
                <w:rFonts w:ascii="Tahoma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3C2385" w:rsidRPr="00196A36" w:rsidRDefault="003C2385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Materiały biurowe – zestawienie rzeczowe, opis materiału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3C2385" w:rsidRPr="00196A36" w:rsidRDefault="003C2385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proofErr w:type="spellStart"/>
            <w:r w:rsidRPr="00196A36">
              <w:rPr>
                <w:rFonts w:ascii="Tahoma" w:hAnsi="Tahoma" w:cs="Tahoma"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3C2385" w:rsidRPr="00196A36" w:rsidRDefault="003C2385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Ilość sztuk</w:t>
            </w:r>
          </w:p>
        </w:tc>
      </w:tr>
      <w:tr w:rsidR="00196A36" w:rsidRPr="00196A36" w:rsidTr="00196A36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Papier biurowy A4 80 G/M², 500 ARKUSZY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ryz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200</w:t>
            </w:r>
          </w:p>
        </w:tc>
      </w:tr>
      <w:tr w:rsidR="00196A36" w:rsidRPr="00196A36" w:rsidTr="00196A36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Papier ozdobny A4 175 G/M² 100 ARKUSZY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28</w:t>
            </w:r>
          </w:p>
        </w:tc>
      </w:tr>
      <w:tr w:rsidR="00196A36" w:rsidRPr="00196A36" w:rsidTr="00196A36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Papier kolorowy A4 80 G/M² 500 ARKUSZY KOLOROWY, RYZ 3 (KAŻDA RYZA INNY KOLOR)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ryz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3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Etykiety samoprzylepne, 24 etykiety na arkusz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arkusze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Etykiety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samoprzylepne,  rozmiar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A4, 1 etykiet na arkusz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arkusze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Etykiety na płyty CD (2 etykiety na 1 arkusz A4)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arkusze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Papier do pakowania paczek pocztowych ark 105x126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ark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Bloczki-karteczki samoprzylepne</w:t>
            </w:r>
            <w:r w:rsidRPr="00196A36">
              <w:rPr>
                <w:rFonts w:ascii="Tahoma" w:hAnsi="Tahoma" w:cs="Tahoma"/>
                <w:color w:val="000000"/>
              </w:rPr>
              <w:t xml:space="preserve"> w kostce kolorowe (75 x 75mm) lub (76 x76 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Kartki nieklejone format 83mm x 83mm w pojemniku ( 900 kartek)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Kartki nieklejone format 83mm x 83mm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Koperty białe B4 z paskiem HK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2500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Koperty białe C5 z paskiem HK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Koperty białe C6 z paskiem HK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Koperty z rozszerzanymi bokami i spodem  250x353x38mm Brązowe lub białe -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Koperty z rozszerzanymi bokami i spodem  400x280x40mm brązowe lub białe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Koperty z zabezpieczeniem powietrznym A/11, wymiar zewnętrzny 120x175mm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Koperty z zabezpieczeniem powietrznym D/14, wymiar zewnętrzny 200x275mm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Koperty z zabezpieczeniem powietrznym F/16, wymiar wymiary zewnętrzny 235x355mm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Koperty z zabezpieczeniem powietrznym K/20, wymiar zewnętrzny 370x480mm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196A36">
              <w:rPr>
                <w:rFonts w:ascii="Tahoma" w:hAnsi="Tahoma" w:cs="Tahoma"/>
                <w:color w:val="000000"/>
              </w:rPr>
              <w:t>Ofertówki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 na dokumenty A4 twarde przeźroczyste grubość folii 150mic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2800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Koszulka poszerzana na katalogi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Koszulki krystaliczne A4 100 sztuk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25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Koszulki na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dokumenty  z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klapką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Grzbiet wsuwany A4, 120 kartek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25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Grzbiet wsuwany A4, 30 kartek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Grzbiet wsuwany A4, 60 kartek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Grzbiety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plastikowe  do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bindowania 16mm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Grzbiety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plastikowe  do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bindowania 6mm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Grzbiety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plastikowe  do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bindowania 8mm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Grzbiety plastikowe do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bindowania  25mm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Grzbiety plastikowe do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bindowania  45mm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Okładki do bindowania A4 (karton kolorowy)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Okładki do bindowania przeźroczyste format: A4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sztuk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DŁUGOPIS typu PENTEL ENERGEL BL417 CZARNY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DŁUGOPIS  typu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PENTEL ENERGEL BL417 NIEBIESKI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14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PIÓRO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KULKOWE  typu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PENTEL ENERGEL BL57 CZARNE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PIÓRO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KULKOWE  typu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PENTEL ENERGEL BL57 NIEBIESKIE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14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PIÓRO AUTOMATYCZNE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KULKOWE  typu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PENTEL ENERGEL BL77 CZARNE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PIÓRO AUTOMATYCZNE KULKOWE typu PENTEL ENERGEL BL77 ZIELONE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Długopis typu PENTEL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BK77  (czarny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, niebieski)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Pióro wymazywalne, typu PILOT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Frixon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Ball,  NIEBIESKIE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Pióro wymazywalne, typu PILOT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Frixon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Ball,  CZARNE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Długopis typu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Rystor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 PIK-011 różne kolory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Długopis automatyczny żelowy typu PILOT G-2 NIEBIESKI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Długopisy typu Pilot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G-1  niebieskie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Ołówki automatyczne, grubość 0,5mm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Ołówki miękkie 4B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Ołówki z gumką (HB)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Gumki do ścierania dwustronne biało-niebieskie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Temperówki z plastikowym pojemnikiem, stalowe ostrze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Korektor  taśmie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4,2mmx10m typu Pocket Mouse , TIPPEX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MARKER DO PŁYT CD / DVD typu PILOT TWIN CZARNY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Marker permanentny różne kolory, grubość końcówki 4,5mm, długość linii pisania min 780m, grubość linii 1,5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mm,  wodoodporny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, nieblaknący, okrągła końcówka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Markery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suchościeralne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 4szt (różne kolory, długość linii pisania 1200m, grubość 1,1-2,2mm) z magnetyczną gąbką (komplet)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196A36">
              <w:rPr>
                <w:rFonts w:ascii="Tahoma" w:hAnsi="Tahoma" w:cs="Tahoma"/>
                <w:color w:val="000000"/>
              </w:rPr>
              <w:t>Zakreślacze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 zestaw min. 4 kolory(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kompl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>.),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kompl</w:t>
            </w:r>
            <w:proofErr w:type="spellEnd"/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Wkłady do ołówków automatycznych, grubość 0,5mm (op. 12szt)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Segregatory: A4- 75mm różne kolory z dźwignią wyposażony w dolna listwę wzmacniającą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60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Segregatory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:A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4- 50mm różne kolory z dźwignią wyposażony w dolna listwę wzmacniającą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Separator kartonowy 1/3 A4 (100 szt.)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Przekładki indeksujące 1/3 A4 (różne kolory) (opakow.50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4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Przekładki kartonowe do segregatorów 5 kolorowe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A4  (op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 10 sztuk)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TAŚMA SAMOPRZYLEPNA typu SCOTCH® MAGIC™ 19 MM X 33 M W PUDEŁKU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15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TAŚMA USUWALNA typu SCOTCH® MAGIC™ 19 MM X 7,6 M W PUDEŁKU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15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Klej w sztyfcie 9g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Klej w taśmie permanentny, szerokość taśmy 8mm, długość taśmy 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DYSPENSER DO TAŚM PAKOWYCH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3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TAŚMA PAKOWA typu SCOTCH® AKRYLOWA 50 MM X 66 M PRZEZROCZYSTA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8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TAŚMA PAKOWA typu SCOTCH® AKRYLOWA 50 MM X 66 M BRĄZOWA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8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Taśma klejąca dwustronna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Spinacze biurowe 28mm (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opakow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. 100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.) okrągłe, kolorowe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Spinacze biurowe 50mm (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opakow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. 100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.) okrągłe, kolorowe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Pojemnik na spinacze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Klipy do akt 15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mm   (op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. 12 szt.)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14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Klipy do akt 32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mm   (op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. 12 szt.)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14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Zszywacz do 45 kartek na zszywki 24/6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196A36">
              <w:rPr>
                <w:rFonts w:ascii="Tahoma" w:hAnsi="Tahoma" w:cs="Tahoma"/>
                <w:color w:val="000000"/>
              </w:rPr>
              <w:t>Rozszywacze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 do wszystkich typów zszywek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Zszywki metalowe 24/6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op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=1000szt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Dziurkacz do 40 kartek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Dziurkacz do 160 kartek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  <w:lang w:val="en-US"/>
              </w:rPr>
            </w:pPr>
            <w:proofErr w:type="spellStart"/>
            <w:r w:rsidRPr="00196A36">
              <w:rPr>
                <w:rFonts w:ascii="Tahoma" w:hAnsi="Tahoma" w:cs="Tahoma"/>
                <w:color w:val="000000"/>
                <w:lang w:val="en-US"/>
              </w:rPr>
              <w:t>Kalkulator</w:t>
            </w:r>
            <w:proofErr w:type="spellEnd"/>
            <w:r w:rsidRPr="00196A36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Pr="00196A36">
              <w:rPr>
                <w:rFonts w:ascii="Tahoma" w:hAnsi="Tahoma" w:cs="Tahoma"/>
                <w:color w:val="000000"/>
                <w:lang w:val="en-US"/>
              </w:rPr>
              <w:t>typu</w:t>
            </w:r>
            <w:proofErr w:type="spellEnd"/>
            <w:r w:rsidRPr="00196A36">
              <w:rPr>
                <w:rFonts w:ascii="Tahoma" w:hAnsi="Tahoma" w:cs="Tahoma"/>
                <w:color w:val="000000"/>
                <w:lang w:val="en-US"/>
              </w:rPr>
              <w:t xml:space="preserve"> Citizen SDC-888X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6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Baterie alkaiczne LR03/AAA (1,5V) (op. x 4 szt.)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Baterie alkaiczne LR06/AA (1,5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 xml:space="preserve">V) 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op</w:t>
            </w:r>
            <w:proofErr w:type="spellEnd"/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x 4 szt.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Gumki recepturki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PINEZKI BECZUŁKI typu OFFICE PRODUCTS 100 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Kołonotatnik, B5 mocowanie w spirali, dziurki do segregatora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,160 kartek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, oprawa twarda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Dziennik korespondencyjny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Deska z klipem i okładką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6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Zakładki indeksujące do wielokrotnego oznaczania stron, wąskie, 12mm x 43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Zakładki indeksujące do wielokrotnego oznaczania stron,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szerokie,  wymiary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25 X 43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Zakładki samoprzylepne indeksujące typu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TAURUS  bloczek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50 szt. 25 x 43 mm (różne kolory)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kpl</w:t>
            </w:r>
            <w:proofErr w:type="spellEnd"/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Chusteczki wilgotne i suche do czyszczenia sprzętu biurowego i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 xml:space="preserve">ekranów , 100 </w:t>
            </w:r>
            <w:proofErr w:type="spellStart"/>
            <w:proofErr w:type="gramEnd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Linijka plastikowa 20cm długości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Linijka plastikowa 50cm długości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Mechanizm skoroszytowy plastikowy (wąsy do akt), różne kolory (op. 25 sztuk)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Noże do cięcia papieru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mały  (z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wąskim ostrzem 9 mm)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Nożyczki typu DONAU -duże 20,5cm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Płyn do czyszczenia monitorów LCD (250 ml) (szt.)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Płyty CD-R 700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 xml:space="preserve">MB  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cake</w:t>
            </w:r>
            <w:proofErr w:type="spellEnd"/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    (op. 10 sztuk)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Płyty DVD-R 4,7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 xml:space="preserve">GB 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cake</w:t>
            </w:r>
            <w:proofErr w:type="spellEnd"/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   (op. 10 sztuk)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opak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Skoroszyty A4 PCV z wąsem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30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Skoroszyty plastikowe A4 wpinane do segregatorów (różne kolory)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Skoroszyty z klipsem (różne kolory) lub zaciskowe format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Skoroszyty z klipsem (różne kolory) lub zaciskowe format 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Tablice korkowe wymiary: 60 x 90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4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Zeszyt w kratkę A4 60 kartek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4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Teczka skrzydłowa na rzepy- A4 grzbiet 2cm,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Teczki kartonowe, lakierowane z gumką (różne kolory), format A4,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Teczki typu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poliprop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. </w:t>
            </w:r>
            <w:proofErr w:type="gramStart"/>
            <w:r w:rsidRPr="00196A36">
              <w:rPr>
                <w:rFonts w:ascii="Tahoma" w:hAnsi="Tahoma" w:cs="Tahoma"/>
                <w:color w:val="000000"/>
              </w:rPr>
              <w:t>z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 xml:space="preserve"> gumką i poszerzonym grzbietem, format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Teczki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preszpanowane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 xml:space="preserve"> z gumką (różne kolory), format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gramEnd"/>
            <w:r w:rsidRPr="00196A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Teczki zwykłe, tekturowe, wiązane, grzbiet 50 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20</w:t>
            </w:r>
          </w:p>
        </w:tc>
      </w:tr>
      <w:tr w:rsidR="00196A36" w:rsidRPr="00196A36" w:rsidTr="003C2385">
        <w:trPr>
          <w:trHeight w:val="3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196A36" w:rsidRPr="00196A36" w:rsidRDefault="00196A36" w:rsidP="00C40E82">
            <w:pPr>
              <w:suppressAutoHyphens w:val="0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196A36">
              <w:rPr>
                <w:rFonts w:ascii="Tahoma" w:hAnsi="Tahoma" w:cs="Tahoma"/>
                <w:color w:val="000000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 xml:space="preserve">Pamięć </w:t>
            </w:r>
            <w:proofErr w:type="spellStart"/>
            <w:r w:rsidRPr="00196A36">
              <w:rPr>
                <w:rFonts w:ascii="Tahoma" w:hAnsi="Tahoma" w:cs="Tahoma"/>
                <w:color w:val="000000"/>
              </w:rPr>
              <w:t>Pendrive</w:t>
            </w:r>
            <w:proofErr w:type="spellEnd"/>
            <w:r w:rsidRPr="00196A36">
              <w:rPr>
                <w:rFonts w:ascii="Tahoma" w:hAnsi="Tahoma" w:cs="Tahoma"/>
                <w:color w:val="000000"/>
              </w:rPr>
              <w:t>, 16gb, 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196A36">
              <w:rPr>
                <w:rFonts w:ascii="Tahoma" w:hAnsi="Tahoma" w:cs="Tahoma"/>
                <w:color w:val="000000"/>
              </w:rPr>
              <w:t>szt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6A36" w:rsidRPr="00196A36" w:rsidRDefault="00196A36">
            <w:pPr>
              <w:jc w:val="right"/>
              <w:rPr>
                <w:rFonts w:ascii="Tahoma" w:hAnsi="Tahoma" w:cs="Tahoma"/>
                <w:color w:val="000000"/>
              </w:rPr>
            </w:pPr>
            <w:r w:rsidRPr="00196A36">
              <w:rPr>
                <w:rFonts w:ascii="Tahoma" w:hAnsi="Tahoma" w:cs="Tahoma"/>
                <w:color w:val="000000"/>
              </w:rPr>
              <w:t>3</w:t>
            </w:r>
          </w:p>
        </w:tc>
      </w:tr>
    </w:tbl>
    <w:p w:rsidR="003C2385" w:rsidRPr="003C2385" w:rsidRDefault="003C2385" w:rsidP="003C2385">
      <w:pPr>
        <w:suppressAutoHyphens w:val="0"/>
        <w:jc w:val="both"/>
        <w:rPr>
          <w:rFonts w:ascii="Tahoma" w:hAnsi="Tahoma" w:cs="Tahoma"/>
          <w:b/>
          <w:u w:val="single"/>
        </w:rPr>
      </w:pPr>
    </w:p>
    <w:p w:rsidR="003C2385" w:rsidRPr="003C2385" w:rsidRDefault="003C2385" w:rsidP="003C2385">
      <w:pPr>
        <w:numPr>
          <w:ilvl w:val="0"/>
          <w:numId w:val="35"/>
        </w:numPr>
        <w:suppressAutoHyphens w:val="0"/>
        <w:jc w:val="both"/>
        <w:rPr>
          <w:rFonts w:ascii="Tahoma" w:hAnsi="Tahoma" w:cs="Tahoma"/>
        </w:rPr>
      </w:pPr>
      <w:r w:rsidRPr="003C2385">
        <w:rPr>
          <w:rFonts w:ascii="Tahoma" w:hAnsi="Tahoma" w:cs="Tahoma"/>
        </w:rPr>
        <w:t>Dostawa materiałów w terminach wskazanych przez Zamawiającego (</w:t>
      </w:r>
      <w:proofErr w:type="gramStart"/>
      <w:r w:rsidRPr="003C2385">
        <w:rPr>
          <w:rFonts w:ascii="Tahoma" w:hAnsi="Tahoma" w:cs="Tahoma"/>
        </w:rPr>
        <w:t>średnio co</w:t>
      </w:r>
      <w:proofErr w:type="gramEnd"/>
      <w:r w:rsidRPr="003C2385">
        <w:rPr>
          <w:rFonts w:ascii="Tahoma" w:hAnsi="Tahoma" w:cs="Tahoma"/>
        </w:rPr>
        <w:t xml:space="preserve"> 4 miesiące). Artykuły biurowe dostarczane będą zgodnie z zamówieniami złożonym</w:t>
      </w:r>
      <w:r w:rsidR="00F909E4">
        <w:rPr>
          <w:rFonts w:ascii="Tahoma" w:hAnsi="Tahoma" w:cs="Tahoma"/>
        </w:rPr>
        <w:t>i</w:t>
      </w:r>
      <w:r w:rsidRPr="003C2385">
        <w:rPr>
          <w:rFonts w:ascii="Tahoma" w:hAnsi="Tahoma" w:cs="Tahoma"/>
        </w:rPr>
        <w:t xml:space="preserve"> </w:t>
      </w:r>
      <w:r w:rsidRPr="003C2385">
        <w:rPr>
          <w:rFonts w:ascii="Tahoma" w:hAnsi="Tahoma" w:cs="Tahoma"/>
        </w:rPr>
        <w:lastRenderedPageBreak/>
        <w:t>przez Zamawiającego na koszt Dostawcy według cen jednostkowych określonych w ofercie Wykonawcy w terminie do 7 dni od przyjęcia zamówienia.</w:t>
      </w:r>
    </w:p>
    <w:sectPr w:rsidR="003C2385" w:rsidRPr="003C2385" w:rsidSect="002B6824">
      <w:headerReference w:type="default" r:id="rId8"/>
      <w:footerReference w:type="even" r:id="rId9"/>
      <w:footerReference w:type="default" r:id="rId10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82" w:rsidRDefault="00C40E82">
      <w:r>
        <w:separator/>
      </w:r>
    </w:p>
  </w:endnote>
  <w:endnote w:type="continuationSeparator" w:id="0">
    <w:p w:rsidR="00C40E82" w:rsidRDefault="00C4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2" w:rsidRDefault="00C40E82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0E82" w:rsidRDefault="00C40E82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2" w:rsidRPr="00EA73A2" w:rsidRDefault="00443BF9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C40E82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C40E82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C40E82"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 w:rsidR="00C40E82">
      <w:rPr>
        <w:rFonts w:ascii="Verdana" w:hAnsi="Verdana" w:cs="Tahoma"/>
        <w:bCs/>
        <w:iCs/>
        <w:sz w:val="18"/>
        <w:szCs w:val="18"/>
      </w:rPr>
      <w:br/>
    </w:r>
    <w:r w:rsidR="00C40E82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C40E82" w:rsidRPr="00EA73A2" w:rsidRDefault="00C40E82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C40E82" w:rsidRPr="00EA73A2" w:rsidRDefault="00C40E82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82" w:rsidRDefault="00C40E82">
      <w:r>
        <w:separator/>
      </w:r>
    </w:p>
  </w:footnote>
  <w:footnote w:type="continuationSeparator" w:id="0">
    <w:p w:rsidR="00C40E82" w:rsidRDefault="00C4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2" w:rsidRPr="00EA73A2" w:rsidRDefault="00443BF9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="00C40E82" w:rsidRPr="00EA73A2">
      <w:rPr>
        <w:b/>
        <w:sz w:val="28"/>
        <w:szCs w:val="28"/>
      </w:rPr>
      <w:tab/>
    </w:r>
    <w:r w:rsidR="00C40E82" w:rsidRPr="00EA73A2">
      <w:rPr>
        <w:b/>
        <w:sz w:val="28"/>
        <w:szCs w:val="28"/>
      </w:rPr>
      <w:tab/>
    </w:r>
    <w:r w:rsidR="00C40E82" w:rsidRPr="00EA73A2">
      <w:rPr>
        <w:sz w:val="21"/>
        <w:szCs w:val="21"/>
      </w:rPr>
      <w:tab/>
    </w:r>
  </w:p>
  <w:p w:rsidR="00C40E82" w:rsidRPr="00EA73A2" w:rsidRDefault="00C40E82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C40E82" w:rsidRPr="00A06D0E" w:rsidRDefault="00C40E82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C40E82" w:rsidRPr="00A06D0E" w:rsidRDefault="00C40E82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C40E82" w:rsidRPr="00A06D0E" w:rsidRDefault="00C40E82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C40E82" w:rsidRPr="00A06D0E" w:rsidRDefault="00443BF9" w:rsidP="00A06D0E">
    <w:pPr>
      <w:pStyle w:val="Nagwek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C40E82" w:rsidRPr="00A06D0E" w:rsidRDefault="00C40E82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C40E82" w:rsidRPr="00EA73A2" w:rsidRDefault="00C40E82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E1028C9"/>
    <w:multiLevelType w:val="hybridMultilevel"/>
    <w:tmpl w:val="D2C2F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000BAB"/>
    <w:multiLevelType w:val="hybridMultilevel"/>
    <w:tmpl w:val="C4FA5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802D1B"/>
    <w:multiLevelType w:val="hybridMultilevel"/>
    <w:tmpl w:val="7BA4C4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2015129"/>
    <w:multiLevelType w:val="hybridMultilevel"/>
    <w:tmpl w:val="1D1E5254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32D655C"/>
    <w:multiLevelType w:val="hybridMultilevel"/>
    <w:tmpl w:val="0B98231C"/>
    <w:lvl w:ilvl="0" w:tplc="BA1A2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78339DE"/>
    <w:multiLevelType w:val="hybridMultilevel"/>
    <w:tmpl w:val="575A6D1A"/>
    <w:lvl w:ilvl="0" w:tplc="BAD4D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DA16432"/>
    <w:multiLevelType w:val="hybridMultilevel"/>
    <w:tmpl w:val="1D00D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047E03"/>
    <w:multiLevelType w:val="hybridMultilevel"/>
    <w:tmpl w:val="1710264A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C144A7"/>
    <w:multiLevelType w:val="hybridMultilevel"/>
    <w:tmpl w:val="0FB4D696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DD655D8"/>
    <w:multiLevelType w:val="hybridMultilevel"/>
    <w:tmpl w:val="F61AFA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FDD13A4"/>
    <w:multiLevelType w:val="hybridMultilevel"/>
    <w:tmpl w:val="6136EF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>
    <w:nsid w:val="643A57C3"/>
    <w:multiLevelType w:val="hybridMultilevel"/>
    <w:tmpl w:val="5A0CDDBE"/>
    <w:lvl w:ilvl="0" w:tplc="BB7C16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CA96326"/>
    <w:multiLevelType w:val="hybridMultilevel"/>
    <w:tmpl w:val="3DCAE3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101A15"/>
    <w:multiLevelType w:val="hybridMultilevel"/>
    <w:tmpl w:val="8990CF78"/>
    <w:lvl w:ilvl="0" w:tplc="BAD4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4A2C1A"/>
    <w:multiLevelType w:val="hybridMultilevel"/>
    <w:tmpl w:val="1FB4A832"/>
    <w:lvl w:ilvl="0" w:tplc="BAD4D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1"/>
  </w:num>
  <w:num w:numId="3">
    <w:abstractNumId w:val="44"/>
  </w:num>
  <w:num w:numId="4">
    <w:abstractNumId w:val="45"/>
  </w:num>
  <w:num w:numId="5">
    <w:abstractNumId w:val="28"/>
  </w:num>
  <w:num w:numId="6">
    <w:abstractNumId w:val="50"/>
  </w:num>
  <w:num w:numId="7">
    <w:abstractNumId w:val="39"/>
  </w:num>
  <w:num w:numId="8">
    <w:abstractNumId w:val="43"/>
  </w:num>
  <w:num w:numId="9">
    <w:abstractNumId w:val="30"/>
  </w:num>
  <w:num w:numId="10">
    <w:abstractNumId w:val="46"/>
  </w:num>
  <w:num w:numId="11">
    <w:abstractNumId w:val="38"/>
  </w:num>
  <w:num w:numId="12">
    <w:abstractNumId w:val="58"/>
  </w:num>
  <w:num w:numId="13">
    <w:abstractNumId w:val="62"/>
  </w:num>
  <w:num w:numId="14">
    <w:abstractNumId w:val="40"/>
  </w:num>
  <w:num w:numId="15">
    <w:abstractNumId w:val="53"/>
  </w:num>
  <w:num w:numId="16">
    <w:abstractNumId w:val="29"/>
  </w:num>
  <w:num w:numId="17">
    <w:abstractNumId w:val="52"/>
  </w:num>
  <w:num w:numId="18">
    <w:abstractNumId w:val="54"/>
  </w:num>
  <w:num w:numId="19">
    <w:abstractNumId w:val="56"/>
  </w:num>
  <w:num w:numId="20">
    <w:abstractNumId w:val="51"/>
  </w:num>
  <w:num w:numId="21">
    <w:abstractNumId w:val="47"/>
  </w:num>
  <w:num w:numId="22">
    <w:abstractNumId w:val="49"/>
  </w:num>
  <w:num w:numId="23">
    <w:abstractNumId w:val="31"/>
  </w:num>
  <w:num w:numId="24">
    <w:abstractNumId w:val="34"/>
  </w:num>
  <w:num w:numId="25">
    <w:abstractNumId w:val="41"/>
  </w:num>
  <w:num w:numId="26">
    <w:abstractNumId w:val="42"/>
  </w:num>
  <w:num w:numId="27">
    <w:abstractNumId w:val="57"/>
  </w:num>
  <w:num w:numId="28">
    <w:abstractNumId w:val="33"/>
  </w:num>
  <w:num w:numId="29">
    <w:abstractNumId w:val="59"/>
  </w:num>
  <w:num w:numId="30">
    <w:abstractNumId w:val="36"/>
  </w:num>
  <w:num w:numId="31">
    <w:abstractNumId w:val="60"/>
  </w:num>
  <w:num w:numId="32">
    <w:abstractNumId w:val="48"/>
  </w:num>
  <w:num w:numId="33">
    <w:abstractNumId w:val="32"/>
  </w:num>
  <w:num w:numId="34">
    <w:abstractNumId w:val="3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0A"/>
    <w:rsid w:val="000002C7"/>
    <w:rsid w:val="00002D11"/>
    <w:rsid w:val="0000353E"/>
    <w:rsid w:val="00004780"/>
    <w:rsid w:val="00005780"/>
    <w:rsid w:val="00006541"/>
    <w:rsid w:val="0000740E"/>
    <w:rsid w:val="00007C4C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947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10BE"/>
    <w:rsid w:val="001434BD"/>
    <w:rsid w:val="001439E4"/>
    <w:rsid w:val="00146362"/>
    <w:rsid w:val="00146D9B"/>
    <w:rsid w:val="001518C2"/>
    <w:rsid w:val="00153277"/>
    <w:rsid w:val="0015405A"/>
    <w:rsid w:val="0015442D"/>
    <w:rsid w:val="0015722B"/>
    <w:rsid w:val="001632EB"/>
    <w:rsid w:val="001651F6"/>
    <w:rsid w:val="0016692F"/>
    <w:rsid w:val="001671F1"/>
    <w:rsid w:val="00167FEA"/>
    <w:rsid w:val="0017009A"/>
    <w:rsid w:val="00172E38"/>
    <w:rsid w:val="00172F82"/>
    <w:rsid w:val="001735A6"/>
    <w:rsid w:val="00173A61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A36"/>
    <w:rsid w:val="00196AAA"/>
    <w:rsid w:val="00196B68"/>
    <w:rsid w:val="00196FA3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0DB6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5C8A"/>
    <w:rsid w:val="00206BEB"/>
    <w:rsid w:val="00207C6A"/>
    <w:rsid w:val="0021233C"/>
    <w:rsid w:val="002127A9"/>
    <w:rsid w:val="00213216"/>
    <w:rsid w:val="00214D39"/>
    <w:rsid w:val="002152BD"/>
    <w:rsid w:val="00216E5A"/>
    <w:rsid w:val="00217DBE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B50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67789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3DB3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413F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2385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3BF9"/>
    <w:rsid w:val="00445900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19D4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5AD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4387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2795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0D9F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BA7"/>
    <w:rsid w:val="006B2FA9"/>
    <w:rsid w:val="006B3A0A"/>
    <w:rsid w:val="006B55EF"/>
    <w:rsid w:val="006B67D4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29EC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0BD0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A7"/>
    <w:rsid w:val="007D01BB"/>
    <w:rsid w:val="007D04B2"/>
    <w:rsid w:val="007D5DDB"/>
    <w:rsid w:val="007D6755"/>
    <w:rsid w:val="007D75FD"/>
    <w:rsid w:val="007D769E"/>
    <w:rsid w:val="007E14A9"/>
    <w:rsid w:val="007E1AFF"/>
    <w:rsid w:val="007E3A5A"/>
    <w:rsid w:val="007E46A2"/>
    <w:rsid w:val="007E4AB9"/>
    <w:rsid w:val="007E5E4A"/>
    <w:rsid w:val="007E6FD9"/>
    <w:rsid w:val="007F0976"/>
    <w:rsid w:val="007F1D53"/>
    <w:rsid w:val="007F1DD7"/>
    <w:rsid w:val="007F3774"/>
    <w:rsid w:val="007F52E9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B9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4C5F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10C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4D14"/>
    <w:rsid w:val="0098516D"/>
    <w:rsid w:val="00985A2F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14A9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1A3"/>
    <w:rsid w:val="00A62F74"/>
    <w:rsid w:val="00A632CA"/>
    <w:rsid w:val="00A66CD8"/>
    <w:rsid w:val="00A67249"/>
    <w:rsid w:val="00A67A15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0B69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3F24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15D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0E82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0AF7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CF7209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1918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DF6813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169B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44C2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3D5B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35CD"/>
    <w:rsid w:val="00EC41B0"/>
    <w:rsid w:val="00EC45FC"/>
    <w:rsid w:val="00EC55F5"/>
    <w:rsid w:val="00EC6568"/>
    <w:rsid w:val="00ED0492"/>
    <w:rsid w:val="00ED41A3"/>
    <w:rsid w:val="00ED44E3"/>
    <w:rsid w:val="00ED5C08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09E4"/>
    <w:rsid w:val="00F91188"/>
    <w:rsid w:val="00F92504"/>
    <w:rsid w:val="00F9372D"/>
    <w:rsid w:val="00F9388E"/>
    <w:rsid w:val="00F938CC"/>
    <w:rsid w:val="00F94E45"/>
    <w:rsid w:val="00F96519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39FF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EB3D5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locked/>
    <w:rsid w:val="00EB3D5B"/>
    <w:rPr>
      <w:b/>
      <w:bCs/>
    </w:rPr>
  </w:style>
  <w:style w:type="character" w:styleId="Uwydatnienie">
    <w:name w:val="Emphasis"/>
    <w:uiPriority w:val="20"/>
    <w:qFormat/>
    <w:locked/>
    <w:rsid w:val="00EB3D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Aleksandra Pietrzak</cp:lastModifiedBy>
  <cp:revision>42</cp:revision>
  <cp:lastPrinted>2015-05-11T05:46:00Z</cp:lastPrinted>
  <dcterms:created xsi:type="dcterms:W3CDTF">2015-05-10T12:06:00Z</dcterms:created>
  <dcterms:modified xsi:type="dcterms:W3CDTF">2015-06-02T08:58:00Z</dcterms:modified>
</cp:coreProperties>
</file>