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725BAA98" w14:textId="5C57D1DC" w:rsidR="0072764E" w:rsidRPr="00481E68" w:rsidRDefault="00FF5398" w:rsidP="00084F51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r w:rsidRPr="00481E68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481E68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481E6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81E68">
            <w:rPr>
              <w:rFonts w:asciiTheme="minorHAnsi" w:hAnsiTheme="minorHAnsi" w:cstheme="minorHAnsi"/>
              <w:sz w:val="24"/>
              <w:szCs w:val="24"/>
            </w:rPr>
            <w:t>…</w:t>
          </w:r>
          <w:r w:rsidR="00C970B1" w:rsidRPr="00481E6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481E68">
            <w:rPr>
              <w:rFonts w:asciiTheme="minorHAnsi" w:hAnsiTheme="minorHAnsi" w:cstheme="minorHAnsi"/>
              <w:sz w:val="24"/>
              <w:szCs w:val="24"/>
            </w:rPr>
            <w:t>kwietnia</w:t>
          </w:r>
          <w:r w:rsidR="00C970B1" w:rsidRPr="00481E68">
            <w:rPr>
              <w:rFonts w:asciiTheme="minorHAnsi" w:hAnsiTheme="minorHAnsi" w:cstheme="minorHAnsi"/>
              <w:sz w:val="24"/>
              <w:szCs w:val="24"/>
            </w:rPr>
            <w:t xml:space="preserve"> 2024</w:t>
          </w:r>
        </w:sdtContent>
      </w:sdt>
      <w:r w:rsidRPr="00481E68">
        <w:rPr>
          <w:rFonts w:asciiTheme="minorHAnsi" w:hAnsiTheme="minorHAnsi" w:cstheme="minorHAnsi"/>
          <w:sz w:val="24"/>
          <w:szCs w:val="24"/>
        </w:rPr>
        <w:t>,</w:t>
      </w:r>
      <w:r w:rsidR="001F6CC7" w:rsidRPr="00481E6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970B1" w:rsidRPr="00481E68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481E68">
        <w:rPr>
          <w:rFonts w:asciiTheme="minorHAnsi" w:hAnsiTheme="minorHAnsi" w:cstheme="minorHAnsi"/>
          <w:sz w:val="24"/>
          <w:szCs w:val="24"/>
        </w:rPr>
        <w:t xml:space="preserve"> </w:t>
      </w:r>
      <w:r w:rsidRPr="00481E68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481E68">
        <w:rPr>
          <w:rFonts w:asciiTheme="minorHAnsi" w:hAnsiTheme="minorHAnsi" w:cstheme="minorHAnsi"/>
          <w:sz w:val="24"/>
          <w:szCs w:val="24"/>
        </w:rPr>
        <w:t xml:space="preserve">na </w:t>
      </w:r>
      <w:r w:rsidR="00481E68" w:rsidRPr="00481E68">
        <w:rPr>
          <w:rFonts w:asciiTheme="minorHAnsi" w:hAnsiTheme="minorHAnsi" w:cs="Calibri"/>
          <w:color w:val="000000"/>
          <w:sz w:val="24"/>
          <w:szCs w:val="24"/>
        </w:rPr>
        <w:t>Usługa serwisowania i eksploatacji systemu płacowo-kadrowo-księgowego Enova wraz z modyfikacjami na potr</w:t>
      </w:r>
      <w:r w:rsidR="00110050">
        <w:rPr>
          <w:rFonts w:asciiTheme="minorHAnsi" w:hAnsiTheme="minorHAnsi" w:cs="Calibri"/>
          <w:color w:val="000000"/>
          <w:sz w:val="24"/>
          <w:szCs w:val="24"/>
        </w:rPr>
        <w:t>zeby KSSiP na okres 12 miesięcy.</w:t>
      </w:r>
      <w:bookmarkStart w:id="0" w:name="_GoBack"/>
      <w:bookmarkEnd w:id="0"/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zapoznałem/am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71B80354" w14:textId="61AA8AFE" w:rsidR="00C8252B" w:rsidRDefault="00C8252B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6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2693"/>
        <w:gridCol w:w="2155"/>
        <w:gridCol w:w="2161"/>
        <w:gridCol w:w="2300"/>
      </w:tblGrid>
      <w:tr w:rsidR="00481E68" w:rsidRPr="004420BF" w14:paraId="06C2DA47" w14:textId="77777777" w:rsidTr="00031059">
        <w:trPr>
          <w:trHeight w:val="765"/>
        </w:trPr>
        <w:tc>
          <w:tcPr>
            <w:tcW w:w="3003" w:type="dxa"/>
            <w:gridSpan w:val="2"/>
            <w:shd w:val="clear" w:color="000000" w:fill="F2F2F2"/>
            <w:noWrap/>
            <w:vAlign w:val="center"/>
            <w:hideMark/>
          </w:tcPr>
          <w:p w14:paraId="594A07CC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2155" w:type="dxa"/>
            <w:shd w:val="clear" w:color="000000" w:fill="F2F2F2"/>
            <w:vAlign w:val="center"/>
            <w:hideMark/>
          </w:tcPr>
          <w:p w14:paraId="081A100E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Wartość brutto 1 rbh</w:t>
            </w:r>
          </w:p>
        </w:tc>
        <w:tc>
          <w:tcPr>
            <w:tcW w:w="2161" w:type="dxa"/>
            <w:shd w:val="clear" w:color="000000" w:fill="F2F2F2"/>
            <w:vAlign w:val="center"/>
            <w:hideMark/>
          </w:tcPr>
          <w:p w14:paraId="6AE68E9F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Wartość netto oferty</w:t>
            </w:r>
          </w:p>
        </w:tc>
        <w:tc>
          <w:tcPr>
            <w:tcW w:w="2300" w:type="dxa"/>
            <w:shd w:val="clear" w:color="000000" w:fill="F2F2F2"/>
            <w:vAlign w:val="center"/>
            <w:hideMark/>
          </w:tcPr>
          <w:p w14:paraId="29FA6A0A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Wartość brutto oferty</w:t>
            </w:r>
          </w:p>
        </w:tc>
      </w:tr>
      <w:tr w:rsidR="00481E68" w:rsidRPr="004420BF" w14:paraId="6B0A14CB" w14:textId="77777777" w:rsidTr="00031059">
        <w:trPr>
          <w:trHeight w:val="956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7C3C84B2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000000" w:fill="F2F2F2"/>
            <w:vAlign w:val="center"/>
            <w:hideMark/>
          </w:tcPr>
          <w:p w14:paraId="38BB95A1" w14:textId="77777777" w:rsidR="00481E68" w:rsidRPr="004420BF" w:rsidRDefault="00481E68" w:rsidP="00031059">
            <w:pPr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Przewidywana ilość godzin 250</w:t>
            </w:r>
          </w:p>
        </w:tc>
        <w:tc>
          <w:tcPr>
            <w:tcW w:w="2155" w:type="dxa"/>
            <w:shd w:val="clear" w:color="000000" w:fill="F2F2F2"/>
            <w:vAlign w:val="center"/>
            <w:hideMark/>
          </w:tcPr>
          <w:p w14:paraId="0F6809CC" w14:textId="77777777" w:rsidR="00481E68" w:rsidRPr="004420BF" w:rsidRDefault="00481E68" w:rsidP="00031059">
            <w:pPr>
              <w:ind w:firstLineChars="400" w:firstLine="880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1" w:type="dxa"/>
            <w:shd w:val="clear" w:color="000000" w:fill="F2F2F2"/>
            <w:vAlign w:val="center"/>
            <w:hideMark/>
          </w:tcPr>
          <w:p w14:paraId="254C9574" w14:textId="77777777" w:rsidR="00481E68" w:rsidRPr="004420BF" w:rsidRDefault="00481E68" w:rsidP="00031059">
            <w:pPr>
              <w:ind w:firstLineChars="400" w:firstLine="880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shd w:val="clear" w:color="000000" w:fill="F2F2F2"/>
            <w:vAlign w:val="center"/>
            <w:hideMark/>
          </w:tcPr>
          <w:p w14:paraId="060E3B6A" w14:textId="77777777" w:rsidR="00481E68" w:rsidRPr="004420BF" w:rsidRDefault="00481E68" w:rsidP="00031059">
            <w:pPr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</w:p>
        </w:tc>
      </w:tr>
    </w:tbl>
    <w:p w14:paraId="66A30F1C" w14:textId="689FD8D7" w:rsidR="00481E68" w:rsidRDefault="00481E68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574E8C57" w14:textId="77777777" w:rsidR="00481E68" w:rsidRDefault="00481E68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2760B75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C113ED">
        <w:rPr>
          <w:rFonts w:asciiTheme="minorHAnsi" w:hAnsiTheme="minorHAnsi" w:cstheme="minorHAnsi"/>
          <w:sz w:val="24"/>
          <w:szCs w:val="24"/>
        </w:rPr>
        <w:t>realizacją zamówienia.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76CCF8C6" w:rsidR="00D8165E" w:rsidRPr="004E5C13" w:rsidRDefault="00D8165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(Dz. U. 2022 r.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64051DAB" w14:textId="6CC8070F" w:rsidR="00F05749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0C3B752" w14:textId="57553E70" w:rsidR="00481E68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7C493509" w14:textId="4D54AFF8" w:rsidR="00481E68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4EF9E6D" w14:textId="41923A8C" w:rsidR="00481E68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1DCD1B8" w14:textId="77777777" w:rsidR="00481E68" w:rsidRPr="000B5120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A337CD" w16cex:dateUtc="2024-02-16T07:09:00Z"/>
  <w16cex:commentExtensible w16cex:durableId="71BF2740" w16cex:dateUtc="2024-02-16T07:10:00Z"/>
  <w16cex:commentExtensible w16cex:durableId="098FAA41" w16cex:dateUtc="2024-02-16T07:09:00Z"/>
  <w16cex:commentExtensible w16cex:durableId="3B36B2A9" w16cex:dateUtc="2024-02-16T07:08:00Z"/>
  <w16cex:commentExtensible w16cex:durableId="41CA27D6" w16cex:dateUtc="2024-02-16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F3CD58" w16cid:durableId="57A337CD"/>
  <w16cid:commentId w16cid:paraId="6F30BAB5" w16cid:durableId="71BF2740"/>
  <w16cid:commentId w16cid:paraId="1AB933B2" w16cid:durableId="098FAA41"/>
  <w16cid:commentId w16cid:paraId="16CA8287" w16cid:durableId="3B36B2A9"/>
  <w16cid:commentId w16cid:paraId="57256D82" w16cid:durableId="41CA27D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B60F" w14:textId="77777777" w:rsidR="00EF4B1C" w:rsidRDefault="00EF4B1C">
      <w:r>
        <w:separator/>
      </w:r>
    </w:p>
  </w:endnote>
  <w:endnote w:type="continuationSeparator" w:id="0">
    <w:p w14:paraId="7007F1EC" w14:textId="77777777" w:rsidR="00EF4B1C" w:rsidRDefault="00EF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45D3383D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10050" w:rsidRPr="00110050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634EEE" w:rsidRDefault="00634E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40B67221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10050" w:rsidRPr="00110050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9AA59" w14:textId="77777777" w:rsidR="00EF4B1C" w:rsidRDefault="00EF4B1C">
      <w:r>
        <w:separator/>
      </w:r>
    </w:p>
  </w:footnote>
  <w:footnote w:type="continuationSeparator" w:id="0">
    <w:p w14:paraId="4AA993EA" w14:textId="77777777" w:rsidR="00EF4B1C" w:rsidRDefault="00EF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634EEE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634EEE" w:rsidRDefault="00634EE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634EEE" w:rsidRDefault="00634EEE">
    <w:pPr>
      <w:rPr>
        <w:sz w:val="2"/>
        <w:szCs w:val="2"/>
        <w:lang w:val="pl-PL"/>
      </w:rPr>
    </w:pPr>
  </w:p>
  <w:p w14:paraId="72A48DA9" w14:textId="77777777" w:rsidR="00634EEE" w:rsidRDefault="00634EEE">
    <w:pPr>
      <w:rPr>
        <w:sz w:val="2"/>
        <w:szCs w:val="2"/>
        <w:lang w:val="pl-PL"/>
      </w:rPr>
    </w:pPr>
  </w:p>
  <w:p w14:paraId="2DDB6FC0" w14:textId="77777777" w:rsidR="00634EEE" w:rsidRDefault="00634EEE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1598A"/>
    <w:rsid w:val="0002258F"/>
    <w:rsid w:val="00035CE9"/>
    <w:rsid w:val="00036056"/>
    <w:rsid w:val="0006297F"/>
    <w:rsid w:val="00067321"/>
    <w:rsid w:val="00080CF5"/>
    <w:rsid w:val="000939DA"/>
    <w:rsid w:val="000A0A49"/>
    <w:rsid w:val="000B5120"/>
    <w:rsid w:val="000C1DB7"/>
    <w:rsid w:val="000C2F18"/>
    <w:rsid w:val="000F23ED"/>
    <w:rsid w:val="00110050"/>
    <w:rsid w:val="00122179"/>
    <w:rsid w:val="00122E7F"/>
    <w:rsid w:val="00131057"/>
    <w:rsid w:val="001400E5"/>
    <w:rsid w:val="00141132"/>
    <w:rsid w:val="001416DF"/>
    <w:rsid w:val="00146A63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0026"/>
    <w:rsid w:val="00203B8F"/>
    <w:rsid w:val="002117BF"/>
    <w:rsid w:val="0021239B"/>
    <w:rsid w:val="0022068A"/>
    <w:rsid w:val="0022732C"/>
    <w:rsid w:val="002379AB"/>
    <w:rsid w:val="002416B5"/>
    <w:rsid w:val="00244F30"/>
    <w:rsid w:val="00264B40"/>
    <w:rsid w:val="00280624"/>
    <w:rsid w:val="002826B7"/>
    <w:rsid w:val="00282CD8"/>
    <w:rsid w:val="002D1220"/>
    <w:rsid w:val="00300596"/>
    <w:rsid w:val="00306ABB"/>
    <w:rsid w:val="00307A4F"/>
    <w:rsid w:val="00322195"/>
    <w:rsid w:val="00343516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76415"/>
    <w:rsid w:val="00481E68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3005F"/>
    <w:rsid w:val="00556AD2"/>
    <w:rsid w:val="00562B4B"/>
    <w:rsid w:val="00581459"/>
    <w:rsid w:val="005A7DF8"/>
    <w:rsid w:val="005E3766"/>
    <w:rsid w:val="005F38B0"/>
    <w:rsid w:val="00601107"/>
    <w:rsid w:val="00622EF5"/>
    <w:rsid w:val="00623F17"/>
    <w:rsid w:val="00634EEE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113ED"/>
    <w:rsid w:val="00C214E6"/>
    <w:rsid w:val="00C315A5"/>
    <w:rsid w:val="00C36980"/>
    <w:rsid w:val="00C41A2A"/>
    <w:rsid w:val="00C4449D"/>
    <w:rsid w:val="00C56BC2"/>
    <w:rsid w:val="00C56D0E"/>
    <w:rsid w:val="00C8252B"/>
    <w:rsid w:val="00C9313A"/>
    <w:rsid w:val="00C970B1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EF4B1C"/>
    <w:rsid w:val="00F05749"/>
    <w:rsid w:val="00F12E63"/>
    <w:rsid w:val="00F379D1"/>
    <w:rsid w:val="00F415A6"/>
    <w:rsid w:val="00F424B1"/>
    <w:rsid w:val="00F42EF3"/>
    <w:rsid w:val="00F45F60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863B2"/>
  <w15:docId w15:val="{3CFE7953-27AD-43DE-9668-6D0F75DC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C8252B"/>
    <w:pPr>
      <w:tabs>
        <w:tab w:val="left" w:pos="720"/>
      </w:tabs>
      <w:spacing w:line="360" w:lineRule="atLeast"/>
      <w:ind w:left="720" w:hanging="360"/>
      <w:jc w:val="both"/>
    </w:pPr>
    <w:rPr>
      <w:rFonts w:ascii="Arial" w:eastAsia="Times New Roman" w:hAnsi="Arial" w:cs="Times New Roman"/>
      <w:color w:val="auto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C8252B"/>
    <w:pPr>
      <w:ind w:left="426" w:hanging="426"/>
    </w:pPr>
    <w:rPr>
      <w:rFonts w:ascii="Arial" w:eastAsia="Times New Roman" w:hAnsi="Arial" w:cs="Arial"/>
      <w:b/>
      <w:bCs/>
      <w:color w:val="auto"/>
      <w:sz w:val="22"/>
      <w:szCs w:val="20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252B"/>
    <w:rPr>
      <w:rFonts w:ascii="Arial" w:eastAsia="Times New Roman" w:hAnsi="Arial" w:cs="Arial"/>
      <w:b/>
      <w:bCs/>
      <w:szCs w:val="20"/>
      <w:lang w:eastAsia="pl-PL"/>
    </w:rPr>
  </w:style>
  <w:style w:type="paragraph" w:customStyle="1" w:styleId="Tekstpodstawowy21">
    <w:name w:val="Tekst podstawowy 21"/>
    <w:basedOn w:val="Normalny"/>
    <w:rsid w:val="00C8252B"/>
    <w:pPr>
      <w:tabs>
        <w:tab w:val="left" w:pos="0"/>
      </w:tabs>
      <w:overflowPunct w:val="0"/>
      <w:autoSpaceDE w:val="0"/>
      <w:autoSpaceDN w:val="0"/>
      <w:adjustRightInd w:val="0"/>
      <w:ind w:left="425" w:hanging="426"/>
      <w:jc w:val="center"/>
    </w:pPr>
    <w:rPr>
      <w:rFonts w:ascii="Arial" w:eastAsia="Times New Roman" w:hAnsi="Arial" w:cs="Times New Roman"/>
      <w:color w:val="auto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25C4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C37889"/>
    <w:rsid w:val="00CB492D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Andrzej Muszyński</cp:lastModifiedBy>
  <cp:revision>3</cp:revision>
  <cp:lastPrinted>2023-08-08T11:06:00Z</cp:lastPrinted>
  <dcterms:created xsi:type="dcterms:W3CDTF">2024-03-28T12:24:00Z</dcterms:created>
  <dcterms:modified xsi:type="dcterms:W3CDTF">2024-03-28T13:10:00Z</dcterms:modified>
</cp:coreProperties>
</file>