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BD" w:rsidRPr="00C869BD" w:rsidRDefault="00C869BD" w:rsidP="0048497F">
      <w:pPr>
        <w:pStyle w:val="Nagwek1"/>
        <w:rPr>
          <w:rStyle w:val="FontStyle140"/>
          <w:rFonts w:ascii="Calibri" w:hAnsi="Calibri" w:cs="Calibri"/>
          <w:b/>
          <w:sz w:val="28"/>
          <w:szCs w:val="24"/>
        </w:rPr>
      </w:pPr>
      <w:r w:rsidRPr="00C869BD">
        <w:rPr>
          <w:rStyle w:val="FontStyle140"/>
          <w:rFonts w:ascii="Calibri" w:hAnsi="Calibri" w:cs="Calibri"/>
          <w:b/>
          <w:sz w:val="28"/>
          <w:szCs w:val="24"/>
        </w:rPr>
        <w:t xml:space="preserve">Szczegółowy opis przedmiotu zamówienia dalej zwany „OPZ” </w:t>
      </w:r>
    </w:p>
    <w:p w:rsidR="00C869BD" w:rsidRDefault="00C869BD" w:rsidP="00C869BD">
      <w:pPr>
        <w:spacing w:line="360" w:lineRule="auto"/>
        <w:rPr>
          <w:rStyle w:val="FontStyle140"/>
          <w:rFonts w:ascii="Calibri" w:hAnsi="Calibri" w:cs="Calibri"/>
          <w:sz w:val="24"/>
          <w:szCs w:val="24"/>
        </w:rPr>
      </w:pPr>
    </w:p>
    <w:p w:rsidR="00B72120" w:rsidRPr="00C869BD" w:rsidRDefault="00B72120" w:rsidP="00C869BD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color w:val="000000"/>
        </w:rPr>
      </w:pPr>
      <w:r w:rsidRPr="00C869BD">
        <w:rPr>
          <w:rStyle w:val="FontStyle140"/>
          <w:rFonts w:ascii="Calibri" w:hAnsi="Calibri" w:cs="Calibri"/>
          <w:sz w:val="24"/>
          <w:szCs w:val="24"/>
        </w:rPr>
        <w:t xml:space="preserve">Przedmiotem niniejszej umowy jest świadczenie przez Wykonawcę na rzecz Zamawiającego, Krajowej Szkoły Sądownictwa i Prokuratury, Ośrodek Szkoleniowy w Dębem usług </w:t>
      </w:r>
      <w:r w:rsidRPr="00C869BD">
        <w:rPr>
          <w:rFonts w:ascii="Calibri" w:hAnsi="Calibri" w:cs="Calibri"/>
          <w:lang w:eastAsia="pl-PL"/>
        </w:rPr>
        <w:t xml:space="preserve">polegających na </w:t>
      </w:r>
      <w:r w:rsidR="00012BE6">
        <w:rPr>
          <w:rFonts w:ascii="Calibri" w:hAnsi="Calibri" w:cs="Calibri"/>
          <w:lang w:eastAsia="pl-PL"/>
        </w:rPr>
        <w:t xml:space="preserve">ważeniu, </w:t>
      </w:r>
      <w:r w:rsidRPr="00C869BD">
        <w:rPr>
          <w:rFonts w:ascii="Calibri" w:hAnsi="Calibri" w:cs="Calibri"/>
          <w:lang w:eastAsia="pl-PL"/>
        </w:rPr>
        <w:t>moczeniu, praniu, krochmaleniu, dezynfekcji, suszeniu, maglowaniu oraz prasowaniu asortymentu :</w:t>
      </w:r>
    </w:p>
    <w:p w:rsidR="00B72120" w:rsidRPr="00C869BD" w:rsidRDefault="00B72120" w:rsidP="00C869BD">
      <w:pPr>
        <w:spacing w:line="360" w:lineRule="auto"/>
        <w:rPr>
          <w:rFonts w:ascii="Calibri" w:hAnsi="Calibri" w:cs="Calibri"/>
          <w:lang w:eastAsia="pl-PL"/>
        </w:rPr>
      </w:pPr>
    </w:p>
    <w:p w:rsidR="00B72120" w:rsidRPr="006A47B2" w:rsidRDefault="00B72120" w:rsidP="00B72120">
      <w:pPr>
        <w:pStyle w:val="Akapitzlist"/>
        <w:spacing w:line="360" w:lineRule="auto"/>
        <w:rPr>
          <w:rFonts w:ascii="Calibri" w:hAnsi="Calibri" w:cs="Calibri"/>
          <w:lang w:eastAsia="pl-PL"/>
        </w:rPr>
      </w:pPr>
    </w:p>
    <w:tbl>
      <w:tblPr>
        <w:tblW w:w="72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zapotrzebowania na asortyment do świadczenia usług prania"/>
        <w:tblDescription w:val="W tabeli znajduje się szacowana ilość asortymentu podana w kilogramach."/>
      </w:tblPr>
      <w:tblGrid>
        <w:gridCol w:w="676"/>
        <w:gridCol w:w="3147"/>
        <w:gridCol w:w="1418"/>
        <w:gridCol w:w="2050"/>
      </w:tblGrid>
      <w:tr w:rsidR="003E05F3" w:rsidRPr="006A47B2" w:rsidTr="001B4AB5">
        <w:tc>
          <w:tcPr>
            <w:tcW w:w="676" w:type="dxa"/>
            <w:shd w:val="clear" w:color="auto" w:fill="auto"/>
          </w:tcPr>
          <w:p w:rsidR="003E05F3" w:rsidRPr="006A47B2" w:rsidRDefault="003E05F3" w:rsidP="00D04389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b/>
                <w:lang w:eastAsia="pl-PL"/>
              </w:rPr>
            </w:pPr>
            <w:r w:rsidRPr="006A47B2">
              <w:rPr>
                <w:rFonts w:ascii="Calibri" w:hAnsi="Calibri" w:cs="Calibri"/>
                <w:b/>
                <w:lang w:eastAsia="pl-PL"/>
              </w:rPr>
              <w:t>Lp.</w:t>
            </w:r>
          </w:p>
        </w:tc>
        <w:tc>
          <w:tcPr>
            <w:tcW w:w="3147" w:type="dxa"/>
            <w:shd w:val="clear" w:color="auto" w:fill="auto"/>
          </w:tcPr>
          <w:p w:rsidR="003E05F3" w:rsidRPr="006A47B2" w:rsidRDefault="0048497F" w:rsidP="00D04389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Asortyment</w:t>
            </w:r>
          </w:p>
        </w:tc>
        <w:tc>
          <w:tcPr>
            <w:tcW w:w="1418" w:type="dxa"/>
            <w:shd w:val="clear" w:color="auto" w:fill="auto"/>
          </w:tcPr>
          <w:p w:rsidR="003E05F3" w:rsidRPr="006A47B2" w:rsidRDefault="003E05F3" w:rsidP="00D04389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b/>
                <w:lang w:eastAsia="pl-PL"/>
              </w:rPr>
            </w:pPr>
            <w:r w:rsidRPr="006A47B2">
              <w:rPr>
                <w:rFonts w:ascii="Calibri" w:hAnsi="Calibri" w:cs="Calibri"/>
                <w:b/>
                <w:lang w:eastAsia="pl-PL"/>
              </w:rPr>
              <w:t>Jednostka miary</w:t>
            </w:r>
          </w:p>
        </w:tc>
        <w:tc>
          <w:tcPr>
            <w:tcW w:w="2050" w:type="dxa"/>
            <w:shd w:val="clear" w:color="auto" w:fill="auto"/>
          </w:tcPr>
          <w:p w:rsidR="003E05F3" w:rsidRPr="006A47B2" w:rsidRDefault="003E05F3" w:rsidP="00D04389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b/>
                <w:lang w:eastAsia="pl-PL"/>
              </w:rPr>
            </w:pPr>
            <w:r w:rsidRPr="006A47B2">
              <w:rPr>
                <w:rFonts w:ascii="Calibri" w:hAnsi="Calibri" w:cs="Calibri"/>
                <w:b/>
                <w:lang w:eastAsia="pl-PL"/>
              </w:rPr>
              <w:t>Ilość</w:t>
            </w:r>
            <w:r w:rsidR="0048497F">
              <w:rPr>
                <w:rFonts w:ascii="Calibri" w:hAnsi="Calibri" w:cs="Calibri"/>
                <w:b/>
                <w:lang w:eastAsia="pl-PL"/>
              </w:rPr>
              <w:t xml:space="preserve"> szacowana</w:t>
            </w:r>
          </w:p>
        </w:tc>
      </w:tr>
      <w:tr w:rsidR="003E05F3" w:rsidRPr="006A47B2" w:rsidTr="001B4AB5">
        <w:tc>
          <w:tcPr>
            <w:tcW w:w="676" w:type="dxa"/>
            <w:shd w:val="clear" w:color="auto" w:fill="auto"/>
          </w:tcPr>
          <w:p w:rsidR="003E05F3" w:rsidRPr="006A47B2" w:rsidRDefault="003E05F3" w:rsidP="003E05F3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lang w:eastAsia="pl-PL"/>
              </w:rPr>
            </w:pPr>
            <w:r w:rsidRPr="006A47B2">
              <w:rPr>
                <w:rFonts w:ascii="Calibri" w:hAnsi="Calibri" w:cs="Calibri"/>
                <w:lang w:eastAsia="pl-PL"/>
              </w:rPr>
              <w:t>1.</w:t>
            </w:r>
          </w:p>
        </w:tc>
        <w:tc>
          <w:tcPr>
            <w:tcW w:w="3147" w:type="dxa"/>
            <w:shd w:val="clear" w:color="auto" w:fill="auto"/>
          </w:tcPr>
          <w:p w:rsidR="003E05F3" w:rsidRPr="0048497F" w:rsidRDefault="003E05F3" w:rsidP="003E05F3">
            <w:pPr>
              <w:pStyle w:val="Akapitzlist"/>
              <w:spacing w:line="360" w:lineRule="auto"/>
              <w:ind w:left="360"/>
              <w:rPr>
                <w:rFonts w:ascii="Calibri" w:hAnsi="Calibri" w:cs="Calibri"/>
                <w:lang w:eastAsia="pl-PL"/>
              </w:rPr>
            </w:pPr>
            <w:r w:rsidRPr="0048497F">
              <w:rPr>
                <w:rFonts w:ascii="Calibri" w:hAnsi="Calibri" w:cs="Calibri"/>
                <w:lang w:eastAsia="pl-PL"/>
              </w:rPr>
              <w:t>Pranie pościeli i ręczników</w:t>
            </w:r>
          </w:p>
        </w:tc>
        <w:tc>
          <w:tcPr>
            <w:tcW w:w="1418" w:type="dxa"/>
            <w:shd w:val="clear" w:color="auto" w:fill="auto"/>
          </w:tcPr>
          <w:p w:rsidR="003E05F3" w:rsidRPr="0048497F" w:rsidRDefault="003E05F3" w:rsidP="003E05F3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lang w:eastAsia="pl-PL"/>
              </w:rPr>
            </w:pPr>
            <w:r w:rsidRPr="0048497F">
              <w:rPr>
                <w:rFonts w:ascii="Calibri" w:hAnsi="Calibri" w:cs="Calibri"/>
                <w:lang w:eastAsia="pl-PL"/>
              </w:rPr>
              <w:t>kg</w:t>
            </w:r>
          </w:p>
        </w:tc>
        <w:tc>
          <w:tcPr>
            <w:tcW w:w="2050" w:type="dxa"/>
            <w:shd w:val="clear" w:color="auto" w:fill="auto"/>
          </w:tcPr>
          <w:p w:rsidR="003E05F3" w:rsidRPr="0048497F" w:rsidRDefault="003E05F3" w:rsidP="0048497F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48497F">
              <w:rPr>
                <w:rFonts w:ascii="Calibri" w:hAnsi="Calibri" w:cs="Calibri"/>
                <w:b/>
              </w:rPr>
              <w:t>11 250</w:t>
            </w:r>
          </w:p>
        </w:tc>
      </w:tr>
      <w:tr w:rsidR="003E05F3" w:rsidRPr="006A47B2" w:rsidTr="001B4AB5">
        <w:tc>
          <w:tcPr>
            <w:tcW w:w="676" w:type="dxa"/>
            <w:shd w:val="clear" w:color="auto" w:fill="auto"/>
          </w:tcPr>
          <w:p w:rsidR="003E05F3" w:rsidRPr="006A47B2" w:rsidRDefault="001B4AB5" w:rsidP="003E05F3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</w:t>
            </w:r>
            <w:r w:rsidR="003E05F3" w:rsidRPr="006A47B2">
              <w:rPr>
                <w:rFonts w:ascii="Calibri" w:hAnsi="Calibri" w:cs="Calibri"/>
                <w:lang w:eastAsia="pl-PL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:rsidR="003E05F3" w:rsidRPr="0048497F" w:rsidRDefault="003E05F3" w:rsidP="003E05F3">
            <w:pPr>
              <w:pStyle w:val="Akapitzlist"/>
              <w:spacing w:line="360" w:lineRule="auto"/>
              <w:ind w:left="360"/>
              <w:rPr>
                <w:rFonts w:ascii="Calibri" w:hAnsi="Calibri" w:cs="Calibri"/>
                <w:lang w:eastAsia="pl-PL"/>
              </w:rPr>
            </w:pPr>
            <w:r w:rsidRPr="0048497F">
              <w:rPr>
                <w:rFonts w:ascii="Calibri" w:hAnsi="Calibri" w:cs="Calibri"/>
                <w:lang w:eastAsia="pl-PL"/>
              </w:rPr>
              <w:t>Pranie kołder</w:t>
            </w:r>
            <w:r w:rsidR="001B4AB5">
              <w:rPr>
                <w:rFonts w:ascii="Calibri" w:hAnsi="Calibri" w:cs="Calibri"/>
                <w:lang w:eastAsia="pl-PL"/>
              </w:rPr>
              <w:t xml:space="preserve"> i poduszek</w:t>
            </w:r>
          </w:p>
        </w:tc>
        <w:tc>
          <w:tcPr>
            <w:tcW w:w="1418" w:type="dxa"/>
            <w:shd w:val="clear" w:color="auto" w:fill="auto"/>
          </w:tcPr>
          <w:p w:rsidR="003E05F3" w:rsidRPr="0048497F" w:rsidRDefault="003E05F3" w:rsidP="003E05F3">
            <w:pPr>
              <w:spacing w:line="360" w:lineRule="auto"/>
              <w:rPr>
                <w:rFonts w:ascii="Calibri" w:hAnsi="Calibri" w:cs="Calibri"/>
              </w:rPr>
            </w:pPr>
            <w:r w:rsidRPr="0048497F">
              <w:rPr>
                <w:rFonts w:ascii="Calibri" w:hAnsi="Calibri" w:cs="Calibri"/>
                <w:lang w:eastAsia="pl-PL"/>
              </w:rPr>
              <w:t>kg</w:t>
            </w:r>
          </w:p>
        </w:tc>
        <w:tc>
          <w:tcPr>
            <w:tcW w:w="2050" w:type="dxa"/>
            <w:shd w:val="clear" w:color="auto" w:fill="auto"/>
          </w:tcPr>
          <w:p w:rsidR="003E05F3" w:rsidRPr="0048497F" w:rsidRDefault="001B4AB5" w:rsidP="0048497F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</w:t>
            </w:r>
          </w:p>
        </w:tc>
      </w:tr>
      <w:tr w:rsidR="001C5A14" w:rsidRPr="006A47B2" w:rsidTr="001B4AB5">
        <w:tc>
          <w:tcPr>
            <w:tcW w:w="676" w:type="dxa"/>
            <w:shd w:val="clear" w:color="auto" w:fill="auto"/>
          </w:tcPr>
          <w:p w:rsidR="001C5A14" w:rsidRPr="006A47B2" w:rsidRDefault="001B4AB5" w:rsidP="001C5A14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3</w:t>
            </w:r>
            <w:r w:rsidR="001C5A14" w:rsidRPr="006A47B2">
              <w:rPr>
                <w:rFonts w:ascii="Calibri" w:hAnsi="Calibri" w:cs="Calibri"/>
                <w:lang w:eastAsia="pl-PL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:rsidR="001C5A14" w:rsidRPr="0048497F" w:rsidRDefault="001C5A14" w:rsidP="001C5A14">
            <w:pPr>
              <w:pStyle w:val="Akapitzlist"/>
              <w:spacing w:line="360" w:lineRule="auto"/>
              <w:ind w:left="360"/>
              <w:rPr>
                <w:rFonts w:ascii="Calibri" w:hAnsi="Calibri" w:cs="Calibri"/>
                <w:lang w:eastAsia="pl-PL"/>
              </w:rPr>
            </w:pPr>
            <w:r w:rsidRPr="0048497F">
              <w:rPr>
                <w:rFonts w:ascii="Calibri" w:hAnsi="Calibri" w:cs="Calibri"/>
                <w:lang w:eastAsia="pl-PL"/>
              </w:rPr>
              <w:t>Pranie narzut</w:t>
            </w:r>
          </w:p>
        </w:tc>
        <w:tc>
          <w:tcPr>
            <w:tcW w:w="1418" w:type="dxa"/>
            <w:shd w:val="clear" w:color="auto" w:fill="auto"/>
          </w:tcPr>
          <w:p w:rsidR="001C5A14" w:rsidRDefault="001C5A14" w:rsidP="001C5A14">
            <w:r w:rsidRPr="00C11053">
              <w:rPr>
                <w:rFonts w:ascii="Calibri" w:hAnsi="Calibri" w:cs="Calibri"/>
                <w:lang w:eastAsia="pl-PL"/>
              </w:rPr>
              <w:t>kg</w:t>
            </w:r>
          </w:p>
        </w:tc>
        <w:tc>
          <w:tcPr>
            <w:tcW w:w="2050" w:type="dxa"/>
            <w:shd w:val="clear" w:color="auto" w:fill="auto"/>
          </w:tcPr>
          <w:p w:rsidR="001C5A14" w:rsidRPr="0048497F" w:rsidRDefault="001C5A14" w:rsidP="001C5A14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48497F">
              <w:rPr>
                <w:rFonts w:ascii="Calibri" w:hAnsi="Calibri" w:cs="Calibri"/>
                <w:b/>
              </w:rPr>
              <w:t>100</w:t>
            </w:r>
            <w:bookmarkStart w:id="0" w:name="_GoBack"/>
            <w:bookmarkEnd w:id="0"/>
          </w:p>
        </w:tc>
      </w:tr>
      <w:tr w:rsidR="001C5A14" w:rsidRPr="006A47B2" w:rsidTr="001B4AB5">
        <w:tc>
          <w:tcPr>
            <w:tcW w:w="676" w:type="dxa"/>
            <w:shd w:val="clear" w:color="auto" w:fill="auto"/>
          </w:tcPr>
          <w:p w:rsidR="001C5A14" w:rsidRPr="006A47B2" w:rsidRDefault="001B4AB5" w:rsidP="001C5A14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4</w:t>
            </w:r>
            <w:r w:rsidR="001C5A14" w:rsidRPr="006A47B2">
              <w:rPr>
                <w:rFonts w:ascii="Calibri" w:hAnsi="Calibri" w:cs="Calibri"/>
                <w:lang w:eastAsia="pl-PL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:rsidR="001C5A14" w:rsidRPr="0048497F" w:rsidRDefault="001C5A14" w:rsidP="001C5A14">
            <w:pPr>
              <w:pStyle w:val="Akapitzlist"/>
              <w:spacing w:line="360" w:lineRule="auto"/>
              <w:ind w:left="360"/>
              <w:rPr>
                <w:rFonts w:ascii="Calibri" w:hAnsi="Calibri" w:cs="Calibri"/>
                <w:lang w:eastAsia="pl-PL"/>
              </w:rPr>
            </w:pPr>
            <w:r w:rsidRPr="0048497F">
              <w:rPr>
                <w:rFonts w:ascii="Calibri" w:hAnsi="Calibri" w:cs="Calibri"/>
                <w:lang w:eastAsia="pl-PL"/>
              </w:rPr>
              <w:t>Pranie zasłon</w:t>
            </w:r>
          </w:p>
        </w:tc>
        <w:tc>
          <w:tcPr>
            <w:tcW w:w="1418" w:type="dxa"/>
            <w:shd w:val="clear" w:color="auto" w:fill="auto"/>
          </w:tcPr>
          <w:p w:rsidR="001C5A14" w:rsidRDefault="001C5A14" w:rsidP="001C5A14">
            <w:r w:rsidRPr="00C11053">
              <w:rPr>
                <w:rFonts w:ascii="Calibri" w:hAnsi="Calibri" w:cs="Calibri"/>
                <w:lang w:eastAsia="pl-PL"/>
              </w:rPr>
              <w:t>kg</w:t>
            </w:r>
          </w:p>
        </w:tc>
        <w:tc>
          <w:tcPr>
            <w:tcW w:w="2050" w:type="dxa"/>
            <w:shd w:val="clear" w:color="auto" w:fill="auto"/>
          </w:tcPr>
          <w:p w:rsidR="001C5A14" w:rsidRPr="0048497F" w:rsidRDefault="001C5A14" w:rsidP="001C5A14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48497F">
              <w:rPr>
                <w:rFonts w:ascii="Calibri" w:hAnsi="Calibri" w:cs="Calibri"/>
                <w:b/>
              </w:rPr>
              <w:t>150</w:t>
            </w:r>
          </w:p>
        </w:tc>
      </w:tr>
      <w:tr w:rsidR="001C5A14" w:rsidRPr="006A47B2" w:rsidTr="001B4AB5">
        <w:tc>
          <w:tcPr>
            <w:tcW w:w="676" w:type="dxa"/>
            <w:shd w:val="clear" w:color="auto" w:fill="auto"/>
          </w:tcPr>
          <w:p w:rsidR="001C5A14" w:rsidRPr="006A47B2" w:rsidRDefault="001B4AB5" w:rsidP="001C5A14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5</w:t>
            </w:r>
            <w:r w:rsidR="001C5A14" w:rsidRPr="006A47B2">
              <w:rPr>
                <w:rFonts w:ascii="Calibri" w:hAnsi="Calibri" w:cs="Calibri"/>
                <w:lang w:eastAsia="pl-PL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:rsidR="001C5A14" w:rsidRPr="0048497F" w:rsidRDefault="001C5A14" w:rsidP="001C5A14">
            <w:pPr>
              <w:pStyle w:val="Akapitzlist"/>
              <w:spacing w:line="360" w:lineRule="auto"/>
              <w:ind w:left="360"/>
              <w:rPr>
                <w:rFonts w:ascii="Calibri" w:hAnsi="Calibri" w:cs="Calibri"/>
                <w:lang w:eastAsia="pl-PL"/>
              </w:rPr>
            </w:pPr>
            <w:r w:rsidRPr="0048497F">
              <w:rPr>
                <w:rFonts w:ascii="Calibri" w:hAnsi="Calibri" w:cs="Calibri"/>
                <w:lang w:eastAsia="pl-PL"/>
              </w:rPr>
              <w:t>Pranie firan</w:t>
            </w:r>
          </w:p>
        </w:tc>
        <w:tc>
          <w:tcPr>
            <w:tcW w:w="1418" w:type="dxa"/>
            <w:shd w:val="clear" w:color="auto" w:fill="auto"/>
          </w:tcPr>
          <w:p w:rsidR="001C5A14" w:rsidRDefault="001C5A14" w:rsidP="001C5A14">
            <w:r w:rsidRPr="00C11053">
              <w:rPr>
                <w:rFonts w:ascii="Calibri" w:hAnsi="Calibri" w:cs="Calibri"/>
                <w:lang w:eastAsia="pl-PL"/>
              </w:rPr>
              <w:t>kg</w:t>
            </w:r>
          </w:p>
        </w:tc>
        <w:tc>
          <w:tcPr>
            <w:tcW w:w="2050" w:type="dxa"/>
            <w:shd w:val="clear" w:color="auto" w:fill="auto"/>
          </w:tcPr>
          <w:p w:rsidR="001C5A14" w:rsidRPr="0048497F" w:rsidRDefault="001C5A14" w:rsidP="001C5A14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48497F">
              <w:rPr>
                <w:rFonts w:ascii="Calibri" w:hAnsi="Calibri" w:cs="Calibri"/>
                <w:b/>
              </w:rPr>
              <w:t>200</w:t>
            </w:r>
          </w:p>
        </w:tc>
      </w:tr>
      <w:tr w:rsidR="003E05F3" w:rsidRPr="006A47B2" w:rsidTr="001B4AB5">
        <w:tc>
          <w:tcPr>
            <w:tcW w:w="676" w:type="dxa"/>
            <w:shd w:val="clear" w:color="auto" w:fill="auto"/>
          </w:tcPr>
          <w:p w:rsidR="003E05F3" w:rsidRPr="006A47B2" w:rsidRDefault="001B4AB5" w:rsidP="003E05F3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6</w:t>
            </w:r>
            <w:r w:rsidR="003E05F3" w:rsidRPr="006A47B2">
              <w:rPr>
                <w:rFonts w:ascii="Calibri" w:hAnsi="Calibri" w:cs="Calibri"/>
                <w:lang w:eastAsia="pl-PL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:rsidR="003E05F3" w:rsidRPr="0048497F" w:rsidRDefault="003E05F3" w:rsidP="003E05F3">
            <w:pPr>
              <w:pStyle w:val="Akapitzlist"/>
              <w:spacing w:line="360" w:lineRule="auto"/>
              <w:ind w:left="360"/>
              <w:rPr>
                <w:rFonts w:ascii="Calibri" w:hAnsi="Calibri" w:cs="Calibri"/>
                <w:lang w:eastAsia="pl-PL"/>
              </w:rPr>
            </w:pPr>
            <w:r w:rsidRPr="0048497F">
              <w:rPr>
                <w:rFonts w:ascii="Calibri" w:hAnsi="Calibri" w:cs="Calibri"/>
                <w:lang w:eastAsia="pl-PL"/>
              </w:rPr>
              <w:t>Pranie obrusów, nakładek, serwetek, shirtingów (falban), rękawic i fartuchów kuchennych, zapasek, koszul kelnerskich, flagi</w:t>
            </w:r>
          </w:p>
        </w:tc>
        <w:tc>
          <w:tcPr>
            <w:tcW w:w="1418" w:type="dxa"/>
            <w:shd w:val="clear" w:color="auto" w:fill="auto"/>
          </w:tcPr>
          <w:p w:rsidR="003E05F3" w:rsidRPr="0048497F" w:rsidRDefault="003E05F3" w:rsidP="003E05F3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lang w:eastAsia="pl-PL"/>
              </w:rPr>
            </w:pPr>
            <w:r w:rsidRPr="0048497F">
              <w:rPr>
                <w:rFonts w:ascii="Calibri" w:hAnsi="Calibri" w:cs="Calibri"/>
                <w:lang w:eastAsia="pl-PL"/>
              </w:rPr>
              <w:t>kg</w:t>
            </w:r>
          </w:p>
        </w:tc>
        <w:tc>
          <w:tcPr>
            <w:tcW w:w="2050" w:type="dxa"/>
            <w:shd w:val="clear" w:color="auto" w:fill="auto"/>
          </w:tcPr>
          <w:p w:rsidR="003E05F3" w:rsidRPr="0048497F" w:rsidRDefault="003E05F3" w:rsidP="0048497F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48497F">
              <w:rPr>
                <w:rFonts w:ascii="Calibri" w:hAnsi="Calibri" w:cs="Calibri"/>
                <w:b/>
              </w:rPr>
              <w:t>3500</w:t>
            </w:r>
          </w:p>
        </w:tc>
      </w:tr>
    </w:tbl>
    <w:p w:rsidR="00B72120" w:rsidRPr="006A47B2" w:rsidRDefault="00B72120" w:rsidP="00B72120">
      <w:pPr>
        <w:pStyle w:val="Akapitzlist"/>
        <w:spacing w:line="360" w:lineRule="auto"/>
        <w:ind w:left="0"/>
        <w:rPr>
          <w:rFonts w:ascii="Calibri" w:hAnsi="Calibri" w:cs="Calibri"/>
          <w:lang w:eastAsia="pl-PL"/>
        </w:rPr>
      </w:pPr>
    </w:p>
    <w:p w:rsidR="00FA6773" w:rsidRDefault="00FA6773" w:rsidP="00B72120">
      <w:pPr>
        <w:numPr>
          <w:ilvl w:val="0"/>
          <w:numId w:val="2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Usługi prania bielizny hotelowej i gastronomicznej oraz innego asortymentu zleconego prania wykonywane będzie zgodnie z:</w:t>
      </w:r>
    </w:p>
    <w:p w:rsidR="00FA6773" w:rsidRDefault="003A7503" w:rsidP="00FA6773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FA6773">
        <w:rPr>
          <w:rFonts w:ascii="Calibri" w:hAnsi="Calibri" w:cs="Calibri"/>
          <w:lang w:eastAsia="pl-PL"/>
        </w:rPr>
        <w:t>bowiązującą technologią w zakresie prania mokrego oraz suchego/chemicznego ( o ile takie będą wymagania asortymentu),</w:t>
      </w:r>
    </w:p>
    <w:p w:rsidR="00FA6773" w:rsidRDefault="003A7503" w:rsidP="00FA6773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FA6773">
        <w:rPr>
          <w:rFonts w:ascii="Calibri" w:hAnsi="Calibri" w:cs="Calibri"/>
          <w:lang w:eastAsia="pl-PL"/>
        </w:rPr>
        <w:t>bowiązującymi przepisami prawa, w tym Polskimi Normami.</w:t>
      </w:r>
    </w:p>
    <w:p w:rsidR="00AA4655" w:rsidRDefault="00FA6773" w:rsidP="00FA6773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Wszystkie środki używane do prania i czyszczenia asortymentu muszą być dopuszczone do obrotu i osiadać aktualne deklaracje lub certyfikaty zgodności, zgodnie z ustawą z dnia 30 sierpnia 2002 o systemie oceny zgodności (Dz. U.2002 Nr 166 poz.1360 z pozn.zm) i stosowne atesty. </w:t>
      </w:r>
    </w:p>
    <w:p w:rsidR="00FA6773" w:rsidRPr="00AA4655" w:rsidRDefault="00FA6773" w:rsidP="00AA4655">
      <w:pPr>
        <w:pStyle w:val="Akapitzlist"/>
        <w:suppressAutoHyphens w:val="0"/>
        <w:spacing w:line="360" w:lineRule="auto"/>
        <w:ind w:left="1070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Ponadto śro</w:t>
      </w:r>
      <w:r w:rsidR="00AA4655">
        <w:rPr>
          <w:rFonts w:ascii="Calibri" w:hAnsi="Calibri" w:cs="Calibri"/>
          <w:lang w:eastAsia="pl-PL"/>
        </w:rPr>
        <w:t>dki powinny być biodegradowalne, nie zawierać w swoim składzie fosforanów.</w:t>
      </w:r>
    </w:p>
    <w:p w:rsidR="00B72120" w:rsidRPr="007451DB" w:rsidRDefault="007451DB" w:rsidP="007451DB">
      <w:pPr>
        <w:numPr>
          <w:ilvl w:val="0"/>
          <w:numId w:val="2"/>
        </w:numPr>
        <w:suppressAutoHyphens w:val="0"/>
        <w:spacing w:line="360" w:lineRule="auto"/>
        <w:contextualSpacing/>
        <w:rPr>
          <w:rFonts w:ascii="Calibri" w:hAnsi="Calibri" w:cs="Calibri"/>
          <w:strike/>
          <w:lang w:eastAsia="pl-PL"/>
        </w:rPr>
      </w:pPr>
      <w:r w:rsidRPr="007451DB">
        <w:rPr>
          <w:rFonts w:ascii="Calibri" w:hAnsi="Calibri" w:cs="Calibri"/>
          <w:lang w:eastAsia="pl-PL"/>
        </w:rPr>
        <w:t>Wykonawca zobowiązuje się do wykonania usługi w czasie uzgodnionym przez Strony, ale   nieprzekraczającym 24 godzin od chwili odebrania od Zamawiającego asortymentu przeznaczonego do prania, przez 7 dni w tygodniu</w:t>
      </w:r>
    </w:p>
    <w:p w:rsidR="00B72120" w:rsidRPr="007451DB" w:rsidRDefault="007451DB" w:rsidP="007451DB">
      <w:pPr>
        <w:numPr>
          <w:ilvl w:val="0"/>
          <w:numId w:val="2"/>
        </w:numPr>
        <w:suppressAutoHyphens w:val="0"/>
        <w:spacing w:line="360" w:lineRule="auto"/>
        <w:contextualSpacing/>
        <w:rPr>
          <w:rFonts w:ascii="Calibri" w:hAnsi="Calibri" w:cs="Calibri"/>
          <w:strike/>
          <w:lang w:eastAsia="pl-PL"/>
        </w:rPr>
      </w:pPr>
      <w:r w:rsidRPr="007451DB">
        <w:rPr>
          <w:rFonts w:ascii="Calibri" w:hAnsi="Calibri" w:cs="Calibri"/>
          <w:lang w:eastAsia="pl-PL"/>
        </w:rPr>
        <w:t>Wykonawca zobowiązany jest odebrać asortyment do prania w terminie do 24 godzin od daty zgłoszenia zapotrzebowania przez Zamawiającego</w:t>
      </w:r>
      <w:r>
        <w:rPr>
          <w:rFonts w:ascii="Calibri" w:hAnsi="Calibri" w:cs="Calibri"/>
          <w:lang w:eastAsia="pl-PL"/>
        </w:rPr>
        <w:t>.</w:t>
      </w:r>
    </w:p>
    <w:p w:rsidR="00FA6773" w:rsidRDefault="00FA6773" w:rsidP="00B72120">
      <w:pPr>
        <w:numPr>
          <w:ilvl w:val="0"/>
          <w:numId w:val="2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 wyprany uważa się asortyment, który:</w:t>
      </w:r>
    </w:p>
    <w:p w:rsidR="00FA6773" w:rsidRDefault="00FA6773" w:rsidP="00FA6773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jest czysty i nie posiada plam pierwotnych i plam wtórnych po wadliwym procesie prania, lub zabrudzeń powstałych w czasie transportu,</w:t>
      </w:r>
    </w:p>
    <w:p w:rsidR="00FA6773" w:rsidRDefault="00FA6773" w:rsidP="00FA6773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jest suchy,</w:t>
      </w:r>
    </w:p>
    <w:p w:rsidR="00FA6773" w:rsidRDefault="00FA6773" w:rsidP="00FA6773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ma świeży zapach</w:t>
      </w:r>
    </w:p>
    <w:p w:rsidR="00FA6773" w:rsidRDefault="00FA6773" w:rsidP="00FA6773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zachował naturalną barwę i strukturę materiału,</w:t>
      </w:r>
    </w:p>
    <w:p w:rsidR="00FA6773" w:rsidRDefault="00FA6773" w:rsidP="00FA6773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jest wykrochmalony (dotyczy pościeli i obrusów, nakładek),</w:t>
      </w:r>
    </w:p>
    <w:p w:rsidR="00FA6773" w:rsidRDefault="00FA6773" w:rsidP="00FA6773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jest wyprasowany, pozbawiony zagnieceń,</w:t>
      </w:r>
    </w:p>
    <w:p w:rsidR="00FA6773" w:rsidRPr="00AA4655" w:rsidRDefault="00FA6773" w:rsidP="00AA465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jest wymaglowany (w zależności od asortymentu).</w:t>
      </w:r>
    </w:p>
    <w:p w:rsidR="00042054" w:rsidRPr="00FA6773" w:rsidRDefault="00042054" w:rsidP="00B72120">
      <w:pPr>
        <w:numPr>
          <w:ilvl w:val="0"/>
          <w:numId w:val="2"/>
        </w:numPr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 w:rsidRPr="00FA6773">
        <w:rPr>
          <w:rFonts w:ascii="Calibri" w:hAnsi="Calibri" w:cs="Calibri"/>
          <w:lang w:eastAsia="pl-PL"/>
        </w:rPr>
        <w:t>Pranie czyste nie będzie pakowane w</w:t>
      </w:r>
      <w:r w:rsidR="00FA6773" w:rsidRPr="00FA6773">
        <w:rPr>
          <w:rFonts w:ascii="Calibri" w:hAnsi="Calibri" w:cs="Calibri"/>
          <w:lang w:eastAsia="pl-PL"/>
        </w:rPr>
        <w:t xml:space="preserve"> jednorazowe</w:t>
      </w:r>
      <w:r w:rsidRPr="00FA6773">
        <w:rPr>
          <w:rFonts w:ascii="Calibri" w:hAnsi="Calibri" w:cs="Calibri"/>
          <w:lang w:eastAsia="pl-PL"/>
        </w:rPr>
        <w:t xml:space="preserve"> opakowania </w:t>
      </w:r>
      <w:r w:rsidR="00FA6773" w:rsidRPr="00FA6773">
        <w:rPr>
          <w:rFonts w:ascii="Calibri" w:hAnsi="Calibri" w:cs="Calibri"/>
          <w:lang w:eastAsia="pl-PL"/>
        </w:rPr>
        <w:t>PCV</w:t>
      </w:r>
      <w:r w:rsidRPr="00FA6773">
        <w:rPr>
          <w:rFonts w:ascii="Calibri" w:hAnsi="Calibri" w:cs="Calibri"/>
          <w:lang w:eastAsia="pl-PL"/>
        </w:rPr>
        <w:t>.</w:t>
      </w:r>
      <w:r w:rsidR="00AA5206" w:rsidRPr="00FA6773">
        <w:rPr>
          <w:rFonts w:ascii="Calibri" w:hAnsi="Calibri" w:cs="Calibri"/>
          <w:lang w:eastAsia="pl-PL"/>
        </w:rPr>
        <w:t xml:space="preserve"> Wykonawca musi zagwarantować transport bielizny hotelowej i gastronomicznej w taki sposób aby zapobiegać ubrudzeniu podczas transportu.</w:t>
      </w:r>
    </w:p>
    <w:p w:rsidR="00B72120" w:rsidRPr="006A47B2" w:rsidRDefault="00B72120" w:rsidP="00B72120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6A47B2">
        <w:rPr>
          <w:rFonts w:ascii="Calibri" w:hAnsi="Calibri" w:cs="Calibri"/>
        </w:rPr>
        <w:t>Wykonawca zobowiązany jest do realizacji usług z zachowaniem zasad określonych</w:t>
      </w:r>
      <w:r w:rsidRPr="006A47B2">
        <w:rPr>
          <w:rFonts w:ascii="Calibri" w:hAnsi="Calibri" w:cs="Calibri"/>
          <w:lang w:val="pl-PL"/>
        </w:rPr>
        <w:t xml:space="preserve"> </w:t>
      </w:r>
      <w:r w:rsidRPr="006A47B2">
        <w:rPr>
          <w:rFonts w:ascii="Calibri" w:hAnsi="Calibri" w:cs="Calibri"/>
        </w:rPr>
        <w:t xml:space="preserve">w przepisach ustawy z dnia </w:t>
      </w:r>
      <w:r w:rsidRPr="006A47B2">
        <w:rPr>
          <w:rFonts w:ascii="Calibri" w:hAnsi="Calibri" w:cs="Calibri"/>
          <w:lang w:val="pl-PL"/>
        </w:rPr>
        <w:t>14</w:t>
      </w:r>
      <w:r w:rsidRPr="006A47B2">
        <w:rPr>
          <w:rFonts w:ascii="Calibri" w:hAnsi="Calibri" w:cs="Calibri"/>
        </w:rPr>
        <w:t xml:space="preserve"> </w:t>
      </w:r>
      <w:r w:rsidRPr="006A47B2">
        <w:rPr>
          <w:rFonts w:ascii="Calibri" w:hAnsi="Calibri" w:cs="Calibri"/>
          <w:lang w:val="pl-PL"/>
        </w:rPr>
        <w:t>grudnia</w:t>
      </w:r>
      <w:r w:rsidRPr="006A47B2">
        <w:rPr>
          <w:rFonts w:ascii="Calibri" w:hAnsi="Calibri" w:cs="Calibri"/>
        </w:rPr>
        <w:t xml:space="preserve"> 20</w:t>
      </w:r>
      <w:r w:rsidRPr="006A47B2">
        <w:rPr>
          <w:rFonts w:ascii="Calibri" w:hAnsi="Calibri" w:cs="Calibri"/>
          <w:lang w:val="pl-PL"/>
        </w:rPr>
        <w:t xml:space="preserve">12 </w:t>
      </w:r>
      <w:r w:rsidRPr="006A47B2">
        <w:rPr>
          <w:rFonts w:ascii="Calibri" w:hAnsi="Calibri" w:cs="Calibri"/>
        </w:rPr>
        <w:t>r.</w:t>
      </w:r>
      <w:r w:rsidRPr="006A47B2">
        <w:rPr>
          <w:rFonts w:ascii="Calibri" w:hAnsi="Calibri" w:cs="Calibri"/>
          <w:lang w:val="pl-PL"/>
        </w:rPr>
        <w:t xml:space="preserve"> o odpadach (</w:t>
      </w:r>
      <w:r w:rsidRPr="006A47B2">
        <w:rPr>
          <w:rFonts w:ascii="Calibri" w:hAnsi="Calibri" w:cs="Calibri"/>
          <w:bCs/>
          <w:lang w:val="pl-PL"/>
        </w:rPr>
        <w:t>tj. Dz.U. 2020 poz. 797 z późn.zm)</w:t>
      </w:r>
      <w:r w:rsidRPr="006A47B2">
        <w:rPr>
          <w:rFonts w:ascii="Calibri" w:hAnsi="Calibri" w:cs="Calibri"/>
          <w:b/>
          <w:bCs/>
          <w:lang w:val="pl-PL"/>
        </w:rPr>
        <w:t xml:space="preserve"> </w:t>
      </w:r>
      <w:r w:rsidRPr="006A47B2">
        <w:rPr>
          <w:rFonts w:ascii="Calibri" w:hAnsi="Calibri" w:cs="Calibri"/>
        </w:rPr>
        <w:t xml:space="preserve">oraz innych przepisów regulujących przedmiot zamówienia określony w niniejszej </w:t>
      </w:r>
      <w:r w:rsidRPr="006A47B2">
        <w:rPr>
          <w:rFonts w:ascii="Calibri" w:hAnsi="Calibri" w:cs="Calibri"/>
          <w:lang w:val="pl-PL"/>
        </w:rPr>
        <w:t>u</w:t>
      </w:r>
      <w:r w:rsidRPr="006A47B2">
        <w:rPr>
          <w:rFonts w:ascii="Calibri" w:hAnsi="Calibri" w:cs="Calibri"/>
        </w:rPr>
        <w:t>mowie.</w:t>
      </w:r>
    </w:p>
    <w:p w:rsidR="00B72120" w:rsidRPr="006A47B2" w:rsidRDefault="00B72120" w:rsidP="00B72120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6A47B2">
        <w:rPr>
          <w:rFonts w:ascii="Calibri" w:hAnsi="Calibri" w:cs="Calibri"/>
        </w:rPr>
        <w:t xml:space="preserve">Realizacja </w:t>
      </w:r>
      <w:r w:rsidRPr="006A47B2">
        <w:rPr>
          <w:rFonts w:ascii="Calibri" w:hAnsi="Calibri" w:cs="Calibri"/>
          <w:lang w:val="pl-PL"/>
        </w:rPr>
        <w:t>usługi</w:t>
      </w:r>
      <w:r w:rsidRPr="006A47B2">
        <w:rPr>
          <w:rFonts w:ascii="Calibri" w:hAnsi="Calibri" w:cs="Calibri"/>
        </w:rPr>
        <w:t xml:space="preserve"> następować będzie według faktycznych potrzeb </w:t>
      </w:r>
      <w:r w:rsidRPr="006A47B2">
        <w:rPr>
          <w:rFonts w:ascii="Calibri" w:hAnsi="Calibri" w:cs="Calibri"/>
          <w:lang w:val="pl-PL"/>
        </w:rPr>
        <w:t>Z</w:t>
      </w:r>
      <w:proofErr w:type="spellStart"/>
      <w:r w:rsidR="007B7E04">
        <w:rPr>
          <w:rFonts w:ascii="Calibri" w:hAnsi="Calibri" w:cs="Calibri"/>
        </w:rPr>
        <w:t>amawiaj</w:t>
      </w:r>
      <w:r w:rsidR="007B7E04">
        <w:rPr>
          <w:rFonts w:ascii="Calibri" w:hAnsi="Calibri" w:cs="Calibri"/>
          <w:lang w:val="pl-PL"/>
        </w:rPr>
        <w:t>ą</w:t>
      </w:r>
      <w:r w:rsidRPr="006A47B2">
        <w:rPr>
          <w:rFonts w:ascii="Calibri" w:hAnsi="Calibri" w:cs="Calibri"/>
        </w:rPr>
        <w:t>cego</w:t>
      </w:r>
      <w:proofErr w:type="spellEnd"/>
      <w:r w:rsidRPr="006A47B2">
        <w:rPr>
          <w:rFonts w:ascii="Calibri" w:hAnsi="Calibri" w:cs="Calibri"/>
          <w:lang w:val="pl-PL"/>
        </w:rPr>
        <w:t xml:space="preserve"> </w:t>
      </w:r>
      <w:r w:rsidRPr="006A47B2">
        <w:rPr>
          <w:rFonts w:ascii="Calibri" w:hAnsi="Calibri" w:cs="Calibri"/>
        </w:rPr>
        <w:t xml:space="preserve">na podstawie </w:t>
      </w:r>
      <w:r w:rsidRPr="006A47B2">
        <w:rPr>
          <w:rFonts w:ascii="Calibri" w:hAnsi="Calibri" w:cs="Calibri"/>
          <w:lang w:val="pl-PL"/>
        </w:rPr>
        <w:t>zgłoszeń odbioru bielizny hotelowej i gastronomicznej</w:t>
      </w:r>
      <w:r w:rsidRPr="006A47B2">
        <w:rPr>
          <w:rFonts w:ascii="Calibri" w:hAnsi="Calibri" w:cs="Calibri"/>
        </w:rPr>
        <w:t xml:space="preserve">. Zamawiający zastrzega sobie prawo realizacji </w:t>
      </w:r>
      <w:r w:rsidRPr="006A47B2">
        <w:rPr>
          <w:rFonts w:ascii="Calibri" w:hAnsi="Calibri" w:cs="Calibri"/>
          <w:lang w:val="pl-PL"/>
        </w:rPr>
        <w:t>odbioru czystej bielizny hotelowej</w:t>
      </w:r>
      <w:r w:rsidRPr="006A47B2">
        <w:rPr>
          <w:rFonts w:ascii="Calibri" w:hAnsi="Calibri" w:cs="Calibri"/>
          <w:lang w:val="pl-PL"/>
        </w:rPr>
        <w:br/>
        <w:t xml:space="preserve">i gastronomicznej </w:t>
      </w:r>
      <w:r w:rsidRPr="006A47B2">
        <w:rPr>
          <w:rFonts w:ascii="Calibri" w:hAnsi="Calibri" w:cs="Calibri"/>
        </w:rPr>
        <w:t>w ilości mniejszej niż podan</w:t>
      </w:r>
      <w:r w:rsidRPr="006A47B2">
        <w:rPr>
          <w:rFonts w:ascii="Calibri" w:hAnsi="Calibri" w:cs="Calibri"/>
          <w:lang w:val="pl-PL"/>
        </w:rPr>
        <w:t>o</w:t>
      </w:r>
      <w:r w:rsidRPr="006A47B2">
        <w:rPr>
          <w:rFonts w:ascii="Calibri" w:hAnsi="Calibri" w:cs="Calibri"/>
        </w:rPr>
        <w:t xml:space="preserve"> w</w:t>
      </w:r>
      <w:r w:rsidRPr="006A47B2">
        <w:rPr>
          <w:rFonts w:ascii="Calibri" w:hAnsi="Calibri" w:cs="Calibri"/>
          <w:lang w:val="pl-PL"/>
        </w:rPr>
        <w:t xml:space="preserve"> umowie, zaś Wykonawcy nie będzie podnosił z tego tytułu żadnych roszczeń do Zamawiającego.</w:t>
      </w:r>
    </w:p>
    <w:p w:rsidR="00B72120" w:rsidRPr="00012BE6" w:rsidRDefault="00B72120" w:rsidP="00012BE6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3A7503">
        <w:rPr>
          <w:rFonts w:ascii="Calibri" w:hAnsi="Calibri" w:cs="Calibri"/>
        </w:rPr>
        <w:t xml:space="preserve">Zamawiający zastrzega możliwość zmiany ilości realizowanych </w:t>
      </w:r>
      <w:r w:rsidR="00012BE6">
        <w:rPr>
          <w:rFonts w:ascii="Calibri" w:hAnsi="Calibri" w:cs="Calibri"/>
        </w:rPr>
        <w:t xml:space="preserve">odbiorów </w:t>
      </w:r>
      <w:r w:rsidR="00012BE6" w:rsidRPr="00012BE6">
        <w:rPr>
          <w:rFonts w:ascii="Calibri" w:hAnsi="Calibri" w:cs="Calibri"/>
        </w:rPr>
        <w:t>czystej bielizny hotelowej</w:t>
      </w:r>
      <w:r w:rsidR="00012BE6">
        <w:rPr>
          <w:rFonts w:ascii="Calibri" w:hAnsi="Calibri" w:cs="Calibri"/>
        </w:rPr>
        <w:t xml:space="preserve"> </w:t>
      </w:r>
      <w:r w:rsidR="00012BE6" w:rsidRPr="00012BE6">
        <w:rPr>
          <w:rFonts w:ascii="Calibri" w:hAnsi="Calibri" w:cs="Calibri"/>
        </w:rPr>
        <w:t>i gastronomicznej</w:t>
      </w:r>
      <w:r w:rsidRPr="00012BE6">
        <w:rPr>
          <w:rFonts w:ascii="Calibri" w:hAnsi="Calibri" w:cs="Calibri"/>
        </w:rPr>
        <w:t xml:space="preserve"> wskazanych </w:t>
      </w:r>
      <w:r w:rsidR="00012BE6" w:rsidRPr="00012BE6">
        <w:rPr>
          <w:rFonts w:ascii="Calibri" w:hAnsi="Calibri" w:cs="Calibri"/>
        </w:rPr>
        <w:t>w ust.1</w:t>
      </w:r>
      <w:r w:rsidRPr="00012BE6">
        <w:rPr>
          <w:rFonts w:ascii="Calibri" w:hAnsi="Calibri" w:cs="Calibri"/>
        </w:rPr>
        <w:t xml:space="preserve"> do li</w:t>
      </w:r>
      <w:r w:rsidR="00C869BD" w:rsidRPr="00012BE6">
        <w:rPr>
          <w:rFonts w:ascii="Calibri" w:hAnsi="Calibri" w:cs="Calibri"/>
        </w:rPr>
        <w:t>mitu maksymalnej wartości umowy.</w:t>
      </w:r>
    </w:p>
    <w:p w:rsidR="00B72120" w:rsidRPr="003A7503" w:rsidRDefault="00B72120" w:rsidP="00B72120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3A7503">
        <w:rPr>
          <w:rFonts w:ascii="Calibri" w:hAnsi="Calibri" w:cs="Calibri"/>
          <w:lang w:val="pl-PL"/>
        </w:rPr>
        <w:lastRenderedPageBreak/>
        <w:t>Wykonawca w ramach umowy  zobowiązany jest do załadunku i rozładunku bielizny hotelowej i gastronomicznej, zarówno brudnej jak i czystej z miejsca składania asortymentu przeznaczonego do prania, jak również czystego asortymentu do właściwego magazynu.</w:t>
      </w:r>
    </w:p>
    <w:p w:rsidR="003A7503" w:rsidRDefault="00B72120" w:rsidP="003A7503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6A47B2">
        <w:rPr>
          <w:rFonts w:ascii="Calibri" w:hAnsi="Calibri" w:cs="Calibri"/>
          <w:lang w:val="pl-PL"/>
        </w:rPr>
        <w:t>Wykonawca w ramach umowy zapewnia transport rzeczy będących przedmiotem umowy.</w:t>
      </w:r>
    </w:p>
    <w:p w:rsidR="003A7503" w:rsidRPr="003A7503" w:rsidRDefault="003A7503" w:rsidP="003A7503">
      <w:pPr>
        <w:pStyle w:val="Tekstpodstawowy"/>
        <w:numPr>
          <w:ilvl w:val="0"/>
          <w:numId w:val="2"/>
        </w:numPr>
        <w:spacing w:line="360" w:lineRule="auto"/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</w:pPr>
      <w:r w:rsidRPr="003A7503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t>Wykonawca ponosi odpowiedzialność odszkodowawczą za szkody wyrządzone przez pracowników Wykonawcy lub przez osoby działające na jego zlecenie przy wykonywaniu lub w związku ze świadczeniem usług stanowiących przedmiot niniejszej umowy.</w:t>
      </w:r>
    </w:p>
    <w:p w:rsidR="003A7503" w:rsidRPr="003A7503" w:rsidRDefault="003A7503" w:rsidP="003A7503">
      <w:pPr>
        <w:pStyle w:val="Tekstpodstawowy"/>
        <w:numPr>
          <w:ilvl w:val="0"/>
          <w:numId w:val="2"/>
        </w:numPr>
        <w:spacing w:line="360" w:lineRule="auto"/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</w:pPr>
      <w:r w:rsidRPr="003A7503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t>Wykonawca ponosi odpowiedzialność za jakość świadczonych usług pralniczych i wszelkie spowodowane nimi szkody tak wobec Zamawiającego jak i wobec osób trzecich. Wyłączenie odpowiedzialności może nastąpić jedynie w przypadku zaistnienia wyłącznej winy po stronie poszkodowanego.</w:t>
      </w:r>
    </w:p>
    <w:p w:rsidR="001C312A" w:rsidRDefault="003A7503" w:rsidP="001C312A">
      <w:pPr>
        <w:pStyle w:val="Tekstpodstawowy"/>
        <w:numPr>
          <w:ilvl w:val="0"/>
          <w:numId w:val="2"/>
        </w:numPr>
        <w:spacing w:line="360" w:lineRule="auto"/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</w:pPr>
      <w:r w:rsidRPr="003A7503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t>Wykonawca odpowiada jak za własne działania lub zaniechania osób, którym powierzył lub za pomocą, których wykonuje swoje usługi.</w:t>
      </w:r>
    </w:p>
    <w:p w:rsidR="003A7503" w:rsidRPr="001C312A" w:rsidRDefault="003A7503" w:rsidP="001C312A">
      <w:pPr>
        <w:pStyle w:val="Tekstpodstawowy"/>
        <w:numPr>
          <w:ilvl w:val="0"/>
          <w:numId w:val="2"/>
        </w:numPr>
        <w:spacing w:line="360" w:lineRule="auto"/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</w:pPr>
      <w:r w:rsidRPr="001C312A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t xml:space="preserve"> Wykonawca odpowiada za staranne przestrzeganie przez osoby, którym powierzył lub za pomocą których wykonuje swoje usługi, zakresu obowiązków wynikających z realizacji niniejszej umowy.</w:t>
      </w:r>
    </w:p>
    <w:p w:rsidR="001C312A" w:rsidRDefault="003A7503" w:rsidP="003A7503">
      <w:pPr>
        <w:pStyle w:val="Tekstpodstawowy"/>
        <w:numPr>
          <w:ilvl w:val="0"/>
          <w:numId w:val="2"/>
        </w:numPr>
        <w:spacing w:line="360" w:lineRule="auto"/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</w:pPr>
      <w:r w:rsidRPr="003A7503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t>Wykonawca obowiązany jest do naprawienia szkody w pełnej wysokości, chyba że niewykonanie lub nienależyte wykonanie umowy jest następstwem okoliczności, za któr</w:t>
      </w:r>
      <w:r w:rsidR="001C312A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t>e Wykonawca nie ponosi winy.</w:t>
      </w:r>
    </w:p>
    <w:p w:rsidR="003A7503" w:rsidRPr="003A7503" w:rsidRDefault="003A7503" w:rsidP="003A7503">
      <w:pPr>
        <w:pStyle w:val="Tekstpodstawowy"/>
        <w:numPr>
          <w:ilvl w:val="0"/>
          <w:numId w:val="2"/>
        </w:numPr>
        <w:spacing w:line="360" w:lineRule="auto"/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</w:pPr>
      <w:r w:rsidRPr="003A7503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t>Wykonawca ponosi pełną odpowiedzialność za bieliznę oraz inne wyroby przekazane do prania od</w:t>
      </w:r>
      <w:r w:rsidR="001C312A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t xml:space="preserve"> momentu ich odbioru do </w:t>
      </w:r>
      <w:r w:rsidRPr="003A7503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t>momentu dostarczenia (zwrotu)</w:t>
      </w:r>
      <w:r w:rsidR="001C312A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t>.</w:t>
      </w:r>
    </w:p>
    <w:p w:rsidR="003A7503" w:rsidRPr="003A7503" w:rsidRDefault="003A7503" w:rsidP="003A7503">
      <w:pPr>
        <w:pStyle w:val="Tekstpodstawowy"/>
        <w:numPr>
          <w:ilvl w:val="0"/>
          <w:numId w:val="2"/>
        </w:numPr>
        <w:spacing w:line="360" w:lineRule="auto"/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</w:pPr>
      <w:r w:rsidRPr="003A7503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t>Wykonawca ponosi odpowiedzialność za uszkodzenia mechaniczne bielizny oraz innych wyrobów przekazanych do prania powstałe w związku z wykonywaniem usług.</w:t>
      </w:r>
    </w:p>
    <w:p w:rsidR="003A7503" w:rsidRPr="003A7503" w:rsidRDefault="003A7503" w:rsidP="003A7503">
      <w:pPr>
        <w:pStyle w:val="Tekstpodstawowy"/>
        <w:numPr>
          <w:ilvl w:val="0"/>
          <w:numId w:val="2"/>
        </w:numPr>
        <w:spacing w:line="360" w:lineRule="auto"/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</w:pPr>
      <w:r w:rsidRPr="003A7503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lastRenderedPageBreak/>
        <w:t>W sytuacjach spornych, powstałych w trakcie wykonywania usługi, ustalenia dotyczące stopnia zniszczenia bielizny i innego asortymentu podejmować będzie komisja złożona z przedstawicieli Zamawiającego i Wykonawcy.</w:t>
      </w:r>
    </w:p>
    <w:p w:rsidR="003A7503" w:rsidRPr="003A7503" w:rsidRDefault="003A7503" w:rsidP="003A7503">
      <w:pPr>
        <w:pStyle w:val="Tekstpodstawowy"/>
        <w:numPr>
          <w:ilvl w:val="0"/>
          <w:numId w:val="2"/>
        </w:numPr>
        <w:spacing w:line="360" w:lineRule="auto"/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</w:pPr>
      <w:r w:rsidRPr="003A7503">
        <w:rPr>
          <w:rStyle w:val="FontStyle140"/>
          <w:rFonts w:ascii="Calibri" w:hAnsi="Calibri" w:cs="Calibri"/>
          <w:color w:val="auto"/>
          <w:sz w:val="24"/>
          <w:szCs w:val="24"/>
          <w:lang w:val="pl-PL"/>
        </w:rPr>
        <w:t>Wykonawca ponosi odpowiedzialność (w tym finansową) za jakość świadczonych usług i wszelkie nieprawidłowości związane z wykonywaniem usług pralniczych, stwierdzone przez organy kontroli wewnętrznej i zewnętrznej, np. przez Państwową Inspekcję Sanitarną.</w:t>
      </w:r>
    </w:p>
    <w:p w:rsidR="00051C9E" w:rsidRDefault="00051C9E"/>
    <w:sectPr w:rsidR="0005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5A4"/>
    <w:multiLevelType w:val="hybridMultilevel"/>
    <w:tmpl w:val="A9F47220"/>
    <w:lvl w:ilvl="0" w:tplc="FFFAC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A494E"/>
    <w:multiLevelType w:val="hybridMultilevel"/>
    <w:tmpl w:val="17BAAEC0"/>
    <w:lvl w:ilvl="0" w:tplc="3C90F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6FDB"/>
    <w:multiLevelType w:val="hybridMultilevel"/>
    <w:tmpl w:val="C9B23F5A"/>
    <w:lvl w:ilvl="0" w:tplc="31E4475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AD827B0"/>
    <w:multiLevelType w:val="hybridMultilevel"/>
    <w:tmpl w:val="28A23E00"/>
    <w:lvl w:ilvl="0" w:tplc="2BE42B9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65553010"/>
    <w:multiLevelType w:val="hybridMultilevel"/>
    <w:tmpl w:val="7B8638FC"/>
    <w:lvl w:ilvl="0" w:tplc="96D4BC94">
      <w:start w:val="2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07"/>
    <w:rsid w:val="00012BE6"/>
    <w:rsid w:val="00042054"/>
    <w:rsid w:val="00051C9E"/>
    <w:rsid w:val="001B4AB5"/>
    <w:rsid w:val="001C312A"/>
    <w:rsid w:val="001C5A14"/>
    <w:rsid w:val="001D2543"/>
    <w:rsid w:val="00213C23"/>
    <w:rsid w:val="003A7503"/>
    <w:rsid w:val="003E05F3"/>
    <w:rsid w:val="00480E40"/>
    <w:rsid w:val="0048497F"/>
    <w:rsid w:val="004E1F1B"/>
    <w:rsid w:val="007451DB"/>
    <w:rsid w:val="007B7E04"/>
    <w:rsid w:val="00825E07"/>
    <w:rsid w:val="00AA4655"/>
    <w:rsid w:val="00AA5206"/>
    <w:rsid w:val="00B72120"/>
    <w:rsid w:val="00C35607"/>
    <w:rsid w:val="00C63B47"/>
    <w:rsid w:val="00C73997"/>
    <w:rsid w:val="00C85CBD"/>
    <w:rsid w:val="00C869BD"/>
    <w:rsid w:val="00D3690C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BE383-3AB3-4226-A199-2F8C644D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B7212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721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B7212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B72120"/>
    <w:pPr>
      <w:ind w:left="708"/>
    </w:pPr>
  </w:style>
  <w:style w:type="character" w:customStyle="1" w:styleId="FontStyle140">
    <w:name w:val="Font Style140"/>
    <w:uiPriority w:val="99"/>
    <w:rsid w:val="00B72120"/>
    <w:rPr>
      <w:rFonts w:ascii="Century Gothic" w:hAnsi="Century Gothic" w:cs="Century Gothic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849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Bilińska</dc:creator>
  <cp:keywords/>
  <dc:description/>
  <cp:lastModifiedBy>Mirosława Bilińska</cp:lastModifiedBy>
  <cp:revision>16</cp:revision>
  <dcterms:created xsi:type="dcterms:W3CDTF">2022-12-08T11:47:00Z</dcterms:created>
  <dcterms:modified xsi:type="dcterms:W3CDTF">2022-12-30T10:28:00Z</dcterms:modified>
</cp:coreProperties>
</file>