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B6" w:rsidRPr="00516694" w:rsidRDefault="00384104" w:rsidP="00516694">
      <w:pPr>
        <w:jc w:val="right"/>
        <w:rPr>
          <w:rFonts w:ascii="Cambria" w:hAnsi="Cambria"/>
          <w:b/>
          <w:sz w:val="28"/>
          <w:szCs w:val="28"/>
        </w:rPr>
      </w:pPr>
      <w:r w:rsidRPr="00516694">
        <w:rPr>
          <w:rFonts w:ascii="Cambria" w:hAnsi="Cambria"/>
          <w:b/>
          <w:sz w:val="28"/>
          <w:szCs w:val="28"/>
        </w:rPr>
        <w:t>Załącznik nr 1 do SIWZ</w:t>
      </w:r>
    </w:p>
    <w:p w:rsidR="00171AB6" w:rsidRPr="00516694" w:rsidRDefault="00384104" w:rsidP="00516694">
      <w:pPr>
        <w:jc w:val="center"/>
        <w:rPr>
          <w:rFonts w:ascii="Cambria" w:hAnsi="Cambria" w:cs="Times New Roman"/>
          <w:b/>
          <w:sz w:val="28"/>
          <w:szCs w:val="28"/>
        </w:rPr>
      </w:pPr>
      <w:r w:rsidRPr="00516694">
        <w:rPr>
          <w:rFonts w:ascii="Cambria" w:hAnsi="Cambria" w:cs="Times New Roman"/>
          <w:b/>
          <w:sz w:val="28"/>
          <w:szCs w:val="28"/>
        </w:rPr>
        <w:t>Opis szczegółowy przedmiotu zamówienia</w:t>
      </w:r>
    </w:p>
    <w:p w:rsidR="003D1866" w:rsidRPr="00516694" w:rsidRDefault="003D1866" w:rsidP="005166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866">
        <w:rPr>
          <w:rFonts w:ascii="Times New Roman" w:hAnsi="Times New Roman" w:cs="Times New Roman"/>
          <w:sz w:val="24"/>
          <w:szCs w:val="24"/>
          <w:u w:val="single"/>
        </w:rPr>
        <w:t>Ogólny opis przedmiotu zamówienia został zawarty w rozdziale 3 do SIWZ i stanowi integralną cześć załącznika nr 1.</w:t>
      </w:r>
    </w:p>
    <w:p w:rsidR="00931368" w:rsidRPr="00516694" w:rsidRDefault="00931368" w:rsidP="00931368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</w:p>
    <w:p w:rsidR="00911AFA" w:rsidRPr="00AE54C3" w:rsidRDefault="0040119B" w:rsidP="00516694">
      <w:pPr>
        <w:jc w:val="both"/>
        <w:rPr>
          <w:rStyle w:val="FontStyle140"/>
          <w:rFonts w:ascii="Cambria" w:hAnsi="Cambria" w:cs="Times New Roman"/>
          <w:b/>
          <w:sz w:val="28"/>
          <w:szCs w:val="28"/>
        </w:rPr>
      </w:pPr>
      <w:r w:rsidRPr="00AE54C3">
        <w:rPr>
          <w:rStyle w:val="FontStyle140"/>
          <w:rFonts w:ascii="Cambria" w:hAnsi="Cambria"/>
          <w:b/>
          <w:sz w:val="28"/>
          <w:szCs w:val="28"/>
        </w:rPr>
        <w:t>Część 1</w:t>
      </w:r>
      <w:r w:rsidR="00911AFA" w:rsidRPr="00AE54C3">
        <w:rPr>
          <w:rStyle w:val="FontStyle140"/>
          <w:rFonts w:ascii="Cambria" w:hAnsi="Cambria"/>
          <w:b/>
          <w:sz w:val="28"/>
          <w:szCs w:val="28"/>
        </w:rPr>
        <w:t>-</w:t>
      </w:r>
      <w:r w:rsidR="00911AFA" w:rsidRPr="00AE54C3">
        <w:rPr>
          <w:rStyle w:val="FontStyle140"/>
          <w:rFonts w:ascii="Cambria" w:hAnsi="Cambria" w:cs="Times New Roman"/>
          <w:b/>
          <w:sz w:val="28"/>
          <w:szCs w:val="28"/>
        </w:rPr>
        <w:t xml:space="preserve"> pieczywo</w:t>
      </w:r>
    </w:p>
    <w:p w:rsidR="00911AFA" w:rsidRPr="00516694" w:rsidRDefault="00911AFA" w:rsidP="00911AFA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516694">
        <w:rPr>
          <w:rFonts w:ascii="Cambria" w:eastAsia="Times New Roman" w:hAnsi="Cambria" w:cs="Times New Roman"/>
          <w:lang w:eastAsia="pl-PL"/>
        </w:rPr>
        <w:t xml:space="preserve">Przedmiotem zamówienia jest: Sukcesywna dostawa produktów żywnościowych </w:t>
      </w:r>
      <w:r w:rsidRPr="00516694">
        <w:rPr>
          <w:rFonts w:ascii="Cambria" w:eastAsia="Times New Roman" w:hAnsi="Cambria" w:cs="Times New Roman"/>
          <w:b/>
          <w:u w:val="single"/>
          <w:lang w:eastAsia="pl-PL"/>
        </w:rPr>
        <w:t xml:space="preserve">pieczywo </w:t>
      </w:r>
      <w:r w:rsidRPr="00516694">
        <w:rPr>
          <w:rFonts w:ascii="Cambria" w:eastAsia="Times New Roman" w:hAnsi="Cambria" w:cs="Times New Roman"/>
          <w:lang w:eastAsia="pl-PL"/>
        </w:rPr>
        <w:t xml:space="preserve">dla </w:t>
      </w:r>
      <w:proofErr w:type="spellStart"/>
      <w:r w:rsidRPr="00516694">
        <w:rPr>
          <w:rFonts w:ascii="Cambria" w:eastAsia="Times New Roman" w:hAnsi="Cambria" w:cs="Times New Roman"/>
          <w:lang w:eastAsia="pl-PL"/>
        </w:rPr>
        <w:t>KSSiP</w:t>
      </w:r>
      <w:proofErr w:type="spellEnd"/>
      <w:r w:rsidRPr="00516694">
        <w:rPr>
          <w:rFonts w:ascii="Cambria" w:eastAsia="Times New Roman" w:hAnsi="Cambria" w:cs="Times New Roman"/>
          <w:lang w:eastAsia="pl-PL"/>
        </w:rPr>
        <w:t xml:space="preserve"> Ośrodka Szkoleniowego w Dębem.</w:t>
      </w:r>
    </w:p>
    <w:p w:rsidR="00911AFA" w:rsidRPr="00516694" w:rsidRDefault="00911AFA" w:rsidP="00516694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516694">
        <w:rPr>
          <w:rFonts w:ascii="Cambria" w:eastAsia="Times New Roman" w:hAnsi="Cambria" w:cs="Times New Roman"/>
          <w:lang w:eastAsia="pl-PL"/>
        </w:rPr>
        <w:t>Artykuły żywnościowe (pieczywo) wraz z podaniem maksymalnej wielkości zapotrzebowania zostały opisane w zestawieniu asortymentowo-ilości</w:t>
      </w:r>
      <w:r w:rsidR="002D009A">
        <w:rPr>
          <w:rFonts w:ascii="Cambria" w:eastAsia="Times New Roman" w:hAnsi="Cambria" w:cs="Times New Roman"/>
          <w:lang w:eastAsia="pl-PL"/>
        </w:rPr>
        <w:t>owym, stanowiącym Załącznik nr 1</w:t>
      </w:r>
      <w:bookmarkStart w:id="0" w:name="_GoBack"/>
      <w:bookmarkEnd w:id="0"/>
      <w:r w:rsidRPr="00516694">
        <w:rPr>
          <w:rFonts w:ascii="Cambria" w:eastAsia="Times New Roman" w:hAnsi="Cambria" w:cs="Times New Roman"/>
          <w:lang w:eastAsia="pl-PL"/>
        </w:rPr>
        <w:t xml:space="preserve"> do opisu przedmiotu zamówienia.</w:t>
      </w:r>
    </w:p>
    <w:p w:rsidR="00911AFA" w:rsidRDefault="00911AFA" w:rsidP="009B1123">
      <w:pPr>
        <w:suppressAutoHyphens/>
        <w:spacing w:after="12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val="x-none" w:eastAsia="ar-SA"/>
        </w:rPr>
        <w:t xml:space="preserve">Dostawy będą realizowane sukcesywnie, w zależności od potrzeb, zgodnie ze składanymi </w:t>
      </w:r>
      <w:r w:rsidR="009B1123">
        <w:rPr>
          <w:rFonts w:ascii="Cambria" w:eastAsia="Times New Roman" w:hAnsi="Cambria" w:cs="Times New Roman"/>
          <w:lang w:eastAsia="ar-SA"/>
        </w:rPr>
        <w:t>zamówieniami zwanymi dalej ,, zamówieniami częściowymi”.</w:t>
      </w:r>
    </w:p>
    <w:p w:rsidR="009B1123" w:rsidRPr="009B1123" w:rsidRDefault="009B1123" w:rsidP="009B1123">
      <w:pPr>
        <w:suppressAutoHyphens/>
        <w:spacing w:after="120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516694">
        <w:rPr>
          <w:rFonts w:ascii="Cambria" w:eastAsia="Times New Roman" w:hAnsi="Cambria" w:cs="Century Gothic"/>
          <w:color w:val="000000"/>
          <w:lang w:val="x-none" w:eastAsia="ar-SA"/>
        </w:rPr>
        <w:t xml:space="preserve">Realizacja zamówienia następować będzie według faktycznych potrzeb </w:t>
      </w:r>
      <w:r w:rsidRPr="00516694">
        <w:rPr>
          <w:rFonts w:ascii="Cambria" w:eastAsia="Times New Roman" w:hAnsi="Cambria" w:cs="Century Gothic"/>
          <w:color w:val="000000"/>
          <w:lang w:eastAsia="ar-SA"/>
        </w:rPr>
        <w:t>Z</w:t>
      </w:r>
      <w:proofErr w:type="spellStart"/>
      <w:r w:rsidRPr="00516694">
        <w:rPr>
          <w:rFonts w:ascii="Cambria" w:eastAsia="Times New Roman" w:hAnsi="Cambria" w:cs="Century Gothic"/>
          <w:color w:val="000000"/>
          <w:lang w:val="x-none" w:eastAsia="ar-SA"/>
        </w:rPr>
        <w:t>amawiającego</w:t>
      </w:r>
      <w:proofErr w:type="spellEnd"/>
      <w:r w:rsidRPr="00516694">
        <w:rPr>
          <w:rFonts w:ascii="Cambria" w:eastAsia="Times New Roman" w:hAnsi="Cambria" w:cs="Century Gothic"/>
          <w:color w:val="000000"/>
          <w:lang w:val="x-none" w:eastAsia="ar-SA"/>
        </w:rPr>
        <w:t xml:space="preserve">, na podstawie zamówień częściowych. </w:t>
      </w:r>
      <w:r w:rsidRPr="00516694">
        <w:rPr>
          <w:rFonts w:ascii="Cambria" w:eastAsia="Times New Roman" w:hAnsi="Cambria" w:cs="Century Gothic"/>
          <w:color w:val="000000"/>
          <w:lang w:eastAsia="ar-SA"/>
        </w:rPr>
        <w:t xml:space="preserve">Zamawiający zastrzega sobie prawo realizacji dostaw </w:t>
      </w:r>
      <w:r>
        <w:rPr>
          <w:rFonts w:ascii="Cambria" w:eastAsia="Times New Roman" w:hAnsi="Cambria" w:cs="Century Gothic"/>
          <w:color w:val="000000"/>
          <w:lang w:eastAsia="ar-SA"/>
        </w:rPr>
        <w:br/>
      </w:r>
      <w:r w:rsidRPr="00516694">
        <w:rPr>
          <w:rFonts w:ascii="Cambria" w:eastAsia="Times New Roman" w:hAnsi="Cambria" w:cs="Century Gothic"/>
          <w:color w:val="000000"/>
          <w:lang w:eastAsia="ar-SA"/>
        </w:rPr>
        <w:t>w ilości mniejszej niż podana w załączniku Nr 1</w:t>
      </w:r>
      <w:r>
        <w:rPr>
          <w:rFonts w:ascii="Cambria" w:eastAsia="Times New Roman" w:hAnsi="Cambria" w:cs="Century Gothic"/>
          <w:color w:val="000000"/>
          <w:lang w:eastAsia="ar-SA"/>
        </w:rPr>
        <w:t>.</w:t>
      </w:r>
      <w:r w:rsidRPr="00516694">
        <w:rPr>
          <w:rFonts w:ascii="Cambria" w:eastAsia="Times New Roman" w:hAnsi="Cambria" w:cs="Century Gothic"/>
          <w:color w:val="000000"/>
          <w:lang w:eastAsia="ar-SA"/>
        </w:rPr>
        <w:t xml:space="preserve"> </w:t>
      </w:r>
      <w:r w:rsidRPr="00516694">
        <w:rPr>
          <w:rFonts w:ascii="Cambria" w:eastAsia="Times New Roman" w:hAnsi="Cambria" w:cs="Century Gothic"/>
          <w:color w:val="000000"/>
          <w:lang w:val="x-none" w:eastAsia="ar-SA"/>
        </w:rPr>
        <w:t>Zamawiający będzie składał zamówienia częściowe telefonicznie, potwierdzone faksem lub drogą elektroniczną</w:t>
      </w:r>
      <w:r>
        <w:rPr>
          <w:rFonts w:ascii="Cambria" w:eastAsia="Times New Roman" w:hAnsi="Cambria" w:cs="Century Gothic"/>
          <w:color w:val="000000"/>
          <w:lang w:eastAsia="ar-SA"/>
        </w:rPr>
        <w:t>.</w:t>
      </w:r>
      <w:r w:rsidRPr="00516694">
        <w:rPr>
          <w:rFonts w:ascii="Cambria" w:eastAsia="Times New Roman" w:hAnsi="Cambria" w:cs="Century Gothic"/>
          <w:color w:val="000000"/>
          <w:lang w:val="x-none" w:eastAsia="ar-SA"/>
        </w:rPr>
        <w:t xml:space="preserve"> </w:t>
      </w:r>
      <w:r>
        <w:rPr>
          <w:rFonts w:ascii="Cambria" w:eastAsia="Times New Roman" w:hAnsi="Cambria" w:cs="Century Gothic"/>
          <w:color w:val="000000"/>
          <w:lang w:eastAsia="ar-SA"/>
        </w:rPr>
        <w:t>Zamówienia będą realizowane z minimum jednodniowym wyprzedzeniem (składane do godz. 14.00), od poniedziałku do piątku. Wykonawca dostarczy zamówiona partię każdorazowo w ustalonych godzinach między 6:00 a 10:00.</w:t>
      </w:r>
    </w:p>
    <w:p w:rsidR="00911AFA" w:rsidRPr="00516694" w:rsidRDefault="00911AFA" w:rsidP="00516694">
      <w:pPr>
        <w:suppressAutoHyphens/>
        <w:spacing w:after="120"/>
        <w:jc w:val="both"/>
        <w:rPr>
          <w:rFonts w:ascii="Cambria" w:eastAsia="Times New Roman" w:hAnsi="Cambria" w:cs="Times New Roman"/>
          <w:lang w:val="x-none" w:eastAsia="ar-SA"/>
        </w:rPr>
      </w:pPr>
      <w:r w:rsidRPr="00516694">
        <w:rPr>
          <w:rFonts w:ascii="Cambria" w:eastAsia="Times New Roman" w:hAnsi="Cambria" w:cs="Times New Roman"/>
          <w:lang w:val="x-none" w:eastAsia="ar-SA"/>
        </w:rPr>
        <w:t>Wykonawca zapewni</w:t>
      </w:r>
      <w:r w:rsidRPr="00516694">
        <w:rPr>
          <w:rFonts w:ascii="Cambria" w:eastAsia="Times New Roman" w:hAnsi="Cambria" w:cs="Times New Roman"/>
          <w:lang w:eastAsia="ar-SA"/>
        </w:rPr>
        <w:t>a</w:t>
      </w:r>
      <w:r w:rsidRPr="00516694">
        <w:rPr>
          <w:rFonts w:ascii="Cambria" w:eastAsia="Times New Roman" w:hAnsi="Cambria" w:cs="Times New Roman"/>
          <w:lang w:val="x-none" w:eastAsia="ar-SA"/>
        </w:rPr>
        <w:t xml:space="preserve">, że oferowane produkty </w:t>
      </w:r>
      <w:r w:rsidRPr="00516694">
        <w:rPr>
          <w:rFonts w:ascii="Cambria" w:eastAsia="Times New Roman" w:hAnsi="Cambria" w:cs="Times New Roman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:rsidR="00911AFA" w:rsidRPr="00516694" w:rsidRDefault="00911AFA" w:rsidP="00516694">
      <w:pPr>
        <w:jc w:val="both"/>
        <w:rPr>
          <w:rFonts w:ascii="Cambria" w:eastAsia="Times New Roman" w:hAnsi="Cambria" w:cs="Times New Roman"/>
          <w:lang w:eastAsia="pl-PL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Dostarczane produkty powinny odpowiadać normom i standardom określonym </w:t>
      </w:r>
      <w:r w:rsidR="00516694">
        <w:rPr>
          <w:rFonts w:ascii="Cambria" w:eastAsia="Times New Roman" w:hAnsi="Cambria" w:cs="Times New Roman"/>
          <w:lang w:eastAsia="ar-SA"/>
        </w:rPr>
        <w:br/>
      </w:r>
      <w:r w:rsidRPr="00516694">
        <w:rPr>
          <w:rFonts w:ascii="Cambria" w:eastAsia="Times New Roman" w:hAnsi="Cambria" w:cs="Times New Roman"/>
          <w:lang w:eastAsia="ar-SA"/>
        </w:rPr>
        <w:t xml:space="preserve">w odpowiednich przepisach prawnych w tym Ustawie o bezpieczeństwie żywności i żywienia </w:t>
      </w:r>
      <w:r w:rsidR="00516694">
        <w:rPr>
          <w:rFonts w:ascii="Cambria" w:eastAsia="Times New Roman" w:hAnsi="Cambria" w:cs="Times New Roman"/>
          <w:lang w:eastAsia="ar-SA"/>
        </w:rPr>
        <w:br/>
      </w:r>
      <w:r w:rsidRPr="00516694">
        <w:rPr>
          <w:rFonts w:ascii="Cambria" w:eastAsia="Times New Roman" w:hAnsi="Cambria" w:cs="Times New Roman"/>
          <w:lang w:eastAsia="ar-SA"/>
        </w:rPr>
        <w:t>z dnia 25 sierpnia 2006 r. (t</w:t>
      </w:r>
      <w:r w:rsidR="009B1123">
        <w:rPr>
          <w:rFonts w:ascii="Cambria" w:eastAsia="Times New Roman" w:hAnsi="Cambria" w:cs="Times New Roman"/>
          <w:lang w:eastAsia="ar-SA"/>
        </w:rPr>
        <w:t xml:space="preserve">. j. Dz. U. </w:t>
      </w:r>
      <w:proofErr w:type="gramStart"/>
      <w:r w:rsidR="009B1123">
        <w:rPr>
          <w:rFonts w:ascii="Cambria" w:eastAsia="Times New Roman" w:hAnsi="Cambria" w:cs="Times New Roman"/>
          <w:lang w:eastAsia="ar-SA"/>
        </w:rPr>
        <w:t>z</w:t>
      </w:r>
      <w:proofErr w:type="gramEnd"/>
      <w:r w:rsidR="009B1123">
        <w:rPr>
          <w:rFonts w:ascii="Cambria" w:eastAsia="Times New Roman" w:hAnsi="Cambria" w:cs="Times New Roman"/>
          <w:lang w:eastAsia="ar-SA"/>
        </w:rPr>
        <w:t xml:space="preserve"> 2017 r.</w:t>
      </w:r>
      <w:r w:rsidR="009B1123">
        <w:rPr>
          <w:rFonts w:ascii="Cambria" w:eastAsia="Times New Roman" w:hAnsi="Cambria" w:cs="Century Gothic"/>
          <w:lang w:eastAsia="ar-SA"/>
        </w:rPr>
        <w:t>, poz. 149</w:t>
      </w:r>
      <w:r w:rsidR="0015714D" w:rsidRPr="00516694">
        <w:rPr>
          <w:rFonts w:ascii="Cambria" w:eastAsia="Times New Roman" w:hAnsi="Cambria" w:cs="Times New Roman"/>
          <w:lang w:eastAsia="ar-SA"/>
        </w:rPr>
        <w:t xml:space="preserve">), oraz </w:t>
      </w:r>
      <w:r w:rsidR="00516694" w:rsidRPr="00516694">
        <w:rPr>
          <w:rFonts w:ascii="Cambria" w:eastAsia="Times New Roman" w:hAnsi="Cambria" w:cs="Times New Roman"/>
          <w:lang w:eastAsia="ar-SA"/>
        </w:rPr>
        <w:t>spełniać najwyższe</w:t>
      </w:r>
      <w:r w:rsidR="0015714D" w:rsidRPr="00516694">
        <w:rPr>
          <w:rFonts w:ascii="Cambria" w:eastAsia="Times New Roman" w:hAnsi="Cambria" w:cs="Times New Roman"/>
          <w:lang w:eastAsia="pl-PL"/>
        </w:rPr>
        <w:t xml:space="preserve"> dopuszczalne poziomy niektórych zanieczy</w:t>
      </w:r>
      <w:r w:rsidR="004A2A23">
        <w:rPr>
          <w:rFonts w:ascii="Cambria" w:eastAsia="Times New Roman" w:hAnsi="Cambria" w:cs="Times New Roman"/>
          <w:lang w:eastAsia="pl-PL"/>
        </w:rPr>
        <w:t>szczeń w środkach spożywczych (</w:t>
      </w:r>
      <w:r w:rsidR="0015714D" w:rsidRPr="00516694">
        <w:rPr>
          <w:rFonts w:ascii="Cambria" w:eastAsia="Times New Roman" w:hAnsi="Cambria" w:cs="Times New Roman"/>
          <w:lang w:eastAsia="pl-PL"/>
        </w:rPr>
        <w:t>Dz. U. L 364</w:t>
      </w:r>
      <w:r w:rsidR="00516694" w:rsidRPr="00516694">
        <w:rPr>
          <w:rFonts w:ascii="Cambria" w:eastAsia="Times New Roman" w:hAnsi="Cambria" w:cs="Times New Roman"/>
          <w:lang w:eastAsia="pl-PL"/>
        </w:rPr>
        <w:t xml:space="preserve"> </w:t>
      </w:r>
      <w:r w:rsidR="00516694">
        <w:rPr>
          <w:rFonts w:ascii="Cambria" w:eastAsia="Times New Roman" w:hAnsi="Cambria" w:cs="Times New Roman"/>
          <w:lang w:eastAsia="pl-PL"/>
        </w:rPr>
        <w:br/>
      </w:r>
      <w:r w:rsidR="00516694" w:rsidRPr="00516694">
        <w:rPr>
          <w:rFonts w:ascii="Cambria" w:eastAsia="Times New Roman" w:hAnsi="Cambria" w:cs="Times New Roman"/>
          <w:lang w:eastAsia="pl-PL"/>
        </w:rPr>
        <w:t xml:space="preserve">z 20.12.2006, </w:t>
      </w:r>
      <w:proofErr w:type="gramStart"/>
      <w:r w:rsidR="00516694" w:rsidRPr="00516694">
        <w:rPr>
          <w:rFonts w:ascii="Cambria" w:eastAsia="Times New Roman" w:hAnsi="Cambria" w:cs="Times New Roman"/>
          <w:lang w:eastAsia="pl-PL"/>
        </w:rPr>
        <w:t>s</w:t>
      </w:r>
      <w:proofErr w:type="gramEnd"/>
      <w:r w:rsidR="00516694" w:rsidRPr="00516694">
        <w:rPr>
          <w:rFonts w:ascii="Cambria" w:eastAsia="Times New Roman" w:hAnsi="Cambria" w:cs="Times New Roman"/>
          <w:lang w:eastAsia="pl-PL"/>
        </w:rPr>
        <w:t xml:space="preserve"> 5 z późn. </w:t>
      </w:r>
      <w:proofErr w:type="gramStart"/>
      <w:r w:rsidR="00516694" w:rsidRPr="00516694">
        <w:rPr>
          <w:rFonts w:ascii="Cambria" w:eastAsia="Times New Roman" w:hAnsi="Cambria" w:cs="Times New Roman"/>
          <w:lang w:eastAsia="pl-PL"/>
        </w:rPr>
        <w:t>zm</w:t>
      </w:r>
      <w:proofErr w:type="gramEnd"/>
      <w:r w:rsidR="00516694" w:rsidRPr="00516694">
        <w:rPr>
          <w:rFonts w:ascii="Cambria" w:eastAsia="Times New Roman" w:hAnsi="Cambria" w:cs="Times New Roman"/>
          <w:lang w:eastAsia="pl-PL"/>
        </w:rPr>
        <w:t>.).</w:t>
      </w:r>
    </w:p>
    <w:p w:rsidR="00911AFA" w:rsidRPr="00516694" w:rsidRDefault="00911AFA" w:rsidP="00516694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Dostarczony asortyment musi być pozbawiony uszkodzeń o charakterze fizycznym </w:t>
      </w:r>
      <w:r w:rsidR="00516694">
        <w:rPr>
          <w:rFonts w:ascii="Cambria" w:eastAsia="Times New Roman" w:hAnsi="Cambria" w:cs="Times New Roman"/>
          <w:lang w:eastAsia="ar-SA"/>
        </w:rPr>
        <w:br/>
      </w:r>
      <w:r w:rsidRPr="00516694">
        <w:rPr>
          <w:rFonts w:ascii="Cambria" w:eastAsia="Times New Roman" w:hAnsi="Cambria" w:cs="Times New Roman"/>
          <w:lang w:eastAsia="ar-SA"/>
        </w:rPr>
        <w:t xml:space="preserve">i biochemicznym obniżających jego wartość użytkową. </w:t>
      </w:r>
    </w:p>
    <w:p w:rsidR="00911AFA" w:rsidRPr="00516694" w:rsidRDefault="00911AFA" w:rsidP="00516694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 </w:t>
      </w:r>
      <w:r w:rsidRPr="00516694">
        <w:rPr>
          <w:rFonts w:ascii="Cambria" w:eastAsia="Times New Roman" w:hAnsi="Cambria" w:cs="Times New Roman"/>
          <w:lang w:val="cs-CZ" w:eastAsia="ar-SA"/>
        </w:rPr>
        <w:t>Dostawa i rozładunek przedmiotu zamówienia nastąpi na koszt i ryzyko Wykonawcy do magazynu Ośrodka Szkoleniowego w Dębem, 05-140 Serock.</w:t>
      </w:r>
    </w:p>
    <w:p w:rsidR="00911AFA" w:rsidRPr="00516694" w:rsidRDefault="00911AFA" w:rsidP="00516694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:rsidR="00911AFA" w:rsidRPr="00516694" w:rsidRDefault="00911AFA" w:rsidP="00516694">
      <w:pPr>
        <w:suppressAutoHyphens/>
        <w:spacing w:after="0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Wykonawca zapewnia, że oferowane produkty posiadają atesty lub certyfikaty higieniczno-sanitarne oraz są świeże i </w:t>
      </w:r>
      <w:proofErr w:type="gramStart"/>
      <w:r w:rsidRPr="00516694">
        <w:rPr>
          <w:rFonts w:ascii="Cambria" w:eastAsia="Times New Roman" w:hAnsi="Cambria" w:cs="Times New Roman"/>
          <w:lang w:eastAsia="ar-SA"/>
        </w:rPr>
        <w:t>odpowiedniej jakości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>.</w:t>
      </w:r>
    </w:p>
    <w:p w:rsidR="00911AFA" w:rsidRPr="00516694" w:rsidRDefault="00911AFA" w:rsidP="00516694">
      <w:pPr>
        <w:suppressAutoHyphens/>
        <w:spacing w:after="0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911AFA" w:rsidRPr="00516694" w:rsidRDefault="00911AFA" w:rsidP="00516694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 Wymagane jest złożenie odpowiedniego oświadczenia, a Zamawiający zastrzega sobie prawo do żądania przedstawienia odpowiednich dokumentów </w:t>
      </w:r>
      <w:proofErr w:type="gramStart"/>
      <w:r w:rsidRPr="00516694">
        <w:rPr>
          <w:rFonts w:ascii="Cambria" w:eastAsia="Times New Roman" w:hAnsi="Cambria" w:cs="Times New Roman"/>
          <w:lang w:eastAsia="ar-SA"/>
        </w:rPr>
        <w:t>potwierdzających jakość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produktów przy danej dostawie.</w:t>
      </w:r>
    </w:p>
    <w:p w:rsidR="00911AFA" w:rsidRDefault="00911AFA" w:rsidP="00516694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lastRenderedPageBreak/>
        <w:t xml:space="preserve">Jakość dostarczonego pieczywa nie może budzić zastrzeżeń, wyroby muszą być świeże, dobrze wypieczone, zgodnie z obowiązującymi </w:t>
      </w:r>
      <w:proofErr w:type="gramStart"/>
      <w:r w:rsidRPr="00516694">
        <w:rPr>
          <w:rFonts w:ascii="Cambria" w:eastAsia="Times New Roman" w:hAnsi="Cambria" w:cs="Times New Roman"/>
          <w:lang w:eastAsia="ar-SA"/>
        </w:rPr>
        <w:t>PN.</w:t>
      </w:r>
      <w:proofErr w:type="gramEnd"/>
    </w:p>
    <w:p w:rsidR="00D93F56" w:rsidRDefault="00D93F56" w:rsidP="00516694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</w:p>
    <w:p w:rsidR="00D93F56" w:rsidRDefault="00D93F56" w:rsidP="00516694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</w:p>
    <w:p w:rsidR="00171AB6" w:rsidRPr="00171AB6" w:rsidRDefault="00F411D6" w:rsidP="00931368">
      <w:pPr>
        <w:rPr>
          <w:rStyle w:val="FontStyle140"/>
          <w:rFonts w:ascii="Times New Roman" w:hAnsi="Times New Roman" w:cs="Times New Roman"/>
          <w:b/>
          <w:sz w:val="28"/>
          <w:szCs w:val="28"/>
        </w:rPr>
      </w:pPr>
      <w:r>
        <w:rPr>
          <w:rStyle w:val="FontStyle140"/>
          <w:rFonts w:ascii="Cambria" w:hAnsi="Cambria"/>
          <w:b/>
          <w:sz w:val="28"/>
          <w:szCs w:val="28"/>
        </w:rPr>
        <w:t>Część 2</w:t>
      </w:r>
      <w:r w:rsidR="003847E3" w:rsidRPr="00171AB6">
        <w:rPr>
          <w:rStyle w:val="FontStyle140"/>
          <w:rFonts w:ascii="Cambria" w:hAnsi="Cambria"/>
          <w:b/>
          <w:sz w:val="28"/>
          <w:szCs w:val="28"/>
        </w:rPr>
        <w:t>-</w:t>
      </w:r>
      <w:r w:rsidR="003847E3" w:rsidRPr="00171AB6">
        <w:rPr>
          <w:rStyle w:val="FontStyle140"/>
          <w:rFonts w:ascii="Times New Roman" w:hAnsi="Times New Roman" w:cs="Times New Roman"/>
          <w:b/>
          <w:sz w:val="28"/>
          <w:szCs w:val="28"/>
        </w:rPr>
        <w:t xml:space="preserve"> ryby i przetwory rybne</w:t>
      </w:r>
    </w:p>
    <w:p w:rsidR="003847E3" w:rsidRPr="00516694" w:rsidRDefault="003847E3" w:rsidP="003847E3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516694">
        <w:rPr>
          <w:rFonts w:ascii="Cambria" w:eastAsia="Times New Roman" w:hAnsi="Cambria" w:cs="Times New Roman"/>
          <w:lang w:eastAsia="pl-PL"/>
        </w:rPr>
        <w:t xml:space="preserve">Przedmiotem zamówienia jest: Sukcesywna dostawa produktów żywnościowych </w:t>
      </w:r>
      <w:r w:rsidRPr="00516694">
        <w:rPr>
          <w:rFonts w:ascii="Cambria" w:eastAsia="Times New Roman" w:hAnsi="Cambria" w:cs="Times New Roman"/>
          <w:b/>
          <w:u w:val="single"/>
          <w:lang w:eastAsia="pl-PL"/>
        </w:rPr>
        <w:t xml:space="preserve">ryby </w:t>
      </w:r>
      <w:r w:rsidR="00516694">
        <w:rPr>
          <w:rFonts w:ascii="Cambria" w:eastAsia="Times New Roman" w:hAnsi="Cambria" w:cs="Times New Roman"/>
          <w:b/>
          <w:u w:val="single"/>
          <w:lang w:eastAsia="pl-PL"/>
        </w:rPr>
        <w:br/>
      </w:r>
      <w:r w:rsidRPr="00516694">
        <w:rPr>
          <w:rFonts w:ascii="Cambria" w:eastAsia="Times New Roman" w:hAnsi="Cambria" w:cs="Times New Roman"/>
          <w:b/>
          <w:u w:val="single"/>
          <w:lang w:eastAsia="pl-PL"/>
        </w:rPr>
        <w:t xml:space="preserve">i przetwory rybne </w:t>
      </w:r>
      <w:r w:rsidRPr="00516694">
        <w:rPr>
          <w:rFonts w:ascii="Cambria" w:eastAsia="Times New Roman" w:hAnsi="Cambria" w:cs="Times New Roman"/>
          <w:lang w:eastAsia="pl-PL"/>
        </w:rPr>
        <w:t xml:space="preserve">dla </w:t>
      </w:r>
      <w:proofErr w:type="spellStart"/>
      <w:r w:rsidRPr="00516694">
        <w:rPr>
          <w:rFonts w:ascii="Cambria" w:eastAsia="Times New Roman" w:hAnsi="Cambria" w:cs="Times New Roman"/>
          <w:lang w:eastAsia="pl-PL"/>
        </w:rPr>
        <w:t>KSSiP</w:t>
      </w:r>
      <w:proofErr w:type="spellEnd"/>
      <w:r w:rsidRPr="00516694">
        <w:rPr>
          <w:rFonts w:ascii="Cambria" w:eastAsia="Times New Roman" w:hAnsi="Cambria" w:cs="Times New Roman"/>
          <w:lang w:eastAsia="pl-PL"/>
        </w:rPr>
        <w:t xml:space="preserve"> Ośrodka Szkoleniowego w Dębem.</w:t>
      </w:r>
    </w:p>
    <w:p w:rsidR="003847E3" w:rsidRPr="00516694" w:rsidRDefault="003847E3" w:rsidP="00516694">
      <w:pPr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pl-PL"/>
        </w:rPr>
        <w:t>Artykuły żywnościowe (ryby i przetwory rybne) wraz z podaniem maksymalnej wielkości zapotrzebowania zostały opisane w zestawieniu asortymentowo-ilościowym, stanowiącym Załącznik nr 8 do opisu przedmiotu zamówienia.</w:t>
      </w:r>
    </w:p>
    <w:p w:rsidR="003847E3" w:rsidRPr="00516694" w:rsidRDefault="003847E3" w:rsidP="003847E3">
      <w:pPr>
        <w:suppressAutoHyphens/>
        <w:spacing w:after="120"/>
        <w:jc w:val="both"/>
        <w:rPr>
          <w:rFonts w:ascii="Cambria" w:eastAsia="Times New Roman" w:hAnsi="Cambria" w:cs="Century Gothic"/>
          <w:lang w:eastAsia="ar-SA"/>
        </w:rPr>
      </w:pPr>
      <w:r w:rsidRPr="00516694">
        <w:rPr>
          <w:rFonts w:ascii="Cambria" w:eastAsia="Times New Roman" w:hAnsi="Cambria" w:cs="Century Gothic"/>
          <w:lang w:val="x-none" w:eastAsia="ar-SA"/>
        </w:rPr>
        <w:t>Dostawy będą realizowane sukcesywnie, w zależności od potrzeb, zgodnie ze składanymi zamówieniami zwanymi dalej „zamówieniami częściowymi".</w:t>
      </w:r>
    </w:p>
    <w:p w:rsidR="003847E3" w:rsidRPr="00301835" w:rsidRDefault="003847E3" w:rsidP="00301835">
      <w:pPr>
        <w:jc w:val="both"/>
        <w:rPr>
          <w:rFonts w:ascii="Cambria" w:eastAsia="Times New Roman" w:hAnsi="Cambria" w:cs="Century Gothic"/>
          <w:color w:val="000000"/>
          <w:lang w:val="x-none" w:eastAsia="ar-SA"/>
        </w:rPr>
      </w:pPr>
      <w:r w:rsidRPr="00516694">
        <w:rPr>
          <w:rFonts w:ascii="Cambria" w:eastAsia="Times New Roman" w:hAnsi="Cambria" w:cs="Century Gothic"/>
          <w:color w:val="000000"/>
          <w:lang w:val="x-none" w:eastAsia="ar-SA"/>
        </w:rPr>
        <w:t xml:space="preserve">Realizacja zamówienia następować będzie według faktycznych potrzeb </w:t>
      </w:r>
      <w:r w:rsidRPr="00516694">
        <w:rPr>
          <w:rFonts w:ascii="Cambria" w:eastAsia="Times New Roman" w:hAnsi="Cambria" w:cs="Century Gothic"/>
          <w:color w:val="000000"/>
          <w:lang w:eastAsia="ar-SA"/>
        </w:rPr>
        <w:t>Z</w:t>
      </w:r>
      <w:proofErr w:type="spellStart"/>
      <w:r w:rsidRPr="00516694">
        <w:rPr>
          <w:rFonts w:ascii="Cambria" w:eastAsia="Times New Roman" w:hAnsi="Cambria" w:cs="Century Gothic"/>
          <w:color w:val="000000"/>
          <w:lang w:val="x-none" w:eastAsia="ar-SA"/>
        </w:rPr>
        <w:t>amawiającego</w:t>
      </w:r>
      <w:proofErr w:type="spellEnd"/>
      <w:r w:rsidRPr="00516694">
        <w:rPr>
          <w:rFonts w:ascii="Cambria" w:eastAsia="Times New Roman" w:hAnsi="Cambria" w:cs="Century Gothic"/>
          <w:color w:val="000000"/>
          <w:lang w:val="x-none" w:eastAsia="ar-SA"/>
        </w:rPr>
        <w:t>, na podstawie zamówień częściowych.</w:t>
      </w:r>
      <w:r w:rsidRPr="00516694">
        <w:rPr>
          <w:rFonts w:ascii="Cambria" w:eastAsia="Times New Roman" w:hAnsi="Cambria" w:cs="Century Gothic"/>
          <w:color w:val="000000"/>
          <w:lang w:eastAsia="ar-SA"/>
        </w:rPr>
        <w:t xml:space="preserve"> Zamawiający zastrzega sobie prawo realizacji dostaw </w:t>
      </w:r>
      <w:r w:rsidR="00516694">
        <w:rPr>
          <w:rFonts w:ascii="Cambria" w:eastAsia="Times New Roman" w:hAnsi="Cambria" w:cs="Century Gothic"/>
          <w:color w:val="000000"/>
          <w:lang w:eastAsia="ar-SA"/>
        </w:rPr>
        <w:br/>
      </w:r>
      <w:r w:rsidRPr="00516694">
        <w:rPr>
          <w:rFonts w:ascii="Cambria" w:eastAsia="Times New Roman" w:hAnsi="Cambria" w:cs="Century Gothic"/>
          <w:color w:val="000000"/>
          <w:lang w:eastAsia="ar-SA"/>
        </w:rPr>
        <w:t xml:space="preserve">w ilości mniejszej niż </w:t>
      </w:r>
      <w:r w:rsidR="00F35DE4">
        <w:rPr>
          <w:rFonts w:ascii="Cambria" w:eastAsia="Times New Roman" w:hAnsi="Cambria" w:cs="Century Gothic"/>
          <w:color w:val="000000"/>
          <w:lang w:eastAsia="ar-SA"/>
        </w:rPr>
        <w:t>podana w załączniku nr 2</w:t>
      </w:r>
      <w:r w:rsidR="00301835">
        <w:rPr>
          <w:rFonts w:ascii="Cambria" w:eastAsia="Times New Roman" w:hAnsi="Cambria" w:cs="Century Gothic"/>
          <w:color w:val="000000"/>
          <w:lang w:eastAsia="ar-SA"/>
        </w:rPr>
        <w:t xml:space="preserve">. Zamawiający będzie składał zamówienia częściowe telefonicznie, potwierdzone faksem lub drogą elektroniczną. Zamówienia będą realizowane z minimum jednodniowym wyprzedzeniem (składane do godz. 14.00), od poniedziałku do piątku. Wykonawca dostarczy zamówioną partię towaru każdorazowo w ustalonych godzinach między 6.00 </w:t>
      </w:r>
      <w:proofErr w:type="gramStart"/>
      <w:r w:rsidR="00301835">
        <w:rPr>
          <w:rFonts w:ascii="Cambria" w:eastAsia="Times New Roman" w:hAnsi="Cambria" w:cs="Century Gothic"/>
          <w:color w:val="000000"/>
          <w:lang w:eastAsia="ar-SA"/>
        </w:rPr>
        <w:t>a</w:t>
      </w:r>
      <w:proofErr w:type="gramEnd"/>
      <w:r w:rsidR="00301835">
        <w:rPr>
          <w:rFonts w:ascii="Cambria" w:eastAsia="Times New Roman" w:hAnsi="Cambria" w:cs="Century Gothic"/>
          <w:color w:val="000000"/>
          <w:lang w:eastAsia="ar-SA"/>
        </w:rPr>
        <w:t xml:space="preserve"> 10.00.  </w:t>
      </w:r>
      <w:r w:rsidR="00301835">
        <w:rPr>
          <w:rFonts w:ascii="Cambria" w:eastAsia="Times New Roman" w:hAnsi="Cambria" w:cs="Century Gothic"/>
          <w:color w:val="000000"/>
          <w:lang w:val="x-none" w:eastAsia="ar-SA"/>
        </w:rPr>
        <w:t xml:space="preserve"> </w:t>
      </w:r>
    </w:p>
    <w:p w:rsidR="003847E3" w:rsidRP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>Dostarczane ryby i przetwory rybne muszą spełniać obowiązujące wymagania i normy jakościowe zgodnie z wymaganiami zawartymi w Polskich Normach i muszą posiadać ważne terminy przydatności do spożycia.</w:t>
      </w:r>
    </w:p>
    <w:p w:rsidR="003847E3" w:rsidRP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>Ryby muszą być dostarczane w oryginalnych, nieuszkodzonych, szczelnych, zamkniętych, prawidłowo oznakowanych w języku polskim opakowaniach, z podaną informacją dotyczącą nazwy produktu, ilości, terminu ważności oraz nazwy i adresu producenta.</w:t>
      </w:r>
    </w:p>
    <w:p w:rsidR="003847E3" w:rsidRP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>Asortyment musi być dostarczany odpowiednim środkiem transportu (chłodnią), spełniającym obowiązujące wymogi sanitarne i dopuszczonym decyzją właściwego organu Państwowej Inspekcji Sanitarnej lub organu Inspekcji Weterynaryjnej do przewozu artykułów spożywczych będących przedmiotem zamówienia.</w:t>
      </w:r>
    </w:p>
    <w:p w:rsidR="003847E3" w:rsidRP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r w:rsidRPr="00516694">
        <w:rPr>
          <w:rFonts w:ascii="Cambria" w:eastAsia="Times New Roman" w:hAnsi="Cambria" w:cs="Times New Roman"/>
          <w:u w:val="single"/>
          <w:lang w:eastAsia="ar-SA"/>
        </w:rPr>
        <w:t>Wymagania dla ryb mrożonych:</w:t>
      </w:r>
    </w:p>
    <w:p w:rsidR="003847E3" w:rsidRPr="00516694" w:rsidRDefault="003847E3" w:rsidP="00516694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zawartość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glazury nie może przekraczać 20%,</w:t>
      </w:r>
    </w:p>
    <w:p w:rsidR="003847E3" w:rsidRPr="00516694" w:rsidRDefault="003847E3" w:rsidP="00516694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wygląd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>: brak oznak rozmrożenia, filety całe bez skóry, ości i obcych zanieczyszczeń;</w:t>
      </w:r>
    </w:p>
    <w:p w:rsidR="003847E3" w:rsidRPr="00516694" w:rsidRDefault="003847E3" w:rsidP="00516694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zapach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>: właściwy dla ryb mrożonych, po rozmrożeniu zapach ryby świeżej, niedopuszczalny gnilny,</w:t>
      </w:r>
    </w:p>
    <w:p w:rsidR="003847E3" w:rsidRPr="00516694" w:rsidRDefault="003847E3" w:rsidP="00516694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tkanka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mięsna: jasna o naturalnej barwie, charakterystycznej dla danego gatunku, bez plam i przebarwień; po rozmrożeniu sprężysta, do osłabionej, nie rozpadająca się, </w:t>
      </w:r>
      <w:r w:rsidR="00516694">
        <w:rPr>
          <w:rFonts w:ascii="Cambria" w:eastAsia="Times New Roman" w:hAnsi="Cambria" w:cs="Times New Roman"/>
          <w:lang w:eastAsia="ar-SA"/>
        </w:rPr>
        <w:br/>
      </w:r>
      <w:r w:rsidRPr="00516694">
        <w:rPr>
          <w:rFonts w:ascii="Cambria" w:eastAsia="Times New Roman" w:hAnsi="Cambria" w:cs="Times New Roman"/>
          <w:lang w:eastAsia="ar-SA"/>
        </w:rPr>
        <w:t>o prawidłowym zapachu,</w:t>
      </w:r>
    </w:p>
    <w:p w:rsidR="003847E3" w:rsidRPr="00516694" w:rsidRDefault="003847E3" w:rsidP="00516694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właściwości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fizykochemiczne i biologiczne: Brak zanieczyszczeń fizycznych, chemicznych, brak oznak i obecności pleśni, szkodników, brak zanieczyszczeń mikrobiologicznych i bakterii chorobotwórczych.</w:t>
      </w:r>
    </w:p>
    <w:p w:rsid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 </w:t>
      </w:r>
    </w:p>
    <w:p w:rsidR="003847E3" w:rsidRP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>Wymagania dla śledzi solonych i marynowanych a la matias:</w:t>
      </w:r>
    </w:p>
    <w:p w:rsidR="003847E3" w:rsidRPr="00516694" w:rsidRDefault="003847E3" w:rsidP="00516694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filety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błyszczące o naturalnym, jasnym zabarwieniu właściwym dla śledzi, całe, nie uszkodzone, oprawienie staranne, płaty równej wielkości, wyrównane w kształcie,</w:t>
      </w:r>
    </w:p>
    <w:p w:rsidR="003847E3" w:rsidRPr="00516694" w:rsidRDefault="003847E3" w:rsidP="00516694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lastRenderedPageBreak/>
        <w:t>smak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i zapach: właściwy dla ryb dojrzałych, bez naleciałości znamionujących początek rozkładu,</w:t>
      </w:r>
    </w:p>
    <w:p w:rsidR="003847E3" w:rsidRPr="00516694" w:rsidRDefault="003847E3" w:rsidP="00516694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tkanka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mięsna: mięso właściwie związane, sprężyste, bez rozwarstwień i uszkodzeń,</w:t>
      </w:r>
    </w:p>
    <w:p w:rsidR="003847E3" w:rsidRPr="00516694" w:rsidRDefault="003847E3" w:rsidP="00516694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516694">
        <w:rPr>
          <w:rFonts w:ascii="Cambria" w:eastAsia="Times New Roman" w:hAnsi="Cambria" w:cs="Times New Roman"/>
          <w:lang w:eastAsia="ar-SA"/>
        </w:rPr>
        <w:t>właściwości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fizykochemiczne i biologiczne: brak zanieczyszczeń fizycznych, chemicznych, brak oznak i obecności pleśni, szkodników, brak zanieczyszczeń mikrobiologicznych i bakterii chorobotwórczych.</w:t>
      </w:r>
    </w:p>
    <w:p w:rsidR="003847E3" w:rsidRPr="00516694" w:rsidRDefault="003847E3" w:rsidP="003847E3">
      <w:pPr>
        <w:shd w:val="clear" w:color="auto" w:fill="FFFFFF"/>
        <w:suppressAutoHyphens/>
        <w:spacing w:after="0"/>
        <w:ind w:left="720"/>
        <w:jc w:val="both"/>
        <w:rPr>
          <w:rFonts w:ascii="Cambria" w:eastAsia="Times New Roman" w:hAnsi="Cambria" w:cs="Times New Roman"/>
          <w:lang w:eastAsia="ar-SA"/>
        </w:rPr>
      </w:pPr>
    </w:p>
    <w:p w:rsidR="003847E3" w:rsidRP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 </w:t>
      </w:r>
      <w:r w:rsidRPr="00516694">
        <w:rPr>
          <w:rFonts w:ascii="Cambria" w:eastAsia="Times New Roman" w:hAnsi="Cambria" w:cs="Times New Roman"/>
          <w:u w:val="single"/>
          <w:lang w:eastAsia="ar-SA"/>
        </w:rPr>
        <w:t>Wymagania dla ryb wędzonych:</w:t>
      </w:r>
    </w:p>
    <w:p w:rsidR="003847E3" w:rsidRPr="00AB522B" w:rsidRDefault="003847E3" w:rsidP="00AB522B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lang w:eastAsia="ar-SA"/>
        </w:rPr>
        <w:t>wygląd</w:t>
      </w:r>
      <w:proofErr w:type="gramEnd"/>
      <w:r w:rsidRPr="00AB522B">
        <w:rPr>
          <w:rFonts w:ascii="Cambria" w:eastAsia="Times New Roman" w:hAnsi="Cambria" w:cs="Times New Roman"/>
          <w:lang w:eastAsia="ar-SA"/>
        </w:rPr>
        <w:t xml:space="preserve">: tusze ryb powinny mieć właściwy wygląd, tkanka mięsna powinna być </w:t>
      </w:r>
    </w:p>
    <w:p w:rsidR="003847E3" w:rsidRPr="00AB522B" w:rsidRDefault="003847E3" w:rsidP="00AB522B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lang w:eastAsia="ar-SA"/>
        </w:rPr>
        <w:t>odpowiednio</w:t>
      </w:r>
      <w:proofErr w:type="gramEnd"/>
      <w:r w:rsidRPr="00AB522B">
        <w:rPr>
          <w:rFonts w:ascii="Cambria" w:eastAsia="Times New Roman" w:hAnsi="Cambria" w:cs="Times New Roman"/>
          <w:lang w:eastAsia="ar-SA"/>
        </w:rPr>
        <w:t xml:space="preserve"> jędrna, prawidłowo, równomiernie wywędzona, niedopuszczalne przewędzenie lub </w:t>
      </w:r>
      <w:proofErr w:type="spellStart"/>
      <w:r w:rsidRPr="00AB522B">
        <w:rPr>
          <w:rFonts w:ascii="Cambria" w:eastAsia="Times New Roman" w:hAnsi="Cambria" w:cs="Times New Roman"/>
          <w:lang w:eastAsia="ar-SA"/>
        </w:rPr>
        <w:t>niedowędzenie</w:t>
      </w:r>
      <w:proofErr w:type="spellEnd"/>
      <w:r w:rsidRPr="00AB522B">
        <w:rPr>
          <w:rFonts w:ascii="Cambria" w:eastAsia="Times New Roman" w:hAnsi="Cambria" w:cs="Times New Roman"/>
          <w:lang w:eastAsia="ar-SA"/>
        </w:rPr>
        <w:t>; całe, nie uszkodzone, z odpowiednio przylegającą skórą,</w:t>
      </w:r>
    </w:p>
    <w:p w:rsidR="003847E3" w:rsidRPr="00AB522B" w:rsidRDefault="003847E3" w:rsidP="00AB522B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lang w:eastAsia="ar-SA"/>
        </w:rPr>
        <w:t>smak</w:t>
      </w:r>
      <w:proofErr w:type="gramEnd"/>
      <w:r w:rsidRPr="00AB522B">
        <w:rPr>
          <w:rFonts w:ascii="Cambria" w:eastAsia="Times New Roman" w:hAnsi="Cambria" w:cs="Times New Roman"/>
          <w:lang w:eastAsia="ar-SA"/>
        </w:rPr>
        <w:t xml:space="preserve"> i zapach: smak i zapach przyjemny, charakterystyczny dla wyrobów wędzonych </w:t>
      </w:r>
      <w:r w:rsidR="00516694" w:rsidRPr="00AB522B">
        <w:rPr>
          <w:rFonts w:ascii="Cambria" w:eastAsia="Times New Roman" w:hAnsi="Cambria" w:cs="Times New Roman"/>
          <w:lang w:eastAsia="ar-SA"/>
        </w:rPr>
        <w:br/>
      </w:r>
      <w:r w:rsidRPr="00AB522B">
        <w:rPr>
          <w:rFonts w:ascii="Cambria" w:eastAsia="Times New Roman" w:hAnsi="Cambria" w:cs="Times New Roman"/>
          <w:lang w:eastAsia="ar-SA"/>
        </w:rPr>
        <w:t xml:space="preserve">z określonych gatunków ryb, niedopuszczony: smak i zapach mięsa </w:t>
      </w:r>
      <w:proofErr w:type="spellStart"/>
      <w:r w:rsidRPr="00AB522B">
        <w:rPr>
          <w:rFonts w:ascii="Cambria" w:eastAsia="Times New Roman" w:hAnsi="Cambria" w:cs="Times New Roman"/>
          <w:lang w:eastAsia="ar-SA"/>
        </w:rPr>
        <w:t>jełki</w:t>
      </w:r>
      <w:proofErr w:type="spellEnd"/>
      <w:r w:rsidRPr="00AB522B">
        <w:rPr>
          <w:rFonts w:ascii="Cambria" w:eastAsia="Times New Roman" w:hAnsi="Cambria" w:cs="Times New Roman"/>
          <w:lang w:eastAsia="ar-SA"/>
        </w:rPr>
        <w:t>, gorzki, pleśni, gnilny inny obcy,</w:t>
      </w:r>
    </w:p>
    <w:p w:rsidR="003847E3" w:rsidRPr="00AB522B" w:rsidRDefault="003847E3" w:rsidP="00AB522B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lang w:eastAsia="ar-SA"/>
        </w:rPr>
        <w:t>właściwości</w:t>
      </w:r>
      <w:proofErr w:type="gramEnd"/>
      <w:r w:rsidRPr="00AB522B">
        <w:rPr>
          <w:rFonts w:ascii="Cambria" w:eastAsia="Times New Roman" w:hAnsi="Cambria" w:cs="Times New Roman"/>
          <w:lang w:eastAsia="ar-SA"/>
        </w:rPr>
        <w:t xml:space="preserve"> fizykochemiczne i biologiczne: brak zanieczyszczeń fizycznych, chemicznych, brak oznak i obecności pleśni, szkodników, brak zanieczyszczeń mikrobiologicznych i bakterii chorobotwórczych, niedopuszczalne: występowanie pasożytów szkodliwych dla zdrowia ludzkiego lub nadających odrażający wygląd, zanieczyszczenia lub uszkodzenia przez szkodniki np. muchy, szczury itp., obecność pleśni.</w:t>
      </w:r>
    </w:p>
    <w:p w:rsidR="003847E3" w:rsidRPr="00516694" w:rsidRDefault="003847E3" w:rsidP="003847E3">
      <w:p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r w:rsidRPr="00516694">
        <w:rPr>
          <w:rFonts w:ascii="Cambria" w:eastAsia="Times New Roman" w:hAnsi="Cambria" w:cs="Times New Roman"/>
          <w:u w:val="single"/>
          <w:lang w:eastAsia="ar-SA"/>
        </w:rPr>
        <w:t>Wymagania dla ryb świeżych (karp, szczupak, pstrąg):</w:t>
      </w:r>
    </w:p>
    <w:p w:rsidR="003847E3" w:rsidRPr="00AB522B" w:rsidRDefault="003847E3" w:rsidP="00AB522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lang w:eastAsia="ar-SA"/>
        </w:rPr>
        <w:t>skóra</w:t>
      </w:r>
      <w:proofErr w:type="gramEnd"/>
      <w:r w:rsidRPr="00AB522B">
        <w:rPr>
          <w:rFonts w:ascii="Cambria" w:eastAsia="Times New Roman" w:hAnsi="Cambria" w:cs="Times New Roman"/>
          <w:lang w:eastAsia="ar-SA"/>
        </w:rPr>
        <w:t xml:space="preserve"> i wygląd: połyskująca, opalizująca, o naturalnym zabarwieniu, czysta, bez uszkodzeń, ryby pokryte cienką warstwą naturalnego, przeźroczystego śluzu, skrzela jasnoczerwone, wolne od śluzu,</w:t>
      </w:r>
    </w:p>
    <w:p w:rsidR="003847E3" w:rsidRPr="00AB522B" w:rsidRDefault="003847E3" w:rsidP="00AB522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lang w:eastAsia="ar-SA"/>
        </w:rPr>
        <w:t>żywotność</w:t>
      </w:r>
      <w:proofErr w:type="gramEnd"/>
      <w:r w:rsidRPr="00AB522B">
        <w:rPr>
          <w:rFonts w:ascii="Cambria" w:eastAsia="Times New Roman" w:hAnsi="Cambria" w:cs="Times New Roman"/>
          <w:lang w:eastAsia="ar-SA"/>
        </w:rPr>
        <w:t>: zdrowe, bez zewnętrznych i wewnętrznych oznak chorobowych,</w:t>
      </w:r>
    </w:p>
    <w:p w:rsidR="003847E3" w:rsidRPr="00AB522B" w:rsidRDefault="003847E3" w:rsidP="00AB522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lang w:eastAsia="ar-SA"/>
        </w:rPr>
        <w:t>zapach</w:t>
      </w:r>
      <w:proofErr w:type="gramEnd"/>
      <w:r w:rsidRPr="00AB522B">
        <w:rPr>
          <w:rFonts w:ascii="Cambria" w:eastAsia="Times New Roman" w:hAnsi="Cambria" w:cs="Times New Roman"/>
          <w:lang w:eastAsia="ar-SA"/>
        </w:rPr>
        <w:t xml:space="preserve"> i smak: charakterystyczny dla danego gatunku.</w:t>
      </w:r>
    </w:p>
    <w:p w:rsidR="003847E3" w:rsidRPr="00516694" w:rsidRDefault="003847E3" w:rsidP="003847E3">
      <w:pPr>
        <w:suppressAutoHyphens/>
        <w:spacing w:after="0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:rsidR="003847E3" w:rsidRPr="00516694" w:rsidRDefault="003847E3" w:rsidP="00AB522B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Century Gothic"/>
          <w:lang w:eastAsia="ar-SA"/>
        </w:rPr>
        <w:t xml:space="preserve">Dostarczane produkty powinny odpowiadać normom i standardom określonym </w:t>
      </w:r>
      <w:r w:rsidR="00AB522B">
        <w:rPr>
          <w:rFonts w:ascii="Cambria" w:eastAsia="Times New Roman" w:hAnsi="Cambria" w:cs="Century Gothic"/>
          <w:lang w:eastAsia="ar-SA"/>
        </w:rPr>
        <w:br/>
      </w:r>
      <w:r w:rsidRPr="00516694">
        <w:rPr>
          <w:rFonts w:ascii="Cambria" w:eastAsia="Times New Roman" w:hAnsi="Cambria" w:cs="Century Gothic"/>
          <w:lang w:eastAsia="ar-SA"/>
        </w:rPr>
        <w:t xml:space="preserve">w odpowiednich przepisach prawnych w tym Ustawie o bezpieczeństwie żywności i żywienia </w:t>
      </w:r>
      <w:r w:rsidR="00AB522B">
        <w:rPr>
          <w:rFonts w:ascii="Cambria" w:eastAsia="Times New Roman" w:hAnsi="Cambria" w:cs="Century Gothic"/>
          <w:lang w:eastAsia="ar-SA"/>
        </w:rPr>
        <w:br/>
      </w:r>
      <w:r w:rsidRPr="00516694">
        <w:rPr>
          <w:rFonts w:ascii="Cambria" w:eastAsia="Times New Roman" w:hAnsi="Cambria" w:cs="Century Gothic"/>
          <w:lang w:eastAsia="ar-SA"/>
        </w:rPr>
        <w:t xml:space="preserve">z dnia 25 sierpnia 2006 r. </w:t>
      </w:r>
      <w:r w:rsidR="00CF204E" w:rsidRPr="00516694">
        <w:rPr>
          <w:rFonts w:ascii="Cambria" w:eastAsia="Times New Roman" w:hAnsi="Cambria" w:cs="Century Gothic"/>
          <w:lang w:eastAsia="ar-SA"/>
        </w:rPr>
        <w:t>(</w:t>
      </w:r>
      <w:proofErr w:type="spellStart"/>
      <w:r w:rsidR="00CF204E" w:rsidRPr="00516694">
        <w:rPr>
          <w:rFonts w:ascii="Cambria" w:eastAsia="Times New Roman" w:hAnsi="Cambria" w:cs="Century Gothic"/>
          <w:lang w:eastAsia="ar-SA"/>
        </w:rPr>
        <w:t>t.j</w:t>
      </w:r>
      <w:proofErr w:type="spellEnd"/>
      <w:r w:rsidR="00CF204E" w:rsidRPr="00516694">
        <w:rPr>
          <w:rFonts w:ascii="Cambria" w:eastAsia="Times New Roman" w:hAnsi="Cambria" w:cs="Century Gothic"/>
          <w:lang w:eastAsia="ar-SA"/>
        </w:rPr>
        <w:t xml:space="preserve">. Dz. </w:t>
      </w:r>
      <w:r w:rsidR="00301835">
        <w:rPr>
          <w:rFonts w:ascii="Cambria" w:eastAsia="Times New Roman" w:hAnsi="Cambria" w:cs="Century Gothic"/>
          <w:lang w:eastAsia="ar-SA"/>
        </w:rPr>
        <w:t xml:space="preserve">U. </w:t>
      </w:r>
      <w:proofErr w:type="gramStart"/>
      <w:r w:rsidR="00301835">
        <w:rPr>
          <w:rFonts w:ascii="Cambria" w:eastAsia="Times New Roman" w:hAnsi="Cambria" w:cs="Century Gothic"/>
          <w:lang w:eastAsia="ar-SA"/>
        </w:rPr>
        <w:t>z</w:t>
      </w:r>
      <w:proofErr w:type="gramEnd"/>
      <w:r w:rsidR="00301835">
        <w:rPr>
          <w:rFonts w:ascii="Cambria" w:eastAsia="Times New Roman" w:hAnsi="Cambria" w:cs="Century Gothic"/>
          <w:lang w:eastAsia="ar-SA"/>
        </w:rPr>
        <w:t xml:space="preserve"> 2017 r., poz. 149</w:t>
      </w:r>
      <w:r w:rsidRPr="00516694">
        <w:rPr>
          <w:rFonts w:ascii="Cambria" w:eastAsia="Times New Roman" w:hAnsi="Cambria" w:cs="Century Gothic"/>
          <w:lang w:eastAsia="ar-SA"/>
        </w:rPr>
        <w:t>).</w:t>
      </w:r>
    </w:p>
    <w:p w:rsidR="003847E3" w:rsidRPr="00516694" w:rsidRDefault="003847E3" w:rsidP="003847E3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Dostarczony asortyment musi być pozbawiony uszkodzeń o charakterze fizycznym </w:t>
      </w:r>
      <w:r w:rsidR="00AB522B">
        <w:rPr>
          <w:rFonts w:ascii="Cambria" w:eastAsia="Times New Roman" w:hAnsi="Cambria" w:cs="Times New Roman"/>
          <w:lang w:eastAsia="ar-SA"/>
        </w:rPr>
        <w:br/>
      </w:r>
      <w:r w:rsidRPr="00516694">
        <w:rPr>
          <w:rFonts w:ascii="Cambria" w:eastAsia="Times New Roman" w:hAnsi="Cambria" w:cs="Times New Roman"/>
          <w:lang w:eastAsia="ar-SA"/>
        </w:rPr>
        <w:t xml:space="preserve">i biochemicznym obniżających jego wartość użytkową. </w:t>
      </w:r>
    </w:p>
    <w:p w:rsidR="003847E3" w:rsidRPr="00516694" w:rsidRDefault="003847E3" w:rsidP="00AB522B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Century Gothic"/>
          <w:lang w:eastAsia="ar-SA"/>
        </w:rPr>
        <w:t xml:space="preserve"> </w:t>
      </w:r>
      <w:r w:rsidRPr="00516694">
        <w:rPr>
          <w:rFonts w:ascii="Cambria" w:eastAsia="Times New Roman" w:hAnsi="Cambria" w:cs="Times New Roman"/>
          <w:lang w:val="cs-CZ" w:eastAsia="ar-SA"/>
        </w:rPr>
        <w:t>Dostawa i rozładunek przedmiotu zamówienia następuje na koszt i ryzyko wykonawcy – do magazynu Ośrodka Szkoleniowego w Dębem, 05-140 Serock.</w:t>
      </w:r>
    </w:p>
    <w:p w:rsidR="003847E3" w:rsidRPr="00516694" w:rsidRDefault="003847E3" w:rsidP="003847E3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:rsidR="003847E3" w:rsidRPr="00516694" w:rsidRDefault="003847E3" w:rsidP="003847E3">
      <w:pPr>
        <w:suppressAutoHyphens/>
        <w:spacing w:after="0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Wykonawca zapewnia, że oferowane produkty posiadają atesty lub certyfikaty higieniczno-sanitarne oraz są świeże i </w:t>
      </w:r>
      <w:proofErr w:type="gramStart"/>
      <w:r w:rsidRPr="00516694">
        <w:rPr>
          <w:rFonts w:ascii="Cambria" w:eastAsia="Times New Roman" w:hAnsi="Cambria" w:cs="Times New Roman"/>
          <w:lang w:eastAsia="ar-SA"/>
        </w:rPr>
        <w:t>odpowiedniej jakości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>.</w:t>
      </w:r>
    </w:p>
    <w:p w:rsidR="003847E3" w:rsidRPr="00516694" w:rsidRDefault="003847E3" w:rsidP="003847E3">
      <w:pPr>
        <w:suppressAutoHyphens/>
        <w:spacing w:after="0"/>
        <w:ind w:left="360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3847E3" w:rsidRPr="00516694" w:rsidRDefault="003847E3" w:rsidP="00AB522B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 xml:space="preserve"> Wymagane jest złożenie odpowiedniego oświadczenia, a Zamawiający zastrzega sobie prawo do żądania przedstawienia odpowiednich dokumentów </w:t>
      </w:r>
      <w:proofErr w:type="gramStart"/>
      <w:r w:rsidRPr="00516694">
        <w:rPr>
          <w:rFonts w:ascii="Cambria" w:eastAsia="Times New Roman" w:hAnsi="Cambria" w:cs="Times New Roman"/>
          <w:lang w:eastAsia="ar-SA"/>
        </w:rPr>
        <w:t>potwierdzających jakość</w:t>
      </w:r>
      <w:proofErr w:type="gramEnd"/>
      <w:r w:rsidRPr="00516694">
        <w:rPr>
          <w:rFonts w:ascii="Cambria" w:eastAsia="Times New Roman" w:hAnsi="Cambria" w:cs="Times New Roman"/>
          <w:lang w:eastAsia="ar-SA"/>
        </w:rPr>
        <w:t xml:space="preserve"> produktów przy danej dostawie.</w:t>
      </w:r>
    </w:p>
    <w:p w:rsidR="003847E3" w:rsidRPr="00516694" w:rsidRDefault="003847E3" w:rsidP="00AB522B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lastRenderedPageBreak/>
        <w:t>Wykonawca zapewnia, że oferowane ryby i przetwory rybne posiadają atesty lub certyfikaty higieniczno-sanitarne oraz są świeże (z ważnym terminem przydatności do spożycia)</w:t>
      </w:r>
      <w:r w:rsidR="00AB522B">
        <w:rPr>
          <w:rFonts w:ascii="Cambria" w:eastAsia="Times New Roman" w:hAnsi="Cambria" w:cs="Times New Roman"/>
          <w:lang w:eastAsia="ar-SA"/>
        </w:rPr>
        <w:t xml:space="preserve"> </w:t>
      </w:r>
      <w:r w:rsidR="00AB522B">
        <w:rPr>
          <w:rFonts w:ascii="Cambria" w:eastAsia="Times New Roman" w:hAnsi="Cambria" w:cs="Times New Roman"/>
          <w:lang w:eastAsia="ar-SA"/>
        </w:rPr>
        <w:br/>
      </w:r>
      <w:r w:rsidRPr="00516694">
        <w:rPr>
          <w:rFonts w:ascii="Cambria" w:eastAsia="Times New Roman" w:hAnsi="Cambria" w:cs="Times New Roman"/>
          <w:lang w:eastAsia="ar-SA"/>
        </w:rPr>
        <w:t>w s</w:t>
      </w:r>
      <w:r w:rsidR="00AB522B">
        <w:rPr>
          <w:rFonts w:ascii="Cambria" w:eastAsia="Times New Roman" w:hAnsi="Cambria" w:cs="Times New Roman"/>
          <w:lang w:eastAsia="ar-SA"/>
        </w:rPr>
        <w:t>zczególności w momencie dostawy</w:t>
      </w:r>
      <w:r w:rsidRPr="00516694">
        <w:rPr>
          <w:rFonts w:ascii="Cambria" w:eastAsia="Times New Roman" w:hAnsi="Cambria" w:cs="Times New Roman"/>
          <w:lang w:eastAsia="ar-SA"/>
        </w:rPr>
        <w:t>:</w:t>
      </w:r>
    </w:p>
    <w:p w:rsidR="00AB522B" w:rsidRDefault="00CF389B" w:rsidP="00AB522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proofErr w:type="gramStart"/>
      <w:r w:rsidRPr="00AB522B">
        <w:rPr>
          <w:rFonts w:ascii="Cambria" w:eastAsia="Times New Roman" w:hAnsi="Cambria" w:cs="Times New Roman"/>
          <w:u w:val="single"/>
          <w:lang w:eastAsia="ar-SA"/>
        </w:rPr>
        <w:t>m</w:t>
      </w:r>
      <w:r w:rsidR="003847E3" w:rsidRPr="00AB522B">
        <w:rPr>
          <w:rFonts w:ascii="Cambria" w:eastAsia="Times New Roman" w:hAnsi="Cambria" w:cs="Times New Roman"/>
          <w:u w:val="single"/>
          <w:lang w:eastAsia="ar-SA"/>
        </w:rPr>
        <w:t>inimum</w:t>
      </w:r>
      <w:proofErr w:type="gramEnd"/>
      <w:r w:rsidR="003847E3" w:rsidRPr="00AB522B">
        <w:rPr>
          <w:rFonts w:ascii="Cambria" w:eastAsia="Times New Roman" w:hAnsi="Cambria" w:cs="Times New Roman"/>
          <w:u w:val="single"/>
          <w:lang w:eastAsia="ar-SA"/>
        </w:rPr>
        <w:t xml:space="preserve"> 72 godziny (ryby świeże), </w:t>
      </w:r>
    </w:p>
    <w:p w:rsidR="00AB522B" w:rsidRDefault="003847E3" w:rsidP="00AB522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r w:rsidRPr="00AB522B">
        <w:rPr>
          <w:rFonts w:ascii="Cambria" w:eastAsia="Times New Roman" w:hAnsi="Cambria" w:cs="Times New Roman"/>
          <w:u w:val="single"/>
          <w:lang w:eastAsia="ar-SA"/>
        </w:rPr>
        <w:t xml:space="preserve">5 dni (ryby wędzone), </w:t>
      </w:r>
    </w:p>
    <w:p w:rsidR="00AB522B" w:rsidRDefault="003847E3" w:rsidP="00AB522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r w:rsidRPr="00AB522B">
        <w:rPr>
          <w:rFonts w:ascii="Cambria" w:eastAsia="Times New Roman" w:hAnsi="Cambria" w:cs="Times New Roman"/>
          <w:u w:val="single"/>
          <w:lang w:eastAsia="ar-SA"/>
        </w:rPr>
        <w:t xml:space="preserve">30 dni (ryby mrożone), </w:t>
      </w:r>
    </w:p>
    <w:p w:rsidR="00AB522B" w:rsidRDefault="003847E3" w:rsidP="00AB522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r w:rsidRPr="00AB522B">
        <w:rPr>
          <w:rFonts w:ascii="Cambria" w:eastAsia="Times New Roman" w:hAnsi="Cambria" w:cs="Times New Roman"/>
          <w:u w:val="single"/>
          <w:lang w:eastAsia="ar-SA"/>
        </w:rPr>
        <w:t xml:space="preserve">6 miesięcy (owoce morza), </w:t>
      </w:r>
    </w:p>
    <w:p w:rsidR="003847E3" w:rsidRPr="00AB522B" w:rsidRDefault="003847E3" w:rsidP="00AB522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Cambria" w:eastAsia="Times New Roman" w:hAnsi="Cambria" w:cs="Times New Roman"/>
          <w:u w:val="single"/>
          <w:lang w:eastAsia="ar-SA"/>
        </w:rPr>
      </w:pPr>
      <w:r w:rsidRPr="00AB522B">
        <w:rPr>
          <w:rFonts w:ascii="Cambria" w:eastAsia="Times New Roman" w:hAnsi="Cambria" w:cs="Times New Roman"/>
          <w:u w:val="single"/>
          <w:lang w:eastAsia="ar-SA"/>
        </w:rPr>
        <w:t>180 dni (konserwy rybne).</w:t>
      </w:r>
    </w:p>
    <w:p w:rsidR="003847E3" w:rsidRDefault="003847E3" w:rsidP="00AB522B">
      <w:pPr>
        <w:suppressAutoHyphens/>
        <w:jc w:val="both"/>
        <w:rPr>
          <w:rFonts w:ascii="Cambria" w:eastAsia="Times New Roman" w:hAnsi="Cambria" w:cs="Times New Roman"/>
          <w:lang w:eastAsia="ar-SA"/>
        </w:rPr>
      </w:pPr>
      <w:r w:rsidRPr="00516694">
        <w:rPr>
          <w:rFonts w:ascii="Cambria" w:eastAsia="Times New Roman" w:hAnsi="Cambria" w:cs="Times New Roman"/>
          <w:lang w:eastAsia="ar-SA"/>
        </w:rPr>
        <w:t>Asortyment powinien być, zgodny z obowiązującymi PN.</w:t>
      </w:r>
    </w:p>
    <w:sectPr w:rsidR="003847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CA" w:rsidRDefault="004008CA" w:rsidP="00CC1238">
      <w:pPr>
        <w:spacing w:after="0" w:line="240" w:lineRule="auto"/>
      </w:pPr>
      <w:r>
        <w:separator/>
      </w:r>
    </w:p>
  </w:endnote>
  <w:endnote w:type="continuationSeparator" w:id="0">
    <w:p w:rsidR="004008CA" w:rsidRDefault="004008CA" w:rsidP="00CC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315476"/>
      <w:docPartObj>
        <w:docPartGallery w:val="Page Numbers (Bottom of Page)"/>
        <w:docPartUnique/>
      </w:docPartObj>
    </w:sdtPr>
    <w:sdtEndPr/>
    <w:sdtContent>
      <w:p w:rsidR="00481784" w:rsidRDefault="004817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09A">
          <w:rPr>
            <w:noProof/>
          </w:rPr>
          <w:t>4</w:t>
        </w:r>
        <w:r>
          <w:fldChar w:fldCharType="end"/>
        </w:r>
      </w:p>
    </w:sdtContent>
  </w:sdt>
  <w:p w:rsidR="00481784" w:rsidRDefault="004817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CA" w:rsidRDefault="004008CA" w:rsidP="00CC1238">
      <w:pPr>
        <w:spacing w:after="0" w:line="240" w:lineRule="auto"/>
      </w:pPr>
      <w:r>
        <w:separator/>
      </w:r>
    </w:p>
  </w:footnote>
  <w:footnote w:type="continuationSeparator" w:id="0">
    <w:p w:rsidR="004008CA" w:rsidRDefault="004008CA" w:rsidP="00CC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37A"/>
    <w:multiLevelType w:val="hybridMultilevel"/>
    <w:tmpl w:val="CE96E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22DD7"/>
    <w:multiLevelType w:val="hybridMultilevel"/>
    <w:tmpl w:val="9AE01BFC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5C68"/>
    <w:multiLevelType w:val="hybridMultilevel"/>
    <w:tmpl w:val="B4B4069E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C18DC"/>
    <w:multiLevelType w:val="hybridMultilevel"/>
    <w:tmpl w:val="21842664"/>
    <w:lvl w:ilvl="0" w:tplc="B3D0C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D05B5"/>
    <w:multiLevelType w:val="hybridMultilevel"/>
    <w:tmpl w:val="296425B0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A37B9"/>
    <w:multiLevelType w:val="hybridMultilevel"/>
    <w:tmpl w:val="54E06C8A"/>
    <w:lvl w:ilvl="0" w:tplc="531E06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EE1D86"/>
    <w:multiLevelType w:val="hybridMultilevel"/>
    <w:tmpl w:val="AC7CC10E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D2AC7"/>
    <w:multiLevelType w:val="hybridMultilevel"/>
    <w:tmpl w:val="B9BAB7F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12842"/>
    <w:multiLevelType w:val="hybridMultilevel"/>
    <w:tmpl w:val="DF16DA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C5746"/>
    <w:multiLevelType w:val="hybridMultilevel"/>
    <w:tmpl w:val="367A3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C2262"/>
    <w:multiLevelType w:val="hybridMultilevel"/>
    <w:tmpl w:val="6696E5C8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E24AD"/>
    <w:multiLevelType w:val="hybridMultilevel"/>
    <w:tmpl w:val="802E0C5C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415F3"/>
    <w:multiLevelType w:val="hybridMultilevel"/>
    <w:tmpl w:val="4508C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F02716"/>
    <w:multiLevelType w:val="hybridMultilevel"/>
    <w:tmpl w:val="57A82C28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1BD3F54"/>
    <w:multiLevelType w:val="hybridMultilevel"/>
    <w:tmpl w:val="90E6462A"/>
    <w:lvl w:ilvl="0" w:tplc="03948B0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04"/>
    <w:rsid w:val="00002D21"/>
    <w:rsid w:val="00002E41"/>
    <w:rsid w:val="0001130F"/>
    <w:rsid w:val="00024A90"/>
    <w:rsid w:val="00030C4B"/>
    <w:rsid w:val="00043AFF"/>
    <w:rsid w:val="000A7249"/>
    <w:rsid w:val="000D18C7"/>
    <w:rsid w:val="0013363E"/>
    <w:rsid w:val="0015714D"/>
    <w:rsid w:val="00171AB6"/>
    <w:rsid w:val="00190EF8"/>
    <w:rsid w:val="001C6608"/>
    <w:rsid w:val="00292D4A"/>
    <w:rsid w:val="002D009A"/>
    <w:rsid w:val="00301835"/>
    <w:rsid w:val="003420B3"/>
    <w:rsid w:val="00384104"/>
    <w:rsid w:val="003847E3"/>
    <w:rsid w:val="003D1866"/>
    <w:rsid w:val="004008CA"/>
    <w:rsid w:val="0040119B"/>
    <w:rsid w:val="0044041D"/>
    <w:rsid w:val="004655F1"/>
    <w:rsid w:val="00473621"/>
    <w:rsid w:val="00481784"/>
    <w:rsid w:val="004A2A23"/>
    <w:rsid w:val="00516694"/>
    <w:rsid w:val="00533E3E"/>
    <w:rsid w:val="00536522"/>
    <w:rsid w:val="006043F3"/>
    <w:rsid w:val="006815FD"/>
    <w:rsid w:val="00715717"/>
    <w:rsid w:val="00735388"/>
    <w:rsid w:val="007E388A"/>
    <w:rsid w:val="00824A0C"/>
    <w:rsid w:val="00911AFA"/>
    <w:rsid w:val="00931368"/>
    <w:rsid w:val="009349A1"/>
    <w:rsid w:val="009359ED"/>
    <w:rsid w:val="00946E23"/>
    <w:rsid w:val="009B1123"/>
    <w:rsid w:val="009C07AE"/>
    <w:rsid w:val="00A41BA0"/>
    <w:rsid w:val="00AB522B"/>
    <w:rsid w:val="00AC4EC4"/>
    <w:rsid w:val="00AE54C3"/>
    <w:rsid w:val="00B83094"/>
    <w:rsid w:val="00B8414D"/>
    <w:rsid w:val="00CC1238"/>
    <w:rsid w:val="00CF204E"/>
    <w:rsid w:val="00CF389B"/>
    <w:rsid w:val="00D50175"/>
    <w:rsid w:val="00D65D1D"/>
    <w:rsid w:val="00D80C17"/>
    <w:rsid w:val="00D93F56"/>
    <w:rsid w:val="00DE6581"/>
    <w:rsid w:val="00E00ADB"/>
    <w:rsid w:val="00E15CE1"/>
    <w:rsid w:val="00E80F80"/>
    <w:rsid w:val="00EF4580"/>
    <w:rsid w:val="00EF73E9"/>
    <w:rsid w:val="00EF7CEA"/>
    <w:rsid w:val="00F14522"/>
    <w:rsid w:val="00F35DE4"/>
    <w:rsid w:val="00F411D6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0">
    <w:name w:val="Font Style140"/>
    <w:uiPriority w:val="99"/>
    <w:rsid w:val="00931368"/>
    <w:rPr>
      <w:rFonts w:ascii="Century Gothic" w:hAnsi="Century Gothic" w:cs="Century Gothic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A72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238"/>
  </w:style>
  <w:style w:type="paragraph" w:styleId="Stopka">
    <w:name w:val="footer"/>
    <w:basedOn w:val="Normalny"/>
    <w:link w:val="StopkaZnak"/>
    <w:uiPriority w:val="99"/>
    <w:unhideWhenUsed/>
    <w:rsid w:val="00CC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238"/>
  </w:style>
  <w:style w:type="table" w:styleId="Tabela-Siatka">
    <w:name w:val="Table Grid"/>
    <w:basedOn w:val="Standardowy"/>
    <w:uiPriority w:val="59"/>
    <w:rsid w:val="00AB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78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0">
    <w:name w:val="Font Style140"/>
    <w:uiPriority w:val="99"/>
    <w:rsid w:val="00931368"/>
    <w:rPr>
      <w:rFonts w:ascii="Century Gothic" w:hAnsi="Century Gothic" w:cs="Century Gothic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A72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238"/>
  </w:style>
  <w:style w:type="paragraph" w:styleId="Stopka">
    <w:name w:val="footer"/>
    <w:basedOn w:val="Normalny"/>
    <w:link w:val="StopkaZnak"/>
    <w:uiPriority w:val="99"/>
    <w:unhideWhenUsed/>
    <w:rsid w:val="00CC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238"/>
  </w:style>
  <w:style w:type="table" w:styleId="Tabela-Siatka">
    <w:name w:val="Table Grid"/>
    <w:basedOn w:val="Standardowy"/>
    <w:uiPriority w:val="59"/>
    <w:rsid w:val="00AB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78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Matuszek</dc:creator>
  <cp:lastModifiedBy>Joanna Matuszek</cp:lastModifiedBy>
  <cp:revision>4</cp:revision>
  <cp:lastPrinted>2018-01-03T08:23:00Z</cp:lastPrinted>
  <dcterms:created xsi:type="dcterms:W3CDTF">2018-01-02T14:47:00Z</dcterms:created>
  <dcterms:modified xsi:type="dcterms:W3CDTF">2018-01-03T08:26:00Z</dcterms:modified>
</cp:coreProperties>
</file>