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90389" w14:textId="0AED21F3" w:rsidR="00035C2F" w:rsidRPr="00C35FA2" w:rsidRDefault="006D0729" w:rsidP="006D0729">
      <w:pPr>
        <w:jc w:val="right"/>
        <w:rPr>
          <w:rFonts w:asciiTheme="majorHAnsi" w:hAnsiTheme="majorHAnsi"/>
          <w:b/>
          <w:sz w:val="22"/>
          <w:szCs w:val="22"/>
        </w:rPr>
      </w:pPr>
      <w:r w:rsidRPr="00C35FA2">
        <w:rPr>
          <w:rFonts w:asciiTheme="majorHAnsi" w:hAnsiTheme="majorHAnsi"/>
          <w:b/>
          <w:sz w:val="22"/>
          <w:szCs w:val="22"/>
        </w:rPr>
        <w:t xml:space="preserve">      </w:t>
      </w:r>
      <w:r w:rsidRPr="00C35FA2">
        <w:rPr>
          <w:rFonts w:asciiTheme="majorHAnsi" w:hAnsiTheme="majorHAnsi"/>
          <w:b/>
          <w:sz w:val="22"/>
          <w:szCs w:val="22"/>
        </w:rPr>
        <w:tab/>
      </w:r>
      <w:r w:rsidR="000A2226">
        <w:rPr>
          <w:rFonts w:asciiTheme="majorHAnsi" w:hAnsiTheme="majorHAnsi"/>
          <w:sz w:val="22"/>
          <w:szCs w:val="22"/>
        </w:rPr>
        <w:t>Kraków</w:t>
      </w:r>
      <w:r w:rsidRPr="00C35FA2">
        <w:rPr>
          <w:rFonts w:asciiTheme="majorHAnsi" w:hAnsiTheme="majorHAnsi"/>
          <w:sz w:val="22"/>
          <w:szCs w:val="22"/>
        </w:rPr>
        <w:t xml:space="preserve">, dnia </w:t>
      </w:r>
      <w:r w:rsidR="000A2226">
        <w:rPr>
          <w:rFonts w:asciiTheme="majorHAnsi" w:hAnsiTheme="majorHAnsi"/>
          <w:sz w:val="22"/>
          <w:szCs w:val="22"/>
        </w:rPr>
        <w:t>15.03.2021</w:t>
      </w:r>
    </w:p>
    <w:p w14:paraId="2555C31A" w14:textId="77777777" w:rsidR="00035C2F" w:rsidRPr="00C35FA2" w:rsidRDefault="00035C2F" w:rsidP="008C2D47">
      <w:pPr>
        <w:rPr>
          <w:rFonts w:asciiTheme="majorHAnsi" w:hAnsiTheme="majorHAnsi"/>
          <w:sz w:val="22"/>
          <w:szCs w:val="22"/>
        </w:rPr>
      </w:pPr>
    </w:p>
    <w:p w14:paraId="4A4B6268" w14:textId="77777777" w:rsidR="00042965" w:rsidRPr="00C35FA2" w:rsidRDefault="00042965" w:rsidP="00E12C7F">
      <w:pPr>
        <w:ind w:left="5664"/>
        <w:rPr>
          <w:rFonts w:asciiTheme="majorHAnsi" w:hAnsiTheme="majorHAnsi"/>
          <w:sz w:val="22"/>
          <w:szCs w:val="22"/>
        </w:rPr>
      </w:pPr>
    </w:p>
    <w:p w14:paraId="490B0340" w14:textId="043E7C1C" w:rsidR="00042965" w:rsidRPr="00C35FA2" w:rsidRDefault="00035C2F" w:rsidP="00035C2F">
      <w:pPr>
        <w:ind w:left="5240" w:hanging="1695"/>
        <w:rPr>
          <w:rFonts w:asciiTheme="majorHAnsi" w:hAnsiTheme="majorHAnsi"/>
          <w:b/>
          <w:sz w:val="22"/>
          <w:szCs w:val="22"/>
        </w:rPr>
      </w:pPr>
      <w:r w:rsidRPr="00C35FA2">
        <w:rPr>
          <w:rFonts w:asciiTheme="majorHAnsi" w:hAnsiTheme="majorHAnsi"/>
          <w:b/>
          <w:sz w:val="22"/>
          <w:szCs w:val="22"/>
        </w:rPr>
        <w:t>Zapytanie ofertowe</w:t>
      </w:r>
    </w:p>
    <w:p w14:paraId="6CA857A3" w14:textId="77777777" w:rsidR="00035C2F" w:rsidRPr="00C35FA2" w:rsidRDefault="00035C2F" w:rsidP="00035C2F">
      <w:pPr>
        <w:ind w:left="5664" w:hanging="1695"/>
        <w:jc w:val="center"/>
        <w:rPr>
          <w:rFonts w:asciiTheme="majorHAnsi" w:hAnsiTheme="majorHAnsi"/>
          <w:b/>
          <w:sz w:val="22"/>
          <w:szCs w:val="22"/>
        </w:rPr>
      </w:pPr>
    </w:p>
    <w:p w14:paraId="053F9A29" w14:textId="77777777" w:rsidR="00035C2F" w:rsidRPr="00C35FA2" w:rsidRDefault="00035C2F" w:rsidP="00035C2F">
      <w:pPr>
        <w:ind w:left="5664" w:hanging="1695"/>
        <w:jc w:val="center"/>
        <w:rPr>
          <w:rFonts w:asciiTheme="majorHAnsi" w:hAnsiTheme="majorHAnsi"/>
          <w:b/>
          <w:sz w:val="22"/>
          <w:szCs w:val="22"/>
        </w:rPr>
      </w:pPr>
    </w:p>
    <w:p w14:paraId="350A62AE" w14:textId="77777777" w:rsidR="00035C2F" w:rsidRPr="00C35FA2" w:rsidRDefault="00035C2F" w:rsidP="00035C2F">
      <w:pPr>
        <w:ind w:left="5664" w:hanging="1695"/>
        <w:jc w:val="center"/>
        <w:rPr>
          <w:rFonts w:asciiTheme="majorHAnsi" w:hAnsiTheme="majorHAnsi"/>
          <w:b/>
          <w:sz w:val="22"/>
          <w:szCs w:val="22"/>
        </w:rPr>
      </w:pPr>
    </w:p>
    <w:p w14:paraId="4688956D" w14:textId="7409BFA7" w:rsidR="00042965" w:rsidRPr="00C35FA2" w:rsidRDefault="005939A0" w:rsidP="00C35FA2">
      <w:pPr>
        <w:rPr>
          <w:rFonts w:asciiTheme="majorHAnsi" w:hAnsiTheme="majorHAnsi"/>
          <w:b/>
          <w:sz w:val="22"/>
          <w:szCs w:val="22"/>
        </w:rPr>
      </w:pPr>
      <w:r w:rsidRPr="00C35FA2">
        <w:rPr>
          <w:rFonts w:asciiTheme="majorHAnsi" w:hAnsiTheme="majorHAnsi"/>
          <w:b/>
          <w:sz w:val="22"/>
          <w:szCs w:val="22"/>
        </w:rPr>
        <w:t>Szanowni Pań</w:t>
      </w:r>
      <w:r w:rsidR="0096543C" w:rsidRPr="00C35FA2">
        <w:rPr>
          <w:rFonts w:asciiTheme="majorHAnsi" w:hAnsiTheme="majorHAnsi"/>
          <w:b/>
          <w:sz w:val="22"/>
          <w:szCs w:val="22"/>
        </w:rPr>
        <w:t>s</w:t>
      </w:r>
      <w:r w:rsidRPr="00C35FA2">
        <w:rPr>
          <w:rFonts w:asciiTheme="majorHAnsi" w:hAnsiTheme="majorHAnsi"/>
          <w:b/>
          <w:sz w:val="22"/>
          <w:szCs w:val="22"/>
        </w:rPr>
        <w:t>two,</w:t>
      </w:r>
    </w:p>
    <w:p w14:paraId="00D95503" w14:textId="77777777" w:rsidR="005939A0" w:rsidRPr="00C35FA2" w:rsidRDefault="005939A0" w:rsidP="005939A0">
      <w:pPr>
        <w:ind w:left="5664" w:hanging="1695"/>
        <w:jc w:val="right"/>
        <w:rPr>
          <w:rFonts w:asciiTheme="majorHAnsi" w:hAnsiTheme="majorHAnsi"/>
          <w:b/>
          <w:sz w:val="22"/>
          <w:szCs w:val="22"/>
        </w:rPr>
      </w:pPr>
    </w:p>
    <w:p w14:paraId="2C9F0279" w14:textId="77777777" w:rsidR="00042965" w:rsidRPr="00C35FA2" w:rsidRDefault="00042965" w:rsidP="00042965">
      <w:pPr>
        <w:ind w:left="5664" w:hanging="1695"/>
        <w:rPr>
          <w:rFonts w:asciiTheme="majorHAnsi" w:hAnsiTheme="majorHAnsi"/>
          <w:sz w:val="22"/>
          <w:szCs w:val="22"/>
        </w:rPr>
      </w:pPr>
    </w:p>
    <w:p w14:paraId="6B2EA024" w14:textId="53658B20" w:rsidR="00042965" w:rsidRPr="00C35FA2" w:rsidRDefault="00042965" w:rsidP="00225BB9">
      <w:pPr>
        <w:jc w:val="both"/>
        <w:rPr>
          <w:rFonts w:asciiTheme="majorHAnsi" w:hAnsiTheme="majorHAnsi"/>
          <w:sz w:val="22"/>
          <w:szCs w:val="22"/>
        </w:rPr>
      </w:pPr>
      <w:r w:rsidRPr="00C35FA2">
        <w:rPr>
          <w:rFonts w:asciiTheme="majorHAnsi" w:hAnsiTheme="majorHAnsi"/>
          <w:sz w:val="22"/>
          <w:szCs w:val="22"/>
        </w:rPr>
        <w:t xml:space="preserve">Krajowa Szkoła Sądownictwa i Prokuratury z siedzibą w Krakowie, ul. Przy Rondzie 5, 31-547 Kraków, </w:t>
      </w:r>
      <w:r w:rsidR="0096543C" w:rsidRPr="00C35FA2">
        <w:rPr>
          <w:rFonts w:asciiTheme="majorHAnsi" w:hAnsiTheme="majorHAnsi"/>
          <w:sz w:val="22"/>
          <w:szCs w:val="22"/>
        </w:rPr>
        <w:t>zaprasza do złożenia oferty na realizację następującego zamówienia (procedura realizowana jest w trybie zapytania ofertowego)</w:t>
      </w:r>
      <w:r w:rsidR="006375D2" w:rsidRPr="00C35FA2">
        <w:rPr>
          <w:rStyle w:val="Odwoanieprzypisudolnego"/>
          <w:rFonts w:asciiTheme="majorHAnsi" w:hAnsiTheme="majorHAnsi"/>
          <w:sz w:val="22"/>
          <w:szCs w:val="22"/>
        </w:rPr>
        <w:footnoteReference w:id="1"/>
      </w:r>
      <w:r w:rsidR="00821ECE" w:rsidRPr="00C35FA2">
        <w:rPr>
          <w:rFonts w:asciiTheme="majorHAnsi" w:hAnsiTheme="majorHAnsi"/>
          <w:b/>
          <w:sz w:val="22"/>
          <w:szCs w:val="22"/>
        </w:rPr>
        <w:t xml:space="preserve"> </w:t>
      </w:r>
    </w:p>
    <w:p w14:paraId="76C275A8" w14:textId="77777777" w:rsidR="00042965" w:rsidRPr="00C35FA2" w:rsidRDefault="00042965" w:rsidP="00225BB9">
      <w:pPr>
        <w:jc w:val="both"/>
        <w:rPr>
          <w:rFonts w:asciiTheme="majorHAnsi" w:hAnsiTheme="majorHAnsi"/>
          <w:sz w:val="22"/>
          <w:szCs w:val="22"/>
        </w:rPr>
      </w:pPr>
    </w:p>
    <w:p w14:paraId="1D2897E8" w14:textId="77777777" w:rsidR="00042965" w:rsidRPr="00C35FA2" w:rsidRDefault="00042965" w:rsidP="006D0729">
      <w:pPr>
        <w:pStyle w:val="Akapitzlist"/>
        <w:numPr>
          <w:ilvl w:val="0"/>
          <w:numId w:val="1"/>
        </w:numPr>
        <w:ind w:left="0" w:hanging="284"/>
        <w:jc w:val="both"/>
        <w:rPr>
          <w:rFonts w:asciiTheme="majorHAnsi" w:hAnsiTheme="majorHAnsi"/>
          <w:b/>
          <w:sz w:val="22"/>
          <w:szCs w:val="22"/>
        </w:rPr>
      </w:pPr>
      <w:r w:rsidRPr="00C35FA2">
        <w:rPr>
          <w:rFonts w:asciiTheme="majorHAnsi" w:hAnsiTheme="majorHAnsi"/>
          <w:b/>
          <w:sz w:val="22"/>
          <w:szCs w:val="22"/>
        </w:rPr>
        <w:t>Opis przedmiotu zamówienia:</w:t>
      </w:r>
    </w:p>
    <w:p w14:paraId="4EBD4A1E" w14:textId="77777777" w:rsidR="00C35FA2" w:rsidRPr="00C35FA2" w:rsidRDefault="00C35FA2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 xml:space="preserve">1. Usługa pralnicza bielizny hotelowej typu: pościel i ręczniki oraz ściereczki kuchenne jak również pozostałe tekstylia typu: podkłady i pokrowce na materace, narzuty, kołdry, poduszki, poduszki typu jasiek, koce, firanki, zasłony, obrusy, dywaniki łazienkowe, flagi w zakładzie pralniczym Wykonawcy na rzecz Zamawiającego z zachowaniem stałej, powtarzalnej jakości tej usługi przez 7 dni w tygodniu. </w:t>
      </w:r>
    </w:p>
    <w:p w14:paraId="4ED13E09" w14:textId="77777777" w:rsidR="00C35FA2" w:rsidRPr="00C35FA2" w:rsidRDefault="00C35FA2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>Usługa polega w szczególności na:</w:t>
      </w:r>
    </w:p>
    <w:p w14:paraId="4C45BF07" w14:textId="77777777" w:rsidR="00C35FA2" w:rsidRPr="00C35FA2" w:rsidRDefault="00C35FA2" w:rsidP="00C35FA2">
      <w:pPr>
        <w:widowControl/>
        <w:numPr>
          <w:ilvl w:val="0"/>
          <w:numId w:val="10"/>
        </w:numPr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>praniu</w:t>
      </w:r>
    </w:p>
    <w:p w14:paraId="2ABE4EA1" w14:textId="77777777" w:rsidR="00C35FA2" w:rsidRPr="00C35FA2" w:rsidRDefault="00C35FA2" w:rsidP="00C35FA2">
      <w:pPr>
        <w:widowControl/>
        <w:numPr>
          <w:ilvl w:val="0"/>
          <w:numId w:val="10"/>
        </w:numPr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>dezynfekcji</w:t>
      </w:r>
    </w:p>
    <w:p w14:paraId="61DB3D38" w14:textId="77777777" w:rsidR="00C35FA2" w:rsidRPr="00C35FA2" w:rsidRDefault="00C35FA2" w:rsidP="00C35FA2">
      <w:pPr>
        <w:widowControl/>
        <w:numPr>
          <w:ilvl w:val="0"/>
          <w:numId w:val="10"/>
        </w:numPr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>maglowaniu i prasowaniu przy użyciu magla nieckowego gwarantującego najwyższą jakość maglowania</w:t>
      </w:r>
    </w:p>
    <w:p w14:paraId="32C8792B" w14:textId="77777777" w:rsidR="00C35FA2" w:rsidRPr="00C35FA2" w:rsidRDefault="00C35FA2" w:rsidP="00C35FA2">
      <w:pPr>
        <w:widowControl/>
        <w:numPr>
          <w:ilvl w:val="0"/>
          <w:numId w:val="10"/>
        </w:numPr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>składaniu ręcznym z kontrolą jakości prania</w:t>
      </w:r>
    </w:p>
    <w:p w14:paraId="4FDD28B5" w14:textId="77777777" w:rsidR="00C35FA2" w:rsidRPr="00C35FA2" w:rsidRDefault="00C35FA2" w:rsidP="00C35FA2">
      <w:pPr>
        <w:widowControl/>
        <w:numPr>
          <w:ilvl w:val="0"/>
          <w:numId w:val="10"/>
        </w:numPr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>liczeniu</w:t>
      </w:r>
    </w:p>
    <w:p w14:paraId="726F8988" w14:textId="77777777" w:rsidR="00C35FA2" w:rsidRPr="00C35FA2" w:rsidRDefault="00C35FA2" w:rsidP="00C35FA2">
      <w:pPr>
        <w:widowControl/>
        <w:numPr>
          <w:ilvl w:val="0"/>
          <w:numId w:val="10"/>
        </w:numPr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>ważeniu</w:t>
      </w:r>
    </w:p>
    <w:p w14:paraId="3BFC282F" w14:textId="77777777" w:rsidR="00C35FA2" w:rsidRPr="00C35FA2" w:rsidRDefault="00C35FA2" w:rsidP="00C35FA2">
      <w:pPr>
        <w:widowControl/>
        <w:numPr>
          <w:ilvl w:val="0"/>
          <w:numId w:val="10"/>
        </w:numPr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>pakowaniu w folię perforowaną czystej bielizny w paczki o wadze nie większej niż 12 kg  (ilość asortymentu w paczce ustala Zamawiający) lub na wieszaki w przypadku zasłon lub firan</w:t>
      </w:r>
    </w:p>
    <w:p w14:paraId="539E5DA1" w14:textId="1F10EEB2" w:rsidR="00C35FA2" w:rsidRPr="00C35FA2" w:rsidRDefault="00C35FA2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 xml:space="preserve">     Przewidywalna ilość pranej bielizny wynosi </w:t>
      </w:r>
      <w:r w:rsidR="00306CF5">
        <w:rPr>
          <w:rFonts w:asciiTheme="majorHAnsi" w:hAnsiTheme="majorHAnsi"/>
          <w:b/>
          <w:i/>
          <w:sz w:val="22"/>
          <w:szCs w:val="22"/>
        </w:rPr>
        <w:t>19</w:t>
      </w:r>
      <w:r w:rsidRPr="00C35FA2">
        <w:rPr>
          <w:rFonts w:asciiTheme="majorHAnsi" w:hAnsiTheme="majorHAnsi"/>
          <w:b/>
          <w:i/>
          <w:sz w:val="22"/>
          <w:szCs w:val="22"/>
        </w:rPr>
        <w:t>000</w:t>
      </w:r>
      <w:r w:rsidRPr="00C35FA2">
        <w:rPr>
          <w:rFonts w:asciiTheme="majorHAnsi" w:hAnsiTheme="majorHAnsi"/>
          <w:i/>
          <w:sz w:val="22"/>
          <w:szCs w:val="22"/>
        </w:rPr>
        <w:t xml:space="preserve"> kg na 12 miesięcy (w tym pranie sezonowe). Przewidywalna ilość pranej pozostałych tekstyliów wynosi </w:t>
      </w:r>
      <w:r w:rsidR="00306CF5">
        <w:rPr>
          <w:rFonts w:asciiTheme="majorHAnsi" w:hAnsiTheme="majorHAnsi"/>
          <w:b/>
          <w:i/>
          <w:sz w:val="22"/>
          <w:szCs w:val="22"/>
        </w:rPr>
        <w:t>80</w:t>
      </w:r>
      <w:bookmarkStart w:id="0" w:name="_GoBack"/>
      <w:bookmarkEnd w:id="0"/>
      <w:r w:rsidR="00FE1961">
        <w:rPr>
          <w:rFonts w:asciiTheme="majorHAnsi" w:hAnsiTheme="majorHAnsi"/>
          <w:b/>
          <w:i/>
          <w:sz w:val="22"/>
          <w:szCs w:val="22"/>
        </w:rPr>
        <w:t>0</w:t>
      </w:r>
      <w:r w:rsidRPr="00C35FA2">
        <w:rPr>
          <w:rFonts w:asciiTheme="majorHAnsi" w:hAnsiTheme="majorHAnsi"/>
          <w:i/>
          <w:sz w:val="22"/>
          <w:szCs w:val="22"/>
        </w:rPr>
        <w:t xml:space="preserve"> kg na 12 miesięcy.  Podane powyżej ilości są ilościami szacunkowymi. Zamawiający może przekazać do prania mniejsze ilości bielizny w związku z mniejszym obłożeniem hotelu, co pozostaje bez wpływu na wysokość cen jednostkowych za świadczone usługi. Wykonawca nie będzie podnosił żadnych roszczeń w stosunku do Zamawiającego.</w:t>
      </w:r>
    </w:p>
    <w:p w14:paraId="7D7AB90F" w14:textId="77777777" w:rsidR="00C35FA2" w:rsidRPr="00C35FA2" w:rsidRDefault="00C35FA2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>Częstotliwość wykonywania usług w czasie trwania 1 tygodnia uzależniona jest od obłożenia hotelu.</w:t>
      </w:r>
    </w:p>
    <w:p w14:paraId="681A70E7" w14:textId="77777777" w:rsidR="00C35FA2" w:rsidRPr="00C35FA2" w:rsidRDefault="00C35FA2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</w:p>
    <w:p w14:paraId="596A42E1" w14:textId="77777777" w:rsidR="00C35FA2" w:rsidRPr="00C35FA2" w:rsidRDefault="00C35FA2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>1. Wykonawcy przysługuje wynagrodzenie jedynie za faktycznie wykonaną usługę.</w:t>
      </w:r>
    </w:p>
    <w:p w14:paraId="5C94A055" w14:textId="77777777" w:rsidR="00C35FA2" w:rsidRPr="00C35FA2" w:rsidRDefault="00C35FA2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>2. Liczenie bielizny pościelowej powinno nastąpić w dniu jej odbioru od Zamawiającego, w siedzibie Wykonawcy. Po przeliczeniu całego asortymentu (przed rozpoczęciem procesu prania) Wykonawca jest zobowiązany powiadomić (telefonicznie lub mailowo) Zamawiającego o niezgodności w ilości sztuk asortymentu z formularzem „Dowód wymiany bielizny”, który jest przekazywany każdorazowo w momencie wydania brudnej pościeli od Zamawiającego.</w:t>
      </w:r>
    </w:p>
    <w:p w14:paraId="4CD7BA9D" w14:textId="77777777" w:rsidR="00C35FA2" w:rsidRPr="00C35FA2" w:rsidRDefault="00C35FA2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>3. Ważenie bielizny pościelowej, oraz pozostałych tekstyliów powinno odbywać się przy każdorazowej dostawie asortymentu.</w:t>
      </w:r>
    </w:p>
    <w:p w14:paraId="0B1EFBCB" w14:textId="77777777" w:rsidR="00C35FA2" w:rsidRPr="00C35FA2" w:rsidRDefault="00C35FA2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>4. Oznakowanie bielizny pościelowej, ręczników oraz koców trwałą naklejką z napisem „Dom Aplikanta” nowo zakupionego asortymentu lub w przypadku zniszczenia istniejącego oznakowania.</w:t>
      </w:r>
    </w:p>
    <w:p w14:paraId="3EAE5DA8" w14:textId="77777777" w:rsidR="00C35FA2" w:rsidRPr="00C35FA2" w:rsidRDefault="00C35FA2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 w:cs="Arial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 xml:space="preserve">5. </w:t>
      </w:r>
      <w:r w:rsidRPr="00C35FA2">
        <w:rPr>
          <w:rFonts w:asciiTheme="majorHAnsi" w:hAnsiTheme="majorHAnsi" w:cs="Arial"/>
          <w:i/>
          <w:sz w:val="22"/>
          <w:szCs w:val="22"/>
        </w:rPr>
        <w:t>W przypadku stwierdzenia nienależytego wykonania usługi Wykonawca zobowiązuje się do przyjęcia reklamacji i załatwienia jej na swój koszt niezwłocznie. Za nienależyte wykonanie usługi uważa się taką bieliznę, która jest m.in.: niedoprana, nieodplamiona, poplamiona, pofarbowana, odbarwiona, sfilcowana, uszkodzona, podarta mechanicznie, niewymaglowana lub niewyprasowana.</w:t>
      </w:r>
    </w:p>
    <w:p w14:paraId="424BD7BD" w14:textId="77777777" w:rsidR="00C35FA2" w:rsidRPr="00C35FA2" w:rsidRDefault="00C35FA2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>W przypadku stwierdzenia poplamionego, uszkodzonego asortymentu przez Wykonawcę, Zamawiający zobowiązuje go do osobnego zapakowania oraz wypełnienia oddzielnego</w:t>
      </w:r>
      <w:r w:rsidRPr="00C35FA2">
        <w:rPr>
          <w:rFonts w:asciiTheme="majorHAnsi" w:hAnsiTheme="majorHAnsi"/>
          <w:sz w:val="22"/>
          <w:szCs w:val="22"/>
        </w:rPr>
        <w:t xml:space="preserve"> </w:t>
      </w:r>
      <w:r w:rsidRPr="00C35FA2">
        <w:rPr>
          <w:rFonts w:asciiTheme="majorHAnsi" w:hAnsiTheme="majorHAnsi"/>
          <w:i/>
          <w:sz w:val="22"/>
          <w:szCs w:val="22"/>
        </w:rPr>
        <w:t xml:space="preserve">formularza </w:t>
      </w:r>
    </w:p>
    <w:p w14:paraId="72A0421A" w14:textId="77777777" w:rsidR="00C35FA2" w:rsidRPr="00C35FA2" w:rsidRDefault="00C35FA2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>6. Dostarczenie worków/wózków na brudną bieliznę.</w:t>
      </w:r>
    </w:p>
    <w:p w14:paraId="0914D47D" w14:textId="77777777" w:rsidR="00C35FA2" w:rsidRPr="00C35FA2" w:rsidRDefault="00C35FA2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>Opis wózka: wysokość nie mniej niż 180 cm, stabilna, galwanicznie ocynkowana i chromowana konstrukcja z rur i prętów stalowych. Zbudowany  z dwóch ścian bocznych, ściany tylnej i podłogi z rur ze stali profilowanej poziomo, dzielone drzwi uchylno – wahadłowe, podwozie: 2 koła skrętne i 2 stałe – tworzywo sztuczne PP. Wózki powinny być w bardzo dobrym stanie technicznym, umożliwiającym łatwe przemieszczanie go po podłożu oraz sprawne otwieranie i zamykanie drzwi na zamek lub zasuwkę.</w:t>
      </w:r>
    </w:p>
    <w:p w14:paraId="7F28683E" w14:textId="77777777" w:rsidR="00C35FA2" w:rsidRPr="00C35FA2" w:rsidRDefault="00C35FA2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 xml:space="preserve">7. Transport  brudnej i czystej bielizny hotelowej do zakładu Wykonawcy oraz do Zamawiającego wraz z wniesieniem/wyniesieniem do/z magazynów z czystą i brudną pościelą. </w:t>
      </w:r>
    </w:p>
    <w:p w14:paraId="4C341280" w14:textId="77777777" w:rsidR="00C35FA2" w:rsidRPr="00C35FA2" w:rsidRDefault="00C35FA2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>8. Częstotliwość prania narzut, firanek i zasłon oraz koców, dywaników łazienkowych i podkładów:</w:t>
      </w:r>
    </w:p>
    <w:p w14:paraId="04B69BA2" w14:textId="77777777" w:rsidR="00C35FA2" w:rsidRPr="00C35FA2" w:rsidRDefault="00C35FA2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 xml:space="preserve">  - narzuty (130 sztuk) -  1 raz na rok (zgodnie z zaleceniami producenta)  </w:t>
      </w:r>
    </w:p>
    <w:p w14:paraId="6C7D553D" w14:textId="77777777" w:rsidR="00C35FA2" w:rsidRPr="00C35FA2" w:rsidRDefault="00C35FA2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 xml:space="preserve"> - kołdry, poduszki, poduszki typu jasiek oraz koce (130 sztuk) -  1 raz na rok (zgodnie z zaleceniami producenta)  </w:t>
      </w:r>
    </w:p>
    <w:p w14:paraId="1F3BF8A1" w14:textId="77777777" w:rsidR="00C35FA2" w:rsidRPr="00C35FA2" w:rsidRDefault="00C35FA2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 xml:space="preserve"> - pokrowce na materace (130 sztuk) -  1 raz na rok (zgodnie z zaleceniami producenta)  </w:t>
      </w:r>
    </w:p>
    <w:p w14:paraId="5ABDE884" w14:textId="77777777" w:rsidR="00C35FA2" w:rsidRPr="00C35FA2" w:rsidRDefault="00C35FA2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 xml:space="preserve"> - firanki (170 sztuki) 2 razy do roku  (zgodnie z zaleceniami producenta)  </w:t>
      </w:r>
    </w:p>
    <w:p w14:paraId="428DFA5A" w14:textId="77777777" w:rsidR="00C35FA2" w:rsidRPr="00C35FA2" w:rsidRDefault="00C35FA2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 xml:space="preserve"> - zasłony hotelowe (340 sztuk) – 2 razy na rok (zgodnie z zaleceniami producenta)</w:t>
      </w:r>
    </w:p>
    <w:p w14:paraId="5BCA25D6" w14:textId="77777777" w:rsidR="00C35FA2" w:rsidRPr="00C35FA2" w:rsidRDefault="00C35FA2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 xml:space="preserve"> - dywaników łazienkowych (4 sztuki) – 2 razy na rok</w:t>
      </w:r>
    </w:p>
    <w:p w14:paraId="751A6618" w14:textId="77777777" w:rsidR="00C35FA2" w:rsidRPr="00C35FA2" w:rsidRDefault="00C35FA2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lastRenderedPageBreak/>
        <w:t>- 1 szt. narzuty oraz 2 sztuki zasłon welurowych (oznaczone jako komplet z pokoju VIP) czyszczenia chemicznego (na sucho) – 1 raz w roku</w:t>
      </w:r>
    </w:p>
    <w:p w14:paraId="10CBA161" w14:textId="77777777" w:rsidR="00C35FA2" w:rsidRPr="00C35FA2" w:rsidRDefault="00C35FA2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>- flagi ( 5 sztuk)- 3 razy w roku</w:t>
      </w:r>
    </w:p>
    <w:p w14:paraId="6EFAC70C" w14:textId="77777777" w:rsidR="00C35FA2" w:rsidRPr="00C35FA2" w:rsidRDefault="00C35FA2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</w:p>
    <w:p w14:paraId="25B31C22" w14:textId="77777777" w:rsidR="00C35FA2" w:rsidRPr="00C35FA2" w:rsidRDefault="00C35FA2" w:rsidP="00C35FA2">
      <w:pPr>
        <w:widowControl/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 xml:space="preserve">      </w:t>
      </w:r>
      <w:r w:rsidRPr="00C35FA2">
        <w:rPr>
          <w:rFonts w:asciiTheme="majorHAnsi" w:hAnsiTheme="majorHAnsi"/>
          <w:i/>
          <w:sz w:val="22"/>
          <w:szCs w:val="22"/>
          <w:u w:val="single"/>
        </w:rPr>
        <w:t>Pozostałe wymagania Zamawiającego:</w:t>
      </w:r>
    </w:p>
    <w:p w14:paraId="634B1918" w14:textId="77777777" w:rsidR="00C35FA2" w:rsidRPr="00C35FA2" w:rsidRDefault="00C35FA2" w:rsidP="00C35FA2">
      <w:pPr>
        <w:widowControl/>
        <w:numPr>
          <w:ilvl w:val="0"/>
          <w:numId w:val="11"/>
        </w:numPr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>Pranie wyżej wymienionego asortymentu powinno odbywać się zgodnie z zaleceniami producenta</w:t>
      </w:r>
    </w:p>
    <w:p w14:paraId="530E9844" w14:textId="77777777" w:rsidR="00C35FA2" w:rsidRPr="00C35FA2" w:rsidRDefault="00C35FA2" w:rsidP="00C35FA2">
      <w:pPr>
        <w:widowControl/>
        <w:numPr>
          <w:ilvl w:val="0"/>
          <w:numId w:val="11"/>
        </w:numPr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>Zamawiający ustala terminy (dzień tygodnia i przybliżoną godzinę) wydania brudnego asortymentu i  odbioru czystego prania.</w:t>
      </w:r>
    </w:p>
    <w:p w14:paraId="71F44DC7" w14:textId="77777777" w:rsidR="00C35FA2" w:rsidRPr="00C35FA2" w:rsidRDefault="00C35FA2" w:rsidP="00C35FA2">
      <w:pPr>
        <w:widowControl/>
        <w:numPr>
          <w:ilvl w:val="0"/>
          <w:numId w:val="11"/>
        </w:numPr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>Obsługa i kontakt Zamawiającego z zakładem pralniczym (Wykonawcą) odbywa się 7 dni w tygodniu</w:t>
      </w:r>
    </w:p>
    <w:p w14:paraId="4458CCC5" w14:textId="77777777" w:rsidR="00C35FA2" w:rsidRPr="00C35FA2" w:rsidRDefault="00C35FA2" w:rsidP="00C35FA2">
      <w:pPr>
        <w:widowControl/>
        <w:numPr>
          <w:ilvl w:val="0"/>
          <w:numId w:val="11"/>
        </w:numPr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>Zamawiający ustala ilość sztuk asortymentu w paczkach z czystą pościelą.</w:t>
      </w:r>
    </w:p>
    <w:p w14:paraId="1DB4769D" w14:textId="77777777" w:rsidR="00C35FA2" w:rsidRPr="00C35FA2" w:rsidRDefault="00C35FA2" w:rsidP="00C35FA2">
      <w:pPr>
        <w:widowControl/>
        <w:numPr>
          <w:ilvl w:val="0"/>
          <w:numId w:val="11"/>
        </w:numPr>
        <w:autoSpaceDE/>
        <w:adjustRightInd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>Technologia prania:</w:t>
      </w:r>
      <w:r w:rsidRPr="00C35FA2">
        <w:rPr>
          <w:rFonts w:asciiTheme="majorHAnsi" w:hAnsiTheme="majorHAnsi"/>
          <w:sz w:val="22"/>
          <w:szCs w:val="22"/>
        </w:rPr>
        <w:t xml:space="preserve"> </w:t>
      </w:r>
    </w:p>
    <w:p w14:paraId="2F371EBB" w14:textId="77777777" w:rsidR="00C35FA2" w:rsidRPr="00C35FA2" w:rsidRDefault="00C35FA2" w:rsidP="00C35FA2">
      <w:pPr>
        <w:widowControl/>
        <w:autoSpaceDE/>
        <w:adjustRightInd/>
        <w:spacing w:line="360" w:lineRule="auto"/>
        <w:ind w:left="720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C35FA2">
        <w:rPr>
          <w:rFonts w:asciiTheme="majorHAnsi" w:hAnsiTheme="majorHAnsi"/>
          <w:i/>
          <w:sz w:val="22"/>
          <w:szCs w:val="22"/>
        </w:rPr>
        <w:t>Technologia  prania  winna  spełniać warunki  pełnej  dezynfekcji chemiczno-termicznej. Środki piorące muszą posiadać atesty PZH uwzględnieniem działań na wirusy,  bakterie, prątki gruźlicy i grzyby. Proces technologiczny dostosowany będzie do rodzaju tkaniny, nie będzie osłabiał włókna, pozostawiał plam i zabarwień oraz przyczyniał  się  do  przedwczesnego  zużycia  i  kurczenia  się  rzeczy  poddawanych zabiegom pralniczym. Technologia prania winna być właściwa dla rodzaju zabrudzeń, i gatunku pranego asortymentu  i  zapewnić  uzyskanie  najlepszej  możliwej  jakości  oraz  optymalnych walorów estetyczno-użytkowych. Wykonawca zobowiązany będzie do stosowania środków do prania dezynfekującego pełnym  spektrum  działania  na  drobnoustroje.  Wykonawca  w  ofercie  przedstawi proponowane  środki  piorące  stosowane  w  procesie  prania  i  dezynfekcji  wraz  z informacjami dotyczącymi składu chemicznego spektrum wraz z atestami. Ponad to Zamawiający zaleca używanie automatycznego systemu  dozowania detergentów oraz użycie systemu uzdatniania wody gwarantującego optymalne PH wody wykorzystywanej w procesie pralniczym.</w:t>
      </w:r>
    </w:p>
    <w:p w14:paraId="70A2C086" w14:textId="7AA49C61" w:rsidR="00C35FA2" w:rsidRPr="00C35FA2" w:rsidRDefault="00C35FA2" w:rsidP="00C35FA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="Arial"/>
          <w:i/>
          <w:sz w:val="22"/>
          <w:szCs w:val="22"/>
        </w:rPr>
      </w:pPr>
      <w:r w:rsidRPr="00C35FA2">
        <w:rPr>
          <w:rFonts w:asciiTheme="majorHAnsi" w:hAnsiTheme="majorHAnsi" w:cs="Arial"/>
          <w:i/>
          <w:sz w:val="22"/>
          <w:szCs w:val="22"/>
        </w:rPr>
        <w:t>W trakcie realizacji umowy Zamawiający może przekazywać na bieżąco dyspozycje dotyczące zakresu wykonania drobnych usług krawieckich.</w:t>
      </w:r>
    </w:p>
    <w:p w14:paraId="5A04C6BE" w14:textId="77777777" w:rsidR="00C35FA2" w:rsidRDefault="00C35FA2" w:rsidP="00225BB9">
      <w:pPr>
        <w:pStyle w:val="Akapitzlist"/>
        <w:ind w:left="0"/>
        <w:jc w:val="both"/>
        <w:rPr>
          <w:rFonts w:asciiTheme="majorHAnsi" w:hAnsiTheme="majorHAnsi"/>
          <w:i/>
          <w:sz w:val="22"/>
          <w:szCs w:val="22"/>
        </w:rPr>
      </w:pPr>
    </w:p>
    <w:p w14:paraId="1BDF6834" w14:textId="3EE0B265" w:rsidR="00035C2F" w:rsidRPr="00C35FA2" w:rsidRDefault="00C35FA2" w:rsidP="00C35FA2">
      <w:pPr>
        <w:pStyle w:val="Akapitzlist"/>
        <w:ind w:left="0"/>
        <w:rPr>
          <w:rFonts w:asciiTheme="majorHAnsi" w:hAnsiTheme="majorHAnsi"/>
          <w:b/>
          <w:sz w:val="22"/>
          <w:szCs w:val="22"/>
        </w:rPr>
      </w:pPr>
      <w:r w:rsidRPr="00C35FA2">
        <w:rPr>
          <w:rFonts w:asciiTheme="majorHAnsi" w:hAnsiTheme="majorHAnsi"/>
          <w:b/>
          <w:sz w:val="22"/>
          <w:szCs w:val="22"/>
        </w:rPr>
        <w:t>1.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="00035C2F" w:rsidRPr="00C35FA2">
        <w:rPr>
          <w:rFonts w:asciiTheme="majorHAnsi" w:hAnsiTheme="majorHAnsi"/>
          <w:b/>
          <w:sz w:val="22"/>
          <w:szCs w:val="22"/>
        </w:rPr>
        <w:t>Informacje dodatkowe:</w:t>
      </w:r>
    </w:p>
    <w:p w14:paraId="302BC402" w14:textId="77777777" w:rsidR="00C35FA2" w:rsidRPr="00C35FA2" w:rsidRDefault="00C35FA2" w:rsidP="00225BB9">
      <w:pPr>
        <w:pStyle w:val="Akapitzlist"/>
        <w:ind w:left="0"/>
        <w:jc w:val="both"/>
        <w:rPr>
          <w:rFonts w:asciiTheme="majorHAnsi" w:hAnsiTheme="majorHAnsi"/>
          <w:sz w:val="22"/>
          <w:szCs w:val="22"/>
        </w:rPr>
      </w:pPr>
    </w:p>
    <w:p w14:paraId="57BDA80B" w14:textId="1BAC336B" w:rsidR="00035C2F" w:rsidRPr="00C35FA2" w:rsidRDefault="00035C2F" w:rsidP="00225BB9">
      <w:pPr>
        <w:pStyle w:val="Akapitzlist"/>
        <w:ind w:left="0"/>
        <w:jc w:val="both"/>
        <w:rPr>
          <w:rFonts w:asciiTheme="majorHAnsi" w:hAnsiTheme="majorHAnsi"/>
          <w:sz w:val="22"/>
          <w:szCs w:val="22"/>
        </w:rPr>
      </w:pPr>
      <w:r w:rsidRPr="00C35FA2">
        <w:rPr>
          <w:rFonts w:asciiTheme="majorHAnsi" w:hAnsiTheme="majorHAnsi"/>
          <w:sz w:val="22"/>
          <w:szCs w:val="22"/>
        </w:rPr>
        <w:t>Okres gw</w:t>
      </w:r>
      <w:r w:rsidR="00C35FA2" w:rsidRPr="00C35FA2">
        <w:rPr>
          <w:rFonts w:asciiTheme="majorHAnsi" w:hAnsiTheme="majorHAnsi"/>
          <w:sz w:val="22"/>
          <w:szCs w:val="22"/>
        </w:rPr>
        <w:t>arancji: okres obowiązywania umowy 11.05.2021 – 10.05.2022</w:t>
      </w:r>
    </w:p>
    <w:p w14:paraId="073B9A60" w14:textId="77777777" w:rsidR="00C35FA2" w:rsidRPr="00C35FA2" w:rsidRDefault="00C35FA2" w:rsidP="00225BB9">
      <w:pPr>
        <w:pStyle w:val="Akapitzlist"/>
        <w:ind w:left="0"/>
        <w:jc w:val="both"/>
        <w:rPr>
          <w:rFonts w:asciiTheme="majorHAnsi" w:hAnsiTheme="majorHAnsi"/>
          <w:sz w:val="22"/>
          <w:szCs w:val="22"/>
        </w:rPr>
      </w:pPr>
    </w:p>
    <w:p w14:paraId="5BA2BBB8" w14:textId="5406165F" w:rsidR="00035C2F" w:rsidRPr="00C35FA2" w:rsidRDefault="00035C2F" w:rsidP="00225BB9">
      <w:pPr>
        <w:pStyle w:val="Akapitzlist"/>
        <w:ind w:left="0"/>
        <w:jc w:val="both"/>
        <w:rPr>
          <w:rFonts w:asciiTheme="majorHAnsi" w:hAnsiTheme="majorHAnsi"/>
          <w:sz w:val="22"/>
          <w:szCs w:val="22"/>
        </w:rPr>
      </w:pPr>
      <w:r w:rsidRPr="00C35FA2">
        <w:rPr>
          <w:rFonts w:asciiTheme="majorHAnsi" w:hAnsiTheme="majorHAnsi"/>
          <w:sz w:val="22"/>
          <w:szCs w:val="22"/>
        </w:rPr>
        <w:t>Warunki pł</w:t>
      </w:r>
      <w:r w:rsidR="00C35FA2" w:rsidRPr="00C35FA2">
        <w:rPr>
          <w:rFonts w:asciiTheme="majorHAnsi" w:hAnsiTheme="majorHAnsi"/>
          <w:sz w:val="22"/>
          <w:szCs w:val="22"/>
        </w:rPr>
        <w:t>atności: przelew na podstawie prawidłowo wystawionej faktury w terminie do 21 dni</w:t>
      </w:r>
    </w:p>
    <w:p w14:paraId="68B7F010" w14:textId="77777777" w:rsidR="00035C2F" w:rsidRPr="00C35FA2" w:rsidRDefault="00035C2F" w:rsidP="00225BB9">
      <w:pPr>
        <w:pStyle w:val="Akapitzlist"/>
        <w:ind w:left="0"/>
        <w:jc w:val="both"/>
        <w:rPr>
          <w:rFonts w:asciiTheme="majorHAnsi" w:hAnsiTheme="majorHAnsi"/>
          <w:sz w:val="22"/>
          <w:szCs w:val="22"/>
        </w:rPr>
      </w:pPr>
    </w:p>
    <w:p w14:paraId="2A3ACFD7" w14:textId="77777777" w:rsidR="006D0729" w:rsidRPr="00C35FA2" w:rsidRDefault="008C4863" w:rsidP="006D0729">
      <w:pPr>
        <w:pStyle w:val="Akapitzlist"/>
        <w:numPr>
          <w:ilvl w:val="0"/>
          <w:numId w:val="1"/>
        </w:numPr>
        <w:ind w:left="0" w:hanging="284"/>
        <w:jc w:val="both"/>
        <w:rPr>
          <w:rFonts w:asciiTheme="majorHAnsi" w:hAnsiTheme="majorHAnsi"/>
          <w:b/>
          <w:sz w:val="22"/>
          <w:szCs w:val="22"/>
        </w:rPr>
      </w:pPr>
      <w:r w:rsidRPr="00C35FA2">
        <w:rPr>
          <w:rFonts w:asciiTheme="majorHAnsi" w:hAnsiTheme="majorHAnsi"/>
          <w:b/>
          <w:sz w:val="22"/>
          <w:szCs w:val="22"/>
        </w:rPr>
        <w:t>Warunki udziału w postę</w:t>
      </w:r>
      <w:r w:rsidR="006D0729" w:rsidRPr="00C35FA2">
        <w:rPr>
          <w:rFonts w:asciiTheme="majorHAnsi" w:hAnsiTheme="majorHAnsi"/>
          <w:b/>
          <w:sz w:val="22"/>
          <w:szCs w:val="22"/>
        </w:rPr>
        <w:t>powaniu (jeśli</w:t>
      </w:r>
      <w:r w:rsidR="00035C2F" w:rsidRPr="00C35FA2">
        <w:rPr>
          <w:rFonts w:asciiTheme="majorHAnsi" w:hAnsiTheme="majorHAnsi"/>
          <w:b/>
          <w:sz w:val="22"/>
          <w:szCs w:val="22"/>
        </w:rPr>
        <w:t xml:space="preserve"> dotyczy) </w:t>
      </w:r>
    </w:p>
    <w:p w14:paraId="03445E24" w14:textId="5F34BB93" w:rsidR="00035C2F" w:rsidRPr="00C35FA2" w:rsidRDefault="00035C2F" w:rsidP="006D0729">
      <w:pPr>
        <w:pStyle w:val="Akapitzlist"/>
        <w:ind w:left="0"/>
        <w:jc w:val="both"/>
        <w:rPr>
          <w:rFonts w:asciiTheme="majorHAnsi" w:hAnsiTheme="majorHAnsi"/>
          <w:sz w:val="22"/>
          <w:szCs w:val="22"/>
        </w:rPr>
      </w:pPr>
      <w:r w:rsidRPr="00C35FA2">
        <w:rPr>
          <w:rFonts w:asciiTheme="majorHAnsi" w:hAnsiTheme="majorHAnsi"/>
          <w:sz w:val="22"/>
          <w:szCs w:val="22"/>
        </w:rPr>
        <w:t>………………………………………………</w:t>
      </w:r>
      <w:r w:rsidR="006D0729" w:rsidRPr="00C35FA2">
        <w:rPr>
          <w:rFonts w:asciiTheme="majorHAnsi" w:hAnsiTheme="majorHAnsi"/>
          <w:sz w:val="22"/>
          <w:szCs w:val="22"/>
        </w:rPr>
        <w:t>……………………………………………………………</w:t>
      </w:r>
    </w:p>
    <w:p w14:paraId="10374271" w14:textId="77777777" w:rsidR="00F05EA9" w:rsidRPr="00C35FA2" w:rsidRDefault="00F05EA9" w:rsidP="00035C2F">
      <w:pPr>
        <w:pStyle w:val="Akapitzlist"/>
        <w:ind w:left="0"/>
        <w:jc w:val="both"/>
        <w:rPr>
          <w:rFonts w:asciiTheme="majorHAnsi" w:hAnsiTheme="majorHAnsi"/>
          <w:b/>
          <w:sz w:val="22"/>
          <w:szCs w:val="22"/>
        </w:rPr>
      </w:pPr>
    </w:p>
    <w:p w14:paraId="32FC903D" w14:textId="77777777" w:rsidR="00042965" w:rsidRPr="00C35FA2" w:rsidRDefault="00042965" w:rsidP="006D0729">
      <w:pPr>
        <w:pStyle w:val="Akapitzlist"/>
        <w:numPr>
          <w:ilvl w:val="0"/>
          <w:numId w:val="1"/>
        </w:numPr>
        <w:ind w:left="0" w:hanging="284"/>
        <w:jc w:val="both"/>
        <w:rPr>
          <w:rFonts w:asciiTheme="majorHAnsi" w:hAnsiTheme="majorHAnsi"/>
          <w:b/>
          <w:sz w:val="22"/>
          <w:szCs w:val="22"/>
        </w:rPr>
      </w:pPr>
      <w:r w:rsidRPr="00C35FA2">
        <w:rPr>
          <w:rFonts w:asciiTheme="majorHAnsi" w:hAnsiTheme="majorHAnsi"/>
          <w:b/>
          <w:sz w:val="22"/>
          <w:szCs w:val="22"/>
        </w:rPr>
        <w:t>Termin realizacji zamówienia:</w:t>
      </w:r>
    </w:p>
    <w:p w14:paraId="1421CCD4" w14:textId="77777777" w:rsidR="00C35FA2" w:rsidRPr="00C35FA2" w:rsidRDefault="00C35FA2" w:rsidP="006F7845">
      <w:pPr>
        <w:jc w:val="both"/>
        <w:rPr>
          <w:rFonts w:asciiTheme="majorHAnsi" w:hAnsiTheme="majorHAnsi"/>
          <w:sz w:val="22"/>
          <w:szCs w:val="22"/>
        </w:rPr>
      </w:pPr>
      <w:r w:rsidRPr="00C35FA2">
        <w:rPr>
          <w:rFonts w:asciiTheme="majorHAnsi" w:hAnsiTheme="majorHAnsi"/>
          <w:sz w:val="22"/>
          <w:szCs w:val="22"/>
        </w:rPr>
        <w:t>11.05.2021 – 10.05.2022</w:t>
      </w:r>
    </w:p>
    <w:p w14:paraId="73C82DA1" w14:textId="0BB50682" w:rsidR="006F7845" w:rsidRPr="00C35FA2" w:rsidRDefault="00C35FA2" w:rsidP="006F7845">
      <w:pPr>
        <w:jc w:val="both"/>
        <w:rPr>
          <w:rFonts w:asciiTheme="majorHAnsi" w:hAnsiTheme="majorHAnsi"/>
          <w:i/>
          <w:iCs/>
          <w:sz w:val="22"/>
          <w:szCs w:val="22"/>
        </w:rPr>
      </w:pPr>
      <w:r w:rsidRPr="00C35FA2">
        <w:rPr>
          <w:rFonts w:asciiTheme="majorHAnsi" w:hAnsiTheme="majorHAnsi"/>
          <w:i/>
          <w:iCs/>
          <w:sz w:val="22"/>
          <w:szCs w:val="22"/>
        </w:rPr>
        <w:t xml:space="preserve"> </w:t>
      </w:r>
    </w:p>
    <w:p w14:paraId="245847CE" w14:textId="77777777" w:rsidR="00125EA0" w:rsidRPr="00C35FA2" w:rsidRDefault="00125EA0" w:rsidP="00225BB9">
      <w:pPr>
        <w:pStyle w:val="Akapitzlist"/>
        <w:ind w:left="0"/>
        <w:jc w:val="both"/>
        <w:rPr>
          <w:rFonts w:asciiTheme="majorHAnsi" w:hAnsiTheme="majorHAnsi"/>
          <w:b/>
          <w:sz w:val="22"/>
          <w:szCs w:val="22"/>
        </w:rPr>
      </w:pPr>
    </w:p>
    <w:p w14:paraId="69C760FB" w14:textId="77777777" w:rsidR="00F05EA9" w:rsidRPr="00C35FA2" w:rsidRDefault="00F05EA9" w:rsidP="00225BB9">
      <w:pPr>
        <w:pStyle w:val="Akapitzlist"/>
        <w:numPr>
          <w:ilvl w:val="0"/>
          <w:numId w:val="1"/>
        </w:numPr>
        <w:spacing w:after="240"/>
        <w:ind w:left="0" w:hanging="284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C35FA2">
        <w:rPr>
          <w:rFonts w:asciiTheme="majorHAnsi" w:hAnsiTheme="majorHAnsi"/>
          <w:b/>
          <w:sz w:val="22"/>
          <w:szCs w:val="22"/>
        </w:rPr>
        <w:t xml:space="preserve">Kryteria oceny ofert: </w:t>
      </w:r>
    </w:p>
    <w:p w14:paraId="20E07166" w14:textId="77777777" w:rsidR="00F05EA9" w:rsidRPr="00C35FA2" w:rsidRDefault="00F05EA9" w:rsidP="006F7845">
      <w:pPr>
        <w:pStyle w:val="Akapitzlist"/>
        <w:ind w:left="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35FA2">
        <w:rPr>
          <w:rFonts w:asciiTheme="majorHAnsi" w:hAnsiTheme="majorHAnsi"/>
          <w:sz w:val="22"/>
          <w:szCs w:val="22"/>
        </w:rPr>
        <w:t xml:space="preserve">Przy wyborze oferty najkorzystniejszej Zamawiający będzie stosował następujące kryteria i ich wagi: </w:t>
      </w:r>
    </w:p>
    <w:p w14:paraId="5D6B2554" w14:textId="5D756DD7" w:rsidR="00F05EA9" w:rsidRPr="00C35FA2" w:rsidRDefault="00F05EA9" w:rsidP="006F7845">
      <w:pPr>
        <w:pStyle w:val="Akapitzlist"/>
        <w:ind w:left="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35FA2">
        <w:rPr>
          <w:rFonts w:asciiTheme="majorHAnsi" w:hAnsiTheme="majorHAnsi"/>
          <w:sz w:val="22"/>
          <w:szCs w:val="22"/>
        </w:rPr>
        <w:t xml:space="preserve">Kryterium cena: </w:t>
      </w:r>
      <w:r w:rsidR="00460411">
        <w:rPr>
          <w:rFonts w:asciiTheme="majorHAnsi" w:hAnsiTheme="majorHAnsi"/>
          <w:sz w:val="22"/>
          <w:szCs w:val="22"/>
        </w:rPr>
        <w:t xml:space="preserve">100 </w:t>
      </w:r>
      <w:r w:rsidRPr="00C35FA2">
        <w:rPr>
          <w:rFonts w:asciiTheme="majorHAnsi" w:hAnsiTheme="majorHAnsi"/>
          <w:sz w:val="22"/>
          <w:szCs w:val="22"/>
        </w:rPr>
        <w:t>%</w:t>
      </w:r>
    </w:p>
    <w:p w14:paraId="374DBCFB" w14:textId="7D03B3DC" w:rsidR="006926BA" w:rsidRPr="00C35FA2" w:rsidRDefault="006926BA" w:rsidP="006F7845">
      <w:pPr>
        <w:pStyle w:val="Akapitzlist"/>
        <w:ind w:left="0"/>
        <w:contextualSpacing w:val="0"/>
        <w:jc w:val="both"/>
        <w:rPr>
          <w:rFonts w:asciiTheme="majorHAnsi" w:hAnsiTheme="majorHAnsi"/>
          <w:bCs/>
          <w:sz w:val="22"/>
          <w:szCs w:val="22"/>
        </w:rPr>
      </w:pPr>
    </w:p>
    <w:p w14:paraId="51B01F82" w14:textId="77777777" w:rsidR="006926BA" w:rsidRPr="00C35FA2" w:rsidRDefault="006926BA" w:rsidP="006926BA">
      <w:pPr>
        <w:pStyle w:val="Akapitzlist"/>
        <w:numPr>
          <w:ilvl w:val="0"/>
          <w:numId w:val="1"/>
        </w:numPr>
        <w:spacing w:after="240"/>
        <w:ind w:left="0" w:hanging="284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C35FA2">
        <w:rPr>
          <w:rFonts w:asciiTheme="majorHAnsi" w:hAnsiTheme="majorHAnsi"/>
          <w:b/>
          <w:sz w:val="22"/>
          <w:szCs w:val="22"/>
        </w:rPr>
        <w:t>Informacje dotyczące wyboru najkorzystniejszej oferty</w:t>
      </w:r>
    </w:p>
    <w:p w14:paraId="56CA6516" w14:textId="2B9172D3" w:rsidR="006D0729" w:rsidRPr="00C35FA2" w:rsidRDefault="006926BA" w:rsidP="006D0729">
      <w:pPr>
        <w:pStyle w:val="Akapitzlist"/>
        <w:ind w:left="0"/>
        <w:jc w:val="both"/>
        <w:rPr>
          <w:rFonts w:asciiTheme="majorHAnsi" w:hAnsiTheme="majorHAnsi"/>
          <w:bCs/>
          <w:sz w:val="22"/>
          <w:szCs w:val="22"/>
        </w:rPr>
      </w:pPr>
      <w:r w:rsidRPr="00C35FA2">
        <w:rPr>
          <w:rFonts w:asciiTheme="majorHAnsi" w:hAnsiTheme="majorHAnsi"/>
          <w:bCs/>
          <w:sz w:val="22"/>
          <w:szCs w:val="22"/>
        </w:rPr>
        <w:t>Zamawiający wybierze ofert</w:t>
      </w:r>
      <w:r w:rsidR="006F7845" w:rsidRPr="00C35FA2">
        <w:rPr>
          <w:rFonts w:asciiTheme="majorHAnsi" w:hAnsiTheme="majorHAnsi"/>
          <w:bCs/>
          <w:sz w:val="22"/>
          <w:szCs w:val="22"/>
        </w:rPr>
        <w:t>ę spełniającą wszystkie wymagania oraz</w:t>
      </w:r>
      <w:r w:rsidRPr="00C35FA2">
        <w:rPr>
          <w:rFonts w:asciiTheme="majorHAnsi" w:hAnsiTheme="majorHAnsi"/>
          <w:bCs/>
          <w:sz w:val="22"/>
          <w:szCs w:val="22"/>
        </w:rPr>
        <w:t xml:space="preserve"> warunki </w:t>
      </w:r>
      <w:r w:rsidR="00877EB2" w:rsidRPr="00C35FA2">
        <w:rPr>
          <w:rFonts w:asciiTheme="majorHAnsi" w:hAnsiTheme="majorHAnsi"/>
          <w:bCs/>
          <w:sz w:val="22"/>
          <w:szCs w:val="22"/>
        </w:rPr>
        <w:t>udziału w postepowaniu (</w:t>
      </w:r>
      <w:r w:rsidRPr="00C35FA2">
        <w:rPr>
          <w:rFonts w:asciiTheme="majorHAnsi" w:hAnsiTheme="majorHAnsi"/>
          <w:bCs/>
          <w:sz w:val="22"/>
          <w:szCs w:val="22"/>
        </w:rPr>
        <w:t>o ile zostały określone w treści zapytania</w:t>
      </w:r>
      <w:r w:rsidR="00877EB2" w:rsidRPr="00C35FA2">
        <w:rPr>
          <w:rFonts w:asciiTheme="majorHAnsi" w:hAnsiTheme="majorHAnsi"/>
          <w:bCs/>
          <w:sz w:val="22"/>
          <w:szCs w:val="22"/>
        </w:rPr>
        <w:t>)</w:t>
      </w:r>
      <w:r w:rsidRPr="00C35FA2">
        <w:rPr>
          <w:rFonts w:asciiTheme="majorHAnsi" w:hAnsiTheme="majorHAnsi"/>
          <w:bCs/>
          <w:sz w:val="22"/>
          <w:szCs w:val="22"/>
        </w:rPr>
        <w:t xml:space="preserve"> oraz taką, która uzyska najw</w:t>
      </w:r>
      <w:r w:rsidR="006D0729" w:rsidRPr="00C35FA2">
        <w:rPr>
          <w:rFonts w:asciiTheme="majorHAnsi" w:hAnsiTheme="majorHAnsi"/>
          <w:bCs/>
          <w:sz w:val="22"/>
          <w:szCs w:val="22"/>
        </w:rPr>
        <w:t>iększą liczbę punktów zgodnie z </w:t>
      </w:r>
      <w:r w:rsidRPr="00C35FA2">
        <w:rPr>
          <w:rFonts w:asciiTheme="majorHAnsi" w:hAnsiTheme="majorHAnsi"/>
          <w:bCs/>
          <w:sz w:val="22"/>
          <w:szCs w:val="22"/>
        </w:rPr>
        <w:t>wyżej przyjętymi kryteriami</w:t>
      </w:r>
      <w:r w:rsidR="006D0729" w:rsidRPr="00C35FA2">
        <w:rPr>
          <w:rFonts w:asciiTheme="majorHAnsi" w:hAnsiTheme="majorHAnsi"/>
          <w:bCs/>
          <w:sz w:val="22"/>
          <w:szCs w:val="22"/>
        </w:rPr>
        <w:t xml:space="preserve"> oceny ofert.</w:t>
      </w:r>
    </w:p>
    <w:p w14:paraId="37CEA9A3" w14:textId="0E4E986D" w:rsidR="006F7845" w:rsidRPr="00C35FA2" w:rsidRDefault="006D0729" w:rsidP="006D0729">
      <w:pPr>
        <w:pStyle w:val="Akapitzlist"/>
        <w:ind w:left="0"/>
        <w:jc w:val="both"/>
        <w:rPr>
          <w:rFonts w:asciiTheme="majorHAnsi" w:hAnsiTheme="majorHAnsi"/>
          <w:b/>
          <w:sz w:val="22"/>
          <w:szCs w:val="22"/>
        </w:rPr>
      </w:pPr>
      <w:r w:rsidRPr="00C35FA2">
        <w:rPr>
          <w:rFonts w:asciiTheme="majorHAnsi" w:hAnsiTheme="majorHAnsi"/>
          <w:b/>
          <w:sz w:val="22"/>
          <w:szCs w:val="22"/>
        </w:rPr>
        <w:t xml:space="preserve"> </w:t>
      </w:r>
    </w:p>
    <w:p w14:paraId="75BFEFD4" w14:textId="31F31DC9" w:rsidR="00F05EA9" w:rsidRPr="00C35FA2" w:rsidRDefault="006D0729" w:rsidP="00225BB9">
      <w:pPr>
        <w:pStyle w:val="Akapitzlist"/>
        <w:numPr>
          <w:ilvl w:val="0"/>
          <w:numId w:val="1"/>
        </w:numPr>
        <w:ind w:left="0" w:hanging="284"/>
        <w:jc w:val="both"/>
        <w:rPr>
          <w:rFonts w:asciiTheme="majorHAnsi" w:hAnsiTheme="majorHAnsi"/>
          <w:b/>
          <w:sz w:val="22"/>
          <w:szCs w:val="22"/>
        </w:rPr>
      </w:pPr>
      <w:r w:rsidRPr="00C35FA2">
        <w:rPr>
          <w:rFonts w:asciiTheme="majorHAnsi" w:hAnsiTheme="majorHAnsi"/>
          <w:b/>
          <w:sz w:val="22"/>
          <w:szCs w:val="22"/>
        </w:rPr>
        <w:t>Termin</w:t>
      </w:r>
      <w:r w:rsidR="00F05EA9" w:rsidRPr="00C35FA2">
        <w:rPr>
          <w:rFonts w:asciiTheme="majorHAnsi" w:hAnsiTheme="majorHAnsi"/>
          <w:b/>
          <w:sz w:val="22"/>
          <w:szCs w:val="22"/>
        </w:rPr>
        <w:t xml:space="preserve"> </w:t>
      </w:r>
      <w:r w:rsidR="008746EC" w:rsidRPr="00C35FA2">
        <w:rPr>
          <w:rFonts w:asciiTheme="majorHAnsi" w:hAnsiTheme="majorHAnsi"/>
          <w:b/>
          <w:sz w:val="22"/>
          <w:szCs w:val="22"/>
        </w:rPr>
        <w:t xml:space="preserve">i sposób </w:t>
      </w:r>
      <w:r w:rsidR="00F05EA9" w:rsidRPr="00C35FA2">
        <w:rPr>
          <w:rFonts w:asciiTheme="majorHAnsi" w:hAnsiTheme="majorHAnsi"/>
          <w:b/>
          <w:sz w:val="22"/>
          <w:szCs w:val="22"/>
        </w:rPr>
        <w:t>składania ofert:</w:t>
      </w:r>
    </w:p>
    <w:p w14:paraId="5F608808" w14:textId="77777777" w:rsidR="00F05EA9" w:rsidRPr="00B42537" w:rsidRDefault="00F05EA9" w:rsidP="00225BB9">
      <w:pPr>
        <w:pStyle w:val="Akapitzlist"/>
        <w:ind w:left="0"/>
        <w:jc w:val="both"/>
        <w:rPr>
          <w:rFonts w:asciiTheme="majorHAnsi" w:hAnsiTheme="majorHAnsi"/>
          <w:b/>
          <w:sz w:val="22"/>
          <w:szCs w:val="22"/>
        </w:rPr>
      </w:pPr>
    </w:p>
    <w:p w14:paraId="5699B090" w14:textId="75DDAF99" w:rsidR="008746EC" w:rsidRDefault="00042965" w:rsidP="006F7845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  <w:sz w:val="22"/>
          <w:szCs w:val="22"/>
        </w:rPr>
      </w:pPr>
      <w:r w:rsidRPr="00B42537">
        <w:rPr>
          <w:rFonts w:asciiTheme="majorHAnsi" w:hAnsiTheme="majorHAnsi"/>
          <w:sz w:val="22"/>
          <w:szCs w:val="22"/>
        </w:rPr>
        <w:t xml:space="preserve">Ofertę należy złożyć do dnia </w:t>
      </w:r>
      <w:r w:rsidR="000A2226">
        <w:rPr>
          <w:rFonts w:asciiTheme="majorHAnsi" w:hAnsiTheme="majorHAnsi"/>
          <w:sz w:val="22"/>
          <w:szCs w:val="22"/>
        </w:rPr>
        <w:t>22</w:t>
      </w:r>
      <w:r w:rsidR="00C35FA2" w:rsidRPr="00B42537">
        <w:rPr>
          <w:rFonts w:asciiTheme="majorHAnsi" w:hAnsiTheme="majorHAnsi"/>
          <w:sz w:val="22"/>
          <w:szCs w:val="22"/>
        </w:rPr>
        <w:t xml:space="preserve">.03 </w:t>
      </w:r>
      <w:r w:rsidRPr="00B42537">
        <w:rPr>
          <w:rFonts w:asciiTheme="majorHAnsi" w:hAnsiTheme="majorHAnsi"/>
          <w:sz w:val="22"/>
          <w:szCs w:val="22"/>
        </w:rPr>
        <w:t xml:space="preserve">do godz. </w:t>
      </w:r>
      <w:r w:rsidR="000A2226">
        <w:rPr>
          <w:rFonts w:asciiTheme="majorHAnsi" w:hAnsiTheme="majorHAnsi"/>
          <w:sz w:val="22"/>
          <w:szCs w:val="22"/>
        </w:rPr>
        <w:t>11</w:t>
      </w:r>
      <w:r w:rsidR="00B42537">
        <w:rPr>
          <w:rFonts w:asciiTheme="majorHAnsi" w:hAnsiTheme="majorHAnsi"/>
          <w:sz w:val="22"/>
          <w:szCs w:val="22"/>
        </w:rPr>
        <w:t>.00</w:t>
      </w:r>
    </w:p>
    <w:p w14:paraId="6147A8E3" w14:textId="77777777" w:rsidR="000A2226" w:rsidRPr="00B42537" w:rsidRDefault="000A2226" w:rsidP="000A2226">
      <w:pPr>
        <w:pStyle w:val="Akapitzlist"/>
        <w:ind w:left="360"/>
        <w:jc w:val="both"/>
        <w:rPr>
          <w:rFonts w:asciiTheme="majorHAnsi" w:hAnsiTheme="majorHAnsi"/>
          <w:sz w:val="22"/>
          <w:szCs w:val="22"/>
        </w:rPr>
      </w:pPr>
    </w:p>
    <w:p w14:paraId="61A14FEE" w14:textId="32A77245" w:rsidR="000A2226" w:rsidRDefault="008746EC" w:rsidP="000A2226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  <w:sz w:val="22"/>
          <w:szCs w:val="22"/>
        </w:rPr>
      </w:pPr>
      <w:r w:rsidRPr="000A2226">
        <w:rPr>
          <w:rFonts w:asciiTheme="majorHAnsi" w:hAnsiTheme="majorHAnsi"/>
          <w:sz w:val="22"/>
          <w:szCs w:val="22"/>
        </w:rPr>
        <w:t xml:space="preserve">Określenie </w:t>
      </w:r>
      <w:r w:rsidR="006F7845" w:rsidRPr="000A2226">
        <w:rPr>
          <w:rFonts w:asciiTheme="majorHAnsi" w:hAnsiTheme="majorHAnsi"/>
          <w:sz w:val="22"/>
          <w:szCs w:val="22"/>
        </w:rPr>
        <w:t xml:space="preserve">miejsca i </w:t>
      </w:r>
      <w:r w:rsidRPr="000A2226">
        <w:rPr>
          <w:rFonts w:asciiTheme="majorHAnsi" w:hAnsiTheme="majorHAnsi"/>
          <w:sz w:val="22"/>
          <w:szCs w:val="22"/>
        </w:rPr>
        <w:t>sposobu składania ofert</w:t>
      </w:r>
      <w:r w:rsidR="000A2226">
        <w:rPr>
          <w:rFonts w:asciiTheme="majorHAnsi" w:hAnsiTheme="majorHAnsi"/>
          <w:sz w:val="22"/>
          <w:szCs w:val="22"/>
        </w:rPr>
        <w:t xml:space="preserve">: </w:t>
      </w:r>
    </w:p>
    <w:p w14:paraId="2F172781" w14:textId="155AEC3E" w:rsidR="000A2226" w:rsidRDefault="006F7845" w:rsidP="000A2226">
      <w:pPr>
        <w:pStyle w:val="Akapitzlist"/>
        <w:numPr>
          <w:ilvl w:val="0"/>
          <w:numId w:val="13"/>
        </w:numPr>
        <w:jc w:val="both"/>
        <w:rPr>
          <w:rFonts w:asciiTheme="majorHAnsi" w:hAnsiTheme="majorHAnsi"/>
          <w:sz w:val="22"/>
          <w:szCs w:val="22"/>
        </w:rPr>
      </w:pPr>
      <w:r w:rsidRPr="00B42537">
        <w:rPr>
          <w:rFonts w:asciiTheme="majorHAnsi" w:hAnsiTheme="majorHAnsi"/>
          <w:sz w:val="22"/>
          <w:szCs w:val="22"/>
        </w:rPr>
        <w:t>osobiście</w:t>
      </w:r>
      <w:r w:rsidR="00DC5E54">
        <w:rPr>
          <w:rFonts w:asciiTheme="majorHAnsi" w:hAnsiTheme="majorHAnsi"/>
          <w:sz w:val="22"/>
          <w:szCs w:val="22"/>
        </w:rPr>
        <w:t xml:space="preserve"> w Kancelarii Krajowej S</w:t>
      </w:r>
      <w:r w:rsidR="000A2226">
        <w:rPr>
          <w:rFonts w:asciiTheme="majorHAnsi" w:hAnsiTheme="majorHAnsi"/>
          <w:sz w:val="22"/>
          <w:szCs w:val="22"/>
        </w:rPr>
        <w:t>zkoły Sądownictwa i Prokuratury</w:t>
      </w:r>
    </w:p>
    <w:p w14:paraId="618FE370" w14:textId="21B0C3F9" w:rsidR="000A2226" w:rsidRPr="000A2226" w:rsidRDefault="000A2226" w:rsidP="000A2226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za pośrednictwem poczty</w:t>
      </w:r>
      <w:r w:rsidR="006F7845" w:rsidRPr="00B42537">
        <w:rPr>
          <w:rFonts w:asciiTheme="majorHAnsi" w:hAnsiTheme="majorHAnsi"/>
          <w:sz w:val="22"/>
          <w:szCs w:val="22"/>
        </w:rPr>
        <w:t>/kuriera w formie pisemnej</w:t>
      </w:r>
      <w:r w:rsidR="00DC5E54">
        <w:rPr>
          <w:rFonts w:asciiTheme="majorHAnsi" w:hAnsiTheme="majorHAnsi"/>
          <w:sz w:val="22"/>
          <w:szCs w:val="22"/>
        </w:rPr>
        <w:t xml:space="preserve"> na adres: </w:t>
      </w:r>
      <w:r w:rsidR="00DC5E54" w:rsidRPr="00B42537">
        <w:rPr>
          <w:sz w:val="22"/>
          <w:szCs w:val="22"/>
        </w:rPr>
        <w:t>Krajowa S</w:t>
      </w:r>
      <w:r w:rsidR="00DC5E54">
        <w:rPr>
          <w:sz w:val="22"/>
          <w:szCs w:val="22"/>
        </w:rPr>
        <w:t xml:space="preserve">zkoła Sądownictwa i Prokuratury, </w:t>
      </w:r>
      <w:r w:rsidR="00DC5E54" w:rsidRPr="00DC5E54">
        <w:rPr>
          <w:rFonts w:asciiTheme="majorHAnsi" w:hAnsiTheme="majorHAnsi"/>
          <w:sz w:val="22"/>
          <w:szCs w:val="22"/>
        </w:rPr>
        <w:t>ul. Przy Rondzie 5, 31-547 Kraków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21ED5242" w14:textId="68152763" w:rsidR="00DC5E54" w:rsidRPr="000A2226" w:rsidRDefault="00DC5E54" w:rsidP="000A2226">
      <w:pPr>
        <w:pStyle w:val="Akapitzlist"/>
        <w:numPr>
          <w:ilvl w:val="0"/>
          <w:numId w:val="13"/>
        </w:numPr>
        <w:jc w:val="both"/>
        <w:rPr>
          <w:sz w:val="22"/>
          <w:szCs w:val="22"/>
          <w:lang w:val="en-US"/>
        </w:rPr>
      </w:pPr>
      <w:r w:rsidRPr="000A2226">
        <w:rPr>
          <w:rFonts w:asciiTheme="majorHAnsi" w:hAnsiTheme="majorHAnsi"/>
          <w:sz w:val="22"/>
          <w:szCs w:val="22"/>
          <w:lang w:val="en-US"/>
        </w:rPr>
        <w:t xml:space="preserve">e-mailem: </w:t>
      </w:r>
      <w:hyperlink r:id="rId9" w:history="1">
        <w:r w:rsidRPr="000A2226">
          <w:rPr>
            <w:rStyle w:val="Hipercze"/>
            <w:rFonts w:asciiTheme="minorHAnsi" w:hAnsiTheme="minorHAnsi"/>
            <w:sz w:val="22"/>
            <w:szCs w:val="22"/>
            <w:lang w:val="en-US"/>
          </w:rPr>
          <w:t>i.slusarek@kssip.gov.pl</w:t>
        </w:r>
      </w:hyperlink>
      <w:r w:rsidRPr="000A2226">
        <w:rPr>
          <w:sz w:val="22"/>
          <w:szCs w:val="22"/>
          <w:lang w:val="en-US"/>
        </w:rPr>
        <w:t>,</w:t>
      </w:r>
    </w:p>
    <w:p w14:paraId="0ECDFD56" w14:textId="7F12B77D" w:rsidR="00C35FA2" w:rsidRPr="000A2226" w:rsidRDefault="00C35FA2" w:rsidP="00DC5E54">
      <w:pPr>
        <w:jc w:val="both"/>
        <w:rPr>
          <w:rFonts w:asciiTheme="majorHAnsi" w:hAnsiTheme="majorHAnsi"/>
          <w:sz w:val="22"/>
          <w:szCs w:val="22"/>
          <w:lang w:val="en-US"/>
        </w:rPr>
      </w:pPr>
    </w:p>
    <w:p w14:paraId="276EF055" w14:textId="77777777" w:rsidR="00125EA0" w:rsidRPr="000A2226" w:rsidRDefault="00125EA0" w:rsidP="00225BB9">
      <w:pPr>
        <w:jc w:val="both"/>
        <w:rPr>
          <w:rFonts w:asciiTheme="majorHAnsi" w:hAnsiTheme="majorHAnsi"/>
          <w:sz w:val="22"/>
          <w:szCs w:val="22"/>
          <w:lang w:val="en-US"/>
        </w:rPr>
      </w:pPr>
    </w:p>
    <w:p w14:paraId="2103D8DA" w14:textId="2ADAA931" w:rsidR="002730AB" w:rsidRPr="00C35FA2" w:rsidRDefault="00656834" w:rsidP="0044369A">
      <w:pPr>
        <w:pStyle w:val="Akapitzlist"/>
        <w:numPr>
          <w:ilvl w:val="0"/>
          <w:numId w:val="1"/>
        </w:numPr>
        <w:spacing w:after="240"/>
        <w:ind w:left="0" w:hanging="284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0A2226">
        <w:rPr>
          <w:rFonts w:asciiTheme="majorHAnsi" w:hAnsiTheme="majorHAnsi"/>
          <w:b/>
          <w:sz w:val="22"/>
          <w:szCs w:val="22"/>
          <w:lang w:val="en-US"/>
        </w:rPr>
        <w:t xml:space="preserve"> </w:t>
      </w:r>
      <w:r w:rsidRPr="00C35FA2">
        <w:rPr>
          <w:rFonts w:asciiTheme="majorHAnsi" w:hAnsiTheme="majorHAnsi"/>
          <w:b/>
          <w:sz w:val="22"/>
          <w:szCs w:val="22"/>
        </w:rPr>
        <w:t>Informacje dodatkowe</w:t>
      </w:r>
      <w:r w:rsidR="00F05EA9" w:rsidRPr="00C35FA2">
        <w:rPr>
          <w:rFonts w:asciiTheme="majorHAnsi" w:hAnsiTheme="majorHAnsi"/>
          <w:sz w:val="22"/>
          <w:szCs w:val="22"/>
        </w:rPr>
        <w:t xml:space="preserve">: </w:t>
      </w:r>
    </w:p>
    <w:p w14:paraId="4475EB8F" w14:textId="034E83D8" w:rsidR="0044369A" w:rsidRPr="00C35FA2" w:rsidRDefault="002730AB" w:rsidP="006F7845">
      <w:pPr>
        <w:pStyle w:val="Akapitzlist"/>
        <w:numPr>
          <w:ilvl w:val="0"/>
          <w:numId w:val="8"/>
        </w:numPr>
        <w:spacing w:after="24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35FA2">
        <w:rPr>
          <w:rFonts w:asciiTheme="majorHAnsi" w:hAnsiTheme="majorHAnsi"/>
          <w:sz w:val="22"/>
          <w:szCs w:val="22"/>
        </w:rPr>
        <w:t>Ofertę należy sporządzić na załączonym do zapytania ofertowego załączniku -</w:t>
      </w:r>
      <w:r w:rsidR="0044369A" w:rsidRPr="00C35FA2">
        <w:rPr>
          <w:rFonts w:asciiTheme="majorHAnsi" w:hAnsiTheme="majorHAnsi"/>
          <w:sz w:val="22"/>
          <w:szCs w:val="22"/>
        </w:rPr>
        <w:t xml:space="preserve"> </w:t>
      </w:r>
      <w:r w:rsidRPr="00C35FA2">
        <w:rPr>
          <w:rFonts w:asciiTheme="majorHAnsi" w:hAnsiTheme="majorHAnsi"/>
          <w:sz w:val="22"/>
          <w:szCs w:val="22"/>
        </w:rPr>
        <w:t xml:space="preserve">formularzu oferty </w:t>
      </w:r>
      <w:r w:rsidR="006D0729" w:rsidRPr="00C35FA2">
        <w:rPr>
          <w:rFonts w:asciiTheme="majorHAnsi" w:hAnsiTheme="majorHAnsi"/>
          <w:sz w:val="22"/>
          <w:szCs w:val="22"/>
        </w:rPr>
        <w:t>i </w:t>
      </w:r>
      <w:r w:rsidRPr="00C35FA2">
        <w:rPr>
          <w:rFonts w:asciiTheme="majorHAnsi" w:hAnsiTheme="majorHAnsi"/>
          <w:sz w:val="22"/>
          <w:szCs w:val="22"/>
        </w:rPr>
        <w:t>przek</w:t>
      </w:r>
      <w:r w:rsidR="006F7845" w:rsidRPr="00C35FA2">
        <w:rPr>
          <w:rFonts w:asciiTheme="majorHAnsi" w:hAnsiTheme="majorHAnsi"/>
          <w:sz w:val="22"/>
          <w:szCs w:val="22"/>
        </w:rPr>
        <w:t>azać do Z</w:t>
      </w:r>
      <w:r w:rsidR="00877EB2" w:rsidRPr="00C35FA2">
        <w:rPr>
          <w:rFonts w:asciiTheme="majorHAnsi" w:hAnsiTheme="majorHAnsi"/>
          <w:sz w:val="22"/>
          <w:szCs w:val="22"/>
        </w:rPr>
        <w:t xml:space="preserve">amawiającego </w:t>
      </w:r>
      <w:r w:rsidR="006F7845" w:rsidRPr="00C35FA2">
        <w:rPr>
          <w:rFonts w:asciiTheme="majorHAnsi" w:hAnsiTheme="majorHAnsi"/>
          <w:sz w:val="22"/>
          <w:szCs w:val="22"/>
        </w:rPr>
        <w:t>zgodnie ze sposobem określonym w ust. 6 pkt 2.</w:t>
      </w:r>
    </w:p>
    <w:p w14:paraId="7CED4A02" w14:textId="5CD7991B" w:rsidR="008746EC" w:rsidRPr="00C35FA2" w:rsidRDefault="008746EC" w:rsidP="006F7845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sz w:val="22"/>
          <w:szCs w:val="22"/>
        </w:rPr>
      </w:pPr>
      <w:r w:rsidRPr="00C35FA2">
        <w:rPr>
          <w:rFonts w:asciiTheme="majorHAnsi" w:hAnsiTheme="majorHAnsi"/>
          <w:sz w:val="22"/>
          <w:szCs w:val="22"/>
        </w:rPr>
        <w:t xml:space="preserve">W ofercie należy wskazać cenę </w:t>
      </w:r>
      <w:r w:rsidR="000A2226">
        <w:rPr>
          <w:rFonts w:asciiTheme="majorHAnsi" w:hAnsiTheme="majorHAnsi"/>
          <w:sz w:val="22"/>
          <w:szCs w:val="22"/>
        </w:rPr>
        <w:t xml:space="preserve">netto i </w:t>
      </w:r>
      <w:r w:rsidRPr="00C35FA2">
        <w:rPr>
          <w:rFonts w:asciiTheme="majorHAnsi" w:hAnsiTheme="majorHAnsi"/>
          <w:sz w:val="22"/>
          <w:szCs w:val="22"/>
        </w:rPr>
        <w:t xml:space="preserve">brutto </w:t>
      </w:r>
      <w:r w:rsidR="006F7845" w:rsidRPr="00C35FA2">
        <w:rPr>
          <w:rFonts w:asciiTheme="majorHAnsi" w:hAnsiTheme="majorHAnsi"/>
          <w:sz w:val="22"/>
          <w:szCs w:val="22"/>
        </w:rPr>
        <w:t xml:space="preserve">na określony w zapytaniu ofertowym przedmiot </w:t>
      </w:r>
      <w:r w:rsidRPr="00C35FA2">
        <w:rPr>
          <w:rFonts w:asciiTheme="majorHAnsi" w:hAnsiTheme="majorHAnsi"/>
          <w:sz w:val="22"/>
          <w:szCs w:val="22"/>
        </w:rPr>
        <w:t>zamówienia</w:t>
      </w:r>
      <w:r w:rsidR="006D0729" w:rsidRPr="00C35FA2">
        <w:rPr>
          <w:rFonts w:asciiTheme="majorHAnsi" w:hAnsiTheme="majorHAnsi"/>
          <w:sz w:val="22"/>
          <w:szCs w:val="22"/>
        </w:rPr>
        <w:t xml:space="preserve"> oraz stawkę</w:t>
      </w:r>
      <w:r w:rsidR="00877EB2" w:rsidRPr="00C35FA2">
        <w:rPr>
          <w:rFonts w:asciiTheme="majorHAnsi" w:hAnsiTheme="majorHAnsi"/>
          <w:sz w:val="22"/>
          <w:szCs w:val="22"/>
        </w:rPr>
        <w:t xml:space="preserve"> podatku VAT.</w:t>
      </w:r>
    </w:p>
    <w:p w14:paraId="4DEB8A98" w14:textId="116FED40" w:rsidR="002730AB" w:rsidRPr="00C35FA2" w:rsidRDefault="002730AB" w:rsidP="0044369A">
      <w:pPr>
        <w:pStyle w:val="Akapitzlist"/>
        <w:spacing w:after="240"/>
        <w:ind w:left="0"/>
        <w:contextualSpacing w:val="0"/>
        <w:jc w:val="both"/>
        <w:rPr>
          <w:rFonts w:asciiTheme="majorHAnsi" w:hAnsiTheme="majorHAnsi"/>
          <w:i/>
          <w:sz w:val="22"/>
          <w:szCs w:val="22"/>
        </w:rPr>
      </w:pPr>
    </w:p>
    <w:p w14:paraId="37FA646D" w14:textId="77777777" w:rsidR="00125EA0" w:rsidRPr="00C35FA2" w:rsidRDefault="00125EA0" w:rsidP="00225BB9">
      <w:pPr>
        <w:pStyle w:val="Akapitzlist"/>
        <w:ind w:left="0"/>
        <w:jc w:val="both"/>
        <w:rPr>
          <w:rFonts w:asciiTheme="majorHAnsi" w:hAnsiTheme="majorHAnsi"/>
          <w:sz w:val="22"/>
          <w:szCs w:val="22"/>
        </w:rPr>
      </w:pPr>
    </w:p>
    <w:p w14:paraId="35B0CAC4" w14:textId="1740AD02" w:rsidR="00F05EA9" w:rsidRPr="00C35FA2" w:rsidRDefault="00042965" w:rsidP="00225BB9">
      <w:pPr>
        <w:pStyle w:val="Akapitzlist"/>
        <w:numPr>
          <w:ilvl w:val="0"/>
          <w:numId w:val="1"/>
        </w:numPr>
        <w:ind w:left="0" w:hanging="284"/>
        <w:jc w:val="both"/>
        <w:rPr>
          <w:rFonts w:asciiTheme="majorHAnsi" w:hAnsiTheme="majorHAnsi"/>
          <w:sz w:val="22"/>
          <w:szCs w:val="22"/>
        </w:rPr>
      </w:pPr>
      <w:r w:rsidRPr="00C35FA2">
        <w:rPr>
          <w:rFonts w:asciiTheme="majorHAnsi" w:hAnsiTheme="majorHAnsi"/>
          <w:b/>
          <w:sz w:val="22"/>
          <w:szCs w:val="22"/>
        </w:rPr>
        <w:t>Wszelkich informacji udziela</w:t>
      </w:r>
      <w:r w:rsidRPr="00C35FA2">
        <w:rPr>
          <w:rFonts w:asciiTheme="majorHAnsi" w:hAnsiTheme="majorHAnsi"/>
          <w:sz w:val="22"/>
          <w:szCs w:val="22"/>
        </w:rPr>
        <w:t xml:space="preserve"> </w:t>
      </w:r>
      <w:r w:rsidRPr="00C35FA2">
        <w:rPr>
          <w:rFonts w:asciiTheme="majorHAnsi" w:hAnsiTheme="majorHAnsi"/>
          <w:b/>
          <w:sz w:val="22"/>
          <w:szCs w:val="22"/>
        </w:rPr>
        <w:t>Pani/Pan</w:t>
      </w:r>
      <w:r w:rsidR="0044369A" w:rsidRPr="00C35FA2">
        <w:rPr>
          <w:rFonts w:asciiTheme="majorHAnsi" w:hAnsiTheme="majorHAnsi"/>
          <w:sz w:val="22"/>
          <w:szCs w:val="22"/>
        </w:rPr>
        <w:t xml:space="preserve">: </w:t>
      </w:r>
      <w:r w:rsidR="00C35FA2" w:rsidRPr="00C35FA2">
        <w:rPr>
          <w:rFonts w:asciiTheme="majorHAnsi" w:hAnsiTheme="majorHAnsi"/>
          <w:sz w:val="22"/>
          <w:szCs w:val="22"/>
        </w:rPr>
        <w:t>Pani Iwona Ślusarek</w:t>
      </w:r>
      <w:r w:rsidR="00C35FA2" w:rsidRPr="00C35FA2">
        <w:rPr>
          <w:rFonts w:asciiTheme="majorHAnsi" w:hAnsiTheme="majorHAnsi"/>
          <w:b/>
          <w:sz w:val="22"/>
          <w:szCs w:val="22"/>
        </w:rPr>
        <w:t xml:space="preserve"> </w:t>
      </w:r>
      <w:r w:rsidR="00C35FA2" w:rsidRPr="00C35FA2">
        <w:rPr>
          <w:rFonts w:asciiTheme="majorHAnsi" w:hAnsiTheme="majorHAnsi"/>
          <w:sz w:val="22"/>
          <w:szCs w:val="22"/>
        </w:rPr>
        <w:t>tel.  12/ 617 96 46, 609 909 741</w:t>
      </w:r>
    </w:p>
    <w:p w14:paraId="1D2FF379" w14:textId="77777777" w:rsidR="0044369A" w:rsidRPr="00C35FA2" w:rsidRDefault="0044369A" w:rsidP="00225BB9">
      <w:pPr>
        <w:pStyle w:val="Akapitzlist"/>
        <w:jc w:val="both"/>
        <w:rPr>
          <w:rFonts w:asciiTheme="majorHAnsi" w:hAnsiTheme="majorHAnsi"/>
          <w:sz w:val="22"/>
          <w:szCs w:val="22"/>
        </w:rPr>
      </w:pPr>
    </w:p>
    <w:p w14:paraId="5A5F883C" w14:textId="77777777" w:rsidR="00F05EA9" w:rsidRPr="00C35FA2" w:rsidRDefault="00F05EA9" w:rsidP="0044369A">
      <w:pPr>
        <w:pStyle w:val="Akapitzlist"/>
        <w:numPr>
          <w:ilvl w:val="0"/>
          <w:numId w:val="1"/>
        </w:numPr>
        <w:ind w:left="0" w:hanging="284"/>
        <w:jc w:val="both"/>
        <w:rPr>
          <w:rFonts w:asciiTheme="majorHAnsi" w:hAnsiTheme="majorHAnsi"/>
          <w:b/>
          <w:sz w:val="22"/>
          <w:szCs w:val="22"/>
        </w:rPr>
      </w:pPr>
      <w:r w:rsidRPr="00C35FA2">
        <w:rPr>
          <w:rFonts w:asciiTheme="majorHAnsi" w:hAnsiTheme="majorHAnsi"/>
          <w:b/>
          <w:sz w:val="22"/>
          <w:szCs w:val="22"/>
        </w:rPr>
        <w:t>Uwagi końcowe</w:t>
      </w:r>
    </w:p>
    <w:p w14:paraId="1DFA4722" w14:textId="77777777" w:rsidR="00F05EA9" w:rsidRPr="00C35FA2" w:rsidRDefault="00F05EA9" w:rsidP="00225BB9">
      <w:pPr>
        <w:pStyle w:val="Akapitzlist"/>
        <w:jc w:val="both"/>
        <w:rPr>
          <w:rFonts w:asciiTheme="majorHAnsi" w:hAnsiTheme="majorHAnsi"/>
          <w:sz w:val="22"/>
          <w:szCs w:val="22"/>
        </w:rPr>
      </w:pPr>
    </w:p>
    <w:p w14:paraId="66EB2DF7" w14:textId="77777777" w:rsidR="0044369A" w:rsidRPr="00C35FA2" w:rsidRDefault="00F05EA9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C35FA2">
        <w:rPr>
          <w:rFonts w:asciiTheme="majorHAnsi" w:eastAsia="Calibri" w:hAnsiTheme="majorHAnsi"/>
          <w:sz w:val="22"/>
          <w:szCs w:val="22"/>
          <w:lang w:eastAsia="en-US"/>
        </w:rPr>
        <w:t>Zamawiający zastrzega sobie prawo do anulowania postępowania o udzielenie zamówienia bez podawania przyczyny na każdym etapie postępowania.</w:t>
      </w:r>
    </w:p>
    <w:p w14:paraId="14A9FE20" w14:textId="3D7C57D3" w:rsidR="0044369A" w:rsidRPr="00C35FA2" w:rsidRDefault="00D14824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C35FA2">
        <w:rPr>
          <w:rFonts w:asciiTheme="majorHAnsi" w:eastAsia="Calibri" w:hAnsiTheme="majorHAnsi"/>
          <w:sz w:val="22"/>
          <w:szCs w:val="22"/>
          <w:lang w:eastAsia="en-US"/>
        </w:rPr>
        <w:t xml:space="preserve">Zamawiający zastrzega, że jeżeli nie można wybrać najkorzystniejszej oferty z uwagi </w:t>
      </w:r>
      <w:r w:rsidR="0044369A" w:rsidRPr="00C35FA2">
        <w:rPr>
          <w:rFonts w:asciiTheme="majorHAnsi" w:eastAsia="Calibri" w:hAnsiTheme="majorHAnsi"/>
          <w:sz w:val="22"/>
          <w:szCs w:val="22"/>
          <w:lang w:eastAsia="en-US"/>
        </w:rPr>
        <w:t>na to, że </w:t>
      </w:r>
      <w:r w:rsidRPr="00C35FA2">
        <w:rPr>
          <w:rFonts w:asciiTheme="majorHAnsi" w:eastAsia="Calibri" w:hAnsiTheme="majorHAnsi"/>
          <w:sz w:val="22"/>
          <w:szCs w:val="22"/>
          <w:lang w:eastAsia="en-US"/>
        </w:rPr>
        <w:t xml:space="preserve">dwie lub więcej ofert przedstawia taki sam bilans ceny i innych kryteriów oceny ofert, </w:t>
      </w:r>
      <w:r w:rsidR="00327DBD" w:rsidRPr="00C35FA2">
        <w:rPr>
          <w:rFonts w:asciiTheme="majorHAnsi" w:eastAsia="Calibri" w:hAnsiTheme="majorHAnsi"/>
          <w:sz w:val="22"/>
          <w:szCs w:val="22"/>
          <w:lang w:eastAsia="en-US"/>
        </w:rPr>
        <w:t>Z</w:t>
      </w:r>
      <w:r w:rsidRPr="00C35FA2">
        <w:rPr>
          <w:rFonts w:asciiTheme="majorHAnsi" w:eastAsia="Calibri" w:hAnsiTheme="majorHAnsi"/>
          <w:sz w:val="22"/>
          <w:szCs w:val="22"/>
          <w:lang w:eastAsia="en-US"/>
        </w:rPr>
        <w:t xml:space="preserve">amawiający spośród tych ofert wybiera ofertę z najniższą ceną, a </w:t>
      </w:r>
      <w:r w:rsidR="0044369A" w:rsidRPr="00C35FA2">
        <w:rPr>
          <w:rFonts w:asciiTheme="majorHAnsi" w:eastAsia="Calibri" w:hAnsiTheme="majorHAnsi"/>
          <w:sz w:val="22"/>
          <w:szCs w:val="22"/>
          <w:lang w:eastAsia="en-US"/>
        </w:rPr>
        <w:t>jeżeli zostały złożone oferty o </w:t>
      </w:r>
      <w:r w:rsidRPr="00C35FA2">
        <w:rPr>
          <w:rFonts w:asciiTheme="majorHAnsi" w:eastAsia="Calibri" w:hAnsiTheme="majorHAnsi"/>
          <w:sz w:val="22"/>
          <w:szCs w:val="22"/>
          <w:lang w:eastAsia="en-US"/>
        </w:rPr>
        <w:t xml:space="preserve">takiej samej cenie, </w:t>
      </w:r>
      <w:r w:rsidR="00327DBD" w:rsidRPr="00C35FA2">
        <w:rPr>
          <w:rFonts w:asciiTheme="majorHAnsi" w:eastAsia="Calibri" w:hAnsiTheme="majorHAnsi"/>
          <w:sz w:val="22"/>
          <w:szCs w:val="22"/>
          <w:lang w:eastAsia="en-US"/>
        </w:rPr>
        <w:t>Z</w:t>
      </w:r>
      <w:r w:rsidRPr="00C35FA2">
        <w:rPr>
          <w:rFonts w:asciiTheme="majorHAnsi" w:eastAsia="Calibri" w:hAnsiTheme="majorHAnsi"/>
          <w:sz w:val="22"/>
          <w:szCs w:val="22"/>
          <w:lang w:eastAsia="en-US"/>
        </w:rPr>
        <w:t xml:space="preserve">amawiający może wezwać Wykonawców, którzy złożyli te oferty, do złożenia w terminie określonym przez </w:t>
      </w:r>
      <w:r w:rsidR="00327DBD" w:rsidRPr="00C35FA2">
        <w:rPr>
          <w:rFonts w:asciiTheme="majorHAnsi" w:eastAsia="Calibri" w:hAnsiTheme="majorHAnsi"/>
          <w:sz w:val="22"/>
          <w:szCs w:val="22"/>
          <w:lang w:eastAsia="en-US"/>
        </w:rPr>
        <w:t>Z</w:t>
      </w:r>
      <w:r w:rsidRPr="00C35FA2">
        <w:rPr>
          <w:rFonts w:asciiTheme="majorHAnsi" w:eastAsia="Calibri" w:hAnsiTheme="majorHAnsi"/>
          <w:sz w:val="22"/>
          <w:szCs w:val="22"/>
          <w:lang w:eastAsia="en-US"/>
        </w:rPr>
        <w:t>amawiającego ofert dodatkowych.</w:t>
      </w:r>
    </w:p>
    <w:p w14:paraId="5BA87961" w14:textId="77777777" w:rsidR="0044369A" w:rsidRPr="00C35FA2" w:rsidRDefault="00D14824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C35FA2">
        <w:rPr>
          <w:rFonts w:asciiTheme="majorHAnsi" w:eastAsia="Calibri" w:hAnsiTheme="majorHAnsi"/>
          <w:sz w:val="22"/>
          <w:szCs w:val="22"/>
          <w:lang w:eastAsia="en-US"/>
        </w:rPr>
        <w:t xml:space="preserve">Zamawiający zastrzega, że może podjąć negocjacje </w:t>
      </w:r>
      <w:r w:rsidR="00EC7BB7" w:rsidRPr="00C35FA2">
        <w:rPr>
          <w:rFonts w:asciiTheme="majorHAnsi" w:eastAsia="Calibri" w:hAnsiTheme="majorHAnsi"/>
          <w:sz w:val="22"/>
          <w:szCs w:val="22"/>
          <w:lang w:eastAsia="en-US"/>
        </w:rPr>
        <w:t xml:space="preserve">z wybranym Wykonawcą </w:t>
      </w:r>
      <w:r w:rsidRPr="00C35FA2">
        <w:rPr>
          <w:rFonts w:asciiTheme="majorHAnsi" w:eastAsia="Calibri" w:hAnsiTheme="majorHAnsi"/>
          <w:sz w:val="22"/>
          <w:szCs w:val="22"/>
          <w:lang w:eastAsia="en-US"/>
        </w:rPr>
        <w:t>w zakresie ceny</w:t>
      </w:r>
      <w:r w:rsidR="00180C04" w:rsidRPr="00C35FA2">
        <w:rPr>
          <w:rFonts w:asciiTheme="majorHAnsi" w:eastAsia="Calibri" w:hAnsiTheme="majorHAnsi"/>
          <w:sz w:val="22"/>
          <w:szCs w:val="22"/>
          <w:lang w:eastAsia="en-US"/>
        </w:rPr>
        <w:t xml:space="preserve"> oferty</w:t>
      </w:r>
      <w:r w:rsidRPr="00C35FA2">
        <w:rPr>
          <w:rFonts w:asciiTheme="majorHAnsi" w:eastAsia="Calibri" w:hAnsiTheme="majorHAnsi"/>
          <w:sz w:val="22"/>
          <w:szCs w:val="22"/>
          <w:lang w:eastAsia="en-US"/>
        </w:rPr>
        <w:t>.</w:t>
      </w:r>
    </w:p>
    <w:p w14:paraId="6DF0F8AB" w14:textId="6945650A" w:rsidR="00F05EA9" w:rsidRPr="00C35FA2" w:rsidRDefault="00F05EA9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C35FA2">
        <w:rPr>
          <w:rFonts w:asciiTheme="majorHAnsi" w:eastAsia="Calibri" w:hAnsiTheme="majorHAnsi"/>
          <w:sz w:val="22"/>
          <w:szCs w:val="22"/>
          <w:lang w:eastAsia="en-US"/>
        </w:rPr>
        <w:t>Zamawiający może unieważnić postępowanie, w szczególności, jeżeli:</w:t>
      </w:r>
    </w:p>
    <w:p w14:paraId="5080B58D" w14:textId="77777777" w:rsidR="00F05EA9" w:rsidRPr="00C35FA2" w:rsidRDefault="00F05EA9" w:rsidP="00225BB9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276" w:lineRule="auto"/>
        <w:ind w:left="709" w:hanging="284"/>
        <w:contextualSpacing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C35FA2">
        <w:rPr>
          <w:rFonts w:asciiTheme="majorHAnsi" w:eastAsia="Calibri" w:hAnsiTheme="majorHAnsi"/>
          <w:sz w:val="22"/>
          <w:szCs w:val="22"/>
          <w:lang w:eastAsia="en-US"/>
        </w:rPr>
        <w:lastRenderedPageBreak/>
        <w:t xml:space="preserve">cena lub koszt najkorzystniejszej oferty lub oferta z najniższą ceną przewyższa kwotę, którą Zamawiający zamierza przeznaczyć na </w:t>
      </w:r>
      <w:r w:rsidR="00225BB9" w:rsidRPr="00C35FA2">
        <w:rPr>
          <w:rFonts w:asciiTheme="majorHAnsi" w:eastAsia="Calibri" w:hAnsiTheme="majorHAnsi"/>
          <w:sz w:val="22"/>
          <w:szCs w:val="22"/>
          <w:lang w:eastAsia="en-US"/>
        </w:rPr>
        <w:t xml:space="preserve">sfinansowanie zamówienia, chyba </w:t>
      </w:r>
      <w:r w:rsidRPr="00C35FA2">
        <w:rPr>
          <w:rFonts w:asciiTheme="majorHAnsi" w:eastAsia="Calibri" w:hAnsiTheme="majorHAnsi"/>
          <w:sz w:val="22"/>
          <w:szCs w:val="22"/>
          <w:lang w:eastAsia="en-US"/>
        </w:rPr>
        <w:t>że Zamawiający może zwiększyć tę kwotę do ceny lub kosztu najkorzystniejszej oferty;</w:t>
      </w:r>
    </w:p>
    <w:p w14:paraId="74C1BEC2" w14:textId="77777777" w:rsidR="00F05EA9" w:rsidRPr="00C35FA2" w:rsidRDefault="00F05EA9" w:rsidP="00225BB9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276" w:lineRule="auto"/>
        <w:ind w:left="709" w:hanging="284"/>
        <w:contextualSpacing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C35FA2">
        <w:rPr>
          <w:rFonts w:asciiTheme="majorHAnsi" w:eastAsia="Calibri" w:hAnsiTheme="majorHAnsi"/>
          <w:sz w:val="22"/>
          <w:szCs w:val="22"/>
          <w:lang w:eastAsia="en-US"/>
        </w:rPr>
        <w:t>Wykonawcy tak samo ocenieni, złożą oferty dodatkowe o takiej samej cenie lub koszcie;</w:t>
      </w:r>
    </w:p>
    <w:p w14:paraId="47BFFED4" w14:textId="77777777" w:rsidR="00F05EA9" w:rsidRPr="00C35FA2" w:rsidRDefault="00F05EA9" w:rsidP="00225BB9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276" w:lineRule="auto"/>
        <w:ind w:left="709" w:hanging="284"/>
        <w:contextualSpacing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C35FA2">
        <w:rPr>
          <w:rFonts w:asciiTheme="majorHAnsi" w:eastAsia="Calibri" w:hAnsiTheme="majorHAnsi"/>
          <w:sz w:val="22"/>
          <w:szCs w:val="22"/>
          <w:lang w:eastAsia="en-US"/>
        </w:rPr>
        <w:t>wystąpiła istotna zmiana okoliczności powodująca, że prowadzenie postępowania lub wykonanie zamówienia nie leży w interesie publicznym, czego nie można było wcześniej przewidzieć;</w:t>
      </w:r>
    </w:p>
    <w:p w14:paraId="2B9FE9A7" w14:textId="77777777" w:rsidR="00F05EA9" w:rsidRPr="00C35FA2" w:rsidRDefault="00F05EA9" w:rsidP="00225BB9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276" w:lineRule="auto"/>
        <w:ind w:left="709" w:hanging="284"/>
        <w:contextualSpacing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C35FA2">
        <w:rPr>
          <w:rFonts w:asciiTheme="majorHAnsi" w:eastAsia="Calibri" w:hAnsiTheme="majorHAnsi"/>
          <w:sz w:val="22"/>
          <w:szCs w:val="22"/>
          <w:lang w:eastAsia="en-US"/>
        </w:rPr>
        <w:t>postępowanie obarczone jest niemożliwą do usunięcia wadą uniemożliwiającą zawarcie niepodlegającej unieważnieniu umowy w sprawie zamówienia publicznego;</w:t>
      </w:r>
    </w:p>
    <w:p w14:paraId="26B6D6AE" w14:textId="77777777" w:rsidR="0044369A" w:rsidRPr="00C35FA2" w:rsidRDefault="00F05EA9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C35FA2">
        <w:rPr>
          <w:rFonts w:asciiTheme="majorHAnsi" w:eastAsia="Calibri" w:hAnsiTheme="majorHAnsi"/>
          <w:sz w:val="22"/>
          <w:szCs w:val="22"/>
          <w:lang w:eastAsia="en-US"/>
        </w:rPr>
        <w:t>Wszelkie koszty związane z przygotowaniem oferty oraz jej dostarczeniem ponosi Wykonawca.</w:t>
      </w:r>
    </w:p>
    <w:p w14:paraId="276EE2EE" w14:textId="24E13CC1" w:rsidR="0044369A" w:rsidRPr="00C35FA2" w:rsidRDefault="00F05EA9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C35FA2">
        <w:rPr>
          <w:rFonts w:asciiTheme="majorHAnsi" w:eastAsia="Calibri" w:hAnsiTheme="majorHAnsi"/>
          <w:sz w:val="22"/>
          <w:szCs w:val="22"/>
          <w:lang w:eastAsia="en-US"/>
        </w:rPr>
        <w:t>Wykonawcom biorącym udzia</w:t>
      </w:r>
      <w:r w:rsidR="00756E64" w:rsidRPr="00C35FA2">
        <w:rPr>
          <w:rFonts w:asciiTheme="majorHAnsi" w:eastAsia="Calibri" w:hAnsiTheme="majorHAnsi"/>
          <w:sz w:val="22"/>
          <w:szCs w:val="22"/>
          <w:lang w:eastAsia="en-US"/>
        </w:rPr>
        <w:t>ł w postępowaniu nie przysługują</w:t>
      </w:r>
      <w:r w:rsidRPr="00C35FA2">
        <w:rPr>
          <w:rFonts w:asciiTheme="majorHAnsi" w:eastAsia="Calibri" w:hAnsiTheme="majorHAnsi"/>
          <w:sz w:val="22"/>
          <w:szCs w:val="22"/>
          <w:lang w:eastAsia="en-US"/>
        </w:rPr>
        <w:t xml:space="preserve"> żadne roszczenia z tytułu anulowania lub unieważnienia postępowania przez Zamawiającego.</w:t>
      </w:r>
    </w:p>
    <w:p w14:paraId="2E01BFAA" w14:textId="77777777" w:rsidR="0044369A" w:rsidRPr="00C35FA2" w:rsidRDefault="004D1C59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C35FA2">
        <w:rPr>
          <w:rFonts w:asciiTheme="majorHAnsi" w:eastAsia="Calibri" w:hAnsiTheme="majorHAnsi"/>
          <w:sz w:val="22"/>
          <w:szCs w:val="22"/>
          <w:lang w:eastAsia="en-US"/>
        </w:rPr>
        <w:t>Oferty nie zawierające wymaganych elementów, zawierające zapisy nie</w:t>
      </w:r>
      <w:r w:rsidR="00225BB9" w:rsidRPr="00C35FA2">
        <w:rPr>
          <w:rFonts w:asciiTheme="majorHAnsi" w:eastAsia="Calibri" w:hAnsiTheme="majorHAnsi"/>
          <w:sz w:val="22"/>
          <w:szCs w:val="22"/>
          <w:lang w:eastAsia="en-US"/>
        </w:rPr>
        <w:t>zgodne z </w:t>
      </w:r>
      <w:r w:rsidRPr="00C35FA2">
        <w:rPr>
          <w:rFonts w:asciiTheme="majorHAnsi" w:eastAsia="Calibri" w:hAnsiTheme="majorHAnsi"/>
          <w:sz w:val="22"/>
          <w:szCs w:val="22"/>
          <w:lang w:eastAsia="en-US"/>
        </w:rPr>
        <w:t>postanowieniami zapytania lub wniesione po terminie składania ofert pozostawia się bez rozpatrzenia.</w:t>
      </w:r>
    </w:p>
    <w:p w14:paraId="4C081A1B" w14:textId="14229E66" w:rsidR="00F05EA9" w:rsidRPr="00C35FA2" w:rsidRDefault="005939A0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C35FA2">
        <w:rPr>
          <w:rFonts w:asciiTheme="majorHAnsi" w:hAnsiTheme="majorHAnsi"/>
          <w:sz w:val="22"/>
          <w:szCs w:val="22"/>
        </w:rPr>
        <w:t>Administratorem Państwa danych osobowych jest Krajowa Szk</w:t>
      </w:r>
      <w:r w:rsidR="0044369A" w:rsidRPr="00C35FA2">
        <w:rPr>
          <w:rFonts w:asciiTheme="majorHAnsi" w:hAnsiTheme="majorHAnsi"/>
          <w:sz w:val="22"/>
          <w:szCs w:val="22"/>
        </w:rPr>
        <w:t xml:space="preserve">oła Sądownictwa i Prokuratury z siedzibą ul. Przy Rondzie 5, </w:t>
      </w:r>
      <w:r w:rsidRPr="00C35FA2">
        <w:rPr>
          <w:rFonts w:asciiTheme="majorHAnsi" w:hAnsiTheme="majorHAnsi"/>
          <w:sz w:val="22"/>
          <w:szCs w:val="22"/>
        </w:rPr>
        <w:t>31-547 Kraków, zwana dalej KSSiP. Informacje dotyczące prawa do ochrony danych osób fizycznych w związku z przetwarzaniem danych osobowych znajdują się na stronie internetowej KSSiP</w:t>
      </w:r>
      <w:r w:rsidR="0044369A" w:rsidRPr="00C35FA2">
        <w:rPr>
          <w:rFonts w:asciiTheme="majorHAnsi" w:hAnsiTheme="majorHAnsi"/>
          <w:sz w:val="22"/>
          <w:szCs w:val="22"/>
        </w:rPr>
        <w:t>,</w:t>
      </w:r>
      <w:r w:rsidRPr="00C35FA2">
        <w:rPr>
          <w:rFonts w:asciiTheme="majorHAnsi" w:hAnsiTheme="majorHAnsi"/>
          <w:sz w:val="22"/>
          <w:szCs w:val="22"/>
        </w:rPr>
        <w:t xml:space="preserve"> w zakładce „Polityka prywatności”.</w:t>
      </w:r>
    </w:p>
    <w:p w14:paraId="6DDE61C3" w14:textId="77777777" w:rsidR="005939A0" w:rsidRPr="00C35FA2" w:rsidRDefault="005939A0" w:rsidP="00F05EA9">
      <w:pPr>
        <w:pStyle w:val="Akapitzlist"/>
        <w:ind w:left="0"/>
        <w:jc w:val="both"/>
        <w:rPr>
          <w:rFonts w:asciiTheme="majorHAnsi" w:hAnsiTheme="majorHAnsi"/>
          <w:sz w:val="22"/>
          <w:szCs w:val="22"/>
        </w:rPr>
      </w:pPr>
    </w:p>
    <w:p w14:paraId="07595B85" w14:textId="77777777" w:rsidR="00042965" w:rsidRPr="00C35FA2" w:rsidRDefault="00042965" w:rsidP="00042965">
      <w:pPr>
        <w:pStyle w:val="Akapitzlist"/>
        <w:ind w:left="-284" w:hanging="142"/>
        <w:jc w:val="both"/>
        <w:rPr>
          <w:rFonts w:asciiTheme="majorHAnsi" w:hAnsiTheme="majorHAnsi"/>
          <w:sz w:val="22"/>
          <w:szCs w:val="22"/>
        </w:rPr>
      </w:pPr>
    </w:p>
    <w:p w14:paraId="0A18C387" w14:textId="77777777" w:rsidR="004D1C59" w:rsidRPr="00C35FA2" w:rsidRDefault="004D1C59" w:rsidP="004D1C59">
      <w:pPr>
        <w:jc w:val="both"/>
        <w:rPr>
          <w:rFonts w:asciiTheme="majorHAnsi" w:hAnsiTheme="majorHAnsi"/>
          <w:b/>
          <w:sz w:val="22"/>
          <w:szCs w:val="22"/>
        </w:rPr>
      </w:pPr>
      <w:r w:rsidRPr="00C35FA2">
        <w:rPr>
          <w:rFonts w:asciiTheme="majorHAnsi" w:hAnsiTheme="majorHAnsi"/>
          <w:b/>
          <w:sz w:val="22"/>
          <w:szCs w:val="22"/>
        </w:rPr>
        <w:t>Załączniki</w:t>
      </w:r>
    </w:p>
    <w:p w14:paraId="7311CD15" w14:textId="2E7C2548" w:rsidR="004D1C59" w:rsidRPr="00C35FA2" w:rsidRDefault="004D1C59" w:rsidP="004D1C59">
      <w:pPr>
        <w:numPr>
          <w:ilvl w:val="3"/>
          <w:numId w:val="7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C35FA2">
        <w:rPr>
          <w:rFonts w:asciiTheme="majorHAnsi" w:hAnsiTheme="majorHAnsi"/>
          <w:sz w:val="22"/>
          <w:szCs w:val="22"/>
        </w:rPr>
        <w:t>Załącznik nr 1</w:t>
      </w:r>
      <w:r w:rsidR="006A6780" w:rsidRPr="00C35FA2">
        <w:rPr>
          <w:rFonts w:asciiTheme="majorHAnsi" w:hAnsiTheme="majorHAnsi"/>
          <w:sz w:val="22"/>
          <w:szCs w:val="22"/>
        </w:rPr>
        <w:t xml:space="preserve"> </w:t>
      </w:r>
      <w:r w:rsidR="009046F2" w:rsidRPr="00C35FA2">
        <w:rPr>
          <w:rFonts w:asciiTheme="majorHAnsi" w:hAnsiTheme="majorHAnsi"/>
          <w:sz w:val="22"/>
          <w:szCs w:val="22"/>
        </w:rPr>
        <w:t xml:space="preserve">- </w:t>
      </w:r>
      <w:r w:rsidR="006A6780" w:rsidRPr="00C35FA2">
        <w:rPr>
          <w:rFonts w:asciiTheme="majorHAnsi" w:hAnsiTheme="majorHAnsi"/>
          <w:sz w:val="22"/>
          <w:szCs w:val="22"/>
        </w:rPr>
        <w:t>F</w:t>
      </w:r>
      <w:r w:rsidRPr="00C35FA2">
        <w:rPr>
          <w:rFonts w:asciiTheme="majorHAnsi" w:hAnsiTheme="majorHAnsi"/>
          <w:sz w:val="22"/>
          <w:szCs w:val="22"/>
        </w:rPr>
        <w:t>ormularz ofertowy</w:t>
      </w:r>
    </w:p>
    <w:p w14:paraId="469E9A55" w14:textId="4E9066B7" w:rsidR="005939A0" w:rsidRPr="00C35FA2" w:rsidRDefault="005939A0" w:rsidP="004D1C59">
      <w:pPr>
        <w:numPr>
          <w:ilvl w:val="3"/>
          <w:numId w:val="7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C35FA2">
        <w:rPr>
          <w:rFonts w:asciiTheme="majorHAnsi" w:hAnsiTheme="majorHAnsi"/>
          <w:sz w:val="22"/>
          <w:szCs w:val="22"/>
        </w:rPr>
        <w:t xml:space="preserve">Załącznik nr </w:t>
      </w:r>
      <w:r w:rsidR="0077034A" w:rsidRPr="00C35FA2">
        <w:rPr>
          <w:rFonts w:asciiTheme="majorHAnsi" w:hAnsiTheme="majorHAnsi"/>
          <w:sz w:val="22"/>
          <w:szCs w:val="22"/>
        </w:rPr>
        <w:t>2</w:t>
      </w:r>
      <w:r w:rsidRPr="00C35FA2">
        <w:rPr>
          <w:rFonts w:asciiTheme="majorHAnsi" w:hAnsiTheme="majorHAnsi"/>
          <w:sz w:val="22"/>
          <w:szCs w:val="22"/>
        </w:rPr>
        <w:t xml:space="preserve"> - Klauzula </w:t>
      </w:r>
      <w:r w:rsidR="00E155B3">
        <w:rPr>
          <w:rFonts w:asciiTheme="majorHAnsi" w:hAnsiTheme="majorHAnsi"/>
          <w:sz w:val="22"/>
          <w:szCs w:val="22"/>
        </w:rPr>
        <w:t>informacyjna</w:t>
      </w:r>
    </w:p>
    <w:p w14:paraId="7F579E88" w14:textId="0957A680" w:rsidR="0077034A" w:rsidRPr="00C35FA2" w:rsidRDefault="0077034A" w:rsidP="0077034A">
      <w:pPr>
        <w:numPr>
          <w:ilvl w:val="3"/>
          <w:numId w:val="7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C35FA2">
        <w:rPr>
          <w:rFonts w:asciiTheme="majorHAnsi" w:hAnsiTheme="majorHAnsi"/>
          <w:sz w:val="22"/>
          <w:szCs w:val="22"/>
        </w:rPr>
        <w:t xml:space="preserve">Załącznik nr 3 </w:t>
      </w:r>
      <w:r w:rsidR="006A6780" w:rsidRPr="00C35FA2">
        <w:rPr>
          <w:rFonts w:asciiTheme="majorHAnsi" w:hAnsiTheme="majorHAnsi"/>
          <w:sz w:val="22"/>
          <w:szCs w:val="22"/>
        </w:rPr>
        <w:t xml:space="preserve">- </w:t>
      </w:r>
      <w:r w:rsidRPr="00C35FA2">
        <w:rPr>
          <w:rFonts w:asciiTheme="majorHAnsi" w:hAnsiTheme="majorHAnsi"/>
          <w:sz w:val="22"/>
          <w:szCs w:val="22"/>
        </w:rPr>
        <w:t xml:space="preserve">Wzór </w:t>
      </w:r>
      <w:r w:rsidR="0044369A" w:rsidRPr="00C35FA2">
        <w:rPr>
          <w:rFonts w:asciiTheme="majorHAnsi" w:hAnsiTheme="majorHAnsi"/>
          <w:sz w:val="22"/>
          <w:szCs w:val="22"/>
        </w:rPr>
        <w:t xml:space="preserve">umowy </w:t>
      </w:r>
      <w:r w:rsidR="0044369A" w:rsidRPr="00C35FA2">
        <w:rPr>
          <w:rFonts w:asciiTheme="majorHAnsi" w:hAnsiTheme="majorHAnsi"/>
          <w:iCs/>
          <w:sz w:val="22"/>
          <w:szCs w:val="22"/>
        </w:rPr>
        <w:t>(jeśli dotyczy)</w:t>
      </w:r>
    </w:p>
    <w:p w14:paraId="62981482" w14:textId="77777777" w:rsidR="0077034A" w:rsidRPr="00C35FA2" w:rsidRDefault="0077034A" w:rsidP="00AA594E">
      <w:pPr>
        <w:ind w:left="284"/>
        <w:jc w:val="both"/>
        <w:rPr>
          <w:rFonts w:asciiTheme="majorHAnsi" w:hAnsiTheme="majorHAnsi"/>
          <w:sz w:val="22"/>
          <w:szCs w:val="22"/>
        </w:rPr>
      </w:pPr>
    </w:p>
    <w:p w14:paraId="4D93838C" w14:textId="77777777" w:rsidR="00042965" w:rsidRPr="00C35FA2" w:rsidRDefault="00042965" w:rsidP="00042965">
      <w:pPr>
        <w:jc w:val="both"/>
        <w:rPr>
          <w:rFonts w:asciiTheme="majorHAnsi" w:hAnsiTheme="majorHAnsi"/>
          <w:sz w:val="22"/>
          <w:szCs w:val="22"/>
        </w:rPr>
      </w:pPr>
    </w:p>
    <w:p w14:paraId="2F2A7571" w14:textId="77777777" w:rsidR="00EC136C" w:rsidRPr="00C35FA2" w:rsidRDefault="00EC136C" w:rsidP="00042965">
      <w:pPr>
        <w:jc w:val="both"/>
        <w:rPr>
          <w:rFonts w:asciiTheme="majorHAnsi" w:hAnsiTheme="majorHAnsi"/>
          <w:sz w:val="22"/>
          <w:szCs w:val="22"/>
        </w:rPr>
      </w:pPr>
    </w:p>
    <w:p w14:paraId="5212AA10" w14:textId="77777777" w:rsidR="0044369A" w:rsidRPr="00C35FA2" w:rsidRDefault="0044369A" w:rsidP="00042965">
      <w:pPr>
        <w:jc w:val="both"/>
        <w:rPr>
          <w:rFonts w:asciiTheme="majorHAnsi" w:hAnsiTheme="majorHAnsi"/>
          <w:sz w:val="22"/>
          <w:szCs w:val="22"/>
        </w:rPr>
      </w:pPr>
    </w:p>
    <w:p w14:paraId="0AE832E4" w14:textId="77777777" w:rsidR="00EC136C" w:rsidRPr="00C35FA2" w:rsidRDefault="00EC136C" w:rsidP="00042965">
      <w:pPr>
        <w:jc w:val="both"/>
        <w:rPr>
          <w:rFonts w:asciiTheme="majorHAnsi" w:hAnsiTheme="majorHAnsi"/>
          <w:b/>
          <w:sz w:val="22"/>
          <w:szCs w:val="22"/>
        </w:rPr>
      </w:pPr>
    </w:p>
    <w:p w14:paraId="08F50935" w14:textId="0ED27809" w:rsidR="00042965" w:rsidRPr="00C35FA2" w:rsidRDefault="000A2226" w:rsidP="000A2226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                                          Iwona Ślusarek</w:t>
      </w:r>
    </w:p>
    <w:p w14:paraId="3B6EE875" w14:textId="186B005E" w:rsidR="00042965" w:rsidRPr="00C35FA2" w:rsidRDefault="0044369A" w:rsidP="0044369A">
      <w:pPr>
        <w:pStyle w:val="Akapitzlist"/>
        <w:ind w:left="3545"/>
        <w:rPr>
          <w:rFonts w:asciiTheme="majorHAnsi" w:hAnsiTheme="majorHAnsi"/>
          <w:sz w:val="22"/>
          <w:szCs w:val="22"/>
        </w:rPr>
      </w:pPr>
      <w:r w:rsidRPr="00C35FA2">
        <w:rPr>
          <w:rFonts w:asciiTheme="majorHAnsi" w:hAnsiTheme="majorHAnsi"/>
          <w:sz w:val="22"/>
          <w:szCs w:val="22"/>
        </w:rPr>
        <w:t>p</w:t>
      </w:r>
      <w:r w:rsidR="00042965" w:rsidRPr="00C35FA2">
        <w:rPr>
          <w:rFonts w:asciiTheme="majorHAnsi" w:hAnsiTheme="majorHAnsi"/>
          <w:sz w:val="22"/>
          <w:szCs w:val="22"/>
        </w:rPr>
        <w:t xml:space="preserve">odpis </w:t>
      </w:r>
      <w:r w:rsidR="00C2251F" w:rsidRPr="00C35FA2">
        <w:rPr>
          <w:rFonts w:asciiTheme="majorHAnsi" w:hAnsiTheme="majorHAnsi"/>
          <w:sz w:val="22"/>
          <w:szCs w:val="22"/>
        </w:rPr>
        <w:t>pracownika</w:t>
      </w:r>
      <w:r w:rsidR="00042965" w:rsidRPr="00C35FA2">
        <w:rPr>
          <w:rFonts w:asciiTheme="majorHAnsi" w:hAnsiTheme="majorHAnsi"/>
          <w:sz w:val="22"/>
          <w:szCs w:val="22"/>
        </w:rPr>
        <w:t xml:space="preserve"> </w:t>
      </w:r>
      <w:r w:rsidR="00FD6B86" w:rsidRPr="00C35FA2">
        <w:rPr>
          <w:rFonts w:asciiTheme="majorHAnsi" w:hAnsiTheme="majorHAnsi"/>
          <w:sz w:val="22"/>
          <w:szCs w:val="22"/>
        </w:rPr>
        <w:t>sporządzającego zapytanie ofertowe</w:t>
      </w:r>
    </w:p>
    <w:p w14:paraId="28D89ECE" w14:textId="77777777" w:rsidR="00F9056E" w:rsidRPr="00C35FA2" w:rsidRDefault="00F9056E" w:rsidP="00F9056E">
      <w:pPr>
        <w:rPr>
          <w:rFonts w:asciiTheme="majorHAnsi" w:hAnsiTheme="majorHAnsi"/>
          <w:b/>
          <w:sz w:val="22"/>
          <w:szCs w:val="22"/>
        </w:rPr>
      </w:pPr>
    </w:p>
    <w:p w14:paraId="1951178F" w14:textId="77777777" w:rsidR="00E4546F" w:rsidRPr="00C35FA2" w:rsidRDefault="00E4546F" w:rsidP="00F9056E">
      <w:pPr>
        <w:rPr>
          <w:rFonts w:asciiTheme="majorHAnsi" w:hAnsiTheme="majorHAnsi"/>
          <w:b/>
          <w:sz w:val="22"/>
          <w:szCs w:val="22"/>
        </w:rPr>
      </w:pPr>
    </w:p>
    <w:p w14:paraId="570190CE" w14:textId="77777777" w:rsidR="00E4546F" w:rsidRPr="00C35FA2" w:rsidRDefault="00E4546F" w:rsidP="00F9056E">
      <w:pPr>
        <w:rPr>
          <w:rFonts w:asciiTheme="majorHAnsi" w:hAnsiTheme="majorHAnsi"/>
          <w:b/>
          <w:sz w:val="22"/>
          <w:szCs w:val="22"/>
        </w:rPr>
      </w:pPr>
    </w:p>
    <w:p w14:paraId="721D1017" w14:textId="77777777" w:rsidR="00E4546F" w:rsidRPr="00C35FA2" w:rsidRDefault="00E4546F">
      <w:pPr>
        <w:rPr>
          <w:rFonts w:asciiTheme="majorHAnsi" w:hAnsiTheme="majorHAnsi"/>
          <w:sz w:val="22"/>
          <w:szCs w:val="22"/>
        </w:rPr>
      </w:pPr>
    </w:p>
    <w:sectPr w:rsidR="00E4546F" w:rsidRPr="00C35FA2" w:rsidSect="00225BB9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63D3B25" w15:done="0"/>
  <w15:commentEx w15:paraId="6612BD33" w15:done="0"/>
  <w15:commentEx w15:paraId="48A272EC" w15:done="0"/>
  <w15:commentEx w15:paraId="1B1FB2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3D3B25" w16cid:durableId="23BE2842"/>
  <w16cid:commentId w16cid:paraId="6612BD33" w16cid:durableId="23BE2841"/>
  <w16cid:commentId w16cid:paraId="48A272EC" w16cid:durableId="23BE2282"/>
  <w16cid:commentId w16cid:paraId="1B1FB25C" w16cid:durableId="23BE22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C097E" w14:textId="77777777" w:rsidR="00CD40B8" w:rsidRDefault="00CD40B8" w:rsidP="00042965">
      <w:r>
        <w:separator/>
      </w:r>
    </w:p>
  </w:endnote>
  <w:endnote w:type="continuationSeparator" w:id="0">
    <w:p w14:paraId="49A802AA" w14:textId="77777777" w:rsidR="00CD40B8" w:rsidRDefault="00CD40B8" w:rsidP="0004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CAEFC" w14:textId="77777777" w:rsidR="00CD40B8" w:rsidRDefault="00CD40B8" w:rsidP="00042965">
      <w:r>
        <w:separator/>
      </w:r>
    </w:p>
  </w:footnote>
  <w:footnote w:type="continuationSeparator" w:id="0">
    <w:p w14:paraId="3F7CA8B4" w14:textId="77777777" w:rsidR="00CD40B8" w:rsidRDefault="00CD40B8" w:rsidP="00042965">
      <w:r>
        <w:continuationSeparator/>
      </w:r>
    </w:p>
  </w:footnote>
  <w:footnote w:id="1">
    <w:p w14:paraId="7C16DD27" w14:textId="42391898" w:rsidR="006375D2" w:rsidRPr="00225BB9" w:rsidRDefault="006375D2" w:rsidP="00225BB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25BB9">
        <w:rPr>
          <w:sz w:val="18"/>
          <w:szCs w:val="18"/>
        </w:rPr>
        <w:t xml:space="preserve">Jeżeli zapytanie ofertowe służy wyłącznie oszacowaniu zamówienia do postępowań </w:t>
      </w:r>
      <w:r w:rsidR="00552B5C" w:rsidRPr="00552B5C">
        <w:rPr>
          <w:sz w:val="18"/>
          <w:szCs w:val="18"/>
        </w:rPr>
        <w:t xml:space="preserve">o </w:t>
      </w:r>
      <w:r w:rsidR="00C83B19">
        <w:rPr>
          <w:sz w:val="18"/>
          <w:szCs w:val="18"/>
        </w:rPr>
        <w:t>wartości</w:t>
      </w:r>
      <w:r w:rsidR="00C83B19" w:rsidRPr="00552B5C">
        <w:rPr>
          <w:sz w:val="18"/>
          <w:szCs w:val="18"/>
        </w:rPr>
        <w:t xml:space="preserve"> </w:t>
      </w:r>
      <w:r w:rsidR="00552B5C" w:rsidRPr="00552B5C">
        <w:rPr>
          <w:sz w:val="18"/>
          <w:szCs w:val="18"/>
        </w:rPr>
        <w:t>równej lub przekraczającej 130 000 zł należy taką informację przekazać Wykonawcom.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0FAA7" w14:textId="77777777" w:rsidR="00225BB9" w:rsidRDefault="00225BB9">
    <w:pPr>
      <w:pStyle w:val="Nagwek"/>
    </w:pPr>
  </w:p>
  <w:p w14:paraId="760CCD7A" w14:textId="77777777" w:rsidR="00225BB9" w:rsidRDefault="00225B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997BC" w14:textId="77777777" w:rsidR="00225BB9" w:rsidRPr="00793BDE" w:rsidRDefault="00225BB9" w:rsidP="00225BB9">
    <w:pPr>
      <w:spacing w:line="360" w:lineRule="auto"/>
      <w:rPr>
        <w:b/>
      </w:rPr>
    </w:pPr>
    <w:r>
      <w:rPr>
        <w:b/>
      </w:rPr>
      <w:t>Załącznik Nr 1</w:t>
    </w:r>
    <w:r w:rsidRPr="00793BDE">
      <w:rPr>
        <w:b/>
      </w:rPr>
      <w:t xml:space="preserve"> do Regulaminu udzielania zamówień publicznych</w:t>
    </w:r>
  </w:p>
  <w:p w14:paraId="6C5ED0E0" w14:textId="77777777" w:rsidR="00225BB9" w:rsidRDefault="00225B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0DD"/>
    <w:multiLevelType w:val="hybridMultilevel"/>
    <w:tmpl w:val="B20C0A3A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87B2E"/>
    <w:multiLevelType w:val="hybridMultilevel"/>
    <w:tmpl w:val="C6AE78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172DFC"/>
    <w:multiLevelType w:val="hybridMultilevel"/>
    <w:tmpl w:val="C5FE1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05D4A"/>
    <w:multiLevelType w:val="hybridMultilevel"/>
    <w:tmpl w:val="46348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97B11"/>
    <w:multiLevelType w:val="hybridMultilevel"/>
    <w:tmpl w:val="35FC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806E0"/>
    <w:multiLevelType w:val="hybridMultilevel"/>
    <w:tmpl w:val="041C0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1F1BB5"/>
    <w:multiLevelType w:val="hybridMultilevel"/>
    <w:tmpl w:val="A3F21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031E2F"/>
    <w:multiLevelType w:val="hybridMultilevel"/>
    <w:tmpl w:val="4602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D3BA8"/>
    <w:multiLevelType w:val="hybridMultilevel"/>
    <w:tmpl w:val="B748F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6C2CF3"/>
    <w:multiLevelType w:val="hybridMultilevel"/>
    <w:tmpl w:val="8398FD7C"/>
    <w:lvl w:ilvl="0" w:tplc="9C503C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A6479"/>
    <w:multiLevelType w:val="hybridMultilevel"/>
    <w:tmpl w:val="AC3C1C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65"/>
    <w:rsid w:val="00035C2F"/>
    <w:rsid w:val="00042965"/>
    <w:rsid w:val="00060DF1"/>
    <w:rsid w:val="000642D0"/>
    <w:rsid w:val="00067E7A"/>
    <w:rsid w:val="0008032F"/>
    <w:rsid w:val="000A2226"/>
    <w:rsid w:val="000B1D07"/>
    <w:rsid w:val="000B61FE"/>
    <w:rsid w:val="000E5E34"/>
    <w:rsid w:val="00103B55"/>
    <w:rsid w:val="00120DBB"/>
    <w:rsid w:val="00125EA0"/>
    <w:rsid w:val="00132E0B"/>
    <w:rsid w:val="00156DD1"/>
    <w:rsid w:val="001616D5"/>
    <w:rsid w:val="00180C04"/>
    <w:rsid w:val="00194DCF"/>
    <w:rsid w:val="001B06A7"/>
    <w:rsid w:val="001B6CAA"/>
    <w:rsid w:val="001E5077"/>
    <w:rsid w:val="001F36F4"/>
    <w:rsid w:val="001F7F11"/>
    <w:rsid w:val="0021741C"/>
    <w:rsid w:val="00225BB9"/>
    <w:rsid w:val="00253480"/>
    <w:rsid w:val="002730AB"/>
    <w:rsid w:val="002F2B2F"/>
    <w:rsid w:val="002F311E"/>
    <w:rsid w:val="00306CF5"/>
    <w:rsid w:val="00327DBD"/>
    <w:rsid w:val="00337BD8"/>
    <w:rsid w:val="0038081F"/>
    <w:rsid w:val="0038518B"/>
    <w:rsid w:val="00397ED3"/>
    <w:rsid w:val="003A143B"/>
    <w:rsid w:val="003A25FF"/>
    <w:rsid w:val="00411912"/>
    <w:rsid w:val="00424B90"/>
    <w:rsid w:val="0044369A"/>
    <w:rsid w:val="00460411"/>
    <w:rsid w:val="004A6436"/>
    <w:rsid w:val="004B052E"/>
    <w:rsid w:val="004D1C59"/>
    <w:rsid w:val="004D1E9D"/>
    <w:rsid w:val="00552B5C"/>
    <w:rsid w:val="00575068"/>
    <w:rsid w:val="005939A0"/>
    <w:rsid w:val="005B491A"/>
    <w:rsid w:val="006375D2"/>
    <w:rsid w:val="00654B81"/>
    <w:rsid w:val="00656834"/>
    <w:rsid w:val="0068040E"/>
    <w:rsid w:val="006926BA"/>
    <w:rsid w:val="00695924"/>
    <w:rsid w:val="006A1C76"/>
    <w:rsid w:val="006A6780"/>
    <w:rsid w:val="006D0729"/>
    <w:rsid w:val="006F7845"/>
    <w:rsid w:val="0071776F"/>
    <w:rsid w:val="00735B46"/>
    <w:rsid w:val="00756E64"/>
    <w:rsid w:val="0077034A"/>
    <w:rsid w:val="007901A7"/>
    <w:rsid w:val="00793BDE"/>
    <w:rsid w:val="00804E59"/>
    <w:rsid w:val="00821ECE"/>
    <w:rsid w:val="0084435B"/>
    <w:rsid w:val="00860DE3"/>
    <w:rsid w:val="008746EC"/>
    <w:rsid w:val="00877EB2"/>
    <w:rsid w:val="00896A42"/>
    <w:rsid w:val="008C2D47"/>
    <w:rsid w:val="008C38E3"/>
    <w:rsid w:val="008C4863"/>
    <w:rsid w:val="009046F2"/>
    <w:rsid w:val="0096543C"/>
    <w:rsid w:val="00976618"/>
    <w:rsid w:val="009A2E41"/>
    <w:rsid w:val="009A55FA"/>
    <w:rsid w:val="009C4674"/>
    <w:rsid w:val="009D282A"/>
    <w:rsid w:val="00A965A2"/>
    <w:rsid w:val="00A97995"/>
    <w:rsid w:val="00AA594E"/>
    <w:rsid w:val="00B40BFA"/>
    <w:rsid w:val="00B42537"/>
    <w:rsid w:val="00BA7F96"/>
    <w:rsid w:val="00BC3932"/>
    <w:rsid w:val="00BE1FF3"/>
    <w:rsid w:val="00C11A93"/>
    <w:rsid w:val="00C2251F"/>
    <w:rsid w:val="00C35FA2"/>
    <w:rsid w:val="00C55546"/>
    <w:rsid w:val="00C83B19"/>
    <w:rsid w:val="00CD40B8"/>
    <w:rsid w:val="00CE4E25"/>
    <w:rsid w:val="00D03A30"/>
    <w:rsid w:val="00D14824"/>
    <w:rsid w:val="00D440AA"/>
    <w:rsid w:val="00D52AF7"/>
    <w:rsid w:val="00DA5A91"/>
    <w:rsid w:val="00DC5E54"/>
    <w:rsid w:val="00E03716"/>
    <w:rsid w:val="00E12C7F"/>
    <w:rsid w:val="00E135AB"/>
    <w:rsid w:val="00E155B3"/>
    <w:rsid w:val="00E1611F"/>
    <w:rsid w:val="00E2173A"/>
    <w:rsid w:val="00E4546F"/>
    <w:rsid w:val="00E655AB"/>
    <w:rsid w:val="00E944EB"/>
    <w:rsid w:val="00EA032A"/>
    <w:rsid w:val="00EC136C"/>
    <w:rsid w:val="00EC7BB7"/>
    <w:rsid w:val="00F05EA9"/>
    <w:rsid w:val="00F16B3B"/>
    <w:rsid w:val="00F242CA"/>
    <w:rsid w:val="00F317A1"/>
    <w:rsid w:val="00F9056E"/>
    <w:rsid w:val="00FA7B89"/>
    <w:rsid w:val="00FD1565"/>
    <w:rsid w:val="00FD6B86"/>
    <w:rsid w:val="00FE1961"/>
    <w:rsid w:val="00FE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4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6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905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9A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9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9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6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6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6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905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9A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9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9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6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6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.slusarek@kssip.gov.pl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1A15C-B98F-448E-8D80-A8C62758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1472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Jasińska</dc:creator>
  <cp:lastModifiedBy>Iwona Ślusarek</cp:lastModifiedBy>
  <cp:revision>10</cp:revision>
  <cp:lastPrinted>2018-05-24T09:47:00Z</cp:lastPrinted>
  <dcterms:created xsi:type="dcterms:W3CDTF">2021-03-03T13:07:00Z</dcterms:created>
  <dcterms:modified xsi:type="dcterms:W3CDTF">2021-03-15T12:52:00Z</dcterms:modified>
</cp:coreProperties>
</file>