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5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A1C2C">
            <w:rPr>
              <w:rFonts w:asciiTheme="minorHAnsi" w:hAnsiTheme="minorHAnsi" w:cstheme="minorHAnsi"/>
              <w:sz w:val="24"/>
              <w:szCs w:val="24"/>
            </w:rPr>
            <w:t>7 maja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CC2BDD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A0AF1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3A0AF1" w:rsidRPr="003A0AF1">
        <w:rPr>
          <w:rFonts w:asciiTheme="minorHAnsi" w:hAnsiTheme="minorHAnsi" w:cstheme="minorHAnsi"/>
          <w:sz w:val="24"/>
          <w:szCs w:val="24"/>
        </w:rPr>
        <w:t>usług</w:t>
      </w:r>
      <w:r w:rsidR="003A0AF1">
        <w:rPr>
          <w:rFonts w:asciiTheme="minorHAnsi" w:hAnsiTheme="minorHAnsi" w:cstheme="minorHAnsi"/>
          <w:sz w:val="24"/>
          <w:szCs w:val="24"/>
        </w:rPr>
        <w:t>ę</w:t>
      </w:r>
      <w:r w:rsidR="003A0AF1" w:rsidRPr="003A0AF1">
        <w:rPr>
          <w:rFonts w:asciiTheme="minorHAnsi" w:hAnsiTheme="minorHAnsi" w:cstheme="minorHAnsi"/>
          <w:sz w:val="24"/>
          <w:szCs w:val="24"/>
        </w:rPr>
        <w:t xml:space="preserve"> z zakresu przeglądów, konserwacji, napraw urządzeń i utrzymanie w pełnej sprawności technicznej </w:t>
      </w:r>
      <w:r w:rsidR="002A1C2C" w:rsidRPr="002A1C2C">
        <w:rPr>
          <w:rFonts w:asciiTheme="minorHAnsi" w:hAnsiTheme="minorHAnsi" w:cstheme="minorHAnsi"/>
          <w:sz w:val="24"/>
          <w:szCs w:val="24"/>
        </w:rPr>
        <w:t>systemu sygnalizacji pożaru firmy SCHRACK-SECONET, przeciwpożarowy wyłącznik prądu</w:t>
      </w:r>
      <w:r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3A0AF1">
        <w:rPr>
          <w:rFonts w:asciiTheme="minorHAnsi" w:hAnsiTheme="minorHAnsi" w:cstheme="minorHAnsi"/>
          <w:sz w:val="24"/>
          <w:szCs w:val="24"/>
        </w:rPr>
        <w:t xml:space="preserve"> </w:t>
      </w:r>
      <w:r w:rsidRPr="00CC2BDD">
        <w:rPr>
          <w:rFonts w:asciiTheme="minorHAnsi" w:hAnsiTheme="minorHAnsi" w:cstheme="minorHAnsi"/>
          <w:sz w:val="24"/>
          <w:szCs w:val="24"/>
        </w:rPr>
        <w:t xml:space="preserve">system gaszenia gazem, systemy zlokalizowane są </w:t>
      </w:r>
      <w:r w:rsidR="003A0AF1" w:rsidRPr="003A0AF1">
        <w:rPr>
          <w:rFonts w:asciiTheme="minorHAnsi" w:hAnsiTheme="minorHAnsi" w:cstheme="minorHAnsi"/>
          <w:sz w:val="24"/>
          <w:szCs w:val="24"/>
        </w:rPr>
        <w:t>system zlokalizowan</w:t>
      </w:r>
      <w:r w:rsidR="002A1C2C">
        <w:rPr>
          <w:rFonts w:asciiTheme="minorHAnsi" w:hAnsiTheme="minorHAnsi" w:cstheme="minorHAnsi"/>
          <w:sz w:val="24"/>
          <w:szCs w:val="24"/>
        </w:rPr>
        <w:t>y</w:t>
      </w:r>
      <w:r w:rsidR="003A0AF1" w:rsidRPr="003A0AF1">
        <w:rPr>
          <w:rFonts w:asciiTheme="minorHAnsi" w:hAnsiTheme="minorHAnsi" w:cstheme="minorHAnsi"/>
          <w:sz w:val="24"/>
          <w:szCs w:val="24"/>
        </w:rPr>
        <w:t xml:space="preserve"> </w:t>
      </w:r>
      <w:r w:rsidR="002A1C2C">
        <w:rPr>
          <w:rFonts w:asciiTheme="minorHAnsi" w:hAnsiTheme="minorHAnsi" w:cstheme="minorHAnsi"/>
          <w:sz w:val="24"/>
          <w:szCs w:val="24"/>
        </w:rPr>
        <w:t>jest</w:t>
      </w:r>
      <w:r w:rsidR="003A0AF1" w:rsidRPr="003A0AF1">
        <w:rPr>
          <w:rFonts w:asciiTheme="minorHAnsi" w:hAnsiTheme="minorHAnsi" w:cstheme="minorHAnsi"/>
          <w:sz w:val="24"/>
          <w:szCs w:val="24"/>
        </w:rPr>
        <w:t xml:space="preserve"> w obiekcie Krajowej Szkoły Sądownictwa i Prokuratury Ośrodek Szkolenia Ustawicznego i Współpracy Międzynarodowej w Lublinie przy ul. Krakowskie Przedmieście 62</w:t>
      </w:r>
      <w:r w:rsidR="003A0AF1">
        <w:rPr>
          <w:rFonts w:asciiTheme="minorHAnsi" w:hAnsiTheme="minorHAnsi" w:cstheme="minorHAnsi"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3A0AF1" w:rsidRPr="002A1C2C" w:rsidRDefault="003A0AF1" w:rsidP="003A0AF1">
      <w:pPr>
        <w:pStyle w:val="Teksttreci0"/>
        <w:numPr>
          <w:ilvl w:val="0"/>
          <w:numId w:val="44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2A1C2C">
        <w:rPr>
          <w:rFonts w:asciiTheme="minorHAnsi" w:hAnsiTheme="minorHAnsi" w:cs="Times New Roman"/>
          <w:b/>
          <w:sz w:val="24"/>
          <w:szCs w:val="24"/>
        </w:rPr>
        <w:t>Cena w zł netto(cyfrowo i słownie): ……………….. stawka podatku VAT w %: …………… tj. …………. zł co daje kwotę brutto: ...................................... zł</w:t>
      </w:r>
      <w:r w:rsidRPr="002A1C2C">
        <w:rPr>
          <w:rFonts w:asciiTheme="minorHAnsi" w:hAnsiTheme="minorHAnsi" w:cs="Times New Roman"/>
          <w:sz w:val="24"/>
          <w:szCs w:val="24"/>
        </w:rPr>
        <w:t xml:space="preserve"> za okres umowny (12 miesięcy).</w:t>
      </w:r>
    </w:p>
    <w:p w:rsidR="006D3A77" w:rsidRPr="002A1C2C" w:rsidRDefault="003A0AF1" w:rsidP="003A0AF1">
      <w:pPr>
        <w:pStyle w:val="Teksttreci0"/>
        <w:numPr>
          <w:ilvl w:val="0"/>
          <w:numId w:val="44"/>
        </w:numPr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2A1C2C">
        <w:rPr>
          <w:rFonts w:asciiTheme="minorHAnsi" w:hAnsiTheme="minorHAnsi" w:cs="Times New Roman"/>
          <w:b/>
          <w:sz w:val="24"/>
          <w:szCs w:val="24"/>
        </w:rPr>
        <w:t>Cena w zł netto za jeden kwartał (cyfrowo i słownie):…………. VAT w %: …………… tj. …………. Zł co daje kwotę brutto: ......................................</w:t>
      </w:r>
      <w:r w:rsidRPr="002A1C2C">
        <w:rPr>
          <w:rFonts w:asciiTheme="minorHAnsi" w:hAnsiTheme="minorHAnsi" w:cs="Times New Roman"/>
          <w:sz w:val="24"/>
          <w:szCs w:val="24"/>
        </w:rPr>
        <w:t xml:space="preserve"> zł</w:t>
      </w:r>
      <w:r w:rsidRPr="002A1C2C">
        <w:rPr>
          <w:rFonts w:asciiTheme="minorHAnsi" w:hAnsiTheme="minorHAnsi" w:cs="Times New Roman"/>
          <w:i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C2BD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C2BDD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47E1EB2"/>
    <w:multiLevelType w:val="hybridMultilevel"/>
    <w:tmpl w:val="9A8C96A8"/>
    <w:lvl w:ilvl="0" w:tplc="4B26673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5E4BF5"/>
    <w:multiLevelType w:val="multilevel"/>
    <w:tmpl w:val="C608AC4A"/>
    <w:numStyleLink w:val="StylListy2MW"/>
  </w:abstractNum>
  <w:abstractNum w:abstractNumId="3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02DC8"/>
    <w:multiLevelType w:val="multilevel"/>
    <w:tmpl w:val="C608AC4A"/>
    <w:numStyleLink w:val="StylListy2MW"/>
  </w:abstractNum>
  <w:abstractNum w:abstractNumId="34" w15:restartNumberingAfterBreak="0">
    <w:nsid w:val="4D684FD3"/>
    <w:multiLevelType w:val="multilevel"/>
    <w:tmpl w:val="880C9E50"/>
    <w:numStyleLink w:val="StylListy9MW"/>
  </w:abstractNum>
  <w:abstractNum w:abstractNumId="35" w15:restartNumberingAfterBreak="0">
    <w:nsid w:val="4F732552"/>
    <w:multiLevelType w:val="multilevel"/>
    <w:tmpl w:val="C608AC4A"/>
    <w:numStyleLink w:val="StylListy2MW"/>
  </w:abstractNum>
  <w:abstractNum w:abstractNumId="36" w15:restartNumberingAfterBreak="0">
    <w:nsid w:val="586C7508"/>
    <w:multiLevelType w:val="multilevel"/>
    <w:tmpl w:val="C608AC4A"/>
    <w:numStyleLink w:val="StylListy2MW"/>
  </w:abstractNum>
  <w:abstractNum w:abstractNumId="37" w15:restartNumberingAfterBreak="0">
    <w:nsid w:val="59915C75"/>
    <w:multiLevelType w:val="multilevel"/>
    <w:tmpl w:val="C608AC4A"/>
    <w:numStyleLink w:val="StylListy2MW"/>
  </w:abstractNum>
  <w:abstractNum w:abstractNumId="3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C975AE"/>
    <w:multiLevelType w:val="multilevel"/>
    <w:tmpl w:val="FEEEAE7A"/>
    <w:numStyleLink w:val="StylListy7MW"/>
  </w:abstractNum>
  <w:abstractNum w:abstractNumId="40" w15:restartNumberingAfterBreak="0">
    <w:nsid w:val="6C3D303B"/>
    <w:multiLevelType w:val="multilevel"/>
    <w:tmpl w:val="C608AC4A"/>
    <w:numStyleLink w:val="StylListy2MW"/>
  </w:abstractNum>
  <w:abstractNum w:abstractNumId="41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1"/>
  </w:num>
  <w:num w:numId="3">
    <w:abstractNumId w:val="19"/>
  </w:num>
  <w:num w:numId="4">
    <w:abstractNumId w:val="25"/>
  </w:num>
  <w:num w:numId="5">
    <w:abstractNumId w:val="16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35"/>
  </w:num>
  <w:num w:numId="11">
    <w:abstractNumId w:val="14"/>
  </w:num>
  <w:num w:numId="12">
    <w:abstractNumId w:val="3"/>
  </w:num>
  <w:num w:numId="13">
    <w:abstractNumId w:val="33"/>
  </w:num>
  <w:num w:numId="14">
    <w:abstractNumId w:val="28"/>
  </w:num>
  <w:num w:numId="15">
    <w:abstractNumId w:val="0"/>
  </w:num>
  <w:num w:numId="16">
    <w:abstractNumId w:val="30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7"/>
  </w:num>
  <w:num w:numId="23">
    <w:abstractNumId w:val="27"/>
  </w:num>
  <w:num w:numId="24">
    <w:abstractNumId w:val="36"/>
  </w:num>
  <w:num w:numId="25">
    <w:abstractNumId w:val="7"/>
  </w:num>
  <w:num w:numId="26">
    <w:abstractNumId w:val="29"/>
  </w:num>
  <w:num w:numId="27">
    <w:abstractNumId w:val="5"/>
  </w:num>
  <w:num w:numId="28">
    <w:abstractNumId w:val="39"/>
  </w:num>
  <w:num w:numId="29">
    <w:abstractNumId w:val="38"/>
  </w:num>
  <w:num w:numId="30">
    <w:abstractNumId w:val="38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40"/>
  </w:num>
  <w:num w:numId="37">
    <w:abstractNumId w:val="34"/>
  </w:num>
  <w:num w:numId="38">
    <w:abstractNumId w:val="32"/>
  </w:num>
  <w:num w:numId="39">
    <w:abstractNumId w:val="4"/>
  </w:num>
  <w:num w:numId="40">
    <w:abstractNumId w:val="24"/>
  </w:num>
  <w:num w:numId="41">
    <w:abstractNumId w:val="26"/>
  </w:num>
  <w:num w:numId="42">
    <w:abstractNumId w:val="42"/>
  </w:num>
  <w:num w:numId="43">
    <w:abstractNumId w:val="13"/>
  </w:num>
  <w:num w:numId="4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1C2C"/>
    <w:rsid w:val="002A3D6C"/>
    <w:rsid w:val="002C56DF"/>
    <w:rsid w:val="0033241B"/>
    <w:rsid w:val="003351F1"/>
    <w:rsid w:val="00377FB7"/>
    <w:rsid w:val="00383869"/>
    <w:rsid w:val="00385C88"/>
    <w:rsid w:val="003A0AF1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C2BDD"/>
    <w:rsid w:val="00CE253A"/>
    <w:rsid w:val="00CF12AC"/>
    <w:rsid w:val="00D540D9"/>
    <w:rsid w:val="00D74E90"/>
    <w:rsid w:val="00D759EF"/>
    <w:rsid w:val="00DE3901"/>
    <w:rsid w:val="00DF3A1C"/>
    <w:rsid w:val="00E04570"/>
    <w:rsid w:val="00E96A3B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1A2-FDF2-4C25-9400-EBA94E8B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17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3</cp:revision>
  <cp:lastPrinted>2023-10-31T06:44:00Z</cp:lastPrinted>
  <dcterms:created xsi:type="dcterms:W3CDTF">2024-05-07T06:09:00Z</dcterms:created>
  <dcterms:modified xsi:type="dcterms:W3CDTF">2024-05-07T06:26:00Z</dcterms:modified>
</cp:coreProperties>
</file>