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927" w:rsidRPr="00DC5927" w:rsidRDefault="00DC5927" w:rsidP="00DC5927">
      <w:pPr>
        <w:tabs>
          <w:tab w:val="left" w:pos="3969"/>
        </w:tabs>
        <w:suppressAutoHyphens/>
        <w:spacing w:after="0" w:line="360" w:lineRule="auto"/>
        <w:jc w:val="right"/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ar-SA"/>
        </w:rPr>
      </w:pPr>
      <w:r w:rsidRPr="00DC5927">
        <w:rPr>
          <w:rFonts w:asciiTheme="majorHAnsi" w:eastAsia="Times New Roman" w:hAnsiTheme="majorHAnsi" w:cs="Times New Roman"/>
          <w:b/>
          <w:bCs/>
          <w:i/>
          <w:sz w:val="24"/>
          <w:szCs w:val="24"/>
          <w:lang w:eastAsia="ar-SA"/>
        </w:rPr>
        <w:t>Załącznik nr 3 do IWZ</w:t>
      </w:r>
    </w:p>
    <w:p w:rsidR="001031C6" w:rsidRPr="001031C6" w:rsidRDefault="001031C6" w:rsidP="001031C6">
      <w:pPr>
        <w:tabs>
          <w:tab w:val="left" w:pos="3969"/>
        </w:tabs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projekt  UMOWA nr ……………………...</w:t>
      </w:r>
    </w:p>
    <w:p w:rsidR="001031C6" w:rsidRPr="001031C6" w:rsidRDefault="001031C6" w:rsidP="001031C6">
      <w:pPr>
        <w:tabs>
          <w:tab w:val="left" w:pos="3969"/>
        </w:tabs>
        <w:suppressAutoHyphens/>
        <w:spacing w:after="0" w:line="36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dotyczy postępowania o udzielenie zamówienia publicznego </w:t>
      </w:r>
      <w:r w:rsidRPr="001031C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br/>
        <w:t>nr: BD-V.2611</w:t>
      </w:r>
      <w:r w:rsidR="00A408FD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.8.</w:t>
      </w:r>
      <w:r w:rsidRPr="001031C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>2018</w:t>
      </w:r>
    </w:p>
    <w:p w:rsidR="001031C6" w:rsidRPr="001031C6" w:rsidRDefault="001031C6" w:rsidP="001031C6">
      <w:pPr>
        <w:tabs>
          <w:tab w:val="left" w:pos="3969"/>
        </w:tabs>
        <w:suppressAutoHyphens/>
        <w:spacing w:after="0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na „Świadczenie usług restauracyjnych na rzecz Krajowej Szkoły Sądownictwa                 i Prokuratury wraz z dzierżawą lokalu użytkowego i urządzeń  w celu prowadzenia usług gastronomicznych”</w:t>
      </w:r>
    </w:p>
    <w:p w:rsidR="001031C6" w:rsidRPr="001031C6" w:rsidRDefault="001031C6" w:rsidP="001031C6">
      <w:pPr>
        <w:tabs>
          <w:tab w:val="left" w:pos="3969"/>
        </w:tabs>
        <w:suppressAutoHyphens/>
        <w:spacing w:after="0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zawarta w Krakowie, dniu …… </w:t>
      </w:r>
      <w:r w:rsidR="00A408FD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  <w:r w:rsidR="00A408FD"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</w:t>
      </w: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>2018 r., pomiędzy: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spacing w:after="0" w:line="240" w:lineRule="auto"/>
        <w:ind w:hanging="3"/>
        <w:jc w:val="both"/>
        <w:rPr>
          <w:rFonts w:asciiTheme="majorHAnsi" w:eastAsia="Times New Roman" w:hAnsiTheme="majorHAnsi" w:cs="Arial"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Krajową Szkołą Sądownictwa i Prokuratury z siedzibą w Krakowie, ul. Przy </w:t>
      </w:r>
      <w:r w:rsidRPr="001031C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br/>
        <w:t xml:space="preserve">Rondzie 5, 31-547 Kraków, </w:t>
      </w:r>
      <w:r w:rsidRPr="001031C6">
        <w:rPr>
          <w:rFonts w:asciiTheme="majorHAnsi" w:eastAsia="Times New Roman" w:hAnsiTheme="majorHAnsi" w:cs="Times New Roman"/>
          <w:bCs/>
          <w:sz w:val="24"/>
          <w:szCs w:val="24"/>
          <w:lang w:eastAsia="ar-SA"/>
        </w:rPr>
        <w:t>posiadającą identyfikacji podatkowej NIP 7010027949, numer REGON 140580428</w:t>
      </w:r>
      <w:r w:rsidRPr="001031C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, </w:t>
      </w:r>
      <w:r w:rsidRPr="001031C6">
        <w:rPr>
          <w:rFonts w:asciiTheme="majorHAnsi" w:eastAsia="Times New Roman" w:hAnsiTheme="majorHAnsi" w:cs="Arial"/>
          <w:sz w:val="24"/>
          <w:szCs w:val="24"/>
          <w:lang w:eastAsia="ar-SA"/>
        </w:rPr>
        <w:t xml:space="preserve">działającą na podstawie przepisów ustawy z dnia </w:t>
      </w:r>
      <w:r w:rsidRPr="001031C6">
        <w:rPr>
          <w:rFonts w:asciiTheme="majorHAnsi" w:eastAsia="Times New Roman" w:hAnsiTheme="majorHAnsi" w:cs="Arial"/>
          <w:sz w:val="24"/>
          <w:szCs w:val="24"/>
          <w:lang w:eastAsia="ar-SA"/>
        </w:rPr>
        <w:br/>
        <w:t xml:space="preserve">23 stycznia 2009 r. o Krajowej Szkole Sądownictwa i Prokuratury /tekst jedn. </w:t>
      </w:r>
      <w:r w:rsidRPr="001031C6">
        <w:rPr>
          <w:rFonts w:asciiTheme="majorHAnsi" w:eastAsia="Times New Roman" w:hAnsiTheme="majorHAnsi" w:cs="Arial"/>
          <w:sz w:val="24"/>
          <w:szCs w:val="24"/>
          <w:lang w:eastAsia="ar-SA"/>
        </w:rPr>
        <w:br/>
        <w:t>Dz. U. z 2017r. poz. 146 ze zm./, reprezentowaną przez:</w:t>
      </w:r>
    </w:p>
    <w:p w:rsidR="001031C6" w:rsidRPr="001031C6" w:rsidRDefault="001031C6" w:rsidP="001031C6">
      <w:pPr>
        <w:suppressAutoHyphens/>
        <w:spacing w:after="0" w:line="240" w:lineRule="auto"/>
        <w:ind w:hanging="3"/>
        <w:jc w:val="both"/>
        <w:rPr>
          <w:rFonts w:asciiTheme="majorHAnsi" w:eastAsia="Times New Roman" w:hAnsiTheme="majorHAnsi" w:cs="Arial"/>
          <w:b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Arial"/>
          <w:b/>
          <w:sz w:val="24"/>
          <w:szCs w:val="24"/>
          <w:lang w:eastAsia="ar-SA"/>
        </w:rPr>
        <w:t xml:space="preserve">Panią Małgorzatę Manowską - Dyrektora Krajowej Szkoły Sądownictwa i Prokuratury 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zwaną w dalszej części umowy </w:t>
      </w:r>
      <w:r w:rsidRPr="001031C6">
        <w:rPr>
          <w:rFonts w:asciiTheme="majorHAnsi" w:eastAsia="Times New Roman" w:hAnsiTheme="majorHAnsi" w:cs="Times New Roman"/>
          <w:b/>
          <w:bCs/>
          <w:sz w:val="24"/>
          <w:szCs w:val="24"/>
          <w:lang w:eastAsia="ar-SA"/>
        </w:rPr>
        <w:t xml:space="preserve">"Zamawiającym", 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a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iCs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iCs/>
          <w:sz w:val="24"/>
          <w:szCs w:val="24"/>
          <w:lang w:eastAsia="ar-SA"/>
        </w:rPr>
        <w:t xml:space="preserve"> …………………………………………………………………………………………………………………………………… 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>reprezentowaną przez: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Pana/Panią  ……………………………………….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 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zwaną w dalszej części umowy </w:t>
      </w:r>
      <w:r w:rsidRPr="001031C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„Wykonawcą”</w:t>
      </w: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>.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po przeprowadzeniu postępowania o udzielenie zamówienia publicznego zgodnie </w:t>
      </w: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br/>
        <w:t>z przepisami ustawy z dnia 29 stycznia 2004 r. - Prawo zamówień publicznych (tj. Dz. U. z 2017 r. poz. 1579 ze zm.) i wybraniu oferty Wykonawcy jako oferty najkorzystniejszej.</w:t>
      </w: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 </w:t>
      </w:r>
    </w:p>
    <w:p w:rsidR="001031C6" w:rsidRPr="001031C6" w:rsidRDefault="001031C6" w:rsidP="001031C6">
      <w:pPr>
        <w:suppressAutoHyphens/>
        <w:spacing w:after="0" w:line="240" w:lineRule="auto"/>
        <w:ind w:left="3540" w:firstLine="708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031C6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§ 1</w:t>
      </w: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Zamawiający powierza, a Wykonawca zobowiązuje się do świadczenia usług restauracyjnych oraz usług dotyczących podawania posiłków na potrzeby Krajowej Szkoły Sądownictwa i Prokuratury w Krakowie w sposób określony w IWZ oraz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w niniejszej umowie.</w:t>
      </w:r>
    </w:p>
    <w:p w:rsidR="001031C6" w:rsidRPr="001031C6" w:rsidRDefault="001031C6" w:rsidP="001031C6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Wykonawca zobowiązany jest w szczególności do:</w:t>
      </w:r>
    </w:p>
    <w:p w:rsidR="001031C6" w:rsidRPr="001031C6" w:rsidRDefault="001031C6" w:rsidP="001031C6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przygotowywania posiłków (śniadania, obiady, kolacje, przerwy kawowe, uroczyste kolacje i inne); Wszystkie posiłki zapewnione przez Wykonawcę muszą być bezwzględnie świeże, przyrządzone bez konserwantów, przyśpieszaczy i ulepszaczy w dniu świadczenia usługi. Użyte produkty muszą być przydatne do spożycia. Zatem usługa może być świadczona wyłącznie przy użyciu produktów spełniających normy jakości produktów spożywczych oraz z zachowaniem przestrzegania przepisów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 xml:space="preserve">prawnych w zakresie przechowywania i przygotowywania artykułów spożywczych. Wszystkie posiłki muszą być przygotowywane na miejscu w pomieszczeniach dzierżawionych od Zamawiającego. Zamawiający nie dopuszcza możliwości dowozu posiłków gotowych. </w:t>
      </w:r>
    </w:p>
    <w:p w:rsidR="001031C6" w:rsidRPr="001031C6" w:rsidRDefault="001031C6" w:rsidP="001031C6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dostarczania posiłków do siedziby miejsca wskazanego przez Zamawiającego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(w obrębie zabudowań Krajowej Szkoły Sądownictwa i Prokuratury w Krakowie, ewentualnie innego miejsca wskazanego przez Zamawiającego);</w:t>
      </w:r>
    </w:p>
    <w:p w:rsidR="001031C6" w:rsidRPr="001031C6" w:rsidRDefault="001031C6" w:rsidP="001031C6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podawania posiłków w estetycznej formie i świadczenia usług kelnerskich zgodnie ze sztuką kelnerską w sprawny sposób oraz przez schludnie wyglądające osoby,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tj. ubrane w czysty, wyprasowany i nieuszkodzony strój typu: biała koszula, czarne długie spodnie/spódnica lub czarny fartuch;</w:t>
      </w:r>
    </w:p>
    <w:p w:rsidR="001031C6" w:rsidRPr="001031C6" w:rsidRDefault="001031C6" w:rsidP="001031C6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świadczenia usług bufetowych, cateringowych i kawiarnianych;</w:t>
      </w:r>
    </w:p>
    <w:p w:rsidR="001031C6" w:rsidRPr="001031C6" w:rsidRDefault="001031C6" w:rsidP="001031C6">
      <w:pPr>
        <w:numPr>
          <w:ilvl w:val="0"/>
          <w:numId w:val="5"/>
        </w:numPr>
        <w:suppressAutoHyphens/>
        <w:spacing w:after="0" w:line="240" w:lineRule="auto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zapewnienia odpowiedniej ilości osób do transportu i rozdawania posiłków, usuwania naczyń, odpadów pokonsumpcyjnych bez zbędnej zwłoki oraz do zorganizowania transportu posiłków w sposób odpowiadający wymogom </w:t>
      </w:r>
      <w:proofErr w:type="spellStart"/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sanitarno</w:t>
      </w:r>
      <w:proofErr w:type="spellEnd"/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– epidemiologicznym;</w:t>
      </w:r>
    </w:p>
    <w:p w:rsidR="001031C6" w:rsidRPr="001031C6" w:rsidRDefault="001031C6" w:rsidP="001031C6">
      <w:pPr>
        <w:numPr>
          <w:ilvl w:val="0"/>
          <w:numId w:val="5"/>
        </w:numPr>
        <w:suppressAutoHyphens/>
        <w:spacing w:after="240" w:line="240" w:lineRule="auto"/>
        <w:ind w:left="426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 zasadach określonych w IWZ  oraz w ofercie Wykonawcy, stanowiących </w:t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>załącznik nr 1 i 2 do niniejszej umowy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.</w:t>
      </w:r>
    </w:p>
    <w:p w:rsidR="001031C6" w:rsidRPr="001031C6" w:rsidRDefault="001031C6" w:rsidP="001031C6">
      <w:pPr>
        <w:numPr>
          <w:ilvl w:val="0"/>
          <w:numId w:val="4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trike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Terminy, rodzaje oraz ilości zamawianych posiłków Zamawiający będzie przekazywał Wykonawcy osobno w formie pisemnej, faksowej lub elektronicznej. </w:t>
      </w:r>
    </w:p>
    <w:p w:rsidR="001031C6" w:rsidRPr="001031C6" w:rsidRDefault="001031C6" w:rsidP="001031C6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trike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Zamawiający zastrzega sobie prawo kontroli jakości i prawidłowości świadczonych usług, w szczególności w zakresie wskazanym w ust. 2, w tym z wykorzystaniem podmiotów zewnętrznych.</w:t>
      </w:r>
    </w:p>
    <w:p w:rsidR="001031C6" w:rsidRPr="001031C6" w:rsidRDefault="001031C6" w:rsidP="001031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trike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spacing w:after="0" w:line="240" w:lineRule="auto"/>
        <w:ind w:left="3540" w:firstLine="708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>§ 2</w:t>
      </w: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Wykonawca oświadcza, że osoby przewidziane do realizacji zamówienia  na terenie Zamawiającego posiadają aktualne zaświadczenia potwierdzające znajomość przepisów p.poż. i bhp oraz posiadają aktualne badania lekarskie jak również aktualne badania na nosicielstwo. Na żądanie Zamawiającego Wykonawca przedłoży kserokopie dokumentów i zaświadczeń potwierdzających znajomość przepisów p.poż., bhp oraz zasad HACCP.     </w:t>
      </w:r>
    </w:p>
    <w:p w:rsidR="001031C6" w:rsidRPr="001031C6" w:rsidRDefault="001031C6" w:rsidP="001031C6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Wykonawca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zobowiązany jest do bezwzględnego przestrzegania przepisów p.poż.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i bhp.</w:t>
      </w:r>
    </w:p>
    <w:p w:rsidR="001031C6" w:rsidRPr="001031C6" w:rsidRDefault="001031C6" w:rsidP="001031C6">
      <w:pPr>
        <w:numPr>
          <w:ilvl w:val="0"/>
          <w:numId w:val="6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O wszelkich zauważonych uszkodzeniach, zagrożeniach i brakach w mieniu Zamawiającego Wykonawca jest zobowiązany niezwłocznie informować Zamawiającego. Równocześnie Wykonawca zobowiązuje się do bieżącego zgłaszanie  w recepcji Domu Aplikanta usterek, szkód oraz brakujących elementów standardowego wyposażenia  pomieszczeń ogólnodostępnych w Domu Aplikanta.</w:t>
      </w:r>
    </w:p>
    <w:p w:rsidR="001031C6" w:rsidRPr="001031C6" w:rsidRDefault="001031C6" w:rsidP="001031C6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razie powstania szkody w mieniu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Zamawiającego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 lub mieniu osób trzecich z winy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Wykonawcy, p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onosi on pełną odpowiedzialność prawną i materialną za powstałe szkody. </w:t>
      </w:r>
    </w:p>
    <w:p w:rsidR="001031C6" w:rsidRPr="001031C6" w:rsidRDefault="001031C6" w:rsidP="001031C6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 xml:space="preserve">Wykonawca jest ubezpieczony od odpowiedzialności cywilnej w zakresie prowadzonej działalności przez cały okres wykonywania przedmiotu umowy do kwoty nie mniejszej niż  </w:t>
      </w:r>
      <w:r w:rsidR="00C14286" w:rsidRPr="00CB07BA">
        <w:rPr>
          <w:rFonts w:ascii="Cambria" w:hAnsi="Cambria"/>
          <w:color w:val="000000"/>
        </w:rPr>
        <w:t>100.000,00 zł (słownie: sto tysięcy złotych 00/100)</w:t>
      </w:r>
      <w:r w:rsidR="00C14286">
        <w:rPr>
          <w:rFonts w:ascii="Cambria" w:hAnsi="Cambria"/>
          <w:color w:val="000000"/>
        </w:rPr>
        <w:t xml:space="preserve">.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Kserokopia dokumentu ubezpieczenia (wraz z dowodem zapłacenia wymaganej składki bądź raty składki ubezpieczeniowej) stanowi </w:t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załącznik nr 3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do umowy.</w:t>
      </w:r>
    </w:p>
    <w:p w:rsidR="001031C6" w:rsidRPr="001031C6" w:rsidRDefault="001031C6" w:rsidP="001031C6">
      <w:pPr>
        <w:numPr>
          <w:ilvl w:val="0"/>
          <w:numId w:val="6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przypadku, gdy w czasie trwania umowy utraci ważność polisa ubezpieczeniowa,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o której mowa w ust. 5, Wykonawca zobowiązany jest przed upływem terminu jej ważności do dostarczenia aktualnego dokumentu (wraz z dowodem zapłacenia wymaganej składki bądź raty składki ubezpieczeniowej) pod rygorem odstąpienia od umowy z winy Wykonawcy i zapłaty kary umownej ustalonej w §  7 ust. 1 pkt c).                                       </w:t>
      </w:r>
    </w:p>
    <w:p w:rsidR="001031C6" w:rsidRPr="001031C6" w:rsidRDefault="001031C6" w:rsidP="001031C6">
      <w:pPr>
        <w:suppressAutoHyphens/>
        <w:spacing w:after="0" w:line="240" w:lineRule="auto"/>
        <w:ind w:left="284"/>
        <w:jc w:val="center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>§ 3</w:t>
      </w: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Zamawiający wymaga zatrudnienia przez Wykonawcę lub Podwykonawcę na podstawie umowy o pracę w rozumieniu przepisów ustawy z dnia 26 czerwca 1974 r. - Kodeks pracy (</w:t>
      </w:r>
      <w:proofErr w:type="spellStart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t.j</w:t>
      </w:r>
      <w:proofErr w:type="spellEnd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. Dz. U. z 2016 r., poz. 1666 ze zm.) osób wykonujących  czynności związane z bezpośrednią usługą gotowania/ przygotowywania posiłków</w:t>
      </w:r>
      <w:r w:rsidR="00C1428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</w:t>
      </w:r>
      <w:r w:rsidR="00C14286" w:rsidRPr="00CB07BA">
        <w:rPr>
          <w:rFonts w:ascii="Cambria" w:eastAsia="Calibri" w:hAnsi="Cambria"/>
        </w:rPr>
        <w:t>oraz podawania posiłków</w:t>
      </w:r>
      <w:r w:rsidR="00C14286">
        <w:rPr>
          <w:rFonts w:ascii="Cambria" w:eastAsia="Calibri" w:hAnsi="Cambria"/>
        </w:rPr>
        <w:t xml:space="preserve">. </w:t>
      </w:r>
    </w:p>
    <w:p w:rsidR="001031C6" w:rsidRPr="001031C6" w:rsidRDefault="001031C6" w:rsidP="001031C6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W/w osoby muszą być zatrudnione przez cały okres realizacji zamówienia,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>a w przypadku rozwiązania stosunku pracy przez którąkolwiek ze stron przed zakończeniem tego okresu, Wykonawca będzie zobowiązany do zatrudnienia na to miejsce innej osoby.</w:t>
      </w:r>
    </w:p>
    <w:p w:rsidR="001031C6" w:rsidRPr="001031C6" w:rsidRDefault="001031C6" w:rsidP="001031C6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Zamawiający zastrzega sobie prawo kontroli realizacji obowiązków wynikających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 xml:space="preserve">z niniejszej umowy, w tym w szczególności wskazanych w ust.1. W ramach kontroli Zamawiający uprawniony jest w szczególności do: </w:t>
      </w:r>
    </w:p>
    <w:p w:rsidR="001031C6" w:rsidRPr="001031C6" w:rsidRDefault="001031C6" w:rsidP="001031C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żądania oświadczeń i dokumentów w zakresie potwierdzenia spełniania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>ww. wymogów i dokonywania ich oceny,</w:t>
      </w:r>
    </w:p>
    <w:p w:rsidR="001031C6" w:rsidRPr="001031C6" w:rsidRDefault="001031C6" w:rsidP="001031C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żądania wyjaśnień w przypadku wątpliwości w zakresie potwierdzenia spełniania ww. wymogów,</w:t>
      </w:r>
    </w:p>
    <w:p w:rsidR="001031C6" w:rsidRPr="001031C6" w:rsidRDefault="001031C6" w:rsidP="001031C6">
      <w:pPr>
        <w:numPr>
          <w:ilvl w:val="0"/>
          <w:numId w:val="11"/>
        </w:numPr>
        <w:suppressAutoHyphens/>
        <w:spacing w:after="24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przeprowadzania kontroli na miejscu wykonywania świadczenia.</w:t>
      </w:r>
    </w:p>
    <w:p w:rsidR="001031C6" w:rsidRPr="001031C6" w:rsidRDefault="001031C6" w:rsidP="001031C6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W trakcie realizacji zamówienia na każde wezwanie Zamawiającego,  w wyznaczonym w tym wezwaniu terminie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1031C6" w:rsidRPr="001031C6" w:rsidRDefault="001031C6" w:rsidP="001031C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oświadczenie Wykonawcy lub Podwykonawców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</w:t>
      </w:r>
    </w:p>
    <w:p w:rsidR="001031C6" w:rsidRPr="001031C6" w:rsidRDefault="001031C6" w:rsidP="001031C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poświadczoną za zgodność z oryginałem odpowiednio przez Wykonawcę kopię umowy/umów o pracę osób wykonujących w trakcie realizacji zamówienia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lastRenderedPageBreak/>
        <w:t xml:space="preserve">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bez, adresów,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 xml:space="preserve">nr PESEL pracowników). Imię i nazwisko  pracownika nie podlega </w:t>
      </w:r>
      <w:proofErr w:type="spellStart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anonimizacji</w:t>
      </w:r>
      <w:proofErr w:type="spellEnd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. Informacje takie jak: data zawarcia umowy, rodzaj umowy o pracę i wymiar etatu powinny być możliwe do zidentyfikowania;</w:t>
      </w:r>
    </w:p>
    <w:p w:rsidR="001031C6" w:rsidRPr="001031C6" w:rsidRDefault="001031C6" w:rsidP="001031C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zaświadczenie właściwego oddziału ZUS, potwierdzające opłacanie przez Wykonawcę składek na ubezpieczenia społeczne i zdrowotne z tytułu zatrudnienia na podstawie umów o pracę za ostatni okres rozliczeniowy;</w:t>
      </w:r>
    </w:p>
    <w:p w:rsidR="001031C6" w:rsidRPr="001031C6" w:rsidRDefault="001031C6" w:rsidP="001031C6">
      <w:pPr>
        <w:numPr>
          <w:ilvl w:val="0"/>
          <w:numId w:val="12"/>
        </w:numPr>
        <w:suppressAutoHyphens/>
        <w:spacing w:after="24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anonimizacji</w:t>
      </w:r>
      <w:proofErr w:type="spellEnd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.</w:t>
      </w:r>
    </w:p>
    <w:p w:rsidR="001031C6" w:rsidRPr="001031C6" w:rsidRDefault="001031C6" w:rsidP="001031C6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 tytułu niespełnienia przez Wykonawcę lub Podwykonawcę  wymogu zatrudnienia na podstawie umowy o pracę osób wykonujących wskazane w ust. 1 czynności,  Zamawiający przewiduje sankcję w postaci obowiązku zapłaty przez Wykonawcę kary umownej w wysokości 5% wartości brutto umowy określonej w § 6 ust. 2  Umowy, za każdy  przypadek niespełnienia przez Wykonawcę lub Podwykonawcę wymogu zatrudnienia na podstawie umowy o pracę osób wykonujących wskazane w ust. 1 czynności a także sankcje odstąpienia od umowy. Niezłożenie przez Wykonawcę w wyznaczonym przez Zamawiającego terminie żądanych przez Zamawiającego dowodów w celu potwierdzenia spełnienia przez Wykonawcę lub przez Podwykonawcę wymogu zatrudnienia na podstawie umowy o pracę traktowane będzie jako niespełnienie przez Wykonawcę wymogu zatrudnienia na podstawie umowy o pracę osób wykonujących wskazane w ust.1 czynności. Oświadczenie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 xml:space="preserve">o odstąpieniu od umowy, Zamawiający zobowiązany jest złożyć Wykonawcy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>w terminie 15 dni roboczych liczonych od dnia, w którym powziął on wiedzę o zdarzeniu będącym podstawą do odstąpienia od umowy.</w:t>
      </w:r>
    </w:p>
    <w:p w:rsidR="001031C6" w:rsidRPr="001031C6" w:rsidRDefault="001031C6" w:rsidP="001031C6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1031C6" w:rsidRPr="001031C6" w:rsidRDefault="001031C6" w:rsidP="001031C6">
      <w:pPr>
        <w:numPr>
          <w:ilvl w:val="0"/>
          <w:numId w:val="10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Zamawiający zastrzega sobie prawo do kontroli wypełnienia zobowiązania określonego w </w:t>
      </w:r>
      <w:proofErr w:type="spellStart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pozacenowym</w:t>
      </w:r>
      <w:proofErr w:type="spellEnd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kryterium aspekt społeczny „AS” i wymaga, aby Wykonawca w celu kontroli prawidłowości jego wykonania uzyskał zgodę osób,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>z katalogu osób wskazanego powyżej, zatrudnionych na umowę o pracę na udostepnienie Zamawiającemu kopii umowy o pracę, dokumentów potwierdzających orzeczenie o niepełnosprawności, dokumentów potwierdzających wpisanie na listę osób bezrobotnych, zaświadczenia o posiadaniu statusu osoby bezrobotnej, itp.</w:t>
      </w:r>
      <w:r w:rsidRPr="001031C6">
        <w:rPr>
          <w:rFonts w:ascii="Cambria" w:eastAsia="Calibri" w:hAnsi="Cambria" w:cs="Arial"/>
          <w:bCs/>
          <w:kern w:val="1"/>
          <w:sz w:val="24"/>
          <w:szCs w:val="24"/>
          <w:lang w:val="x-none" w:eastAsia="ar-SA"/>
        </w:rPr>
        <w:t xml:space="preserve"> </w:t>
      </w:r>
      <w:r w:rsidRPr="001031C6">
        <w:rPr>
          <w:rFonts w:ascii="Cambria" w:eastAsia="Times New Roman" w:hAnsi="Cambria" w:cs="Times New Roman"/>
          <w:bCs/>
          <w:sz w:val="24"/>
          <w:szCs w:val="24"/>
          <w:lang w:val="x-none" w:eastAsia="ar-SA"/>
        </w:rPr>
        <w:t>Wykonawca zobowiązany jest na żądanie Zamawiającego przedłoży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ć Zamawiającemu,  w terminie nie dłuższym niż 10 dni , dowody  wskazane przez Zamawiającego mające na celu kontrolę,  czy wypełnione zostają przez Wykonawcę </w:t>
      </w:r>
      <w:r w:rsidRPr="001031C6">
        <w:rPr>
          <w:rFonts w:ascii="Cambria" w:eastAsia="Times New Roman" w:hAnsi="Cambria" w:cs="Times New Roman"/>
          <w:bCs/>
          <w:sz w:val="24"/>
          <w:szCs w:val="24"/>
          <w:lang w:val="x-none" w:eastAsia="ar-SA"/>
        </w:rPr>
        <w:t>zobowiązania określonego w poza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</w:t>
      </w:r>
      <w:r w:rsidRPr="001031C6">
        <w:rPr>
          <w:rFonts w:ascii="Cambria" w:eastAsia="Times New Roman" w:hAnsi="Cambria" w:cs="Times New Roman"/>
          <w:bCs/>
          <w:sz w:val="24"/>
          <w:szCs w:val="24"/>
          <w:lang w:val="x-none" w:eastAsia="ar-SA"/>
        </w:rPr>
        <w:t>cenowym kryterium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aspekt społeczny „AS”.  </w:t>
      </w:r>
      <w:r w:rsidRPr="001031C6">
        <w:rPr>
          <w:rFonts w:ascii="Cambria" w:eastAsia="Times New Roman" w:hAnsi="Cambria" w:cs="Times New Roman"/>
          <w:bCs/>
          <w:sz w:val="24"/>
          <w:szCs w:val="24"/>
          <w:lang w:val="x-none" w:eastAsia="ar-SA"/>
        </w:rPr>
        <w:t xml:space="preserve">Niezłożenie przez Wykonawcę w </w:t>
      </w:r>
      <w:r w:rsidRPr="001031C6">
        <w:rPr>
          <w:rFonts w:ascii="Cambria" w:eastAsia="Times New Roman" w:hAnsi="Cambria" w:cs="Times New Roman"/>
          <w:bCs/>
          <w:sz w:val="24"/>
          <w:szCs w:val="24"/>
          <w:lang w:val="x-none" w:eastAsia="ar-SA"/>
        </w:rPr>
        <w:lastRenderedPageBreak/>
        <w:t xml:space="preserve">wyznaczonym przez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Zamawiającego </w:t>
      </w:r>
      <w:r w:rsidRPr="001031C6">
        <w:rPr>
          <w:rFonts w:ascii="Cambria" w:eastAsia="Times New Roman" w:hAnsi="Cambria" w:cs="Times New Roman"/>
          <w:bCs/>
          <w:sz w:val="24"/>
          <w:szCs w:val="24"/>
          <w:lang w:val="x-none" w:eastAsia="ar-SA"/>
        </w:rPr>
        <w:t xml:space="preserve">terminie żądanych przez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niego</w:t>
      </w:r>
      <w:r w:rsidRPr="001031C6">
        <w:rPr>
          <w:rFonts w:ascii="Cambria" w:eastAsia="Times New Roman" w:hAnsi="Cambria" w:cs="Times New Roman"/>
          <w:bCs/>
          <w:sz w:val="24"/>
          <w:szCs w:val="24"/>
          <w:lang w:val="x-none" w:eastAsia="ar-SA"/>
        </w:rPr>
        <w:t xml:space="preserve"> dow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odów,  będzie uprawniało Zamawiającego do odstąpienia od umowy z winy Wykonawcy oraz do naliczenia z tego tytułu kary umownej wskazanej § 7 ust.1 pkt c). Oświadczenie o odstąpieniu od umowy, Zamawiający zobowiązany jest złożyć Wykonawcy w terminie 15 dni roboczych liczonych od dnia, w którym Zamawiający powziął wiedzę o   zdarzeniu będącym podstawą do odstąpienia od umowy. Z tytułu niespełnienia przez Wykonawcę zobowiązania określonego w </w:t>
      </w:r>
      <w:proofErr w:type="spellStart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pozacenowym</w:t>
      </w:r>
      <w:proofErr w:type="spellEnd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kryterium aspekt społeczny „AS”,  Zamawiający przewiduje sankcję w postaci obowiązku zapłaty przez Wykonawcę kary umownej w wysokości 5% wartości brutto umowy określonej w § 6 ust. 2 , za każdy przypadek niespełnienia przez Wykonawcę zobowiązania określonego w </w:t>
      </w:r>
      <w:proofErr w:type="spellStart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pozacenowym</w:t>
      </w:r>
      <w:proofErr w:type="spellEnd"/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 kryterium aspekt społeczny „AS”.</w:t>
      </w:r>
    </w:p>
    <w:p w:rsidR="001031C6" w:rsidRPr="001031C6" w:rsidRDefault="001031C6" w:rsidP="001031C6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Zamawiający wymaga, aby osoby wyznaczone przez Wykonawcę, które będą uczestniczyć w wykonywaniu zamówienia posiadały znajomość języka polskiego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>w stopniu komunikatywnym. W przypadku gdy ww. osoby nie będą posiadały znajomości języka polskiego w  stopniu komunikatywnym na okres i dla potrzeb realizacji przedmiotu zamówienia Wykonawca zobowiązany jest zapewnić tłumacza na własny koszt i własnym staraniem.</w:t>
      </w: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§ 4</w:t>
      </w: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0"/>
          <w:numId w:val="13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Wykonawca wykona przedmiot umowy przy udziale Podwykonawcy/ów ………….……   w następującym zakresie: .................................</w:t>
      </w:r>
    </w:p>
    <w:p w:rsidR="001031C6" w:rsidRPr="001031C6" w:rsidRDefault="001031C6" w:rsidP="001031C6">
      <w:pPr>
        <w:numPr>
          <w:ilvl w:val="0"/>
          <w:numId w:val="13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Podwykonawca nie może powierzyć wykonania Przedmiotu umowy dalszym podwykonawcom bez pisemnej zgody Zamawiającego i Wykonawcy. </w:t>
      </w:r>
    </w:p>
    <w:p w:rsidR="001031C6" w:rsidRPr="001031C6" w:rsidRDefault="001031C6" w:rsidP="001031C6">
      <w:pPr>
        <w:numPr>
          <w:ilvl w:val="0"/>
          <w:numId w:val="13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Za działania i zaniechania Podwykonawcy (-ów) Wykonawca ponosi odpowiedzialność jak za własne działania i zaniechania. </w:t>
      </w:r>
    </w:p>
    <w:p w:rsidR="001031C6" w:rsidRPr="001031C6" w:rsidRDefault="001031C6" w:rsidP="001031C6">
      <w:pPr>
        <w:suppressAutoHyphens/>
        <w:spacing w:after="0" w:line="240" w:lineRule="auto"/>
        <w:ind w:firstLine="4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§ 5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0"/>
          <w:numId w:val="14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trike/>
          <w:color w:val="FF0000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Wykonawca obowiązany jest do wykonywania przedmiotu umowy terminowo oraz zgodnie z obowiązującymi standardami i zasadami.</w:t>
      </w:r>
    </w:p>
    <w:p w:rsidR="001031C6" w:rsidRPr="001031C6" w:rsidRDefault="001031C6" w:rsidP="001031C6">
      <w:pPr>
        <w:numPr>
          <w:ilvl w:val="0"/>
          <w:numId w:val="14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Stwierdzone przez Zamawiającego nieprawidłowości w wykonywaniu przedmiotu umowy zgłaszane będą na bieżąco osobie sprawującej nadzór ze strony Wykonawcy, który zobowiązany jest do ich usunięcia w terminie wyznaczonym przez Zamawiającego.</w:t>
      </w:r>
    </w:p>
    <w:p w:rsidR="001031C6" w:rsidRPr="001031C6" w:rsidRDefault="001031C6" w:rsidP="001031C6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Nadzór nad wykonaniem prac określonych w §1 umowy sprawować będą ze strony Wykonawcy :</w:t>
      </w:r>
    </w:p>
    <w:p w:rsidR="001031C6" w:rsidRPr="001031C6" w:rsidRDefault="001031C6" w:rsidP="001031C6">
      <w:pPr>
        <w:numPr>
          <w:ilvl w:val="0"/>
          <w:numId w:val="20"/>
        </w:numPr>
        <w:suppressAutoHyphens/>
        <w:spacing w:after="100" w:afterAutospacing="1" w:line="240" w:lineRule="auto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  <w:r w:rsidRPr="001031C6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 …………………………………………………………………….</w:t>
      </w:r>
    </w:p>
    <w:p w:rsidR="001031C6" w:rsidRPr="001031C6" w:rsidRDefault="001031C6" w:rsidP="001031C6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  <w:r w:rsidRPr="001031C6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 …………………………………………………………………….</w:t>
      </w:r>
    </w:p>
    <w:p w:rsidR="001031C6" w:rsidRPr="001031C6" w:rsidRDefault="001031C6" w:rsidP="001031C6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przypadku zmiany osób nadzorujących, Wykonawca powiadomi o tym niezwłocznie Zawiadamiającego i potwierdzi zmianę na piśmie.  </w:t>
      </w: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spacing w:after="0" w:line="240" w:lineRule="auto"/>
        <w:ind w:firstLine="4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>§ 6</w:t>
      </w: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Strony ustalają, że wynagrodzenie za przedmiot umowy ustalane będzie, zgodnie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z cenami jednostkowymi wskazanymi przez Wykonawcę w ofercie, przy uwzględnieniu faktycznej liczby wydanych posiłków. W przypadku mniejszej lub większej liczby uczestników spotkań wynagrodzenie należne Wykonawcy ulegać będzie proporcjonalnemu zmniejszeniu/zwiększeniu.</w:t>
      </w:r>
    </w:p>
    <w:p w:rsidR="001031C6" w:rsidRPr="001031C6" w:rsidRDefault="001031C6" w:rsidP="001031C6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Wynagrodzenie określone w ust. 1  nie przekroczy kwoty: </w:t>
      </w:r>
      <w:r w:rsidRPr="001031C6">
        <w:rPr>
          <w:rFonts w:ascii="Cambria" w:eastAsia="Times New Roman" w:hAnsi="Cambria" w:cs="Times New Roman"/>
          <w:b/>
          <w:i/>
          <w:sz w:val="24"/>
          <w:szCs w:val="24"/>
          <w:lang w:eastAsia="ar-SA"/>
        </w:rPr>
        <w:t xml:space="preserve"> ………………………………………….netto tj. kwoty ____________________ brutto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i obejmuje wszystkie koszty ponoszone przez Wykonawcę w związku z realizacją tej umowy. </w:t>
      </w:r>
    </w:p>
    <w:p w:rsidR="001031C6" w:rsidRPr="001031C6" w:rsidRDefault="001031C6" w:rsidP="001031C6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Wynagrodzenie, o którym mowa w ust. 1 wypłacane będzie z dołu za każdą zrealizowaną usługę, na podstawie przedłożonej przez Wykonawcę faktury wraz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z zestawieniem ilości podanych posiłków, zatwierdzonym przez Zamawiającego. </w:t>
      </w:r>
    </w:p>
    <w:p w:rsidR="001031C6" w:rsidRPr="001031C6" w:rsidRDefault="001031C6" w:rsidP="001031C6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Płatności z tytułu przedłożonych faktur będą realizowane  przez Zamawiającego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w terminie 21 dni od dnia przedłożenia przez Wykonawcę prawidłowo wystawionej faktury wraz z zestawieniem, określonym w ust. 3.</w:t>
      </w:r>
    </w:p>
    <w:p w:rsidR="001031C6" w:rsidRPr="001031C6" w:rsidRDefault="001031C6" w:rsidP="001031C6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Faktura płatna będzie przelewem na rachunek bakowy Wykonawcy </w:t>
      </w:r>
      <w:r w:rsidRPr="001031C6">
        <w:rPr>
          <w:rFonts w:ascii="Cambria" w:eastAsia="Times New Roman" w:hAnsi="Cambria" w:cs="Times New Roman"/>
          <w:b/>
          <w:i/>
          <w:sz w:val="24"/>
          <w:szCs w:val="24"/>
          <w:lang w:eastAsia="ar-SA"/>
        </w:rPr>
        <w:t xml:space="preserve"> …………………………………………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. Za datę zapłaty uważa się datę obciążenia rachunku bankowego Zamawiającego.</w:t>
      </w:r>
    </w:p>
    <w:p w:rsidR="001031C6" w:rsidRPr="00CB218D" w:rsidRDefault="001031C6" w:rsidP="001031C6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przypadku opóźnienia w zapłacie faktury Wykonawca ma prawo zwrócić się do </w:t>
      </w:r>
      <w:r w:rsidRPr="00CB218D">
        <w:rPr>
          <w:rFonts w:ascii="Cambria" w:eastAsia="Times New Roman" w:hAnsi="Cambria" w:cs="Times New Roman"/>
          <w:sz w:val="24"/>
          <w:szCs w:val="24"/>
          <w:lang w:eastAsia="ar-SA"/>
        </w:rPr>
        <w:t>Zamawiającego z żądaniem zapłaty odsetek ustawowych.</w:t>
      </w:r>
    </w:p>
    <w:p w:rsidR="001031C6" w:rsidRPr="00CB218D" w:rsidRDefault="001031C6" w:rsidP="001031C6">
      <w:pPr>
        <w:numPr>
          <w:ilvl w:val="0"/>
          <w:numId w:val="15"/>
        </w:numPr>
        <w:suppressAutoHyphens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CB218D">
        <w:rPr>
          <w:rFonts w:ascii="Cambria" w:eastAsia="Times New Roman" w:hAnsi="Cambria" w:cs="Times New Roman"/>
          <w:sz w:val="24"/>
          <w:szCs w:val="24"/>
          <w:lang w:eastAsia="ar-SA"/>
        </w:rPr>
        <w:t>Wykonawca oświadcza, że jest zarejestrowanym podatnikiem VAT czynnym i posiada  numer  identyfikacji podatkowej NIP ………………………………………oraz zobowiązuje się do informowania Zamawiającego w trakcie trwania niniejszej umowy o każdej zmianie statusu podatnika podatku VAT, w szczególności w momencie wystawiania faktur VAT.</w:t>
      </w:r>
    </w:p>
    <w:p w:rsidR="001031C6" w:rsidRPr="001031C6" w:rsidRDefault="001031C6" w:rsidP="001031C6">
      <w:pPr>
        <w:suppressAutoHyphens/>
        <w:spacing w:after="0" w:line="240" w:lineRule="auto"/>
        <w:ind w:firstLine="4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ab/>
        <w:t xml:space="preserve">            </w:t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>§ 7</w:t>
      </w:r>
    </w:p>
    <w:p w:rsidR="001031C6" w:rsidRPr="001031C6" w:rsidRDefault="001031C6" w:rsidP="001031C6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3"/>
          <w:numId w:val="1"/>
        </w:numPr>
        <w:tabs>
          <w:tab w:val="left" w:pos="284"/>
        </w:tabs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Wykonawca zapłaci Zamawiającemu kary umowne za:</w:t>
      </w:r>
    </w:p>
    <w:p w:rsidR="001031C6" w:rsidRPr="001031C6" w:rsidRDefault="001031C6" w:rsidP="001031C6">
      <w:pPr>
        <w:numPr>
          <w:ilvl w:val="1"/>
          <w:numId w:val="3"/>
        </w:numPr>
        <w:suppressAutoHyphens/>
        <w:adjustRightInd w:val="0"/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niewydanie zamówionej liczby posiłków w ramach obsługi danego spotkania,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w wysokości 10% wynagrodzenia brutto Wykonawcy za obsługę  danego spotkania;</w:t>
      </w:r>
    </w:p>
    <w:p w:rsidR="001031C6" w:rsidRPr="001031C6" w:rsidRDefault="001031C6" w:rsidP="001031C6">
      <w:pPr>
        <w:numPr>
          <w:ilvl w:val="1"/>
          <w:numId w:val="3"/>
        </w:numPr>
        <w:suppressAutoHyphens/>
        <w:adjustRightInd w:val="0"/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niepozostawienie po zakończonych posiłkach porządku w pomieszczeniach,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w których podawane były posiłki, w wysokości 10% wynagrodzenia brutto Wykonawcy za obsługę  danego spotkania.</w:t>
      </w:r>
      <w:r w:rsidRPr="001031C6" w:rsidDel="006B38C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Fakt ten winien być potwierdzony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w protokole sporządzonym przez pracownika Zamawiającego;</w:t>
      </w:r>
    </w:p>
    <w:p w:rsidR="001031C6" w:rsidRPr="001031C6" w:rsidRDefault="001031C6" w:rsidP="001031C6">
      <w:pPr>
        <w:numPr>
          <w:ilvl w:val="1"/>
          <w:numId w:val="3"/>
        </w:numPr>
        <w:suppressAutoHyphens/>
        <w:adjustRightInd w:val="0"/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odstąpienie od umowy z przyczyn leżących po stronie Wykonawcy,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w szczególności z przyczyn o których mowa w § 8 ust. 1 pkt b)-d) umowy,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w wysokości 10 % wynagrodzenia maksymalnego brutto Wykonawcy, określonego w § 6 ust. 2  Umowy;</w:t>
      </w:r>
    </w:p>
    <w:p w:rsidR="001031C6" w:rsidRPr="001031C6" w:rsidRDefault="001031C6" w:rsidP="001031C6">
      <w:pPr>
        <w:numPr>
          <w:ilvl w:val="1"/>
          <w:numId w:val="3"/>
        </w:numPr>
        <w:suppressAutoHyphens/>
        <w:adjustRightInd w:val="0"/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inne przypadki nie wykonania lub  nienależnego wykonania umowy, w wysokości 10% wynagrodzenia brutto Wykonawcy za obsługę danego spotkania;</w:t>
      </w:r>
    </w:p>
    <w:p w:rsidR="001031C6" w:rsidRPr="001031C6" w:rsidRDefault="001031C6" w:rsidP="001031C6">
      <w:pPr>
        <w:numPr>
          <w:ilvl w:val="1"/>
          <w:numId w:val="3"/>
        </w:numPr>
        <w:suppressAutoHyphens/>
        <w:adjustRightInd w:val="0"/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>naruszenie zobowiązania wynikającego z §1 ust. 2 pkt. a)  lub pkt. e) - w wysokości 1% wynagrodzenia maksymalnego brutto Wykonawcy określonego w § 6 ust. 2 Umowy – za każdy stwierdzony przypadek naruszenia;</w:t>
      </w:r>
    </w:p>
    <w:p w:rsidR="001031C6" w:rsidRPr="001031C6" w:rsidRDefault="001031C6" w:rsidP="001031C6">
      <w:pPr>
        <w:numPr>
          <w:ilvl w:val="1"/>
          <w:numId w:val="3"/>
        </w:numPr>
        <w:suppressAutoHyphens/>
        <w:adjustRightInd w:val="0"/>
        <w:spacing w:after="240" w:line="240" w:lineRule="auto"/>
        <w:ind w:left="851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naruszenie zobowiązania wynikającego z §1 ust. 2 pkt . c) – w wysokości 0,1% wynagrodzenia maksymalnego brutto wykonawcy określonego w § 6 ust.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2 Umowy – za każdy stwierdzony przypadek naruszenia.</w:t>
      </w:r>
    </w:p>
    <w:p w:rsidR="001031C6" w:rsidRPr="001031C6" w:rsidRDefault="001031C6" w:rsidP="001031C6">
      <w:pPr>
        <w:numPr>
          <w:ilvl w:val="0"/>
          <w:numId w:val="16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Zamawiający ponadto może obciążyć Wykonawcę karą umowną w wysokości 5 % wynagrodzenia brutto Wykonawcy za obsługę danego spotkania  w przypadkach przygotowania lub podawania posiłków niezgodnie z wytycznymi wskazanymi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w § 1 ust. 2 pkt </w:t>
      </w:r>
      <w:r w:rsidR="00D45550">
        <w:rPr>
          <w:rFonts w:ascii="Cambria" w:eastAsia="Times New Roman" w:hAnsi="Cambria" w:cs="Times New Roman"/>
          <w:sz w:val="24"/>
          <w:szCs w:val="24"/>
          <w:lang w:eastAsia="ar-SA"/>
        </w:rPr>
        <w:t xml:space="preserve">.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c) i d).</w:t>
      </w:r>
    </w:p>
    <w:p w:rsidR="001031C6" w:rsidRPr="001031C6" w:rsidRDefault="001031C6" w:rsidP="001031C6">
      <w:pPr>
        <w:numPr>
          <w:ilvl w:val="0"/>
          <w:numId w:val="16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Strony zastrzegają prawo Zamawiającego do odszkodowania uzupełniającego, przenoszącego wysokość kar umownych, do wysokości rzeczywiście poniesionej szkody na zasadach ogólnych Kodeksu cywilnego.</w:t>
      </w:r>
    </w:p>
    <w:p w:rsidR="001031C6" w:rsidRPr="001031C6" w:rsidRDefault="001031C6" w:rsidP="001031C6">
      <w:pPr>
        <w:numPr>
          <w:ilvl w:val="0"/>
          <w:numId w:val="16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Wykonawca wyraża zgodę na potrącenie kar umownych z należnego mu wynagrodzenia.</w:t>
      </w:r>
    </w:p>
    <w:p w:rsidR="001031C6" w:rsidRPr="001031C6" w:rsidRDefault="001031C6" w:rsidP="001031C6">
      <w:pPr>
        <w:numPr>
          <w:ilvl w:val="0"/>
          <w:numId w:val="16"/>
        </w:numPr>
        <w:suppressAutoHyphens/>
        <w:adjustRightInd w:val="0"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Kary umowne wskazane w niniejszej umowie podlegają kumulacji.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ind w:firstLine="3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§ 8</w:t>
      </w:r>
    </w:p>
    <w:p w:rsidR="001031C6" w:rsidRPr="001031C6" w:rsidRDefault="001031C6" w:rsidP="001031C6">
      <w:pPr>
        <w:numPr>
          <w:ilvl w:val="0"/>
          <w:numId w:val="19"/>
        </w:numPr>
        <w:suppressAutoHyphens/>
        <w:adjustRightInd w:val="0"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Zamawiającemu przysługuje prawo odstąpienia od umowy, jeżeli:</w:t>
      </w:r>
    </w:p>
    <w:p w:rsidR="001031C6" w:rsidRPr="001031C6" w:rsidRDefault="001031C6" w:rsidP="001031C6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wystąpi istotna zmiana okoliczności powodująca, że wykonanie umowy nie leży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>w interesie publicznym, czego nie można było przewidzieć w chwili zawarcia umowy; odstąpienie od umowy w tym wypadku może nastąpić w terminie 30 dni od daty powzięcia wiadomości o tych okolicznościach; w takim wypadku Wykonawca może żądać jedynie wynagrodzenia należnego z tytułu wykonania części umowy;</w:t>
      </w:r>
    </w:p>
    <w:p w:rsidR="001031C6" w:rsidRPr="001031C6" w:rsidRDefault="001031C6" w:rsidP="001031C6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Wykonawca nie rozpoczął wykonywania usługi i nie podejmuje żadnych czynności w ustalonym w umowie terminie przez okres 3 dni;</w:t>
      </w:r>
    </w:p>
    <w:p w:rsidR="001031C6" w:rsidRPr="001031C6" w:rsidRDefault="001031C6" w:rsidP="001031C6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outlineLvl w:val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Wykonawca przerwał realizacje usługi i nie kontynuuje wykonywania usługi przez okres dłuższy niż 3 dni;</w:t>
      </w:r>
    </w:p>
    <w:p w:rsidR="001031C6" w:rsidRPr="001031C6" w:rsidRDefault="001031C6" w:rsidP="001031C6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Wykonawca dopuścił się rażących zaniedbań w realizacji przedmiotu umowy (opisanego w IWZ oraz w umowie), w tym w szczególności w przypadku trzykrotnego powtórzenia się nieprawidłowości takich jak nieterminowe świadczenie usług oraz naruszenia choćby jednokrotnego z postanowień zawartych w </w:t>
      </w:r>
      <w:r w:rsidRPr="001031C6">
        <w:rPr>
          <w:rFonts w:ascii="Cambria" w:eastAsia="Times New Roman" w:hAnsi="Cambria" w:cs="Aharoni"/>
          <w:sz w:val="24"/>
          <w:szCs w:val="24"/>
          <w:lang w:eastAsia="ar-SA"/>
        </w:rPr>
        <w:t>§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1ust. 2,  a także w przypadku posługiwania się Podwykonawcami w zakresie szerszym niż dopuszcza to SIWZ.</w:t>
      </w:r>
    </w:p>
    <w:p w:rsidR="001031C6" w:rsidRPr="001031C6" w:rsidRDefault="001031C6" w:rsidP="001031C6">
      <w:pPr>
        <w:numPr>
          <w:ilvl w:val="0"/>
          <w:numId w:val="17"/>
        </w:numPr>
        <w:suppressAutoHyphens/>
        <w:adjustRightInd w:val="0"/>
        <w:spacing w:after="0" w:line="240" w:lineRule="auto"/>
        <w:ind w:left="567" w:hanging="283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Wykonawca zaprzestał dzierżawy lokalu, o którym mowa w Rozdziale 3 pkt 5 IWZ lub umowa ta została rozwiązana;</w:t>
      </w:r>
    </w:p>
    <w:p w:rsidR="001031C6" w:rsidRPr="001031C6" w:rsidRDefault="001031C6" w:rsidP="001031C6">
      <w:pPr>
        <w:numPr>
          <w:ilvl w:val="0"/>
          <w:numId w:val="17"/>
        </w:numPr>
        <w:suppressAutoHyphens/>
        <w:adjustRightInd w:val="0"/>
        <w:spacing w:after="240" w:line="240" w:lineRule="auto"/>
        <w:ind w:left="568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 innych przypadkach wskazanych w umowie.</w:t>
      </w:r>
    </w:p>
    <w:p w:rsidR="001031C6" w:rsidRPr="001031C6" w:rsidRDefault="001031C6" w:rsidP="001031C6">
      <w:pPr>
        <w:numPr>
          <w:ilvl w:val="0"/>
          <w:numId w:val="18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Wykonawcy przysługuje prawo odstąpienia od umowy</w:t>
      </w:r>
      <w:r w:rsidR="007C2D24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na zasadach opisanych w kodeksie cywilnym oraz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jeżeli Zamawiający zalega </w:t>
      </w: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br/>
        <w:t xml:space="preserve">z płatnościami wynagrodzenia, o którym mowa w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§ 6 przez okres co najmniej 60 dni</w:t>
      </w:r>
      <w:r w:rsidR="007C2D24">
        <w:rPr>
          <w:rFonts w:ascii="Cambria" w:eastAsia="Times New Roman" w:hAnsi="Cambria" w:cs="Times New Roman"/>
          <w:bCs/>
          <w:sz w:val="24"/>
          <w:szCs w:val="24"/>
          <w:lang w:eastAsia="ar-SA"/>
        </w:rPr>
        <w:t>.</w:t>
      </w:r>
    </w:p>
    <w:p w:rsidR="001031C6" w:rsidRPr="001031C6" w:rsidRDefault="001031C6" w:rsidP="001031C6">
      <w:pPr>
        <w:numPr>
          <w:ilvl w:val="0"/>
          <w:numId w:val="18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lastRenderedPageBreak/>
        <w:t>Odstąpienie od umowy powinno nastąpić w formie pisemnej pod rygorem nieważności i powinno wskazywać przyczynę odstąpienia. W takim wypadku zapłata nastąpi za usługi wykonane należycie do dnia odstąpienia od umowy.</w:t>
      </w:r>
    </w:p>
    <w:p w:rsidR="001031C6" w:rsidRPr="00CB218D" w:rsidRDefault="001031C6" w:rsidP="001031C6">
      <w:pPr>
        <w:numPr>
          <w:ilvl w:val="0"/>
          <w:numId w:val="18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Oświadczenie o odstąpieniu od umowy powinno zostać złożone w terminie 15 dni roboczych od  daty powzięcia przez stronę wiadomości o zaistnieniu przyczyny uzasadniającej odstąpienie, z zastrzeżeniem ust. 1 pkt a).</w:t>
      </w:r>
    </w:p>
    <w:p w:rsidR="007C2D24" w:rsidRPr="001031C6" w:rsidRDefault="007C2D24" w:rsidP="001031C6">
      <w:pPr>
        <w:numPr>
          <w:ilvl w:val="0"/>
          <w:numId w:val="18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przypadku odstąpienie od umowy przez Wykonawcę z winy Zamawiającego ma on prawo naliczyć Zamawiającemu karę umowną w wysokości </w:t>
      </w:r>
      <w:r w:rsidRPr="007C2D24">
        <w:rPr>
          <w:rFonts w:ascii="Cambria" w:eastAsia="Times New Roman" w:hAnsi="Cambria" w:cs="Times New Roman"/>
          <w:sz w:val="24"/>
          <w:szCs w:val="24"/>
          <w:lang w:eastAsia="ar-SA"/>
        </w:rPr>
        <w:t>10 % wynagrodzenia maksymalnego brutto Wykonawcy, określonego w § 6 ust. 2  Umowy</w:t>
      </w:r>
      <w:r>
        <w:rPr>
          <w:rFonts w:ascii="Cambria" w:eastAsia="Times New Roman" w:hAnsi="Cambria" w:cs="Times New Roman"/>
          <w:sz w:val="24"/>
          <w:szCs w:val="24"/>
          <w:lang w:eastAsia="ar-SA"/>
        </w:rPr>
        <w:t>.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§ </w:t>
      </w:r>
      <w:r w:rsidRPr="001031C6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9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Umowa zostaje zawarta na okres </w:t>
      </w:r>
      <w:r w:rsidRPr="001031C6">
        <w:rPr>
          <w:rFonts w:ascii="Cambria" w:eastAsia="Calibri" w:hAnsi="Cambria" w:cs="Times New Roman"/>
          <w:sz w:val="24"/>
          <w:szCs w:val="24"/>
        </w:rPr>
        <w:t>od dnia podpisania umowy nie wcześniej jednak niż od  1.04.2018 r. do 31.03.2019 r.</w:t>
      </w:r>
      <w:r w:rsidRPr="001031C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przy czym nie dłużej niż do wyczerpania kwoty przewidzianej w § 6 ust. 2 Umowy. Wyczerpanie kwoty przewidzianej w § 6 ust. </w:t>
      </w:r>
      <w:r w:rsidRPr="001031C6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2 powoduje zakończenie obowiązywania  umowy pomiędzy stronami, bez składania </w:t>
      </w:r>
      <w:r w:rsidRPr="001031C6">
        <w:rPr>
          <w:rFonts w:ascii="Cambria" w:eastAsia="Times New Roman" w:hAnsi="Cambria" w:cs="Times New Roman"/>
          <w:sz w:val="24"/>
          <w:szCs w:val="24"/>
          <w:lang w:eastAsia="pl-PL"/>
        </w:rPr>
        <w:br/>
        <w:t>w tym zakresie stosownych oświadczeń.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§ </w:t>
      </w:r>
      <w:r w:rsidRPr="001031C6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10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ind w:left="2832" w:firstLine="708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0"/>
          <w:numId w:val="2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Zamawiający przewiduje możliwość dokonania istotnych zmian postanowień zawartej umowy , w przypadkach:</w:t>
      </w:r>
    </w:p>
    <w:p w:rsidR="001031C6" w:rsidRPr="001031C6" w:rsidRDefault="001031C6" w:rsidP="001031C6">
      <w:pPr>
        <w:numPr>
          <w:ilvl w:val="0"/>
          <w:numId w:val="7"/>
        </w:num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zmiany podmiotów na etapie realizacji zamówienia na zasobach, na których Wykonawca opierał się wskazując spełnienie warunków udziału w postępowaniu, pod warunkiem, jeżeli  nowy podmiot/podwykonawca wykaże spełnianie warunków w zakresie nie mniejszym niż wskazany na etapie postępowania o zamówienie publiczne jak dotychczasowy podwykonawca, </w:t>
      </w:r>
    </w:p>
    <w:p w:rsidR="001031C6" w:rsidRPr="001031C6" w:rsidRDefault="001031C6" w:rsidP="001031C6">
      <w:pPr>
        <w:numPr>
          <w:ilvl w:val="0"/>
          <w:numId w:val="7"/>
        </w:numPr>
        <w:suppressAutoHyphens/>
        <w:adjustRightInd w:val="0"/>
        <w:spacing w:after="24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 xml:space="preserve">zmiany osoby/osób biorących udział w realizacji zamówienia z powodu: śmierci, choroby, innych zdarzeń losowych oraz przyczyn niezależnych od Wykonawcy (np. rezygnacja), niewywiązywania się osoby/osób wykonujących zamówienie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 xml:space="preserve">z obowiązków wynikających z powierzonych im zadań, z zastrzeżeniem że zmiana osoby/osób wykonujących zamówienie jest możliwa jedynie na osobę/osoby posiadające, co najmniej takie same kwalifikacje, o których mowa w  IWZ, lub osobę/osoby spełniające wymagania określone w rozdziale 3 IWZ, w rozdziale </w:t>
      </w: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br/>
        <w:t>13, po uzyskaniu uprzedniej akceptacji Zamawiającego.</w:t>
      </w:r>
    </w:p>
    <w:p w:rsidR="001031C6" w:rsidRPr="001031C6" w:rsidRDefault="001031C6" w:rsidP="001031C6">
      <w:pPr>
        <w:numPr>
          <w:ilvl w:val="0"/>
          <w:numId w:val="2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Wykonawca wnioskujący o zmianę umowy, przedkłada Zamawiającemu pisemne uzasadnienie konieczności wprowadzenia zmian do umowy.</w:t>
      </w:r>
    </w:p>
    <w:p w:rsidR="001031C6" w:rsidRPr="001031C6" w:rsidRDefault="001031C6" w:rsidP="001031C6">
      <w:pPr>
        <w:numPr>
          <w:ilvl w:val="0"/>
          <w:numId w:val="2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Inicjatorem zmian w umowie mogą być obie strony umowy, z tym że ostateczna decyzja co do wprowadzenia zmian i ich zakresu należy do Zamawiającego.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0"/>
          <w:numId w:val="2"/>
        </w:numPr>
        <w:suppressAutoHyphens/>
        <w:adjustRightInd w:val="0"/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Zamawiający przewiduje możliwość dokonania zmiany postanowień zawartej umowy, w zakresie terminu realizacji oraz wysokości wynagrodzenia Wykonawcy w wypadku:</w:t>
      </w:r>
    </w:p>
    <w:p w:rsidR="001031C6" w:rsidRPr="001031C6" w:rsidRDefault="001031C6" w:rsidP="001031C6">
      <w:pPr>
        <w:numPr>
          <w:ilvl w:val="0"/>
          <w:numId w:val="8"/>
        </w:num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wystąpienia siły wyższej,</w:t>
      </w:r>
    </w:p>
    <w:p w:rsidR="001031C6" w:rsidRPr="001031C6" w:rsidRDefault="001031C6" w:rsidP="001031C6">
      <w:pPr>
        <w:numPr>
          <w:ilvl w:val="0"/>
          <w:numId w:val="8"/>
        </w:num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Cs/>
          <w:sz w:val="24"/>
          <w:szCs w:val="24"/>
          <w:lang w:eastAsia="ar-SA"/>
        </w:rPr>
        <w:t>zmiany stawki podatku od towarów i usług.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ind w:left="2832" w:firstLine="708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ind w:firstLine="3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lastRenderedPageBreak/>
        <w:t>§ 11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numPr>
          <w:ilvl w:val="0"/>
          <w:numId w:val="9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sprawach nieuregulowanych umową stosuje się przepisy ustawy - Prawo zamówień publicznych, Kodeksu cywilnego. </w:t>
      </w:r>
    </w:p>
    <w:p w:rsidR="001031C6" w:rsidRPr="001031C6" w:rsidRDefault="001031C6" w:rsidP="001031C6">
      <w:pPr>
        <w:numPr>
          <w:ilvl w:val="0"/>
          <w:numId w:val="9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:rsidR="001031C6" w:rsidRPr="001031C6" w:rsidRDefault="001031C6" w:rsidP="001031C6">
      <w:pPr>
        <w:numPr>
          <w:ilvl w:val="0"/>
          <w:numId w:val="9"/>
        </w:numPr>
        <w:suppressAutoHyphens/>
        <w:adjustRightInd w:val="0"/>
        <w:spacing w:after="24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Wierzytelności przysługujące Wykonawcy wynikające z niniejszej umowy nie mogą być przedmiotem skutecznego przelewu na rzecz osoby trzeciej bez pisemnej zgody Zamawiającego.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ind w:firstLine="3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§ </w:t>
      </w:r>
      <w:r w:rsidRPr="001031C6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12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Umowę sporządzono w czterech jednobrzmiących egzemplarzach, trzy dla Zamawiającego i jeden dla Wykonawcy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Załączniki: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Załącznik nr 1 – Oferta Wykonawcy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Załącznik nr 2 – IWZ - Opis przedmiotu zamówienia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Załącznik nr 3 – Kopia polisy ubezpieczeniowej wraz z dowodem zapłacenia składki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sz w:val="24"/>
          <w:szCs w:val="24"/>
          <w:lang w:eastAsia="ar-SA"/>
        </w:rPr>
        <w:t>Załącznik nr 4 -  Wypis z rejestru przedsiębiorców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>ZAMAWIAJĄCY</w:t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ab/>
      </w:r>
      <w:r w:rsidRPr="001031C6">
        <w:rPr>
          <w:rFonts w:ascii="Cambria" w:eastAsia="Times New Roman" w:hAnsi="Cambria" w:cs="Times New Roman"/>
          <w:b/>
          <w:sz w:val="24"/>
          <w:szCs w:val="24"/>
          <w:lang w:eastAsia="ar-SA"/>
        </w:rPr>
        <w:tab/>
        <w:t xml:space="preserve">        WYKONAWCA</w:t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1031C6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:rsidR="001031C6" w:rsidRPr="001031C6" w:rsidRDefault="001031C6" w:rsidP="001031C6">
      <w:pPr>
        <w:tabs>
          <w:tab w:val="left" w:pos="6716"/>
        </w:tabs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lang w:eastAsia="ar-SA"/>
        </w:rPr>
      </w:pPr>
    </w:p>
    <w:p w:rsidR="001031C6" w:rsidRPr="001031C6" w:rsidRDefault="001031C6" w:rsidP="001031C6">
      <w:pPr>
        <w:tabs>
          <w:tab w:val="left" w:pos="6716"/>
        </w:tabs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bCs/>
          <w:iCs/>
          <w:sz w:val="24"/>
          <w:szCs w:val="24"/>
          <w:lang w:eastAsia="ar-SA"/>
        </w:rPr>
        <w:tab/>
        <w:t xml:space="preserve">   </w:t>
      </w:r>
    </w:p>
    <w:p w:rsidR="001031C6" w:rsidRPr="001031C6" w:rsidRDefault="001031C6" w:rsidP="001031C6">
      <w:pPr>
        <w:tabs>
          <w:tab w:val="left" w:pos="6716"/>
        </w:tabs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lang w:eastAsia="ar-SA"/>
        </w:rPr>
      </w:pPr>
    </w:p>
    <w:p w:rsidR="001031C6" w:rsidRPr="001031C6" w:rsidRDefault="001031C6" w:rsidP="001031C6">
      <w:pPr>
        <w:tabs>
          <w:tab w:val="left" w:pos="6716"/>
        </w:tabs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lang w:eastAsia="ar-SA"/>
        </w:rPr>
      </w:pPr>
    </w:p>
    <w:p w:rsidR="001031C6" w:rsidRPr="001031C6" w:rsidRDefault="001031C6" w:rsidP="001031C6">
      <w:pPr>
        <w:tabs>
          <w:tab w:val="left" w:pos="6716"/>
        </w:tabs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lang w:eastAsia="ar-SA"/>
        </w:rPr>
      </w:pPr>
      <w:r w:rsidRPr="001031C6">
        <w:rPr>
          <w:rFonts w:asciiTheme="majorHAnsi" w:eastAsia="Times New Roman" w:hAnsiTheme="majorHAnsi" w:cs="Times New Roman"/>
          <w:bCs/>
          <w:iCs/>
          <w:sz w:val="24"/>
          <w:szCs w:val="24"/>
          <w:lang w:eastAsia="ar-SA"/>
        </w:rPr>
        <w:tab/>
      </w:r>
    </w:p>
    <w:p w:rsidR="001031C6" w:rsidRPr="001031C6" w:rsidRDefault="001031C6" w:rsidP="001031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:rsidR="001031C6" w:rsidRPr="001031C6" w:rsidRDefault="001031C6" w:rsidP="001031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:rsidR="001031C6" w:rsidRPr="001031C6" w:rsidRDefault="001031C6" w:rsidP="001031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:rsidR="001031C6" w:rsidRPr="001031C6" w:rsidRDefault="001031C6" w:rsidP="001031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:rsidR="001031C6" w:rsidRPr="001031C6" w:rsidRDefault="001031C6" w:rsidP="001031C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</w:p>
    <w:p w:rsidR="001031C6" w:rsidRPr="001031C6" w:rsidRDefault="001031C6" w:rsidP="001031C6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ar-SA"/>
        </w:rPr>
      </w:pPr>
    </w:p>
    <w:p w:rsidR="00FD552A" w:rsidRDefault="00FD552A"/>
    <w:sectPr w:rsidR="00FD552A" w:rsidSect="00D47742">
      <w:foot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31E" w:rsidRDefault="009D331E">
      <w:pPr>
        <w:spacing w:after="0" w:line="240" w:lineRule="auto"/>
      </w:pPr>
      <w:r>
        <w:separator/>
      </w:r>
    </w:p>
  </w:endnote>
  <w:endnote w:type="continuationSeparator" w:id="0">
    <w:p w:rsidR="009D331E" w:rsidRDefault="009D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0715289"/>
      <w:docPartObj>
        <w:docPartGallery w:val="Page Numbers (Bottom of Page)"/>
        <w:docPartUnique/>
      </w:docPartObj>
    </w:sdtPr>
    <w:sdtEndPr/>
    <w:sdtContent>
      <w:p w:rsidR="00BA3292" w:rsidRDefault="006E05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FA7">
          <w:rPr>
            <w:noProof/>
          </w:rPr>
          <w:t>9</w:t>
        </w:r>
        <w:r>
          <w:fldChar w:fldCharType="end"/>
        </w:r>
      </w:p>
    </w:sdtContent>
  </w:sdt>
  <w:p w:rsidR="00BA3292" w:rsidRDefault="004A6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31E" w:rsidRDefault="009D331E">
      <w:pPr>
        <w:spacing w:after="0" w:line="240" w:lineRule="auto"/>
      </w:pPr>
      <w:r>
        <w:separator/>
      </w:r>
    </w:p>
  </w:footnote>
  <w:footnote w:type="continuationSeparator" w:id="0">
    <w:p w:rsidR="009D331E" w:rsidRDefault="009D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D8ACC3DC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color w:val="auto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198592D"/>
    <w:multiLevelType w:val="hybridMultilevel"/>
    <w:tmpl w:val="4EAC6F2C"/>
    <w:lvl w:ilvl="0" w:tplc="79E6C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1198C"/>
    <w:multiLevelType w:val="hybridMultilevel"/>
    <w:tmpl w:val="FEEEB6C2"/>
    <w:lvl w:ilvl="0" w:tplc="AD32F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A664B"/>
    <w:multiLevelType w:val="hybridMultilevel"/>
    <w:tmpl w:val="C3A2B768"/>
    <w:lvl w:ilvl="0" w:tplc="AA68FD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C2A87"/>
    <w:multiLevelType w:val="hybridMultilevel"/>
    <w:tmpl w:val="91BEAB90"/>
    <w:lvl w:ilvl="0" w:tplc="3F4A7D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272AA"/>
    <w:multiLevelType w:val="hybridMultilevel"/>
    <w:tmpl w:val="A6D6FD30"/>
    <w:lvl w:ilvl="0" w:tplc="D7DCBA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5799B"/>
    <w:multiLevelType w:val="hybridMultilevel"/>
    <w:tmpl w:val="C6E615A0"/>
    <w:lvl w:ilvl="0" w:tplc="FEC209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4624"/>
    <w:multiLevelType w:val="hybridMultilevel"/>
    <w:tmpl w:val="B1EE8C2C"/>
    <w:lvl w:ilvl="0" w:tplc="D6889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7429B"/>
    <w:multiLevelType w:val="hybridMultilevel"/>
    <w:tmpl w:val="C12EB0C0"/>
    <w:lvl w:ilvl="0" w:tplc="5E4AD3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35AAF"/>
    <w:multiLevelType w:val="hybridMultilevel"/>
    <w:tmpl w:val="D88296F6"/>
    <w:lvl w:ilvl="0" w:tplc="C2B42EDE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91DCD"/>
    <w:multiLevelType w:val="hybridMultilevel"/>
    <w:tmpl w:val="6EE47ABC"/>
    <w:lvl w:ilvl="0" w:tplc="F044EF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C726A"/>
    <w:multiLevelType w:val="hybridMultilevel"/>
    <w:tmpl w:val="0040F4A2"/>
    <w:lvl w:ilvl="0" w:tplc="A9A496E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AA6F79"/>
    <w:multiLevelType w:val="hybridMultilevel"/>
    <w:tmpl w:val="DB96BCA2"/>
    <w:lvl w:ilvl="0" w:tplc="3F6433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63C4F"/>
    <w:multiLevelType w:val="hybridMultilevel"/>
    <w:tmpl w:val="FBC8A93E"/>
    <w:lvl w:ilvl="0" w:tplc="3E6AEF14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5418B"/>
    <w:multiLevelType w:val="hybridMultilevel"/>
    <w:tmpl w:val="05643CBA"/>
    <w:lvl w:ilvl="0" w:tplc="094C1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F3CC9"/>
    <w:multiLevelType w:val="hybridMultilevel"/>
    <w:tmpl w:val="6DAE3162"/>
    <w:lvl w:ilvl="0" w:tplc="20D4B2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F05A0"/>
    <w:multiLevelType w:val="hybridMultilevel"/>
    <w:tmpl w:val="0C24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D1BEF"/>
    <w:multiLevelType w:val="hybridMultilevel"/>
    <w:tmpl w:val="DF80C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CD68B3A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B90364"/>
    <w:multiLevelType w:val="hybridMultilevel"/>
    <w:tmpl w:val="71262528"/>
    <w:lvl w:ilvl="0" w:tplc="DD84AF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1049B"/>
    <w:multiLevelType w:val="hybridMultilevel"/>
    <w:tmpl w:val="DCBA513E"/>
    <w:lvl w:ilvl="0" w:tplc="03948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13"/>
  </w:num>
  <w:num w:numId="5">
    <w:abstractNumId w:val="18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14"/>
  </w:num>
  <w:num w:numId="11">
    <w:abstractNumId w:val="8"/>
  </w:num>
  <w:num w:numId="12">
    <w:abstractNumId w:val="16"/>
  </w:num>
  <w:num w:numId="13">
    <w:abstractNumId w:val="1"/>
  </w:num>
  <w:num w:numId="14">
    <w:abstractNumId w:val="9"/>
  </w:num>
  <w:num w:numId="15">
    <w:abstractNumId w:val="2"/>
  </w:num>
  <w:num w:numId="16">
    <w:abstractNumId w:val="6"/>
  </w:num>
  <w:num w:numId="17">
    <w:abstractNumId w:val="10"/>
  </w:num>
  <w:num w:numId="18">
    <w:abstractNumId w:val="15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C6"/>
    <w:rsid w:val="001031C6"/>
    <w:rsid w:val="001D6693"/>
    <w:rsid w:val="004A6FA7"/>
    <w:rsid w:val="006E0507"/>
    <w:rsid w:val="007C2D24"/>
    <w:rsid w:val="009D331E"/>
    <w:rsid w:val="00A408FD"/>
    <w:rsid w:val="00C14286"/>
    <w:rsid w:val="00CB218D"/>
    <w:rsid w:val="00D45550"/>
    <w:rsid w:val="00DC5927"/>
    <w:rsid w:val="00F81DF1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9DCE-413A-4683-A4F4-A7BDB29A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31C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031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3021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Aneta Sobierajska</cp:lastModifiedBy>
  <cp:revision>8</cp:revision>
  <cp:lastPrinted>2018-03-09T08:56:00Z</cp:lastPrinted>
  <dcterms:created xsi:type="dcterms:W3CDTF">2018-03-07T17:37:00Z</dcterms:created>
  <dcterms:modified xsi:type="dcterms:W3CDTF">2018-03-09T08:56:00Z</dcterms:modified>
</cp:coreProperties>
</file>