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4A" w:rsidRDefault="00C8784A" w:rsidP="00C8784A">
      <w:pPr>
        <w:tabs>
          <w:tab w:val="left" w:pos="507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F44E9" w:rsidRPr="00005D91" w:rsidRDefault="009A15B7" w:rsidP="009A15B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OAP-II.400.1.2018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05D91" w:rsidRPr="00005D91">
        <w:rPr>
          <w:rFonts w:ascii="Garamond" w:hAnsi="Garamond"/>
          <w:sz w:val="24"/>
          <w:szCs w:val="24"/>
        </w:rPr>
        <w:t xml:space="preserve">Kraków, dnia </w:t>
      </w:r>
      <w:r w:rsidR="00ED3D74">
        <w:rPr>
          <w:rFonts w:ascii="Garamond" w:hAnsi="Garamond"/>
          <w:sz w:val="24"/>
          <w:szCs w:val="24"/>
        </w:rPr>
        <w:t>30 maja</w:t>
      </w:r>
      <w:r w:rsidR="00005D91" w:rsidRPr="00005D91">
        <w:rPr>
          <w:rFonts w:ascii="Garamond" w:hAnsi="Garamond"/>
          <w:sz w:val="24"/>
          <w:szCs w:val="24"/>
        </w:rPr>
        <w:t xml:space="preserve"> 2019 r.</w:t>
      </w:r>
    </w:p>
    <w:p w:rsidR="00005D91" w:rsidRPr="00005D91" w:rsidRDefault="00005D91" w:rsidP="00681AB4">
      <w:pPr>
        <w:spacing w:before="480" w:after="480"/>
        <w:jc w:val="center"/>
        <w:rPr>
          <w:rFonts w:ascii="Garamond" w:hAnsi="Garamond"/>
          <w:b/>
          <w:sz w:val="24"/>
          <w:szCs w:val="24"/>
        </w:rPr>
      </w:pPr>
      <w:r w:rsidRPr="00005D91">
        <w:rPr>
          <w:rFonts w:ascii="Garamond" w:hAnsi="Garamond"/>
          <w:b/>
          <w:sz w:val="24"/>
          <w:szCs w:val="24"/>
        </w:rPr>
        <w:t>Ogłoszenie</w:t>
      </w:r>
      <w:r w:rsidRPr="00005D91">
        <w:rPr>
          <w:rFonts w:ascii="Garamond" w:hAnsi="Garamond"/>
          <w:b/>
          <w:sz w:val="24"/>
          <w:szCs w:val="24"/>
        </w:rPr>
        <w:br/>
        <w:t>dotyczące zajęć koła kryminalistyki i nauk sądowych</w:t>
      </w:r>
      <w:r w:rsidRPr="00005D91">
        <w:rPr>
          <w:rFonts w:ascii="Garamond" w:hAnsi="Garamond"/>
          <w:b/>
          <w:sz w:val="24"/>
          <w:szCs w:val="24"/>
        </w:rPr>
        <w:br/>
        <w:t>w dni</w:t>
      </w:r>
      <w:r w:rsidR="00A406EB">
        <w:rPr>
          <w:rFonts w:ascii="Garamond" w:hAnsi="Garamond"/>
          <w:b/>
          <w:sz w:val="24"/>
          <w:szCs w:val="24"/>
        </w:rPr>
        <w:t>u</w:t>
      </w:r>
      <w:r w:rsidRPr="00005D91">
        <w:rPr>
          <w:rFonts w:ascii="Garamond" w:hAnsi="Garamond"/>
          <w:b/>
          <w:sz w:val="24"/>
          <w:szCs w:val="24"/>
        </w:rPr>
        <w:t xml:space="preserve"> </w:t>
      </w:r>
      <w:r w:rsidR="00A406EB">
        <w:rPr>
          <w:rFonts w:ascii="Garamond" w:hAnsi="Garamond"/>
          <w:b/>
          <w:sz w:val="24"/>
          <w:szCs w:val="24"/>
        </w:rPr>
        <w:t>17 czerwca</w:t>
      </w:r>
      <w:r w:rsidRPr="00005D91">
        <w:rPr>
          <w:rFonts w:ascii="Garamond" w:hAnsi="Garamond"/>
          <w:b/>
          <w:sz w:val="24"/>
          <w:szCs w:val="24"/>
        </w:rPr>
        <w:t xml:space="preserve"> 2019 r.</w:t>
      </w:r>
    </w:p>
    <w:p w:rsidR="00005D91" w:rsidRPr="00005D91" w:rsidRDefault="00005D91" w:rsidP="00541585">
      <w:pPr>
        <w:pStyle w:val="Nagwek2"/>
      </w:pPr>
      <w:r w:rsidRPr="00005D91">
        <w:t xml:space="preserve">Temat ogólny: </w:t>
      </w:r>
    </w:p>
    <w:p w:rsidR="00005D91" w:rsidRPr="00A825D3" w:rsidRDefault="009C49D7" w:rsidP="00A825D3">
      <w:pPr>
        <w:ind w:firstLine="426"/>
        <w:rPr>
          <w:rFonts w:ascii="Garamond" w:hAnsi="Garamond"/>
          <w:sz w:val="24"/>
          <w:szCs w:val="24"/>
        </w:rPr>
      </w:pPr>
      <w:r w:rsidRPr="00A825D3">
        <w:rPr>
          <w:rFonts w:ascii="Garamond" w:hAnsi="Garamond"/>
          <w:sz w:val="24"/>
          <w:szCs w:val="24"/>
        </w:rPr>
        <w:t>Kryminalistyczne badania broni palnej i amunicji</w:t>
      </w:r>
    </w:p>
    <w:p w:rsidR="00005D91" w:rsidRPr="00005D91" w:rsidRDefault="009C49D7" w:rsidP="00541585">
      <w:pPr>
        <w:pStyle w:val="Nagwek2"/>
      </w:pPr>
      <w:r>
        <w:t>T</w:t>
      </w:r>
      <w:r w:rsidR="00005D91" w:rsidRPr="00005D91">
        <w:t xml:space="preserve">ematy szczegółowe: </w:t>
      </w:r>
    </w:p>
    <w:p w:rsidR="009C49D7" w:rsidRPr="009C49D7" w:rsidRDefault="009C49D7" w:rsidP="009C49D7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C49D7">
        <w:rPr>
          <w:rFonts w:ascii="Garamond" w:hAnsi="Garamond"/>
          <w:sz w:val="24"/>
          <w:szCs w:val="24"/>
        </w:rPr>
        <w:t>Broń palna w aspekcie prawnym ( 1 godz. )</w:t>
      </w:r>
    </w:p>
    <w:p w:rsidR="009C49D7" w:rsidRPr="009C49D7" w:rsidRDefault="009C49D7" w:rsidP="009C49D7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C49D7">
        <w:rPr>
          <w:rFonts w:ascii="Garamond" w:hAnsi="Garamond"/>
          <w:sz w:val="24"/>
          <w:szCs w:val="24"/>
        </w:rPr>
        <w:t>Kryminalistyczne badania broni palnej i śladów jej użycia na osobie strzelającej ( 2 godz. )</w:t>
      </w:r>
    </w:p>
    <w:p w:rsidR="009C49D7" w:rsidRPr="009C49D7" w:rsidRDefault="009C49D7" w:rsidP="009C49D7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C49D7">
        <w:rPr>
          <w:rFonts w:ascii="Garamond" w:hAnsi="Garamond"/>
          <w:sz w:val="24"/>
          <w:szCs w:val="24"/>
        </w:rPr>
        <w:t xml:space="preserve">Ślady użycia broni palnej w ujęciu medyczno-sądowym </w:t>
      </w:r>
      <w:r>
        <w:rPr>
          <w:rFonts w:ascii="Garamond" w:hAnsi="Garamond"/>
          <w:sz w:val="24"/>
          <w:szCs w:val="24"/>
        </w:rPr>
        <w:t>(</w:t>
      </w:r>
      <w:r w:rsidR="004874E0">
        <w:rPr>
          <w:rFonts w:ascii="Garamond" w:hAnsi="Garamond"/>
          <w:sz w:val="24"/>
          <w:szCs w:val="24"/>
        </w:rPr>
        <w:t xml:space="preserve"> </w:t>
      </w:r>
      <w:r w:rsidR="00B17B0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</w:t>
      </w:r>
      <w:r w:rsidRPr="009C49D7">
        <w:rPr>
          <w:rFonts w:ascii="Garamond" w:hAnsi="Garamond"/>
          <w:sz w:val="24"/>
          <w:szCs w:val="24"/>
        </w:rPr>
        <w:t>godz. )</w:t>
      </w:r>
    </w:p>
    <w:p w:rsidR="00005D91" w:rsidRDefault="009C49D7" w:rsidP="009C49D7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C49D7">
        <w:rPr>
          <w:rFonts w:ascii="Garamond" w:hAnsi="Garamond"/>
          <w:sz w:val="24"/>
          <w:szCs w:val="24"/>
        </w:rPr>
        <w:t>Broń pneumatyczna ( 1 godz. )</w:t>
      </w:r>
    </w:p>
    <w:p w:rsidR="009C49D7" w:rsidRPr="009C49D7" w:rsidRDefault="009C49D7" w:rsidP="009C49D7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C49D7">
        <w:rPr>
          <w:rFonts w:ascii="Garamond" w:hAnsi="Garamond"/>
          <w:sz w:val="24"/>
          <w:szCs w:val="24"/>
        </w:rPr>
        <w:t>Broń palna będąca na wyposażeniu Policji w Polsce. System szkolenia funkcjonariuszy Policji związany z regułami użycia broni palnej. Strzelnice interaktywne</w:t>
      </w:r>
      <w:r>
        <w:rPr>
          <w:rFonts w:ascii="Garamond" w:hAnsi="Garamond"/>
          <w:sz w:val="24"/>
          <w:szCs w:val="24"/>
        </w:rPr>
        <w:t xml:space="preserve"> </w:t>
      </w:r>
      <w:r w:rsidRPr="009C49D7">
        <w:rPr>
          <w:rFonts w:ascii="Garamond" w:hAnsi="Garamond"/>
          <w:sz w:val="24"/>
          <w:szCs w:val="24"/>
        </w:rPr>
        <w:t>( 1 godz. )</w:t>
      </w:r>
    </w:p>
    <w:p w:rsidR="009C49D7" w:rsidRDefault="009C49D7" w:rsidP="009C49D7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C49D7">
        <w:rPr>
          <w:rFonts w:ascii="Garamond" w:hAnsi="Garamond"/>
          <w:sz w:val="24"/>
          <w:szCs w:val="24"/>
        </w:rPr>
        <w:t>Aspekty praktyczne związane z użyciem broni palnej przez policjantów ( 1 godz. )</w:t>
      </w:r>
    </w:p>
    <w:p w:rsidR="00B17B0C" w:rsidRPr="009C49D7" w:rsidRDefault="00B17B0C" w:rsidP="009C49D7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Oględziny miejsca zdarzenia z użyciem broni palnej ( 1 godz. )</w:t>
      </w:r>
    </w:p>
    <w:p w:rsidR="00A742FB" w:rsidRDefault="00A742FB" w:rsidP="00541585">
      <w:pPr>
        <w:pStyle w:val="Nagwek2"/>
      </w:pPr>
      <w:r>
        <w:t>Prowadzący:</w:t>
      </w:r>
    </w:p>
    <w:p w:rsidR="00A742FB" w:rsidRPr="008F5C9B" w:rsidRDefault="00A742FB" w:rsidP="00A825D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proofErr w:type="spellStart"/>
      <w:r w:rsidRPr="008F5C9B">
        <w:rPr>
          <w:rFonts w:ascii="Garamond" w:hAnsi="Garamond"/>
          <w:sz w:val="24"/>
          <w:szCs w:val="24"/>
        </w:rPr>
        <w:t>PPReg</w:t>
      </w:r>
      <w:proofErr w:type="spellEnd"/>
      <w:r w:rsidRPr="008F5C9B">
        <w:rPr>
          <w:rFonts w:ascii="Garamond" w:hAnsi="Garamond"/>
          <w:sz w:val="24"/>
          <w:szCs w:val="24"/>
        </w:rPr>
        <w:t xml:space="preserve">. </w:t>
      </w:r>
      <w:r w:rsidR="009C49D7">
        <w:rPr>
          <w:rFonts w:ascii="Garamond" w:hAnsi="Garamond"/>
          <w:sz w:val="24"/>
          <w:szCs w:val="24"/>
        </w:rPr>
        <w:t xml:space="preserve">Marek </w:t>
      </w:r>
      <w:proofErr w:type="spellStart"/>
      <w:r w:rsidR="009C49D7">
        <w:rPr>
          <w:rFonts w:ascii="Garamond" w:hAnsi="Garamond"/>
          <w:sz w:val="24"/>
          <w:szCs w:val="24"/>
        </w:rPr>
        <w:t>Rote</w:t>
      </w:r>
      <w:proofErr w:type="spellEnd"/>
      <w:r w:rsidR="009C49D7">
        <w:rPr>
          <w:rFonts w:ascii="Garamond" w:hAnsi="Garamond"/>
          <w:sz w:val="24"/>
          <w:szCs w:val="24"/>
        </w:rPr>
        <w:t xml:space="preserve"> (</w:t>
      </w:r>
      <w:r w:rsidR="00D80014">
        <w:rPr>
          <w:rFonts w:ascii="Garamond" w:hAnsi="Garamond"/>
          <w:sz w:val="24"/>
          <w:szCs w:val="24"/>
        </w:rPr>
        <w:t xml:space="preserve"> </w:t>
      </w:r>
      <w:r w:rsidR="009C49D7">
        <w:rPr>
          <w:rFonts w:ascii="Garamond" w:hAnsi="Garamond"/>
          <w:sz w:val="24"/>
          <w:szCs w:val="24"/>
        </w:rPr>
        <w:t>tematy 1</w:t>
      </w:r>
      <w:r w:rsidR="00BE3677">
        <w:rPr>
          <w:rFonts w:ascii="Garamond" w:hAnsi="Garamond"/>
          <w:sz w:val="24"/>
          <w:szCs w:val="24"/>
        </w:rPr>
        <w:t xml:space="preserve"> </w:t>
      </w:r>
      <w:r w:rsidR="00D80014">
        <w:rPr>
          <w:rFonts w:ascii="Garamond" w:hAnsi="Garamond"/>
          <w:sz w:val="24"/>
          <w:szCs w:val="24"/>
        </w:rPr>
        <w:t>–</w:t>
      </w:r>
      <w:r w:rsidR="00BE3677">
        <w:rPr>
          <w:rFonts w:ascii="Garamond" w:hAnsi="Garamond"/>
          <w:sz w:val="24"/>
          <w:szCs w:val="24"/>
        </w:rPr>
        <w:t xml:space="preserve"> </w:t>
      </w:r>
      <w:r w:rsidR="009C49D7">
        <w:rPr>
          <w:rFonts w:ascii="Garamond" w:hAnsi="Garamond"/>
          <w:sz w:val="24"/>
          <w:szCs w:val="24"/>
        </w:rPr>
        <w:t>4</w:t>
      </w:r>
      <w:r w:rsidR="00D80014">
        <w:rPr>
          <w:rFonts w:ascii="Garamond" w:hAnsi="Garamond"/>
          <w:sz w:val="24"/>
          <w:szCs w:val="24"/>
        </w:rPr>
        <w:t xml:space="preserve"> </w:t>
      </w:r>
      <w:r w:rsidR="009C49D7">
        <w:rPr>
          <w:rFonts w:ascii="Garamond" w:hAnsi="Garamond"/>
          <w:sz w:val="24"/>
          <w:szCs w:val="24"/>
        </w:rPr>
        <w:t>)</w:t>
      </w:r>
    </w:p>
    <w:p w:rsidR="00A742FB" w:rsidRPr="008F5C9B" w:rsidRDefault="00E71FA2" w:rsidP="00A825D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9C49D7">
        <w:rPr>
          <w:rFonts w:ascii="Garamond" w:hAnsi="Garamond"/>
          <w:sz w:val="24"/>
          <w:szCs w:val="24"/>
        </w:rPr>
        <w:t xml:space="preserve">gr inż. Krzysztof </w:t>
      </w:r>
      <w:proofErr w:type="spellStart"/>
      <w:r w:rsidR="009C49D7">
        <w:rPr>
          <w:rFonts w:ascii="Garamond" w:hAnsi="Garamond"/>
          <w:sz w:val="24"/>
          <w:szCs w:val="24"/>
        </w:rPr>
        <w:t>Zdeb</w:t>
      </w:r>
      <w:proofErr w:type="spellEnd"/>
      <w:r w:rsidR="009C49D7">
        <w:rPr>
          <w:rFonts w:ascii="Garamond" w:hAnsi="Garamond"/>
          <w:sz w:val="24"/>
          <w:szCs w:val="24"/>
        </w:rPr>
        <w:t xml:space="preserve">, biegły z zakresu </w:t>
      </w:r>
      <w:r>
        <w:rPr>
          <w:rFonts w:ascii="Garamond" w:hAnsi="Garamond"/>
          <w:sz w:val="24"/>
          <w:szCs w:val="24"/>
        </w:rPr>
        <w:t>badań broni i balistyki, Laboratorium Kryminalistyczne KWP w Krakowie (</w:t>
      </w:r>
      <w:r w:rsidR="00D800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tematy 5</w:t>
      </w:r>
      <w:r w:rsidR="00BE3677">
        <w:rPr>
          <w:rFonts w:ascii="Garamond" w:hAnsi="Garamond"/>
          <w:sz w:val="24"/>
          <w:szCs w:val="24"/>
        </w:rPr>
        <w:t xml:space="preserve"> </w:t>
      </w:r>
      <w:r w:rsidR="00D80014">
        <w:rPr>
          <w:rFonts w:ascii="Garamond" w:hAnsi="Garamond"/>
          <w:sz w:val="24"/>
          <w:szCs w:val="24"/>
        </w:rPr>
        <w:t>–</w:t>
      </w:r>
      <w:r w:rsidR="00BE3677">
        <w:rPr>
          <w:rFonts w:ascii="Garamond" w:hAnsi="Garamond"/>
          <w:sz w:val="24"/>
          <w:szCs w:val="24"/>
        </w:rPr>
        <w:t xml:space="preserve"> </w:t>
      </w:r>
      <w:r w:rsidR="00D80014">
        <w:rPr>
          <w:rFonts w:ascii="Garamond" w:hAnsi="Garamond"/>
          <w:sz w:val="24"/>
          <w:szCs w:val="24"/>
        </w:rPr>
        <w:t xml:space="preserve">7 </w:t>
      </w:r>
      <w:r>
        <w:rPr>
          <w:rFonts w:ascii="Garamond" w:hAnsi="Garamond"/>
          <w:sz w:val="24"/>
          <w:szCs w:val="24"/>
        </w:rPr>
        <w:t>)</w:t>
      </w:r>
    </w:p>
    <w:p w:rsidR="00541585" w:rsidRDefault="00005D91" w:rsidP="00541585">
      <w:pPr>
        <w:pStyle w:val="Nagwek2"/>
      </w:pPr>
      <w:r w:rsidRPr="00005D91">
        <w:t xml:space="preserve">Miejsce zajęć: </w:t>
      </w:r>
    </w:p>
    <w:p w:rsidR="00005D91" w:rsidRPr="00A825D3" w:rsidRDefault="00E71FA2" w:rsidP="00A825D3">
      <w:pPr>
        <w:ind w:left="360"/>
        <w:rPr>
          <w:rFonts w:ascii="Garamond" w:hAnsi="Garamond"/>
          <w:sz w:val="24"/>
          <w:szCs w:val="24"/>
        </w:rPr>
      </w:pPr>
      <w:r w:rsidRPr="00A825D3">
        <w:rPr>
          <w:rFonts w:ascii="Garamond" w:hAnsi="Garamond"/>
          <w:sz w:val="24"/>
          <w:szCs w:val="24"/>
        </w:rPr>
        <w:t>sala 6</w:t>
      </w:r>
      <w:r w:rsidR="008C0469">
        <w:rPr>
          <w:rFonts w:ascii="Garamond" w:hAnsi="Garamond"/>
          <w:sz w:val="24"/>
          <w:szCs w:val="24"/>
        </w:rPr>
        <w:t xml:space="preserve"> </w:t>
      </w:r>
      <w:r w:rsidRPr="00A825D3">
        <w:rPr>
          <w:rFonts w:ascii="Garamond" w:hAnsi="Garamond"/>
          <w:sz w:val="24"/>
          <w:szCs w:val="24"/>
        </w:rPr>
        <w:t>-</w:t>
      </w:r>
      <w:r w:rsidR="008C0469">
        <w:rPr>
          <w:rFonts w:ascii="Garamond" w:hAnsi="Garamond"/>
          <w:sz w:val="24"/>
          <w:szCs w:val="24"/>
        </w:rPr>
        <w:t xml:space="preserve"> </w:t>
      </w:r>
      <w:r w:rsidRPr="00A825D3">
        <w:rPr>
          <w:rFonts w:ascii="Garamond" w:hAnsi="Garamond"/>
          <w:sz w:val="24"/>
          <w:szCs w:val="24"/>
        </w:rPr>
        <w:t>7</w:t>
      </w:r>
      <w:r w:rsidR="00005D91" w:rsidRPr="00A825D3">
        <w:rPr>
          <w:rFonts w:ascii="Garamond" w:hAnsi="Garamond"/>
          <w:sz w:val="24"/>
          <w:szCs w:val="24"/>
        </w:rPr>
        <w:t>, ul. Przy Rondzie 5, 31-547 Kraków</w:t>
      </w:r>
    </w:p>
    <w:p w:rsidR="00005D91" w:rsidRPr="00005D91" w:rsidRDefault="00005D91" w:rsidP="00E71FA2">
      <w:pPr>
        <w:pStyle w:val="Nagwek2"/>
        <w:tabs>
          <w:tab w:val="left" w:pos="1876"/>
        </w:tabs>
      </w:pPr>
      <w:r w:rsidRPr="00005D91">
        <w:t>Czas zajęć:</w:t>
      </w:r>
      <w:r w:rsidR="00E71FA2">
        <w:tab/>
      </w:r>
    </w:p>
    <w:p w:rsidR="00005D91" w:rsidRPr="00A825D3" w:rsidRDefault="00E71FA2" w:rsidP="00A825D3">
      <w:pPr>
        <w:ind w:left="360"/>
        <w:rPr>
          <w:rFonts w:ascii="Garamond" w:hAnsi="Garamond"/>
          <w:sz w:val="24"/>
          <w:szCs w:val="24"/>
        </w:rPr>
      </w:pPr>
      <w:r w:rsidRPr="00A825D3">
        <w:rPr>
          <w:rFonts w:ascii="Garamond" w:hAnsi="Garamond"/>
          <w:sz w:val="24"/>
          <w:szCs w:val="24"/>
        </w:rPr>
        <w:t>17 czerwca</w:t>
      </w:r>
      <w:r w:rsidR="00005D91" w:rsidRPr="00A825D3">
        <w:rPr>
          <w:rFonts w:ascii="Garamond" w:hAnsi="Garamond"/>
          <w:sz w:val="24"/>
          <w:szCs w:val="24"/>
        </w:rPr>
        <w:t xml:space="preserve"> 2019 r. od godz. </w:t>
      </w:r>
      <w:r w:rsidRPr="00A825D3">
        <w:rPr>
          <w:rFonts w:ascii="Garamond" w:hAnsi="Garamond"/>
          <w:sz w:val="24"/>
          <w:szCs w:val="24"/>
        </w:rPr>
        <w:t>8</w:t>
      </w:r>
      <w:r w:rsidR="00005D91" w:rsidRPr="00A825D3">
        <w:rPr>
          <w:rFonts w:ascii="Garamond" w:hAnsi="Garamond"/>
          <w:sz w:val="24"/>
          <w:szCs w:val="24"/>
        </w:rPr>
        <w:t>.30 do godz. 1</w:t>
      </w:r>
      <w:r w:rsidRPr="00A825D3">
        <w:rPr>
          <w:rFonts w:ascii="Garamond" w:hAnsi="Garamond"/>
          <w:sz w:val="24"/>
          <w:szCs w:val="24"/>
        </w:rPr>
        <w:t>6</w:t>
      </w:r>
      <w:r w:rsidR="00005D91" w:rsidRPr="00A825D3">
        <w:rPr>
          <w:rFonts w:ascii="Garamond" w:hAnsi="Garamond"/>
          <w:sz w:val="24"/>
          <w:szCs w:val="24"/>
        </w:rPr>
        <w:t>.00</w:t>
      </w:r>
    </w:p>
    <w:p w:rsidR="00005D91" w:rsidRPr="0020674F" w:rsidRDefault="00005D91" w:rsidP="00541585">
      <w:pPr>
        <w:pStyle w:val="Nagwek2"/>
        <w:rPr>
          <w:color w:val="auto"/>
        </w:rPr>
      </w:pPr>
      <w:r w:rsidRPr="0020674F">
        <w:rPr>
          <w:color w:val="auto"/>
        </w:rPr>
        <w:t>Warunki uczestnictwa:</w:t>
      </w:r>
    </w:p>
    <w:p w:rsidR="00005D91" w:rsidRPr="00A825D3" w:rsidRDefault="00A825D3" w:rsidP="00A825D3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Liczba miejsce jest ograniczona z uwagi wielkość sali wykładowej. L</w:t>
      </w:r>
      <w:r w:rsidR="00E71FA2" w:rsidRPr="00A825D3">
        <w:rPr>
          <w:rFonts w:ascii="Garamond" w:hAnsi="Garamond"/>
          <w:sz w:val="24"/>
          <w:szCs w:val="24"/>
        </w:rPr>
        <w:t>ista uczestników zosta</w:t>
      </w:r>
      <w:r w:rsidR="00570220">
        <w:rPr>
          <w:rFonts w:ascii="Garamond" w:hAnsi="Garamond"/>
          <w:sz w:val="24"/>
          <w:szCs w:val="24"/>
        </w:rPr>
        <w:t>ła</w:t>
      </w:r>
      <w:r w:rsidR="00E71FA2" w:rsidRPr="00A825D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opublikowana</w:t>
      </w:r>
      <w:r w:rsidR="00E71FA2" w:rsidRPr="00A825D3">
        <w:rPr>
          <w:rFonts w:ascii="Garamond" w:hAnsi="Garamond"/>
          <w:sz w:val="24"/>
          <w:szCs w:val="24"/>
        </w:rPr>
        <w:t xml:space="preserve"> w odrębnym ogłoszeniu</w:t>
      </w:r>
      <w:r w:rsidR="004F769E">
        <w:rPr>
          <w:rFonts w:ascii="Garamond" w:hAnsi="Garamond"/>
          <w:sz w:val="24"/>
          <w:szCs w:val="24"/>
        </w:rPr>
        <w:t>.</w:t>
      </w:r>
      <w:r w:rsidR="00691247">
        <w:rPr>
          <w:rFonts w:ascii="Garamond" w:hAnsi="Garamond"/>
          <w:sz w:val="24"/>
          <w:szCs w:val="24"/>
        </w:rPr>
        <w:t xml:space="preserve"> Osoby, które zostały zakwalifikowane do udziału </w:t>
      </w:r>
      <w:r w:rsidR="00691247">
        <w:rPr>
          <w:rFonts w:ascii="Garamond" w:hAnsi="Garamond"/>
          <w:sz w:val="24"/>
          <w:szCs w:val="24"/>
        </w:rPr>
        <w:lastRenderedPageBreak/>
        <w:t>w zajęciach, a nie zamierzają w nich uczestniczyć, proszone są o jak najszybsze przesłanie rezygnacji drogą mailową.</w:t>
      </w:r>
    </w:p>
    <w:p w:rsidR="00005D91" w:rsidRPr="00A742FB" w:rsidRDefault="008F5C9B" w:rsidP="00541585">
      <w:pPr>
        <w:pStyle w:val="Nagwek2"/>
      </w:pPr>
      <w:r>
        <w:t>Koszty</w:t>
      </w:r>
      <w:r w:rsidR="00005D91" w:rsidRPr="00A742FB">
        <w:t>:</w:t>
      </w:r>
      <w:bookmarkStart w:id="0" w:name="_GoBack"/>
      <w:bookmarkEnd w:id="0"/>
    </w:p>
    <w:p w:rsidR="008F5C9B" w:rsidRDefault="00005D91" w:rsidP="00A825D3">
      <w:pPr>
        <w:ind w:left="360"/>
      </w:pPr>
      <w:r w:rsidRPr="00A825D3">
        <w:rPr>
          <w:rFonts w:ascii="Garamond" w:hAnsi="Garamond"/>
          <w:sz w:val="24"/>
          <w:szCs w:val="24"/>
        </w:rPr>
        <w:t>KSSiP nie pokrywa kosztów dojazdu, noclegu i wyżywienia</w:t>
      </w:r>
      <w:r w:rsidR="00C922F9">
        <w:t>.</w:t>
      </w:r>
    </w:p>
    <w:p w:rsidR="008F5C9B" w:rsidRPr="008F5C9B" w:rsidRDefault="008F5C9B" w:rsidP="00541585">
      <w:pPr>
        <w:pStyle w:val="Nagwek2"/>
      </w:pPr>
      <w:r w:rsidRPr="008F5C9B">
        <w:t>Kontakt dla aplikantów prokuratorskich:</w:t>
      </w:r>
    </w:p>
    <w:p w:rsidR="008F5C9B" w:rsidRPr="00A825D3" w:rsidRDefault="008F5C9B" w:rsidP="00A825D3">
      <w:pPr>
        <w:ind w:left="360"/>
        <w:rPr>
          <w:rFonts w:ascii="Garamond" w:hAnsi="Garamond"/>
          <w:sz w:val="24"/>
          <w:szCs w:val="24"/>
        </w:rPr>
      </w:pPr>
      <w:r w:rsidRPr="00A825D3">
        <w:rPr>
          <w:rFonts w:ascii="Garamond" w:hAnsi="Garamond"/>
          <w:sz w:val="24"/>
          <w:szCs w:val="24"/>
        </w:rPr>
        <w:t>Halina Synowiec</w:t>
      </w:r>
      <w:r w:rsidR="00EE43E7" w:rsidRPr="00A825D3">
        <w:rPr>
          <w:rFonts w:ascii="Garamond" w:hAnsi="Garamond"/>
          <w:sz w:val="24"/>
          <w:szCs w:val="24"/>
        </w:rPr>
        <w:t>:</w:t>
      </w:r>
      <w:r w:rsidRPr="00A825D3">
        <w:rPr>
          <w:rFonts w:ascii="Garamond" w:hAnsi="Garamond"/>
          <w:sz w:val="24"/>
          <w:szCs w:val="24"/>
        </w:rPr>
        <w:t xml:space="preserve"> e-mail: </w:t>
      </w:r>
      <w:hyperlink r:id="rId9" w:history="1">
        <w:r w:rsidRPr="00A825D3">
          <w:rPr>
            <w:rStyle w:val="Hipercze"/>
            <w:rFonts w:ascii="Garamond" w:hAnsi="Garamond"/>
            <w:sz w:val="24"/>
            <w:szCs w:val="24"/>
          </w:rPr>
          <w:t>h.synowiec@kssip.gov.pl</w:t>
        </w:r>
      </w:hyperlink>
      <w:r w:rsidRPr="00A825D3">
        <w:rPr>
          <w:rFonts w:ascii="Garamond" w:hAnsi="Garamond"/>
          <w:sz w:val="24"/>
          <w:szCs w:val="24"/>
        </w:rPr>
        <w:t>; tel. 12 617 9663</w:t>
      </w:r>
    </w:p>
    <w:p w:rsidR="008F5C9B" w:rsidRPr="008F5C9B" w:rsidRDefault="008F5C9B" w:rsidP="00541585">
      <w:pPr>
        <w:pStyle w:val="Nagwek2"/>
      </w:pPr>
      <w:r w:rsidRPr="008F5C9B">
        <w:t>Kontakt dla aplikantów sędziowskich:</w:t>
      </w:r>
    </w:p>
    <w:p w:rsidR="00005D91" w:rsidRPr="00A825D3" w:rsidRDefault="008F5C9B" w:rsidP="00A825D3">
      <w:pPr>
        <w:ind w:left="360"/>
        <w:rPr>
          <w:rFonts w:ascii="Garamond" w:hAnsi="Garamond"/>
          <w:sz w:val="24"/>
          <w:szCs w:val="24"/>
        </w:rPr>
      </w:pPr>
      <w:r w:rsidRPr="00A825D3">
        <w:rPr>
          <w:rFonts w:ascii="Garamond" w:hAnsi="Garamond"/>
          <w:sz w:val="24"/>
          <w:szCs w:val="24"/>
        </w:rPr>
        <w:t xml:space="preserve">Monika </w:t>
      </w:r>
      <w:proofErr w:type="spellStart"/>
      <w:r w:rsidRPr="00A825D3">
        <w:rPr>
          <w:rFonts w:ascii="Garamond" w:hAnsi="Garamond"/>
          <w:sz w:val="24"/>
          <w:szCs w:val="24"/>
        </w:rPr>
        <w:t>Derejska</w:t>
      </w:r>
      <w:proofErr w:type="spellEnd"/>
      <w:r w:rsidRPr="00A825D3">
        <w:rPr>
          <w:rFonts w:ascii="Garamond" w:hAnsi="Garamond"/>
          <w:sz w:val="24"/>
          <w:szCs w:val="24"/>
        </w:rPr>
        <w:t>-Wąsik</w:t>
      </w:r>
      <w:r w:rsidR="00EE43E7" w:rsidRPr="00A825D3">
        <w:rPr>
          <w:rFonts w:ascii="Garamond" w:hAnsi="Garamond"/>
          <w:sz w:val="24"/>
          <w:szCs w:val="24"/>
        </w:rPr>
        <w:t>:</w:t>
      </w:r>
      <w:r w:rsidRPr="00A825D3">
        <w:rPr>
          <w:rFonts w:ascii="Garamond" w:hAnsi="Garamond"/>
          <w:sz w:val="24"/>
          <w:szCs w:val="24"/>
        </w:rPr>
        <w:t xml:space="preserve"> e-mail: </w:t>
      </w:r>
      <w:hyperlink r:id="rId10" w:history="1">
        <w:r w:rsidRPr="00A825D3">
          <w:rPr>
            <w:rStyle w:val="Hipercze"/>
            <w:rFonts w:ascii="Garamond" w:hAnsi="Garamond"/>
            <w:sz w:val="24"/>
            <w:szCs w:val="24"/>
          </w:rPr>
          <w:t>m.derejska@kssip.gov.pl</w:t>
        </w:r>
      </w:hyperlink>
      <w:r w:rsidRPr="00A825D3">
        <w:rPr>
          <w:rFonts w:ascii="Garamond" w:hAnsi="Garamond"/>
          <w:sz w:val="24"/>
          <w:szCs w:val="24"/>
        </w:rPr>
        <w:t>; tel. 12 617 9643</w:t>
      </w:r>
    </w:p>
    <w:p w:rsidR="00541585" w:rsidRPr="00541585" w:rsidRDefault="00541585" w:rsidP="00541585">
      <w:pPr>
        <w:rPr>
          <w:rFonts w:ascii="Garamond" w:hAnsi="Garamond"/>
          <w:sz w:val="24"/>
          <w:szCs w:val="24"/>
        </w:rPr>
      </w:pPr>
    </w:p>
    <w:p w:rsidR="00082ECF" w:rsidRPr="00082ECF" w:rsidRDefault="00082ECF" w:rsidP="00082ECF">
      <w:pPr>
        <w:spacing w:line="360" w:lineRule="auto"/>
        <w:ind w:left="3540"/>
        <w:jc w:val="center"/>
        <w:rPr>
          <w:rFonts w:ascii="Garamond" w:hAnsi="Garamond"/>
          <w:i/>
          <w:sz w:val="24"/>
          <w:szCs w:val="24"/>
        </w:rPr>
      </w:pPr>
    </w:p>
    <w:p w:rsidR="00082ECF" w:rsidRPr="00082ECF" w:rsidRDefault="00082ECF" w:rsidP="00082ECF">
      <w:pPr>
        <w:spacing w:line="360" w:lineRule="auto"/>
        <w:ind w:left="3540"/>
        <w:jc w:val="center"/>
        <w:rPr>
          <w:rFonts w:ascii="Garamond" w:hAnsi="Garamond"/>
          <w:i/>
          <w:sz w:val="24"/>
          <w:szCs w:val="24"/>
        </w:rPr>
      </w:pPr>
      <w:r w:rsidRPr="00082ECF">
        <w:rPr>
          <w:rFonts w:ascii="Garamond" w:hAnsi="Garamond"/>
          <w:i/>
          <w:sz w:val="24"/>
          <w:szCs w:val="24"/>
        </w:rPr>
        <w:t>PPO Piotr Turek</w:t>
      </w:r>
      <w:r>
        <w:rPr>
          <w:rFonts w:ascii="Garamond" w:hAnsi="Garamond"/>
          <w:i/>
          <w:sz w:val="24"/>
          <w:szCs w:val="24"/>
        </w:rPr>
        <w:t xml:space="preserve"> –</w:t>
      </w:r>
      <w:r w:rsidRPr="00082ECF">
        <w:rPr>
          <w:rFonts w:ascii="Garamond" w:hAnsi="Garamond"/>
          <w:i/>
          <w:sz w:val="24"/>
          <w:szCs w:val="24"/>
        </w:rPr>
        <w:t xml:space="preserve"> główny specjalista</w:t>
      </w:r>
      <w:r w:rsidRPr="00082ECF">
        <w:rPr>
          <w:rFonts w:ascii="Garamond" w:hAnsi="Garamond"/>
          <w:i/>
          <w:sz w:val="24"/>
          <w:szCs w:val="24"/>
        </w:rPr>
        <w:br/>
        <w:t>Dział Dydaktyczny</w:t>
      </w:r>
      <w:r w:rsidRPr="00082ECF">
        <w:rPr>
          <w:rFonts w:ascii="Garamond" w:hAnsi="Garamond"/>
          <w:i/>
          <w:sz w:val="24"/>
          <w:szCs w:val="24"/>
        </w:rPr>
        <w:br/>
        <w:t>Ośrod</w:t>
      </w:r>
      <w:r w:rsidR="008D3879">
        <w:rPr>
          <w:rFonts w:ascii="Garamond" w:hAnsi="Garamond"/>
          <w:i/>
          <w:sz w:val="24"/>
          <w:szCs w:val="24"/>
        </w:rPr>
        <w:t>ek</w:t>
      </w:r>
      <w:r w:rsidRPr="00082ECF">
        <w:rPr>
          <w:rFonts w:ascii="Garamond" w:hAnsi="Garamond"/>
          <w:i/>
          <w:sz w:val="24"/>
          <w:szCs w:val="24"/>
        </w:rPr>
        <w:t xml:space="preserve"> Aplikacji Prokuratorskiej</w:t>
      </w:r>
      <w:r w:rsidRPr="00082ECF">
        <w:rPr>
          <w:rFonts w:ascii="Garamond" w:hAnsi="Garamond"/>
          <w:i/>
          <w:sz w:val="24"/>
          <w:szCs w:val="24"/>
        </w:rPr>
        <w:br/>
      </w:r>
    </w:p>
    <w:p w:rsidR="008F5C9B" w:rsidRPr="00005D91" w:rsidRDefault="008F5C9B" w:rsidP="00005D91">
      <w:pPr>
        <w:rPr>
          <w:rFonts w:ascii="Garamond" w:hAnsi="Garamond"/>
          <w:sz w:val="24"/>
          <w:szCs w:val="24"/>
        </w:rPr>
      </w:pPr>
    </w:p>
    <w:sectPr w:rsidR="008F5C9B" w:rsidRPr="00005D91" w:rsidSect="00C878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4A" w:rsidRDefault="00EB734A" w:rsidP="00C8784A">
      <w:pPr>
        <w:spacing w:after="0" w:line="240" w:lineRule="auto"/>
      </w:pPr>
      <w:r>
        <w:separator/>
      </w:r>
    </w:p>
  </w:endnote>
  <w:endnote w:type="continuationSeparator" w:id="0">
    <w:p w:rsidR="00EB734A" w:rsidRDefault="00EB734A" w:rsidP="00C8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4A" w:rsidRDefault="00EB734A" w:rsidP="00C8784A">
      <w:pPr>
        <w:spacing w:after="0" w:line="240" w:lineRule="auto"/>
      </w:pPr>
      <w:r>
        <w:separator/>
      </w:r>
    </w:p>
  </w:footnote>
  <w:footnote w:type="continuationSeparator" w:id="0">
    <w:p w:rsidR="00EB734A" w:rsidRDefault="00EB734A" w:rsidP="00C8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4A" w:rsidRDefault="00C8784A" w:rsidP="00C8784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9C16BC" wp14:editId="3920D24F">
          <wp:simplePos x="0" y="0"/>
          <wp:positionH relativeFrom="column">
            <wp:posOffset>600361</wp:posOffset>
          </wp:positionH>
          <wp:positionV relativeFrom="paragraph">
            <wp:posOffset>-31115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84A" w:rsidRDefault="00C8784A" w:rsidP="00C8784A">
    <w:pPr>
      <w:pStyle w:val="Nagwek"/>
      <w:tabs>
        <w:tab w:val="left" w:pos="1207"/>
      </w:tabs>
      <w:ind w:right="4959"/>
      <w:rPr>
        <w:b/>
      </w:rPr>
    </w:pPr>
    <w:r>
      <w:rPr>
        <w:b/>
      </w:rPr>
      <w:tab/>
    </w:r>
  </w:p>
  <w:p w:rsidR="00C8784A" w:rsidRPr="009E7ADE" w:rsidRDefault="00C8784A" w:rsidP="00C8784A">
    <w:pPr>
      <w:pStyle w:val="Nagwek"/>
      <w:ind w:left="-851" w:right="5526"/>
      <w:jc w:val="center"/>
      <w:rPr>
        <w:b/>
        <w:sz w:val="8"/>
        <w:szCs w:val="8"/>
      </w:rPr>
    </w:pPr>
  </w:p>
  <w:p w:rsidR="00C8784A" w:rsidRPr="00551ABF" w:rsidRDefault="00C8784A" w:rsidP="00C8784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C8784A" w:rsidRPr="00D021CB" w:rsidRDefault="00C8784A" w:rsidP="00C8784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C8784A" w:rsidRPr="00C8784A" w:rsidRDefault="00C8784A" w:rsidP="00C87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318"/>
    <w:multiLevelType w:val="hybridMultilevel"/>
    <w:tmpl w:val="B8F29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404"/>
    <w:multiLevelType w:val="hybridMultilevel"/>
    <w:tmpl w:val="CA24713C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6313C"/>
    <w:multiLevelType w:val="hybridMultilevel"/>
    <w:tmpl w:val="2A18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502BF"/>
    <w:multiLevelType w:val="hybridMultilevel"/>
    <w:tmpl w:val="111CC25A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06E37"/>
    <w:multiLevelType w:val="hybridMultilevel"/>
    <w:tmpl w:val="1F566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5A4E"/>
    <w:multiLevelType w:val="hybridMultilevel"/>
    <w:tmpl w:val="7B0AA2D2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40B80"/>
    <w:multiLevelType w:val="hybridMultilevel"/>
    <w:tmpl w:val="C09C92E8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D0C19"/>
    <w:multiLevelType w:val="hybridMultilevel"/>
    <w:tmpl w:val="B566902E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251DD"/>
    <w:multiLevelType w:val="hybridMultilevel"/>
    <w:tmpl w:val="98207C06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61A03"/>
    <w:multiLevelType w:val="hybridMultilevel"/>
    <w:tmpl w:val="8CECBCC2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906E9"/>
    <w:multiLevelType w:val="hybridMultilevel"/>
    <w:tmpl w:val="A87E91BA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91"/>
    <w:rsid w:val="00005D91"/>
    <w:rsid w:val="00082ECF"/>
    <w:rsid w:val="00100304"/>
    <w:rsid w:val="0020674F"/>
    <w:rsid w:val="002A5033"/>
    <w:rsid w:val="004261A1"/>
    <w:rsid w:val="004874E0"/>
    <w:rsid w:val="00494E9F"/>
    <w:rsid w:val="004F769E"/>
    <w:rsid w:val="00535452"/>
    <w:rsid w:val="00541585"/>
    <w:rsid w:val="00570220"/>
    <w:rsid w:val="005D43AE"/>
    <w:rsid w:val="00636C0F"/>
    <w:rsid w:val="00681AB4"/>
    <w:rsid w:val="00691247"/>
    <w:rsid w:val="00862254"/>
    <w:rsid w:val="00890A1C"/>
    <w:rsid w:val="008C0469"/>
    <w:rsid w:val="008D3879"/>
    <w:rsid w:val="008F5C9B"/>
    <w:rsid w:val="009A15B7"/>
    <w:rsid w:val="009C49D7"/>
    <w:rsid w:val="00A05792"/>
    <w:rsid w:val="00A304EF"/>
    <w:rsid w:val="00A406EB"/>
    <w:rsid w:val="00A742FB"/>
    <w:rsid w:val="00A825D3"/>
    <w:rsid w:val="00A91AEA"/>
    <w:rsid w:val="00B17B0C"/>
    <w:rsid w:val="00B7211F"/>
    <w:rsid w:val="00B769CD"/>
    <w:rsid w:val="00B926E9"/>
    <w:rsid w:val="00BE3677"/>
    <w:rsid w:val="00C8784A"/>
    <w:rsid w:val="00C922F9"/>
    <w:rsid w:val="00D5752A"/>
    <w:rsid w:val="00D80014"/>
    <w:rsid w:val="00DF3CAE"/>
    <w:rsid w:val="00E71FA2"/>
    <w:rsid w:val="00E907CA"/>
    <w:rsid w:val="00EB27F7"/>
    <w:rsid w:val="00EB734A"/>
    <w:rsid w:val="00ED3D74"/>
    <w:rsid w:val="00EE43E7"/>
    <w:rsid w:val="00EF0FB7"/>
    <w:rsid w:val="00EF44E9"/>
    <w:rsid w:val="00F5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3AE"/>
    <w:pPr>
      <w:keepNext/>
      <w:keepLines/>
      <w:spacing w:before="360" w:after="240"/>
      <w:outlineLvl w:val="1"/>
    </w:pPr>
    <w:rPr>
      <w:rFonts w:ascii="Garamond" w:eastAsiaTheme="majorEastAsia" w:hAnsi="Garamond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C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9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D43AE"/>
    <w:rPr>
      <w:rFonts w:ascii="Garamond" w:eastAsiaTheme="majorEastAsia" w:hAnsi="Garamond" w:cstheme="majorBidi"/>
      <w:b/>
      <w:bCs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41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84A"/>
  </w:style>
  <w:style w:type="paragraph" w:styleId="Stopka">
    <w:name w:val="footer"/>
    <w:basedOn w:val="Normalny"/>
    <w:link w:val="StopkaZnak"/>
    <w:uiPriority w:val="99"/>
    <w:unhideWhenUsed/>
    <w:rsid w:val="00C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8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3AE"/>
    <w:pPr>
      <w:keepNext/>
      <w:keepLines/>
      <w:spacing w:before="360" w:after="240"/>
      <w:outlineLvl w:val="1"/>
    </w:pPr>
    <w:rPr>
      <w:rFonts w:ascii="Garamond" w:eastAsiaTheme="majorEastAsia" w:hAnsi="Garamond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C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9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D43AE"/>
    <w:rPr>
      <w:rFonts w:ascii="Garamond" w:eastAsiaTheme="majorEastAsia" w:hAnsi="Garamond" w:cstheme="majorBidi"/>
      <w:b/>
      <w:bCs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41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84A"/>
  </w:style>
  <w:style w:type="paragraph" w:styleId="Stopka">
    <w:name w:val="footer"/>
    <w:basedOn w:val="Normalny"/>
    <w:link w:val="StopkaZnak"/>
    <w:uiPriority w:val="99"/>
    <w:unhideWhenUsed/>
    <w:rsid w:val="00C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8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erejska@kssi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.synowiec@kssi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D900-A402-4B1D-972B-88A922E1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Piotr Turek</cp:lastModifiedBy>
  <cp:revision>8</cp:revision>
  <cp:lastPrinted>2019-05-30T09:28:00Z</cp:lastPrinted>
  <dcterms:created xsi:type="dcterms:W3CDTF">2019-05-30T09:23:00Z</dcterms:created>
  <dcterms:modified xsi:type="dcterms:W3CDTF">2019-05-30T09:45:00Z</dcterms:modified>
</cp:coreProperties>
</file>