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F1" w:rsidRDefault="00664C4B" w:rsidP="00D63704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69F1">
        <w:rPr>
          <w:rFonts w:ascii="Times New Roman" w:hAnsi="Times New Roman" w:cs="Times New Roman"/>
          <w:b/>
          <w:sz w:val="24"/>
          <w:szCs w:val="24"/>
        </w:rPr>
        <w:t xml:space="preserve">OPINIA PATRONA PRAKTYKI </w:t>
      </w:r>
      <w:r w:rsidR="00D63704">
        <w:rPr>
          <w:rFonts w:ascii="Times New Roman" w:hAnsi="Times New Roman" w:cs="Times New Roman"/>
          <w:b/>
          <w:sz w:val="24"/>
          <w:szCs w:val="24"/>
        </w:rPr>
        <w:br/>
      </w:r>
      <w:r w:rsidRPr="006C69F1">
        <w:rPr>
          <w:rFonts w:ascii="Times New Roman" w:hAnsi="Times New Roman" w:cs="Times New Roman"/>
          <w:b/>
          <w:sz w:val="24"/>
          <w:szCs w:val="24"/>
        </w:rPr>
        <w:t>WRAZ Z OCENĄ PRZEBIEGU PRAKTYKI</w:t>
      </w:r>
    </w:p>
    <w:p w:rsidR="00664C4B" w:rsidRDefault="00664C4B" w:rsidP="006C69F1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proofErr w:type="gramStart"/>
      <w:r w:rsidRPr="006C69F1">
        <w:rPr>
          <w:rFonts w:ascii="Times New Roman" w:hAnsi="Times New Roman" w:cs="Times New Roman"/>
          <w:sz w:val="24"/>
          <w:szCs w:val="24"/>
        </w:rPr>
        <w:t>dotycząca</w:t>
      </w:r>
      <w:proofErr w:type="gramEnd"/>
      <w:r w:rsidRPr="006C69F1">
        <w:rPr>
          <w:rFonts w:ascii="Times New Roman" w:hAnsi="Times New Roman" w:cs="Times New Roman"/>
          <w:sz w:val="24"/>
          <w:szCs w:val="24"/>
        </w:rPr>
        <w:t xml:space="preserve"> aplikanta aplikacji prokuratorskiej</w:t>
      </w:r>
      <w:r w:rsidR="0039022F">
        <w:rPr>
          <w:rFonts w:ascii="Times New Roman" w:hAnsi="Times New Roman" w:cs="Times New Roman"/>
          <w:sz w:val="24"/>
          <w:szCs w:val="24"/>
        </w:rPr>
        <w:t xml:space="preserve"> (imię, nazwisko)</w:t>
      </w:r>
      <w:r w:rsidR="006C69F1" w:rsidRPr="006C69F1">
        <w:rPr>
          <w:rFonts w:ascii="Times New Roman" w:hAnsi="Times New Roman" w:cs="Times New Roman"/>
          <w:sz w:val="24"/>
          <w:szCs w:val="24"/>
        </w:rPr>
        <w:t>:</w:t>
      </w:r>
    </w:p>
    <w:p w:rsidR="00CF6C19" w:rsidRPr="006C69F1" w:rsidRDefault="0092794E" w:rsidP="0092794E">
      <w:pPr>
        <w:tabs>
          <w:tab w:val="left" w:leader="dot" w:pos="9214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64C4B" w:rsidRPr="006C69F1" w:rsidRDefault="00664C4B" w:rsidP="00BD29F3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69F1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6C69F1">
        <w:rPr>
          <w:rFonts w:ascii="Times New Roman" w:hAnsi="Times New Roman" w:cs="Times New Roman"/>
          <w:sz w:val="24"/>
          <w:szCs w:val="24"/>
        </w:rPr>
        <w:t xml:space="preserve"> okres praktyki</w:t>
      </w:r>
      <w:r w:rsidR="0039022F">
        <w:rPr>
          <w:rFonts w:ascii="Times New Roman" w:hAnsi="Times New Roman" w:cs="Times New Roman"/>
          <w:sz w:val="24"/>
          <w:szCs w:val="24"/>
        </w:rPr>
        <w:t xml:space="preserve"> (daty od do)</w:t>
      </w:r>
      <w:r w:rsidR="006C69F1" w:rsidRPr="006C69F1">
        <w:rPr>
          <w:rFonts w:ascii="Times New Roman" w:hAnsi="Times New Roman" w:cs="Times New Roman"/>
          <w:sz w:val="24"/>
          <w:szCs w:val="24"/>
        </w:rPr>
        <w:t>:</w:t>
      </w:r>
      <w:r w:rsidRPr="006C69F1">
        <w:rPr>
          <w:rFonts w:ascii="Times New Roman" w:hAnsi="Times New Roman" w:cs="Times New Roman"/>
          <w:sz w:val="24"/>
          <w:szCs w:val="24"/>
        </w:rPr>
        <w:t xml:space="preserve"> </w:t>
      </w:r>
      <w:r w:rsidR="00CF6C1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2794E">
        <w:rPr>
          <w:rFonts w:ascii="Times New Roman" w:hAnsi="Times New Roman" w:cs="Times New Roman"/>
          <w:sz w:val="24"/>
          <w:szCs w:val="24"/>
        </w:rPr>
        <w:t>……..</w:t>
      </w:r>
    </w:p>
    <w:p w:rsidR="00664C4B" w:rsidRDefault="00664C4B" w:rsidP="00BD29F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9F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C69F1">
        <w:rPr>
          <w:rFonts w:ascii="Times New Roman" w:hAnsi="Times New Roman" w:cs="Times New Roman"/>
          <w:sz w:val="24"/>
          <w:szCs w:val="24"/>
        </w:rPr>
        <w:t xml:space="preserve"> Prokuraturze</w:t>
      </w:r>
      <w:r w:rsidR="006C69F1" w:rsidRPr="006C69F1">
        <w:rPr>
          <w:rFonts w:ascii="Times New Roman" w:hAnsi="Times New Roman" w:cs="Times New Roman"/>
          <w:sz w:val="24"/>
          <w:szCs w:val="24"/>
        </w:rPr>
        <w:t xml:space="preserve"> Rejonowej</w:t>
      </w:r>
      <w:r w:rsidR="0039022F">
        <w:rPr>
          <w:rFonts w:ascii="Times New Roman" w:hAnsi="Times New Roman" w:cs="Times New Roman"/>
          <w:sz w:val="24"/>
          <w:szCs w:val="24"/>
        </w:rPr>
        <w:t xml:space="preserve"> (nazwa jednostki)</w:t>
      </w:r>
      <w:r w:rsidR="006C69F1" w:rsidRPr="006C69F1">
        <w:rPr>
          <w:rFonts w:ascii="Times New Roman" w:hAnsi="Times New Roman" w:cs="Times New Roman"/>
          <w:sz w:val="24"/>
          <w:szCs w:val="24"/>
        </w:rPr>
        <w:t>:</w:t>
      </w:r>
    </w:p>
    <w:p w:rsidR="00CF6C19" w:rsidRPr="006C69F1" w:rsidRDefault="0092794E" w:rsidP="0092794E">
      <w:pPr>
        <w:tabs>
          <w:tab w:val="left" w:leader="dot" w:pos="9214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C69F1" w:rsidRDefault="00664C4B" w:rsidP="00BD29F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9F1">
        <w:rPr>
          <w:rFonts w:ascii="Times New Roman" w:hAnsi="Times New Roman" w:cs="Times New Roman"/>
          <w:sz w:val="24"/>
          <w:szCs w:val="24"/>
        </w:rPr>
        <w:t>sporządzona</w:t>
      </w:r>
      <w:proofErr w:type="gramEnd"/>
      <w:r w:rsidRPr="006C69F1">
        <w:rPr>
          <w:rFonts w:ascii="Times New Roman" w:hAnsi="Times New Roman" w:cs="Times New Roman"/>
          <w:sz w:val="24"/>
          <w:szCs w:val="24"/>
        </w:rPr>
        <w:t xml:space="preserve"> przez patrona praktyki</w:t>
      </w:r>
      <w:r w:rsidR="0039022F">
        <w:rPr>
          <w:rFonts w:ascii="Times New Roman" w:hAnsi="Times New Roman" w:cs="Times New Roman"/>
          <w:sz w:val="24"/>
          <w:szCs w:val="24"/>
        </w:rPr>
        <w:t xml:space="preserve"> (imię i </w:t>
      </w:r>
      <w:r w:rsidR="00CF6C19">
        <w:rPr>
          <w:rFonts w:ascii="Times New Roman" w:hAnsi="Times New Roman" w:cs="Times New Roman"/>
          <w:sz w:val="24"/>
          <w:szCs w:val="24"/>
        </w:rPr>
        <w:t>nazwisko, stanowisko służbowe</w:t>
      </w:r>
      <w:r w:rsidR="0039022F">
        <w:rPr>
          <w:rFonts w:ascii="Times New Roman" w:hAnsi="Times New Roman" w:cs="Times New Roman"/>
          <w:sz w:val="24"/>
          <w:szCs w:val="24"/>
        </w:rPr>
        <w:t>)</w:t>
      </w:r>
      <w:r w:rsidR="006C69F1" w:rsidRPr="006C69F1">
        <w:rPr>
          <w:rFonts w:ascii="Times New Roman" w:hAnsi="Times New Roman" w:cs="Times New Roman"/>
          <w:sz w:val="24"/>
          <w:szCs w:val="24"/>
        </w:rPr>
        <w:t>:</w:t>
      </w:r>
      <w:r w:rsidRPr="006C69F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bookmark6"/>
    </w:p>
    <w:p w:rsidR="00CF6C19" w:rsidRPr="006C69F1" w:rsidRDefault="0092794E" w:rsidP="0092794E">
      <w:pPr>
        <w:tabs>
          <w:tab w:val="left" w:pos="9072"/>
        </w:tabs>
        <w:spacing w:before="100" w:beforeAutospacing="1" w:after="100" w:afterAutospacing="1" w:line="240" w:lineRule="auto"/>
        <w:ind w:left="23" w:right="-103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64C4B" w:rsidRPr="006C69F1" w:rsidRDefault="00664C4B" w:rsidP="006C69F1">
      <w:pPr>
        <w:pStyle w:val="Akapitzlist"/>
        <w:numPr>
          <w:ilvl w:val="0"/>
          <w:numId w:val="1"/>
        </w:numPr>
        <w:tabs>
          <w:tab w:val="left" w:leader="dot" w:pos="5118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9F1">
        <w:rPr>
          <w:rFonts w:ascii="Times New Roman" w:hAnsi="Times New Roman" w:cs="Times New Roman"/>
          <w:b/>
          <w:sz w:val="24"/>
          <w:szCs w:val="24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664C4B" w:rsidRPr="006C69F1" w:rsidTr="00F622D5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A46946" w:rsidRPr="006C69F1" w:rsidTr="008927CA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CF6C19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obligatoryjne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BD29F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Sygn. akt </w:t>
            </w:r>
          </w:p>
        </w:tc>
      </w:tr>
      <w:tr w:rsidR="00A46946" w:rsidRPr="006C69F1" w:rsidTr="0060596C">
        <w:trPr>
          <w:trHeight w:val="127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7838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>adawaniem biegu zawiadomieniom o przestępstwie oraz innym materiałom wpływającym do referatu patrona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…</w:t>
            </w:r>
          </w:p>
        </w:tc>
      </w:tr>
      <w:tr w:rsidR="00A46946" w:rsidRPr="006C69F1" w:rsidTr="001C6DB4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BB7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>pracowywa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 śledztw i dochodzeń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…</w:t>
            </w:r>
          </w:p>
        </w:tc>
      </w:tr>
      <w:tr w:rsidR="00A46946" w:rsidRPr="006C69F1" w:rsidTr="008653B9">
        <w:trPr>
          <w:trHeight w:val="54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BB71D8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>porządza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 postanowie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 o odmowie wszczęcia śledztwa i dochodzenia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…</w:t>
            </w:r>
          </w:p>
        </w:tc>
      </w:tr>
      <w:tr w:rsidR="00664C4B" w:rsidRPr="006C69F1" w:rsidTr="00F622D5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FA0" w:rsidRPr="006C69F1" w:rsidRDefault="00452FA0" w:rsidP="00B93F3E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C4B" w:rsidRPr="006C69F1" w:rsidRDefault="00C908AF" w:rsidP="00C908AF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Inne c</w:t>
            </w:r>
            <w:r w:rsidR="00664C4B"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zynności</w:t>
            </w:r>
            <w:r w:rsidR="00CF6C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52FA0" w:rsidRPr="006C69F1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A46946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A46946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Rodzaj wykonanej czynności</w:t>
            </w:r>
          </w:p>
        </w:tc>
      </w:tr>
      <w:tr w:rsidR="00664C4B" w:rsidRPr="006C69F1" w:rsidTr="00B93F3E">
        <w:trPr>
          <w:trHeight w:val="117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64C4B" w:rsidRPr="006C69F1" w:rsidTr="00B93F3E">
        <w:trPr>
          <w:trHeight w:val="140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6F3DD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C4B" w:rsidRPr="006C69F1" w:rsidRDefault="00664C4B" w:rsidP="00226768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226768" w:rsidRPr="006C69F1" w:rsidRDefault="00226768" w:rsidP="00226768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664C4B" w:rsidRPr="00AF7A46" w:rsidRDefault="00664C4B" w:rsidP="0092794E">
      <w:pPr>
        <w:keepNext/>
        <w:keepLines/>
        <w:tabs>
          <w:tab w:val="left" w:leader="dot" w:pos="9072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bookmark7"/>
      <w:r w:rsidRPr="00AF7A46">
        <w:rPr>
          <w:rFonts w:ascii="Times New Roman" w:hAnsi="Times New Roman" w:cs="Times New Roman"/>
          <w:b/>
          <w:sz w:val="24"/>
          <w:szCs w:val="24"/>
        </w:rPr>
        <w:t xml:space="preserve">Ocena przebiegu praktyki </w:t>
      </w:r>
      <w:r w:rsidRPr="00AF7A46">
        <w:rPr>
          <w:rFonts w:ascii="Times New Roman" w:hAnsi="Times New Roman" w:cs="Times New Roman"/>
          <w:b/>
          <w:sz w:val="24"/>
          <w:szCs w:val="24"/>
        </w:rPr>
        <w:tab/>
      </w:r>
      <w:bookmarkEnd w:id="2"/>
    </w:p>
    <w:p w:rsidR="00664C4B" w:rsidRPr="006C69F1" w:rsidRDefault="00664C4B" w:rsidP="00BB71D8">
      <w:pPr>
        <w:spacing w:after="0" w:line="240" w:lineRule="auto"/>
        <w:ind w:left="23" w:right="39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sz w:val="24"/>
          <w:szCs w:val="24"/>
        </w:rPr>
        <w:t xml:space="preserve">(w systemie punktowym, w skali od 0 do 5 punktów, przy czym ocena stanowi wielokrotność 0,5 punktu. Za uzyskanie pozytywnej oceny uważa się </w:t>
      </w:r>
      <w:proofErr w:type="gramStart"/>
      <w:r w:rsidRPr="006C69F1">
        <w:rPr>
          <w:rFonts w:ascii="Times New Roman" w:hAnsi="Times New Roman" w:cs="Times New Roman"/>
          <w:sz w:val="24"/>
          <w:szCs w:val="24"/>
        </w:rPr>
        <w:t>otrzymanie co</w:t>
      </w:r>
      <w:proofErr w:type="gramEnd"/>
      <w:r w:rsidRPr="006C69F1">
        <w:rPr>
          <w:rFonts w:ascii="Times New Roman" w:hAnsi="Times New Roman" w:cs="Times New Roman"/>
          <w:sz w:val="24"/>
          <w:szCs w:val="24"/>
        </w:rPr>
        <w:t xml:space="preserve"> najmniej 2 punktów)</w:t>
      </w:r>
    </w:p>
    <w:p w:rsidR="00664C4B" w:rsidRPr="00D11FEB" w:rsidRDefault="00664C4B" w:rsidP="00D11FEB">
      <w:pPr>
        <w:pStyle w:val="Akapitzlist"/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" w:name="bookmark8"/>
      <w:r w:rsidRPr="00D11FEB">
        <w:rPr>
          <w:rFonts w:ascii="Times New Roman" w:hAnsi="Times New Roman" w:cs="Times New Roman"/>
          <w:b/>
          <w:sz w:val="24"/>
          <w:szCs w:val="24"/>
        </w:rPr>
        <w:t>Uzasadnienie oceny</w:t>
      </w:r>
      <w:bookmarkEnd w:id="3"/>
    </w:p>
    <w:p w:rsidR="00664C4B" w:rsidRPr="006C69F1" w:rsidRDefault="00664C4B" w:rsidP="00BB71D8">
      <w:pPr>
        <w:spacing w:before="100" w:beforeAutospacing="1" w:after="100" w:afterAutospacing="1" w:line="240" w:lineRule="auto"/>
        <w:ind w:left="20" w:right="39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Posiadany przez aplikanta zasób wiedzy z dz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iedziny prawa objętej praktyką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br/>
        <w:t>(</w:t>
      </w:r>
      <w:r w:rsidRPr="006C69F1">
        <w:rPr>
          <w:rFonts w:ascii="Times New Roman" w:hAnsi="Times New Roman" w:cs="Times New Roman"/>
          <w:i/>
          <w:sz w:val="24"/>
          <w:szCs w:val="24"/>
        </w:rPr>
        <w:t>w tym znajomość przepisów prawa, orzecznictwa, poglądów doktryny oraz umiejętność interpretacji przepisów prawa</w:t>
      </w:r>
      <w:r w:rsidR="007838B2">
        <w:rPr>
          <w:rFonts w:ascii="Times New Roman" w:hAnsi="Times New Roman" w:cs="Times New Roman"/>
          <w:i/>
          <w:sz w:val="24"/>
          <w:szCs w:val="24"/>
        </w:rPr>
        <w:t>)</w:t>
      </w:r>
      <w:r w:rsidR="00C908AF" w:rsidRPr="006C69F1">
        <w:rPr>
          <w:rFonts w:ascii="Times New Roman" w:hAnsi="Times New Roman" w:cs="Times New Roman"/>
          <w:sz w:val="24"/>
          <w:szCs w:val="24"/>
        </w:rPr>
        <w:t>:</w:t>
      </w:r>
    </w:p>
    <w:p w:rsidR="00883BF8" w:rsidRPr="006C69F1" w:rsidRDefault="00883BF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  <w:r w:rsidR="00BB71D8">
        <w:rPr>
          <w:rFonts w:ascii="Times New Roman" w:hAnsi="Times New Roman" w:cs="Times New Roman"/>
          <w:sz w:val="24"/>
          <w:szCs w:val="24"/>
        </w:rPr>
        <w:t>..........</w:t>
      </w:r>
    </w:p>
    <w:p w:rsidR="00883BF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83BF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64C4B" w:rsidRPr="006C69F1" w:rsidRDefault="00664C4B" w:rsidP="00BD29F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Umiejętność wykorzystania zdobytej wiedzy prawniczej w praktyce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br/>
      </w:r>
      <w:r w:rsidRPr="006C69F1">
        <w:rPr>
          <w:rFonts w:ascii="Times New Roman" w:hAnsi="Times New Roman" w:cs="Times New Roman"/>
          <w:i/>
          <w:sz w:val="24"/>
          <w:szCs w:val="24"/>
        </w:rPr>
        <w:t>(umiejętność</w:t>
      </w:r>
      <w:r w:rsidR="00BC1A0F">
        <w:rPr>
          <w:rFonts w:ascii="Times New Roman" w:hAnsi="Times New Roman" w:cs="Times New Roman"/>
          <w:i/>
          <w:sz w:val="24"/>
          <w:szCs w:val="24"/>
        </w:rPr>
        <w:t>: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analizy akt</w:t>
      </w:r>
      <w:r w:rsidR="00BC1A0F">
        <w:rPr>
          <w:rFonts w:ascii="Times New Roman" w:hAnsi="Times New Roman" w:cs="Times New Roman"/>
          <w:i/>
          <w:sz w:val="24"/>
          <w:szCs w:val="24"/>
        </w:rPr>
        <w:t xml:space="preserve">, oceny </w:t>
      </w:r>
      <w:r w:rsidRPr="006C69F1">
        <w:rPr>
          <w:rFonts w:ascii="Times New Roman" w:hAnsi="Times New Roman" w:cs="Times New Roman"/>
          <w:i/>
          <w:sz w:val="24"/>
          <w:szCs w:val="24"/>
        </w:rPr>
        <w:t>materiału dowodowego, interpretacji przepisów prawa, posługiwania się językiem prawniczym, samodzielnego</w:t>
      </w:r>
      <w:r w:rsidR="00BC1A0F">
        <w:rPr>
          <w:rFonts w:ascii="Times New Roman" w:hAnsi="Times New Roman" w:cs="Times New Roman"/>
          <w:i/>
          <w:sz w:val="24"/>
          <w:szCs w:val="24"/>
        </w:rPr>
        <w:t xml:space="preserve"> podejmowania trafnych decyzji procesowych i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ich prawidłowego uzasadniania</w:t>
      </w:r>
      <w:r w:rsidR="00BC1A0F">
        <w:rPr>
          <w:rFonts w:ascii="Times New Roman" w:hAnsi="Times New Roman" w:cs="Times New Roman"/>
          <w:i/>
          <w:sz w:val="24"/>
          <w:szCs w:val="24"/>
        </w:rPr>
        <w:t>, w tym posługiwania się logiczną, spójną i zwięzłą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argumentacj</w:t>
      </w:r>
      <w:r w:rsidR="00BC1A0F">
        <w:rPr>
          <w:rFonts w:ascii="Times New Roman" w:hAnsi="Times New Roman" w:cs="Times New Roman"/>
          <w:i/>
          <w:sz w:val="24"/>
          <w:szCs w:val="24"/>
        </w:rPr>
        <w:t>ą</w:t>
      </w:r>
      <w:r w:rsidRPr="006C69F1">
        <w:rPr>
          <w:rFonts w:ascii="Times New Roman" w:hAnsi="Times New Roman" w:cs="Times New Roman"/>
          <w:i/>
          <w:sz w:val="24"/>
          <w:szCs w:val="24"/>
        </w:rPr>
        <w:t>)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64C4B" w:rsidRPr="006C69F1" w:rsidRDefault="00664C4B" w:rsidP="00226768">
      <w:pPr>
        <w:spacing w:after="0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Postawa aplikanta w trakcie aplikacji</w:t>
      </w:r>
    </w:p>
    <w:p w:rsidR="00664C4B" w:rsidRPr="006C69F1" w:rsidRDefault="00664C4B" w:rsidP="00226768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(prawidłowość i terminowość wykonywania powierzonych mu zadań, umiejętność właściwej organizacji pracy samodzielnej i współpracy, zdolności interpersonalne, aktywność i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 </w:t>
      </w:r>
      <w:r w:rsidRPr="006C69F1">
        <w:rPr>
          <w:rFonts w:ascii="Times New Roman" w:hAnsi="Times New Roman" w:cs="Times New Roman"/>
          <w:i/>
          <w:sz w:val="24"/>
          <w:szCs w:val="24"/>
        </w:rPr>
        <w:t>zaangażowanie aplikanta, kultura osobista, stosunek do pracowników jednostki, w której odbywa się praktyka, zdyscyplinowanie, sumienność)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D29F3" w:rsidRPr="006C69F1" w:rsidRDefault="00664C4B" w:rsidP="001E71FE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lastRenderedPageBreak/>
        <w:t>Predyspozycje aplikanta do pracy na stanowisku prokuratora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64C4B" w:rsidRPr="006C69F1" w:rsidRDefault="00664C4B" w:rsidP="00BD29F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Dodatkowe uwagi patrona, dotyczące aplikanta lub przebiegu praktyki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7142ED" w:rsidRPr="006C69F1" w:rsidRDefault="007142ED" w:rsidP="00BD29F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883BF8" w:rsidRDefault="00883BF8" w:rsidP="00883BF8">
      <w:pPr>
        <w:spacing w:before="100" w:beforeAutospacing="1" w:after="100" w:afterAutospacing="1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B4076" w:rsidRPr="00D11FEB" w:rsidRDefault="00883BF8" w:rsidP="00883BF8">
      <w:pPr>
        <w:spacing w:before="100" w:beforeAutospacing="1" w:after="100" w:afterAutospacing="1" w:line="240" w:lineRule="auto"/>
        <w:ind w:left="6096"/>
        <w:rPr>
          <w:rFonts w:ascii="Times New Roman" w:hAnsi="Times New Roman" w:cs="Times New Roman"/>
          <w:i/>
          <w:sz w:val="24"/>
          <w:szCs w:val="24"/>
        </w:rPr>
      </w:pPr>
      <w:r w:rsidRPr="00D11FEB">
        <w:rPr>
          <w:rFonts w:ascii="Times New Roman" w:hAnsi="Times New Roman" w:cs="Times New Roman"/>
          <w:i/>
          <w:sz w:val="24"/>
          <w:szCs w:val="24"/>
        </w:rPr>
        <w:t>Data i p</w:t>
      </w:r>
      <w:r w:rsidR="00664C4B" w:rsidRPr="00D11FEB">
        <w:rPr>
          <w:rFonts w:ascii="Times New Roman" w:hAnsi="Times New Roman" w:cs="Times New Roman"/>
          <w:i/>
          <w:sz w:val="24"/>
          <w:szCs w:val="24"/>
        </w:rPr>
        <w:t>odpis patrona praktyki</w:t>
      </w:r>
    </w:p>
    <w:sectPr w:rsidR="000B4076" w:rsidRPr="00D11FEB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FD" w:rsidRDefault="00C110FD" w:rsidP="00452FA0">
      <w:pPr>
        <w:spacing w:after="0" w:line="240" w:lineRule="auto"/>
      </w:pPr>
      <w:r>
        <w:separator/>
      </w:r>
    </w:p>
  </w:endnote>
  <w:endnote w:type="continuationSeparator" w:id="0">
    <w:p w:rsidR="00C110FD" w:rsidRDefault="00C110FD" w:rsidP="0045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FD" w:rsidRDefault="00C110FD" w:rsidP="00452FA0">
      <w:pPr>
        <w:spacing w:after="0" w:line="240" w:lineRule="auto"/>
      </w:pPr>
      <w:r>
        <w:separator/>
      </w:r>
    </w:p>
  </w:footnote>
  <w:footnote w:type="continuationSeparator" w:id="0">
    <w:p w:rsidR="00C110FD" w:rsidRDefault="00C110FD" w:rsidP="00452FA0">
      <w:pPr>
        <w:spacing w:after="0" w:line="240" w:lineRule="auto"/>
      </w:pPr>
      <w:r>
        <w:continuationSeparator/>
      </w:r>
    </w:p>
  </w:footnote>
  <w:footnote w:id="1">
    <w:p w:rsidR="00452FA0" w:rsidRPr="00452FA0" w:rsidRDefault="00452FA0">
      <w:pPr>
        <w:pStyle w:val="Tekstprzypisudolnego"/>
        <w:rPr>
          <w:rFonts w:ascii="Times New Roman" w:hAnsi="Times New Roman" w:cs="Times New Roman"/>
        </w:rPr>
      </w:pPr>
      <w:r w:rsidRPr="00452FA0">
        <w:rPr>
          <w:rStyle w:val="Odwoanieprzypisudolnego"/>
          <w:rFonts w:ascii="Times New Roman" w:hAnsi="Times New Roman" w:cs="Times New Roman"/>
        </w:rPr>
        <w:footnoteRef/>
      </w:r>
      <w:r w:rsidRPr="00452FA0">
        <w:rPr>
          <w:rFonts w:ascii="Times New Roman" w:hAnsi="Times New Roman" w:cs="Times New Roman"/>
        </w:rPr>
        <w:t xml:space="preserve"> Wszelkiego rodzaju czynności z zakresu ustawowych zadań prokuratora.</w:t>
      </w:r>
      <w:r w:rsidR="00CF6C19">
        <w:rPr>
          <w:rFonts w:ascii="Times New Roman" w:hAnsi="Times New Roman" w:cs="Times New Roman"/>
        </w:rPr>
        <w:t xml:space="preserve"> Czynności te wskazuje patron praktyki.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7C9"/>
    <w:multiLevelType w:val="hybridMultilevel"/>
    <w:tmpl w:val="B0625212"/>
    <w:lvl w:ilvl="0" w:tplc="30A82362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4B"/>
    <w:rsid w:val="000B4076"/>
    <w:rsid w:val="001E71FE"/>
    <w:rsid w:val="00226768"/>
    <w:rsid w:val="002952B2"/>
    <w:rsid w:val="002A5FD3"/>
    <w:rsid w:val="00350A10"/>
    <w:rsid w:val="0039022F"/>
    <w:rsid w:val="00452FA0"/>
    <w:rsid w:val="005F15CE"/>
    <w:rsid w:val="00664C4B"/>
    <w:rsid w:val="006C69F1"/>
    <w:rsid w:val="006F3DDB"/>
    <w:rsid w:val="007142ED"/>
    <w:rsid w:val="007838B2"/>
    <w:rsid w:val="007C4CFA"/>
    <w:rsid w:val="00807F0D"/>
    <w:rsid w:val="00871973"/>
    <w:rsid w:val="00883BF8"/>
    <w:rsid w:val="0092794E"/>
    <w:rsid w:val="00A46946"/>
    <w:rsid w:val="00A73432"/>
    <w:rsid w:val="00AF7A46"/>
    <w:rsid w:val="00B93F3E"/>
    <w:rsid w:val="00BB71D8"/>
    <w:rsid w:val="00BC1A0F"/>
    <w:rsid w:val="00BC3940"/>
    <w:rsid w:val="00BD29F3"/>
    <w:rsid w:val="00BD2D27"/>
    <w:rsid w:val="00C110FD"/>
    <w:rsid w:val="00C908AF"/>
    <w:rsid w:val="00CF6C19"/>
    <w:rsid w:val="00D11FEB"/>
    <w:rsid w:val="00D63704"/>
    <w:rsid w:val="00E7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C4B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F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FA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F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C4B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F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FA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2810-E6AF-492F-855A-B76FCEE4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2018-12-13T11:39:00Z</cp:lastPrinted>
  <dcterms:created xsi:type="dcterms:W3CDTF">2019-03-05T11:46:00Z</dcterms:created>
  <dcterms:modified xsi:type="dcterms:W3CDTF">2019-03-05T11:46:00Z</dcterms:modified>
</cp:coreProperties>
</file>