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bookmarkStart w:id="0" w:name="_GoBack"/>
      <w:bookmarkEnd w:id="0"/>
      <w:r w:rsidRPr="00D7541A">
        <w:rPr>
          <w:rFonts w:cstheme="minorHAnsi"/>
          <w:sz w:val="24"/>
          <w:szCs w:val="24"/>
        </w:rPr>
        <w:t>UMOWA………………./2022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Znak sprawy BA-X.2611…………..2022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CZĘŚĆ NR 3 - CIASTA I WYROBY CIASTKARSKIE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zawarta w Krakowie w dniu……………….. 2022 r. pomiędzy: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Krajową   Szkołą   Sądownictwa i  Prokuratury z  siedzibą w Krakowie, ul. Przy Rondzie 5, 31-547 Kraków, posiadającą numer identyfikacji podatkowej NIP: 701-002-79-49,   REGON: 140580428,   działającą   na podstawie przepisów ustawy z dnia 23 stycznia 2009 r. o Krajowej Szkole Sądownictwa i Prokuratury (</w:t>
      </w:r>
      <w:proofErr w:type="spellStart"/>
      <w:r w:rsidRPr="00D7541A">
        <w:rPr>
          <w:rFonts w:cstheme="minorHAnsi"/>
          <w:sz w:val="24"/>
          <w:szCs w:val="24"/>
        </w:rPr>
        <w:t>t.j</w:t>
      </w:r>
      <w:proofErr w:type="spellEnd"/>
      <w:r w:rsidRPr="00D7541A">
        <w:rPr>
          <w:rFonts w:cstheme="minorHAnsi"/>
          <w:sz w:val="24"/>
          <w:szCs w:val="24"/>
        </w:rPr>
        <w:t>. Dz. U. 2022 r., poz. 217) reprezentowaną przez: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 xml:space="preserve">Pana Dariusza </w:t>
      </w:r>
      <w:proofErr w:type="spellStart"/>
      <w:r w:rsidRPr="00D7541A">
        <w:rPr>
          <w:rFonts w:cstheme="minorHAnsi"/>
          <w:sz w:val="24"/>
          <w:szCs w:val="24"/>
        </w:rPr>
        <w:t>Pawłyszcze</w:t>
      </w:r>
      <w:proofErr w:type="spellEnd"/>
      <w:r w:rsidRPr="00D7541A">
        <w:rPr>
          <w:rFonts w:cstheme="minorHAnsi"/>
          <w:sz w:val="24"/>
          <w:szCs w:val="24"/>
        </w:rPr>
        <w:t xml:space="preserve"> – Dyrektora Krajowej Szkoły Sądownictwa i Prokuratury zwanego dalej „Zamawiającym”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a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reprezentowaną przez : ……………………………………….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zwanym dalej „Wykonawcą”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 dalszej części Umowy określanymi łącznie jako „Strony”, lub każda z osobna jako „Strona”.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Preambuła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Wykonawca został wyłoniony w wyniku przeprowadzonego postępowania o udzielenie zamówienia publicznego prowadzonego pn.” Sukcesywne dostawy artykułów spożywczych na potrzeby Krajowej Szkoły Sądownictwa i Prokuratury, Ośrodek Szkoleniowy w Dębem” – część 3, w trybie podstawowym na podstawie art. 275 pkt 1) zgodnie z przepisami ustawy z dnia 11 września 2019 r. - Prawo zamówień publicznych (j. t. Dz. U. z 2021 r. poz. 1129 ze zm.) i wybraniu oferty Wykonawcy, jako oferty najkorzystniejszej.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1</w:t>
      </w:r>
    </w:p>
    <w:p w:rsidR="00FD1D44" w:rsidRPr="002045A3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2045A3">
        <w:rPr>
          <w:rFonts w:cstheme="minorHAnsi"/>
          <w:sz w:val="24"/>
          <w:szCs w:val="24"/>
        </w:rPr>
        <w:lastRenderedPageBreak/>
        <w:t>Przedmiotem niniejszej Umowy są sukcesywne dostawy artykułów spożywczych (CIAST I WYROBÓW CIASTKARSKICH) dla Krajowej Szkoły Sądownictwa i Prokuratury, Ośrodek Szkoleniowy w Dębem, 05-140 Serock.</w:t>
      </w:r>
    </w:p>
    <w:p w:rsidR="00D7541A" w:rsidRPr="002045A3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2045A3">
        <w:rPr>
          <w:rFonts w:cstheme="minorHAnsi"/>
          <w:sz w:val="24"/>
          <w:szCs w:val="24"/>
        </w:rPr>
        <w:t xml:space="preserve">Dostawy będą realizowane przez okres 12 miesięcy od dnia podpisania umowy, jednak nie wcześniej niż od dnia 01.02.2023 r. lub do wyczerpania kwoty </w:t>
      </w:r>
      <w:r w:rsidR="00170C17" w:rsidRPr="002045A3">
        <w:rPr>
          <w:rFonts w:cstheme="minorHAnsi"/>
          <w:sz w:val="24"/>
          <w:szCs w:val="24"/>
        </w:rPr>
        <w:t xml:space="preserve">określonej w umowie § 3 ust. 1, </w:t>
      </w:r>
      <w:r w:rsidRPr="002045A3">
        <w:rPr>
          <w:rFonts w:cstheme="minorHAnsi"/>
          <w:sz w:val="24"/>
          <w:szCs w:val="24"/>
        </w:rPr>
        <w:t xml:space="preserve"> w zależności od tego, które zdarzenie nastąpi pierwsze.</w:t>
      </w:r>
    </w:p>
    <w:p w:rsidR="00FD1D44" w:rsidRPr="00D7541A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Przedmiot Umowy jest określony w formularzu asortymentowo-cenowym stanowiący załącznik nr 1 do niniejszej Umowy oraz w opisie przedmiotu zamówienia który stanowi załącznik nr 2 do nin. umowy.</w:t>
      </w:r>
    </w:p>
    <w:p w:rsidR="00D7541A" w:rsidRPr="00C1524B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Dostawy będą   realizowane   sukcesywnie,   w   zależności   od   potrzeb,   zgodnie   ze</w:t>
      </w:r>
      <w:r w:rsidR="00C1524B">
        <w:rPr>
          <w:rFonts w:cstheme="minorHAnsi"/>
          <w:sz w:val="24"/>
          <w:szCs w:val="24"/>
        </w:rPr>
        <w:t xml:space="preserve"> </w:t>
      </w:r>
      <w:r w:rsidRPr="00C1524B">
        <w:rPr>
          <w:rFonts w:cstheme="minorHAnsi"/>
          <w:sz w:val="24"/>
          <w:szCs w:val="24"/>
        </w:rPr>
        <w:t>składanymi zamówieniami zwanymi dalej „zamówieniami częściowymi".</w:t>
      </w:r>
    </w:p>
    <w:p w:rsidR="00FA0236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Zamawiający będzie składał zamówienia częściowe telefonicznie, potwierdzone drogą elektroniczną. Zamówienia będą realizowane z minimum jednodniowym wyprzedzeniem (składane do godz. 14.00), od poniedziałku do piątku. Wykonawca dostarczy zamówioną partię towaru każdorazowo dnia następnego po dniu złożenia zamówienia w ustalonych godzinach między 6:00 a 9:00.</w:t>
      </w:r>
    </w:p>
    <w:p w:rsidR="00FD1D44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Realizacja zamówienia następować będzie według faktycznych potrzeb Zamawiającego, na podstawie zamówień częściowych. Zamawiający zastrzega sobie prawo realizacji dostaw w ilości mniejszej niż podana w załączniku nr 1 do umowy (formularz – asortymentowo-cenowy). Wykonawcy z tego tytułu nie przysługują wobec Zamawiającego żadne roszczenia. Zamawiający gwarantuje minimalny zakres zamówienia stanowiący 15 % maksymalnej wartości umowy brutto określonej w § 3 ust. 1.</w:t>
      </w:r>
    </w:p>
    <w:p w:rsidR="00FD1D44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 xml:space="preserve">Dostarczony asortyment winien odpowiadać   normom   i   standardom   określonym w odpowiednich przepisach prawnych w tym Ustawie o bezpieczeństwie żywności i żywienia z dnia 25 sierpnia 2006 r. (tekst jednolity Dz. U. z 2020 r. poz. 2021, z </w:t>
      </w:r>
      <w:proofErr w:type="spellStart"/>
      <w:r w:rsidRPr="00FA0236">
        <w:rPr>
          <w:rFonts w:cstheme="minorHAnsi"/>
          <w:sz w:val="24"/>
          <w:szCs w:val="24"/>
        </w:rPr>
        <w:t>późn</w:t>
      </w:r>
      <w:proofErr w:type="spellEnd"/>
      <w:r w:rsidRPr="00FA0236">
        <w:rPr>
          <w:rFonts w:cstheme="minorHAnsi"/>
          <w:sz w:val="24"/>
          <w:szCs w:val="24"/>
        </w:rPr>
        <w:t xml:space="preserve">. </w:t>
      </w:r>
      <w:proofErr w:type="spellStart"/>
      <w:r w:rsidRPr="00FA0236">
        <w:rPr>
          <w:rFonts w:cstheme="minorHAnsi"/>
          <w:sz w:val="24"/>
          <w:szCs w:val="24"/>
        </w:rPr>
        <w:t>zm</w:t>
      </w:r>
      <w:proofErr w:type="spellEnd"/>
      <w:r w:rsidRPr="00FA0236">
        <w:rPr>
          <w:rFonts w:cstheme="minorHAnsi"/>
          <w:sz w:val="24"/>
          <w:szCs w:val="24"/>
        </w:rPr>
        <w:t>).</w:t>
      </w:r>
    </w:p>
    <w:p w:rsidR="00C1524B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Dostarczony asortyment musi być pozbawiony uszkodzeń o charakterze fizycznym i biochemicznym obniżających jego wartość użytkową.</w:t>
      </w:r>
    </w:p>
    <w:p w:rsidR="00A848B3" w:rsidRPr="00A848B3" w:rsidRDefault="00FD1D44" w:rsidP="00A848B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C1524B">
        <w:rPr>
          <w:rFonts w:cstheme="minorHAnsi"/>
          <w:sz w:val="24"/>
          <w:szCs w:val="24"/>
        </w:rPr>
        <w:t>Artykuły spożywcze winny być dostarczone w oryginalnych, nieuszkodzonych, szczelnych, zamkniętych, prawidłowo oznakowanych w języku polskim opakowaniach z dodaną informacją dotyczącą nazwy produktu, ilości, terminu ważności oraz nazwy i adresu producenta. Obowiązuje Rozporządzenie Ministra Gospodarki z dnia 20 lipca 2009 r. w</w:t>
      </w:r>
      <w:r w:rsidR="00C1524B">
        <w:rPr>
          <w:rFonts w:cstheme="minorHAnsi"/>
          <w:sz w:val="24"/>
          <w:szCs w:val="24"/>
        </w:rPr>
        <w:t xml:space="preserve"> </w:t>
      </w:r>
      <w:r w:rsidRPr="00C1524B">
        <w:rPr>
          <w:rFonts w:cstheme="minorHAnsi"/>
          <w:sz w:val="24"/>
          <w:szCs w:val="24"/>
        </w:rPr>
        <w:lastRenderedPageBreak/>
        <w:t xml:space="preserve">sprawie szczegółowych wymagań dotyczących </w:t>
      </w:r>
      <w:proofErr w:type="spellStart"/>
      <w:r w:rsidRPr="00C1524B">
        <w:rPr>
          <w:rFonts w:cstheme="minorHAnsi"/>
          <w:sz w:val="24"/>
          <w:szCs w:val="24"/>
        </w:rPr>
        <w:t>oznakowań</w:t>
      </w:r>
      <w:proofErr w:type="spellEnd"/>
      <w:r w:rsidRPr="00C1524B">
        <w:rPr>
          <w:rFonts w:cstheme="minorHAnsi"/>
          <w:sz w:val="24"/>
          <w:szCs w:val="24"/>
        </w:rPr>
        <w:t xml:space="preserve"> towarów paczkowanych (Dz. U. 2021 r. póz 481 ).</w:t>
      </w:r>
    </w:p>
    <w:p w:rsidR="004D2123" w:rsidRPr="002045A3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sz w:val="24"/>
          <w:szCs w:val="24"/>
        </w:rPr>
      </w:pPr>
      <w:r w:rsidRPr="002045A3">
        <w:rPr>
          <w:sz w:val="24"/>
          <w:szCs w:val="24"/>
        </w:rPr>
        <w:t>Dostawa i rozładunek przedmiotu zamówie</w:t>
      </w:r>
      <w:r w:rsidR="004D2123" w:rsidRPr="002045A3">
        <w:rPr>
          <w:sz w:val="24"/>
          <w:szCs w:val="24"/>
        </w:rPr>
        <w:t xml:space="preserve">nia następuje na koszt i ryzyko </w:t>
      </w:r>
      <w:r w:rsidRPr="002045A3">
        <w:rPr>
          <w:sz w:val="24"/>
          <w:szCs w:val="24"/>
        </w:rPr>
        <w:t>Wykonawcy – do magazynu ośrodka szkoleniowego w Dębem, 05-140 Serock.</w:t>
      </w:r>
    </w:p>
    <w:p w:rsidR="004D2123" w:rsidRPr="004D2123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sz w:val="24"/>
          <w:szCs w:val="24"/>
        </w:rPr>
      </w:pPr>
      <w:r w:rsidRPr="004D2123">
        <w:rPr>
          <w:sz w:val="24"/>
          <w:szCs w:val="24"/>
        </w:rPr>
        <w:t>Asortyment musi być dostarczany odpowiednim środkiem transportu, spełniającym obowiązujące wymogi sanitarne i dopuszczonym do przewozu artykułów spożywczych decyzją właściwego organu.</w:t>
      </w:r>
    </w:p>
    <w:p w:rsidR="004D2123" w:rsidRPr="004D2123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sz w:val="24"/>
          <w:szCs w:val="24"/>
        </w:rPr>
      </w:pPr>
      <w:r w:rsidRPr="004D2123">
        <w:rPr>
          <w:sz w:val="24"/>
          <w:szCs w:val="24"/>
        </w:rPr>
        <w:t>Wykonawca zapewnia, że oferowane produkty posiadają atesty lub certyfikaty higieniczno-sanitarne.</w:t>
      </w:r>
    </w:p>
    <w:p w:rsidR="00FD1D44" w:rsidRPr="004D2123" w:rsidRDefault="00FD1D44" w:rsidP="002045A3">
      <w:pPr>
        <w:pStyle w:val="Akapitzlist"/>
        <w:numPr>
          <w:ilvl w:val="0"/>
          <w:numId w:val="35"/>
        </w:numPr>
        <w:spacing w:line="360" w:lineRule="auto"/>
        <w:ind w:left="284" w:hanging="284"/>
        <w:rPr>
          <w:sz w:val="24"/>
          <w:szCs w:val="24"/>
        </w:rPr>
      </w:pPr>
      <w:r w:rsidRPr="004D2123">
        <w:rPr>
          <w:sz w:val="24"/>
          <w:szCs w:val="24"/>
        </w:rPr>
        <w:t>Jakość dostarczonego asortymentu nie może budzić zastrzeżeń, produkty muszą posiadać widoczną datą przydatności do spożycia, wyroby muszą być świeże, dobrze wypieczone.</w:t>
      </w:r>
    </w:p>
    <w:p w:rsidR="00FA0236" w:rsidRDefault="00FD1D44" w:rsidP="00FA0236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2</w:t>
      </w:r>
    </w:p>
    <w:p w:rsidR="00FD1D44" w:rsidRDefault="00FD1D44" w:rsidP="00C1524B">
      <w:pPr>
        <w:pStyle w:val="Akapitzlist"/>
        <w:numPr>
          <w:ilvl w:val="0"/>
          <w:numId w:val="27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Wykonawca umożliwi Zamawiającemu sprawdzenie dostarczonych produktów w celu przeprowadzenia procedury odbioru w miejscu dostawy.</w:t>
      </w:r>
    </w:p>
    <w:p w:rsidR="00FD1D44" w:rsidRDefault="00FD1D44" w:rsidP="00C1524B">
      <w:pPr>
        <w:pStyle w:val="Akapitzlist"/>
        <w:numPr>
          <w:ilvl w:val="0"/>
          <w:numId w:val="27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Odbiór będzie polegał na sprawdzeniu, że dostarczone produkty są wolne od wad.</w:t>
      </w:r>
    </w:p>
    <w:p w:rsidR="00FD1D44" w:rsidRDefault="00FD1D44" w:rsidP="00C1524B">
      <w:pPr>
        <w:pStyle w:val="Akapitzlist"/>
        <w:numPr>
          <w:ilvl w:val="0"/>
          <w:numId w:val="27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W przypadku, gdy jakiekolwiek produkty podlegające sprawdzeniu będą miały wady (w szczególności dotyczy to jakości i terminu przydatności do spożycia) lub dane zamówienie nie zostanie zrealizowane w pełnym zakresie, Wykonawca zobowiązany jest do dostarczenia, w tym samym dniu do godziny 16:00 produktów wolnych od wad lub brakujących, bez ponoszenia przez Zamawiającego z tego tytułu jakichkolwiek dodatkowych kosztów.</w:t>
      </w:r>
    </w:p>
    <w:p w:rsidR="00FD1D44" w:rsidRDefault="00FD1D44" w:rsidP="00C1524B">
      <w:pPr>
        <w:pStyle w:val="Akapitzlist"/>
        <w:numPr>
          <w:ilvl w:val="0"/>
          <w:numId w:val="27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Jeżeli Wykonawca nie wypełni zobowiązania zawartego w ust. 3 , Zamawiający ma prawo zamówić brakujące produkty u osoby trzeciej, bez upoważnienia Sądu, a kosztami tej transakcji obciążyć Wykonawcę.</w:t>
      </w:r>
    </w:p>
    <w:p w:rsidR="00FD1D44" w:rsidRPr="00FA0236" w:rsidRDefault="00FD1D44" w:rsidP="00C1524B">
      <w:pPr>
        <w:pStyle w:val="Akapitzlist"/>
        <w:numPr>
          <w:ilvl w:val="0"/>
          <w:numId w:val="27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Dokonanie odbioru produktów zgodnie z postanowieniami niniejszej umowy nie pozbawia Zamawiającego dochodzenia roszczeń z tytułu rękojmi lub gwarancji jakości.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3</w:t>
      </w:r>
    </w:p>
    <w:p w:rsidR="00FD1D44" w:rsidRDefault="00FD1D44" w:rsidP="00C1524B">
      <w:pPr>
        <w:pStyle w:val="Akapitzlist"/>
        <w:numPr>
          <w:ilvl w:val="0"/>
          <w:numId w:val="2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 xml:space="preserve">Za wykonanie Umowy Wykonawcy przysługuje wynagrodzenie w wysokości, określone według cen jednostkowych (brutto) podanych w formularzu asortymentowo- cenowym </w:t>
      </w:r>
      <w:r w:rsidRPr="00FA0236">
        <w:rPr>
          <w:rFonts w:cstheme="minorHAnsi"/>
          <w:sz w:val="24"/>
          <w:szCs w:val="24"/>
        </w:rPr>
        <w:lastRenderedPageBreak/>
        <w:t>Wykonawcy pomnożone przez ilość faktycznie dostarczonego asortymentu. Maksymalna wartość umowy to: ……………………………..zł brutto (słownie: ……………………………………………………..), ……………………………………… zł netto (słownie:………………………………………………).</w:t>
      </w:r>
    </w:p>
    <w:p w:rsidR="00FD1D44" w:rsidRPr="00C1524B" w:rsidRDefault="00FD1D44" w:rsidP="00C1524B">
      <w:pPr>
        <w:pStyle w:val="Akapitzlist"/>
        <w:numPr>
          <w:ilvl w:val="0"/>
          <w:numId w:val="2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C1524B">
        <w:rPr>
          <w:rFonts w:cstheme="minorHAnsi"/>
          <w:sz w:val="24"/>
          <w:szCs w:val="24"/>
        </w:rPr>
        <w:t>Zapłata wynagrodzenia za wykonanie przedmiotowego zamówienia następować będzie na podstawie faktur częściowych, dostarczonych dwa razy w miesiącu, według cen</w:t>
      </w:r>
      <w:r w:rsidR="00D63B90" w:rsidRPr="00C1524B">
        <w:rPr>
          <w:rFonts w:cstheme="minorHAnsi"/>
          <w:sz w:val="24"/>
          <w:szCs w:val="24"/>
        </w:rPr>
        <w:t xml:space="preserve"> </w:t>
      </w:r>
      <w:r w:rsidRPr="00C1524B">
        <w:rPr>
          <w:rFonts w:cstheme="minorHAnsi"/>
          <w:sz w:val="24"/>
          <w:szCs w:val="24"/>
        </w:rPr>
        <w:t>jednostkowych określonych w formularzu asortymentowo cenowym Wykonawcy (załącznik nr 1 do umowy). Podstawą zapłaty faktury będzie wykonane zamówienia częściowego bez zastrzeżeń.</w:t>
      </w:r>
    </w:p>
    <w:p w:rsidR="00FD1D44" w:rsidRPr="00FA0236" w:rsidRDefault="00FD1D44" w:rsidP="00C1524B">
      <w:pPr>
        <w:pStyle w:val="Akapitzlist"/>
        <w:numPr>
          <w:ilvl w:val="0"/>
          <w:numId w:val="2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C1524B">
        <w:rPr>
          <w:rFonts w:cstheme="minorHAnsi"/>
          <w:sz w:val="24"/>
          <w:szCs w:val="24"/>
        </w:rPr>
        <w:t>Faktury wynikające z realizacji postanowień</w:t>
      </w:r>
      <w:r w:rsidRPr="00FA0236">
        <w:rPr>
          <w:rFonts w:cstheme="minorHAnsi"/>
          <w:sz w:val="24"/>
          <w:szCs w:val="24"/>
        </w:rPr>
        <w:t xml:space="preserve"> niniejszej Umowy wystawiane będą na następujące dane Zamawiającego: </w:t>
      </w:r>
    </w:p>
    <w:p w:rsidR="00FD1D44" w:rsidRPr="00D7541A" w:rsidRDefault="00FD1D44" w:rsidP="00C1524B">
      <w:pPr>
        <w:spacing w:line="360" w:lineRule="auto"/>
        <w:ind w:left="284"/>
        <w:rPr>
          <w:rFonts w:cstheme="minorHAnsi"/>
          <w:b/>
          <w:sz w:val="24"/>
          <w:szCs w:val="24"/>
        </w:rPr>
      </w:pPr>
      <w:r w:rsidRPr="00D7541A">
        <w:rPr>
          <w:rFonts w:cstheme="minorHAnsi"/>
          <w:b/>
          <w:sz w:val="24"/>
          <w:szCs w:val="24"/>
        </w:rPr>
        <w:t xml:space="preserve">Krajowa Szkoła Sądownictwa i Prokuratury </w:t>
      </w:r>
    </w:p>
    <w:p w:rsidR="00FD1D44" w:rsidRPr="00D7541A" w:rsidRDefault="00FD1D44" w:rsidP="00C1524B">
      <w:pPr>
        <w:spacing w:line="360" w:lineRule="auto"/>
        <w:ind w:left="284"/>
        <w:rPr>
          <w:rFonts w:cstheme="minorHAnsi"/>
          <w:b/>
          <w:sz w:val="24"/>
          <w:szCs w:val="24"/>
        </w:rPr>
      </w:pPr>
      <w:r w:rsidRPr="00D7541A">
        <w:rPr>
          <w:rFonts w:cstheme="minorHAnsi"/>
          <w:b/>
          <w:sz w:val="24"/>
          <w:szCs w:val="24"/>
        </w:rPr>
        <w:t>ul. Przy Rondzie 5</w:t>
      </w:r>
    </w:p>
    <w:p w:rsidR="00FD1D44" w:rsidRPr="00D7541A" w:rsidRDefault="00FD1D44" w:rsidP="00C1524B">
      <w:pPr>
        <w:spacing w:line="360" w:lineRule="auto"/>
        <w:ind w:left="284"/>
        <w:rPr>
          <w:rFonts w:cstheme="minorHAnsi"/>
          <w:b/>
          <w:sz w:val="24"/>
          <w:szCs w:val="24"/>
        </w:rPr>
      </w:pPr>
      <w:r w:rsidRPr="00D7541A">
        <w:rPr>
          <w:rFonts w:cstheme="minorHAnsi"/>
          <w:b/>
          <w:sz w:val="24"/>
          <w:szCs w:val="24"/>
        </w:rPr>
        <w:t>31-547 Kraków</w:t>
      </w:r>
    </w:p>
    <w:p w:rsidR="00FD1D44" w:rsidRPr="00D7541A" w:rsidRDefault="00FD1D44" w:rsidP="00C1524B">
      <w:pPr>
        <w:spacing w:line="360" w:lineRule="auto"/>
        <w:ind w:left="284"/>
        <w:rPr>
          <w:rFonts w:cstheme="minorHAnsi"/>
          <w:b/>
          <w:sz w:val="24"/>
          <w:szCs w:val="24"/>
        </w:rPr>
      </w:pPr>
      <w:r w:rsidRPr="00D7541A">
        <w:rPr>
          <w:rFonts w:cstheme="minorHAnsi"/>
          <w:b/>
          <w:sz w:val="24"/>
          <w:szCs w:val="24"/>
        </w:rPr>
        <w:t>NIP 7010027949</w:t>
      </w:r>
    </w:p>
    <w:p w:rsidR="00FD1D44" w:rsidRPr="00C1524B" w:rsidRDefault="00FD1D44" w:rsidP="00C1524B">
      <w:pPr>
        <w:pStyle w:val="Akapitzlist"/>
        <w:numPr>
          <w:ilvl w:val="0"/>
          <w:numId w:val="2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Płatności za faktycznie wykonane dostawy dokonywane będą przelewem w terminie</w:t>
      </w:r>
      <w:r w:rsidR="00C1524B">
        <w:rPr>
          <w:rFonts w:cstheme="minorHAnsi"/>
          <w:sz w:val="24"/>
          <w:szCs w:val="24"/>
        </w:rPr>
        <w:t xml:space="preserve"> </w:t>
      </w:r>
      <w:r w:rsidRPr="00C1524B">
        <w:rPr>
          <w:rFonts w:cstheme="minorHAnsi"/>
          <w:sz w:val="24"/>
          <w:szCs w:val="24"/>
        </w:rPr>
        <w:t>21 dni od daty otrzymania prawidłowo wystawionej faktury VAT, na rachunek</w:t>
      </w:r>
      <w:r w:rsidR="00706F08" w:rsidRPr="00C1524B">
        <w:rPr>
          <w:rFonts w:cstheme="minorHAnsi"/>
          <w:sz w:val="24"/>
          <w:szCs w:val="24"/>
        </w:rPr>
        <w:t xml:space="preserve"> </w:t>
      </w:r>
      <w:r w:rsidRPr="00C1524B">
        <w:rPr>
          <w:rFonts w:cstheme="minorHAnsi"/>
          <w:sz w:val="24"/>
          <w:szCs w:val="24"/>
        </w:rPr>
        <w:t>bankowy Wykonawcy o numerze: ………………………………………... Strony postanawiają, iż zapłata następuje w dniu obciążenia rachunku bankowego Zamawiającego. Zamawiający dopuszcza składanie przez Wykonawcę ustrukturyzowanych faktur elektronicznych, pod warunkiem ich przekazania w sposób określony w ust. 5 .</w:t>
      </w:r>
    </w:p>
    <w:p w:rsidR="00FA0236" w:rsidRDefault="00FD1D44" w:rsidP="00C1524B">
      <w:pPr>
        <w:pStyle w:val="Akapitzlist"/>
        <w:numPr>
          <w:ilvl w:val="0"/>
          <w:numId w:val="3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Zamawiający preferuje aby faktury były przekazywane w postaci elektronicznej na adres e-mail: faktury_kssip@kssip.gov.pl lub przez Platformę Elektronicznego Fakturowania, numer PEPPOL:7010027949.</w:t>
      </w:r>
    </w:p>
    <w:p w:rsidR="00FD1D44" w:rsidRPr="00FA0236" w:rsidRDefault="00FD1D44" w:rsidP="00C1524B">
      <w:pPr>
        <w:pStyle w:val="Akapitzlist"/>
        <w:numPr>
          <w:ilvl w:val="0"/>
          <w:numId w:val="3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 xml:space="preserve"> W sytuacji, gdy wskazany do płatności przez Wykonawcę numer rachunku bankowego, o którym mowa w §3 ust. 4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</w:t>
      </w:r>
      <w:r w:rsidRPr="00FA0236">
        <w:rPr>
          <w:rFonts w:cstheme="minorHAnsi"/>
          <w:sz w:val="24"/>
          <w:szCs w:val="24"/>
        </w:rPr>
        <w:lastRenderedPageBreak/>
        <w:t>ustawie o podatku od towarów i usług, termin płatności będzie liczony od dnia następującego po dniu ujawnienia ww. rachunku bankowego w tym Wykazie.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4</w:t>
      </w:r>
    </w:p>
    <w:p w:rsidR="00FD1D44" w:rsidRPr="00D7541A" w:rsidRDefault="00FD1D44" w:rsidP="00C1524B">
      <w:pPr>
        <w:pStyle w:val="Akapitzlist"/>
        <w:numPr>
          <w:ilvl w:val="0"/>
          <w:numId w:val="34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Osobą odpowiedzialną za realizację przedmiotu umowy ze strony Wykonawcy jest:</w:t>
      </w:r>
      <w:r w:rsidR="00FA0236">
        <w:rPr>
          <w:rFonts w:cstheme="minorHAnsi"/>
          <w:sz w:val="24"/>
          <w:szCs w:val="24"/>
        </w:rPr>
        <w:t xml:space="preserve"> </w:t>
      </w:r>
      <w:r w:rsidRPr="00D7541A">
        <w:rPr>
          <w:rFonts w:cstheme="minorHAnsi"/>
          <w:sz w:val="24"/>
          <w:szCs w:val="24"/>
        </w:rPr>
        <w:t>…………………………………………..</w:t>
      </w:r>
    </w:p>
    <w:p w:rsidR="00FD1D44" w:rsidRDefault="00FD1D44" w:rsidP="00C1524B">
      <w:pPr>
        <w:pStyle w:val="Akapitzlist"/>
        <w:numPr>
          <w:ilvl w:val="0"/>
          <w:numId w:val="34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 xml:space="preserve">Do nadzoru nad realizacją przedmiotu umowy oraz rozliczenia jej z ramienia Zamawiającego wyznacza się: Panią Beatę Banasiak, tel. służbowy: 22 774 20 61 wew. 674. Tel. kom: 665 917 938, e-mail: </w:t>
      </w:r>
      <w:hyperlink r:id="rId6" w:history="1">
        <w:r w:rsidR="00FA0236" w:rsidRPr="00D13EC3">
          <w:rPr>
            <w:rStyle w:val="Hipercze"/>
            <w:rFonts w:cstheme="minorHAnsi"/>
            <w:sz w:val="24"/>
            <w:szCs w:val="24"/>
          </w:rPr>
          <w:t>b.banasiak@kssip.gov.pl</w:t>
        </w:r>
      </w:hyperlink>
    </w:p>
    <w:p w:rsidR="00FD1D44" w:rsidRPr="00D7541A" w:rsidRDefault="00FD1D44" w:rsidP="00C1524B">
      <w:pPr>
        <w:pStyle w:val="Akapitzlist"/>
        <w:numPr>
          <w:ilvl w:val="0"/>
          <w:numId w:val="34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FA0236">
        <w:rPr>
          <w:rFonts w:cstheme="minorHAnsi"/>
          <w:sz w:val="24"/>
          <w:szCs w:val="24"/>
        </w:rPr>
        <w:t>Uwagi i reklamacje, co do realizacji niniejszej umowy Zamawiający będzie zgłaszał</w:t>
      </w:r>
      <w:r w:rsidR="00706F08">
        <w:rPr>
          <w:rFonts w:cstheme="minorHAnsi"/>
          <w:sz w:val="24"/>
          <w:szCs w:val="24"/>
        </w:rPr>
        <w:t xml:space="preserve"> Wykonawcy:</w:t>
      </w:r>
    </w:p>
    <w:p w:rsidR="00FD1D44" w:rsidRPr="00D7541A" w:rsidRDefault="00FD1D44" w:rsidP="00C1524B">
      <w:pPr>
        <w:pStyle w:val="Akapitzlist"/>
        <w:numPr>
          <w:ilvl w:val="0"/>
          <w:numId w:val="19"/>
        </w:numPr>
        <w:spacing w:line="360" w:lineRule="auto"/>
        <w:ind w:hanging="11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pisemnie na adres: …………………………………………..</w:t>
      </w:r>
    </w:p>
    <w:p w:rsidR="00FD1D44" w:rsidRPr="00D7541A" w:rsidRDefault="00FD1D44" w:rsidP="00D7541A">
      <w:pPr>
        <w:pStyle w:val="Akapitzlist"/>
        <w:numPr>
          <w:ilvl w:val="0"/>
          <w:numId w:val="19"/>
        </w:numPr>
        <w:spacing w:line="360" w:lineRule="auto"/>
        <w:ind w:firstLine="0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telefonicznie …………………………………………..</w:t>
      </w:r>
    </w:p>
    <w:p w:rsidR="00FD1D44" w:rsidRPr="00D7541A" w:rsidRDefault="00FD1D44" w:rsidP="00D7541A">
      <w:pPr>
        <w:pStyle w:val="Akapitzlist"/>
        <w:numPr>
          <w:ilvl w:val="0"/>
          <w:numId w:val="19"/>
        </w:numPr>
        <w:spacing w:line="360" w:lineRule="auto"/>
        <w:ind w:firstLine="0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 formie elektronicznej na adres e-mail: …………………………………………….</w:t>
      </w:r>
    </w:p>
    <w:p w:rsidR="00FD1D44" w:rsidRPr="00BB66D8" w:rsidRDefault="00FD1D44" w:rsidP="00BB66D8">
      <w:pPr>
        <w:pStyle w:val="Akapitzlist"/>
        <w:numPr>
          <w:ilvl w:val="0"/>
          <w:numId w:val="34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BB66D8">
        <w:rPr>
          <w:rFonts w:cstheme="minorHAnsi"/>
          <w:sz w:val="24"/>
          <w:szCs w:val="24"/>
        </w:rPr>
        <w:t>W przypadku zgłoszenia przez przedstawiciela Zamawiającego reklamacji dotyczących, jakości wykonywanych usług objętych niniejszą umową Wykonawca zobowiązany jest do jej rozpatrzenia w terminie do trzech dni roboczych.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5</w:t>
      </w:r>
    </w:p>
    <w:p w:rsidR="00FD1D44" w:rsidRPr="00FA0236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Wykonawca zapłaci Zamawiającemu kary umowne:</w:t>
      </w:r>
    </w:p>
    <w:p w:rsidR="00BB66D8" w:rsidRPr="00BB66D8" w:rsidRDefault="00FD1D44" w:rsidP="00BB66D8">
      <w:pPr>
        <w:pStyle w:val="Akapitzlist"/>
        <w:numPr>
          <w:ilvl w:val="0"/>
          <w:numId w:val="23"/>
        </w:numPr>
        <w:spacing w:line="360" w:lineRule="auto"/>
        <w:rPr>
          <w:sz w:val="24"/>
          <w:szCs w:val="24"/>
        </w:rPr>
      </w:pPr>
      <w:r w:rsidRPr="00BB66D8">
        <w:rPr>
          <w:sz w:val="24"/>
          <w:szCs w:val="24"/>
        </w:rPr>
        <w:t xml:space="preserve">za zwłokę w wykonaniu przedmiotu umowy ( za zwłokę w dostawie </w:t>
      </w:r>
      <w:r w:rsidR="00FA0236" w:rsidRPr="00BB66D8">
        <w:rPr>
          <w:sz w:val="24"/>
          <w:szCs w:val="24"/>
        </w:rPr>
        <w:t xml:space="preserve">  </w:t>
      </w:r>
      <w:r w:rsidRPr="00BB66D8">
        <w:rPr>
          <w:sz w:val="24"/>
          <w:szCs w:val="24"/>
        </w:rPr>
        <w:t>asortymentu w tym zwłokę w dostawie asortymentu wolnego od wad lub brakującego) w wysokości 5% wartości zamówienia częściowego brutto za każdy rozpoczęty dzień zwłoki,</w:t>
      </w:r>
    </w:p>
    <w:p w:rsidR="00BB66D8" w:rsidRPr="00BB66D8" w:rsidRDefault="00FD1D44" w:rsidP="00BB66D8">
      <w:pPr>
        <w:pStyle w:val="Akapitzlist"/>
        <w:numPr>
          <w:ilvl w:val="0"/>
          <w:numId w:val="23"/>
        </w:numPr>
        <w:spacing w:line="360" w:lineRule="auto"/>
        <w:rPr>
          <w:sz w:val="24"/>
          <w:szCs w:val="24"/>
        </w:rPr>
      </w:pPr>
      <w:r w:rsidRPr="00BB66D8">
        <w:rPr>
          <w:sz w:val="24"/>
          <w:szCs w:val="24"/>
        </w:rPr>
        <w:t>w przypadku niewykonania lub nienależytego wykonania przez Wykonawcę danego zamówienia częściowego, innego niż wskazane w lit a), Zamawiającemu przysługują kary umowne w wysokości 30% wartości brutto niewykonanego lub nienależycie wykonanego częściowo zamówienia,</w:t>
      </w:r>
    </w:p>
    <w:p w:rsidR="00FD1D44" w:rsidRPr="00D7541A" w:rsidRDefault="00FD1D44" w:rsidP="00BB66D8">
      <w:pPr>
        <w:pStyle w:val="Akapitzlist"/>
        <w:numPr>
          <w:ilvl w:val="0"/>
          <w:numId w:val="23"/>
        </w:numPr>
        <w:spacing w:line="360" w:lineRule="auto"/>
      </w:pPr>
      <w:r w:rsidRPr="00BB66D8">
        <w:rPr>
          <w:sz w:val="24"/>
          <w:szCs w:val="24"/>
        </w:rPr>
        <w:t>w przypadku wypowiedzenia umowy lub odstąpienia od umowy przez Zamawiającego z winy Wykonawcy– w wysokości 10 % maksymalnej wartości umowy brutto wskazanej w § 3 ust. 1 umowy</w:t>
      </w:r>
      <w:r w:rsidRPr="00D7541A">
        <w:t>.</w:t>
      </w:r>
    </w:p>
    <w:p w:rsidR="00FD1D44" w:rsidRPr="00D7541A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lastRenderedPageBreak/>
        <w:t>Zamawiający zapłaci Wykonawcy karę umowną za odstąpienie od umowy przez Wykonawcę z przyczyn, za które ponosi wyłączną odpowiedzialność Zamawiający – w wysokości 10 % maksymalnej wartości umowy brutto wskazanej w § 3 ust. 1 umowy.</w:t>
      </w:r>
    </w:p>
    <w:p w:rsidR="00FD1D44" w:rsidRPr="00D7541A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Kary umowne wskazane w niniejszej umowie podlegają kumulacji. Łączna maksymalna wysokość kar umownych, których mogą dochodzić strony nie może przekroczyć 25% maksymalnej wartości brutto umowy, określonej w § 3 ust. 1 umowy.</w:t>
      </w:r>
    </w:p>
    <w:p w:rsidR="00FD1D44" w:rsidRPr="00D7541A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Dostarczenie produktów w ilości, terminie lub asortymencie niezgodnym z zamówieniem częściowym, a także nie spełniających wymagań higieniczno-sanitarnych (w zakresie, jakości, terminu przydatności do spożycia), Zamawiający uważał będzie za nienależyte wykonanie umowy.</w:t>
      </w:r>
    </w:p>
    <w:p w:rsidR="00FD1D44" w:rsidRPr="00D7541A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Trzykrotne nienależyte wykonanie umowy przez Wykonawcę lub niewykonanie umowy przez Wykonawcę upoważnia Zamawiającego do wypowiedzenia umowy z winy Wykonawcy lub odstąpienie od umowy. Oświadczenie o odstąpieniu od umowy złożone zostanie przez Zamawiającego w terminie 10 dni roboczych od powzięcia wiadomości przez Zamawiającego o okolicznościach będących podstawą od odstąpienia od umowy.</w:t>
      </w:r>
    </w:p>
    <w:p w:rsidR="00FD1D44" w:rsidRPr="00D7541A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Zamawiający zastrzega sobie prawo dochodzenia odszkodowania niezależnie od kar umownych.</w:t>
      </w:r>
    </w:p>
    <w:p w:rsidR="00FD1D44" w:rsidRPr="00BB66D8" w:rsidRDefault="00FD1D44" w:rsidP="00BB66D8">
      <w:pPr>
        <w:pStyle w:val="Akapitzlist"/>
        <w:numPr>
          <w:ilvl w:val="0"/>
          <w:numId w:val="22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Zamawiający   ma prawo potrącić naliczone kary umowne z wynagrodzenia</w:t>
      </w:r>
      <w:r w:rsidR="00BB66D8">
        <w:rPr>
          <w:rFonts w:cstheme="minorHAnsi"/>
          <w:sz w:val="24"/>
          <w:szCs w:val="24"/>
        </w:rPr>
        <w:t xml:space="preserve"> </w:t>
      </w:r>
      <w:r w:rsidRPr="00BB66D8">
        <w:rPr>
          <w:rFonts w:cstheme="minorHAnsi"/>
          <w:sz w:val="24"/>
          <w:szCs w:val="24"/>
        </w:rPr>
        <w:t>przysługującego Wykonawcy, na co Wykonawca wyraża zgodę.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6</w:t>
      </w:r>
    </w:p>
    <w:p w:rsidR="00FD1D44" w:rsidRPr="00D7541A" w:rsidRDefault="00FD1D44" w:rsidP="00BB66D8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Wszelkie zmiany Umowy wymagają zgody obu Stron i zachowania formy pisemnej pod rygorem nieważności.</w:t>
      </w:r>
    </w:p>
    <w:p w:rsidR="00FD1D44" w:rsidRPr="00D7541A" w:rsidRDefault="00FD1D44" w:rsidP="00BB66D8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 xml:space="preserve">Zmiany umowy, o których mowa w ust.1, muszą być dokonane z zachowaniem przepisów ustawy </w:t>
      </w:r>
      <w:proofErr w:type="spellStart"/>
      <w:r w:rsidRPr="00D7541A">
        <w:rPr>
          <w:rFonts w:cstheme="minorHAnsi"/>
          <w:sz w:val="24"/>
          <w:szCs w:val="24"/>
        </w:rPr>
        <w:t>Pzp</w:t>
      </w:r>
      <w:proofErr w:type="spellEnd"/>
      <w:r w:rsidRPr="00D7541A">
        <w:rPr>
          <w:rFonts w:cstheme="minorHAnsi"/>
          <w:sz w:val="24"/>
          <w:szCs w:val="24"/>
        </w:rPr>
        <w:t>.</w:t>
      </w:r>
    </w:p>
    <w:p w:rsidR="00FD1D44" w:rsidRPr="00D7541A" w:rsidRDefault="00FD1D44" w:rsidP="00BB66D8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Strony przewidują możliwość dokonania w Umowie następujących zmian:</w:t>
      </w:r>
    </w:p>
    <w:p w:rsidR="00BB66D8" w:rsidRPr="00BB66D8" w:rsidRDefault="00FD1D44" w:rsidP="00BB66D8">
      <w:pPr>
        <w:pStyle w:val="Akapitzlist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BB66D8">
        <w:rPr>
          <w:sz w:val="24"/>
          <w:szCs w:val="24"/>
        </w:rPr>
        <w:t>skrócenia lub wydłużenia terminu wykonania przedmiotu Umowy w przypadku zaistnienia okoliczności wskazanej w ust. 4.</w:t>
      </w:r>
    </w:p>
    <w:p w:rsidR="00FD1D44" w:rsidRPr="00BB66D8" w:rsidRDefault="00FD1D44" w:rsidP="00BB66D8">
      <w:pPr>
        <w:pStyle w:val="Akapitzlist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BB66D8">
        <w:rPr>
          <w:rFonts w:cstheme="minorHAnsi"/>
          <w:sz w:val="24"/>
          <w:szCs w:val="24"/>
        </w:rPr>
        <w:t>zmniejszenia lub zwiększenia wysokości wynagrodzenia należnego Wykonawcy z</w:t>
      </w:r>
    </w:p>
    <w:p w:rsidR="00BB66D8" w:rsidRDefault="00FD1D44" w:rsidP="00BB66D8">
      <w:pPr>
        <w:spacing w:line="360" w:lineRule="auto"/>
        <w:ind w:firstLine="709"/>
        <w:rPr>
          <w:rFonts w:cstheme="minorHAnsi"/>
          <w:sz w:val="24"/>
          <w:szCs w:val="24"/>
        </w:rPr>
      </w:pPr>
      <w:r w:rsidRPr="00BB66D8">
        <w:rPr>
          <w:rFonts w:cstheme="minorHAnsi"/>
          <w:sz w:val="24"/>
          <w:szCs w:val="24"/>
        </w:rPr>
        <w:t>tytułu okoliczności określonych w ust. 4.</w:t>
      </w:r>
    </w:p>
    <w:p w:rsidR="00FD1D44" w:rsidRPr="00BB66D8" w:rsidRDefault="00FD1D44" w:rsidP="00BB66D8">
      <w:pPr>
        <w:pStyle w:val="Akapitzlist"/>
        <w:numPr>
          <w:ilvl w:val="0"/>
          <w:numId w:val="2"/>
        </w:numPr>
        <w:spacing w:line="360" w:lineRule="auto"/>
        <w:rPr>
          <w:rFonts w:cstheme="minorHAnsi"/>
          <w:sz w:val="24"/>
          <w:szCs w:val="24"/>
        </w:rPr>
      </w:pPr>
      <w:r w:rsidRPr="00BB66D8">
        <w:rPr>
          <w:rFonts w:cstheme="minorHAnsi"/>
          <w:sz w:val="24"/>
          <w:szCs w:val="24"/>
        </w:rPr>
        <w:lastRenderedPageBreak/>
        <w:t>zmniejszenia zakresu przedmiotu Umowy wraz z ograniczeniem należnego Wykonawcy wynagrodzenia / terminu lub zwiększenia zakresu przedmiotu Umowy wraz z odpowiednim zwiększeniem należnego Wykonawcy wynagrodzenia/ terminu, w związku z okolicznościami, o których mowa w ust. 4.</w:t>
      </w:r>
    </w:p>
    <w:p w:rsidR="00FD1D44" w:rsidRPr="00D7541A" w:rsidRDefault="00FD1D44" w:rsidP="00BB66D8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Strony przewidują możliwość zmiany, o której mowa w ust. 3 w następujących</w:t>
      </w:r>
    </w:p>
    <w:p w:rsidR="00FD1D44" w:rsidRPr="00D7541A" w:rsidRDefault="00FD1D44" w:rsidP="00BB66D8">
      <w:p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przypadkach:</w:t>
      </w:r>
    </w:p>
    <w:p w:rsidR="00FD1D44" w:rsidRPr="00D7541A" w:rsidRDefault="00FD1D44" w:rsidP="00BB66D8">
      <w:pPr>
        <w:pStyle w:val="Akapitzlist"/>
        <w:numPr>
          <w:ilvl w:val="0"/>
          <w:numId w:val="5"/>
        </w:numPr>
        <w:spacing w:line="360" w:lineRule="auto"/>
        <w:ind w:left="709" w:hanging="283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siły wyższej, to znaczy niezależnego od Stron losowego zdarzenia zewnętrznego, które było niemożliwe do przewidzenia w momencie zawarcia Umowy i któremu nie można było zapobiec mimo dochowania należytej staranności;</w:t>
      </w:r>
    </w:p>
    <w:p w:rsidR="00FD1D44" w:rsidRPr="00D7541A" w:rsidRDefault="00FD1D44" w:rsidP="00BB66D8">
      <w:pPr>
        <w:pStyle w:val="Akapitzlist"/>
        <w:numPr>
          <w:ilvl w:val="0"/>
          <w:numId w:val="5"/>
        </w:numPr>
        <w:spacing w:line="360" w:lineRule="auto"/>
        <w:ind w:hanging="29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zmiany przepisów prawa istotnie wpływającego na zakres lub termin realizacji niniejszej umowy, w tym zmiany przepisów w zakresie stawki podatku od towarów i usług;</w:t>
      </w:r>
    </w:p>
    <w:p w:rsidR="00FD1D44" w:rsidRPr="00D7541A" w:rsidRDefault="00FD1D44" w:rsidP="00BB66D8">
      <w:pPr>
        <w:pStyle w:val="Akapitzlist"/>
        <w:numPr>
          <w:ilvl w:val="0"/>
          <w:numId w:val="5"/>
        </w:numPr>
        <w:spacing w:line="360" w:lineRule="auto"/>
        <w:ind w:hanging="29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okoliczności wskazanych w art. 455 ustawy Prawo Zamówień Publicznych;</w:t>
      </w:r>
    </w:p>
    <w:p w:rsidR="00FD1D44" w:rsidRPr="00D7541A" w:rsidRDefault="00FD1D44" w:rsidP="00BB66D8">
      <w:pPr>
        <w:pStyle w:val="Akapitzlist"/>
        <w:numPr>
          <w:ilvl w:val="0"/>
          <w:numId w:val="6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 przypadkach określonych w ust. 3 i 4 Wykonawca jest zobowiązany do powiadomienia Zamawiającego w terminie 14 dni o zaistnieniu ww. sytuacji i jej wpływie na termin i/lub koszt realizacji przedmiotu Umowy i/lub zakres zamówienia. Zamawiający jest zobowiązany do przedstawienia stanowiska w przedmiotowej sprawie w terminie 21 dni roboczych od otrzymania powiadomienia Wykonawcy.</w:t>
      </w:r>
    </w:p>
    <w:p w:rsidR="00FD1D44" w:rsidRPr="00D7541A" w:rsidRDefault="00FD1D44" w:rsidP="00BB66D8">
      <w:pPr>
        <w:pStyle w:val="Akapitzlist"/>
        <w:numPr>
          <w:ilvl w:val="0"/>
          <w:numId w:val="6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 trakcie realizacji umowy może nastąpić zmiana produktu na równoważny (bez zmiany ceny jednostkowej i wielkości opakowania) w przypadku zaprzestania produkcji asortymentu wskazanego przez Wykonawcę w ofercie. Warunkiem dokonania zmiany jest przedstawienie przez Wykonawcę pisemnego oświadczenia o zaprzestaniu produkcji produktu lub pisemnego oświadczenia (lub innego dokumentu) producenta o zaprzestaniu produkcji oraz zgoda Zamawiającego na przedstawiony przez Wykonawcę produkt równoważny.</w:t>
      </w:r>
    </w:p>
    <w:p w:rsidR="00FD1D44" w:rsidRPr="00D7541A" w:rsidRDefault="00FD1D44" w:rsidP="00BB66D8">
      <w:pPr>
        <w:pStyle w:val="Akapitzlist"/>
        <w:numPr>
          <w:ilvl w:val="0"/>
          <w:numId w:val="6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Zmiany umowy dokonywane są w formie Aneksu do umowy.</w:t>
      </w:r>
    </w:p>
    <w:p w:rsidR="00FD1D44" w:rsidRPr="00D7541A" w:rsidRDefault="00FD1D44" w:rsidP="00BB66D8">
      <w:pPr>
        <w:pStyle w:val="Akapitzlist"/>
        <w:numPr>
          <w:ilvl w:val="0"/>
          <w:numId w:val="6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Zmiany przewidziane w umowie mogą być inicjowane przez każdą ze Stron.</w:t>
      </w:r>
    </w:p>
    <w:p w:rsidR="00FD1D44" w:rsidRPr="00D7541A" w:rsidRDefault="00FD1D44" w:rsidP="00BB66D8">
      <w:pPr>
        <w:pStyle w:val="Akapitzlist"/>
        <w:numPr>
          <w:ilvl w:val="0"/>
          <w:numId w:val="6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Wykonawca wnioskujący o zmianę umowy, przekłada Zamawiającemu pisemne uzasadnienie konieczności wprowadzenia zmian do umowy.</w:t>
      </w:r>
    </w:p>
    <w:p w:rsidR="00FD1D44" w:rsidRPr="00D7541A" w:rsidRDefault="00FD1D44" w:rsidP="00BB66D8">
      <w:pPr>
        <w:pStyle w:val="Akapitzlist"/>
        <w:numPr>
          <w:ilvl w:val="0"/>
          <w:numId w:val="6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Inicjatorem zmian w umowie mogą być obie Strony umowy, z tym że ostateczna decyzja co do wprowadzenia zmian i ich zakresu należy do Zamawiającego.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lastRenderedPageBreak/>
        <w:t>§ 7</w:t>
      </w:r>
    </w:p>
    <w:p w:rsidR="00FD1D44" w:rsidRPr="00D7541A" w:rsidRDefault="00FD1D44" w:rsidP="00BB66D8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Zamawiający stworzy niezbędne warunki organizacyjne umożliwiające dostęp pracownikom Wykonawcy do pomieszczeń i personelu Zamawiającego - w zakresie niezbędnym do wykonania niniejszej Umowy.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§ 8</w:t>
      </w:r>
    </w:p>
    <w:p w:rsidR="00FD1D44" w:rsidRPr="00D7541A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 sprawach nieuregulowanych niniejszą Umową zastosowanie mają przepisy kodeksu cywilnego, prawa zamówień publiczny oraz inne przepisy powszechnie obowiązujące.</w:t>
      </w:r>
    </w:p>
    <w:p w:rsidR="00FD1D44" w:rsidRPr="00BB66D8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Strony zobowiązują się do współdziałania przy wykonaniu umowy w celu należytej</w:t>
      </w:r>
      <w:r w:rsidR="00BB66D8">
        <w:rPr>
          <w:rFonts w:cstheme="minorHAnsi"/>
          <w:sz w:val="24"/>
          <w:szCs w:val="24"/>
        </w:rPr>
        <w:t xml:space="preserve"> </w:t>
      </w:r>
      <w:r w:rsidRPr="00BB66D8">
        <w:rPr>
          <w:rFonts w:cstheme="minorHAnsi"/>
          <w:sz w:val="24"/>
          <w:szCs w:val="24"/>
        </w:rPr>
        <w:t>realizacji zamówienia.</w:t>
      </w:r>
    </w:p>
    <w:p w:rsidR="00FD1D44" w:rsidRPr="00D7541A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Strony dopuszczają możliwość polubownego rozwiązania wszelkich sporów.</w:t>
      </w:r>
    </w:p>
    <w:p w:rsidR="00FD1D44" w:rsidRPr="00D7541A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Wszelkie spory mogące wyniknąć na tle wykonywania niniejszej umowy poddane rozstrzygnięciu Sądowi właściwemu dla siedziby Zamawiającego z zastrzeżeniem zapis zapisów § 8 ust. 3.</w:t>
      </w:r>
    </w:p>
    <w:p w:rsidR="00FD1D44" w:rsidRPr="00D7541A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Wszelkie pisma i przesyłki wysłane pod adresy Wykonawcy wskazany w umowie będą uznawane za doręczone po upływie tygodnia od daty pierwszego awizowania przesyłki.</w:t>
      </w:r>
    </w:p>
    <w:p w:rsidR="00FD1D44" w:rsidRPr="00D7541A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 xml:space="preserve">Umowę niniejszą sporządzono w 4 (czterech) jednobrzmiących egzemplarzach, 3 (trzy) egzemplarze dla Zamawiającego, 1 (jeden) egzemplarz dla Wykonawcy. Wszelkie zmiany niniejszej umowy wymagają formy pisemnej pod rygorem nieważności. </w:t>
      </w:r>
    </w:p>
    <w:p w:rsidR="00FD1D44" w:rsidRPr="00BB66D8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BB66D8">
        <w:rPr>
          <w:rFonts w:cstheme="minorHAnsi"/>
          <w:sz w:val="24"/>
          <w:szCs w:val="24"/>
        </w:rPr>
        <w:t>Wykonawca oświadcza, iż nie podlega wykluczeniu na podstawie art. 7 ustawy z   dnia 13kwietnia 2022 r. o szczególnych rozwiązaniach w zakresie przeciwdziałania  wspieraniu agresji na Ukrainę oraz służących ochronie bezpieczeństwa narodowego (Dz. U.  2022 r. poz. 835).</w:t>
      </w:r>
    </w:p>
    <w:p w:rsidR="00FD1D44" w:rsidRPr="00D7541A" w:rsidRDefault="00FD1D44" w:rsidP="00BB66D8">
      <w:pPr>
        <w:pStyle w:val="Akapitzlist"/>
        <w:numPr>
          <w:ilvl w:val="0"/>
          <w:numId w:val="8"/>
        </w:numPr>
        <w:spacing w:line="360" w:lineRule="auto"/>
        <w:ind w:left="284" w:hanging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Integralną część Umowy stanowią załączniki:</w:t>
      </w:r>
    </w:p>
    <w:p w:rsidR="00FD1D44" w:rsidRPr="00D7541A" w:rsidRDefault="00FD1D44" w:rsidP="00BB66D8">
      <w:pPr>
        <w:spacing w:line="360" w:lineRule="auto"/>
        <w:ind w:left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nr 1- Formularz asortymentowo- cenowy Wykonawcy</w:t>
      </w:r>
    </w:p>
    <w:p w:rsidR="00FD1D44" w:rsidRPr="00D7541A" w:rsidRDefault="00FD1D44" w:rsidP="00BB66D8">
      <w:pPr>
        <w:spacing w:line="360" w:lineRule="auto"/>
        <w:ind w:left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 xml:space="preserve"> nr 2 – Opis Przedmiotu Zamówienia</w:t>
      </w:r>
    </w:p>
    <w:p w:rsidR="00FD1D44" w:rsidRPr="00D7541A" w:rsidRDefault="00FD1D44" w:rsidP="00BB66D8">
      <w:pPr>
        <w:spacing w:line="360" w:lineRule="auto"/>
        <w:ind w:left="284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nr 3 - Wpis do KRS Wykonawcy</w:t>
      </w:r>
    </w:p>
    <w:p w:rsidR="00FD1D44" w:rsidRPr="00D7541A" w:rsidRDefault="00FD1D44" w:rsidP="00D7541A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>.............................................. ................................................</w:t>
      </w:r>
    </w:p>
    <w:p w:rsidR="001B70CC" w:rsidRPr="00D7541A" w:rsidRDefault="00FD1D44" w:rsidP="00FE605C">
      <w:pPr>
        <w:spacing w:line="360" w:lineRule="auto"/>
        <w:rPr>
          <w:rFonts w:cstheme="minorHAnsi"/>
          <w:sz w:val="24"/>
          <w:szCs w:val="24"/>
        </w:rPr>
      </w:pPr>
      <w:r w:rsidRPr="00D7541A">
        <w:rPr>
          <w:rFonts w:cstheme="minorHAnsi"/>
          <w:sz w:val="24"/>
          <w:szCs w:val="24"/>
        </w:rPr>
        <w:t xml:space="preserve">WYKONAWCA </w:t>
      </w:r>
      <w:r w:rsidRPr="00D7541A">
        <w:rPr>
          <w:rFonts w:cstheme="minorHAnsi"/>
          <w:sz w:val="24"/>
          <w:szCs w:val="24"/>
        </w:rPr>
        <w:tab/>
        <w:t>ZAMAWIAJĄCY</w:t>
      </w:r>
    </w:p>
    <w:p w:rsidR="001B70CC" w:rsidRPr="00D7541A" w:rsidRDefault="001B70CC" w:rsidP="00D7541A">
      <w:pPr>
        <w:spacing w:line="360" w:lineRule="auto"/>
        <w:rPr>
          <w:rFonts w:cstheme="minorHAnsi"/>
          <w:sz w:val="24"/>
          <w:szCs w:val="24"/>
        </w:rPr>
      </w:pPr>
    </w:p>
    <w:sectPr w:rsidR="001B70CC" w:rsidRPr="00D754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04352"/>
    <w:multiLevelType w:val="hybridMultilevel"/>
    <w:tmpl w:val="DEE0F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02392"/>
    <w:multiLevelType w:val="hybridMultilevel"/>
    <w:tmpl w:val="A858DDAE"/>
    <w:lvl w:ilvl="0" w:tplc="921828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55529"/>
    <w:multiLevelType w:val="hybridMultilevel"/>
    <w:tmpl w:val="84BC82AA"/>
    <w:lvl w:ilvl="0" w:tplc="2F648A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4F12D3"/>
    <w:multiLevelType w:val="hybridMultilevel"/>
    <w:tmpl w:val="A83EF620"/>
    <w:lvl w:ilvl="0" w:tplc="1FA2E83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A73E52"/>
    <w:multiLevelType w:val="hybridMultilevel"/>
    <w:tmpl w:val="C2188528"/>
    <w:lvl w:ilvl="0" w:tplc="F9283F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52B82"/>
    <w:multiLevelType w:val="hybridMultilevel"/>
    <w:tmpl w:val="A028CA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D58E8"/>
    <w:multiLevelType w:val="hybridMultilevel"/>
    <w:tmpl w:val="C2E6ABE6"/>
    <w:lvl w:ilvl="0" w:tplc="BC3001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C75A4"/>
    <w:multiLevelType w:val="hybridMultilevel"/>
    <w:tmpl w:val="9A58A0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8229EF"/>
    <w:multiLevelType w:val="hybridMultilevel"/>
    <w:tmpl w:val="A17238D4"/>
    <w:lvl w:ilvl="0" w:tplc="921828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EA0B95"/>
    <w:multiLevelType w:val="hybridMultilevel"/>
    <w:tmpl w:val="DFDCA0B6"/>
    <w:lvl w:ilvl="0" w:tplc="E18C31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97675F"/>
    <w:multiLevelType w:val="hybridMultilevel"/>
    <w:tmpl w:val="141A6C74"/>
    <w:lvl w:ilvl="0" w:tplc="B682508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4C177F"/>
    <w:multiLevelType w:val="hybridMultilevel"/>
    <w:tmpl w:val="763099AA"/>
    <w:lvl w:ilvl="0" w:tplc="2F648A16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927ACC"/>
    <w:multiLevelType w:val="hybridMultilevel"/>
    <w:tmpl w:val="C3C25B2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A40C34"/>
    <w:multiLevelType w:val="hybridMultilevel"/>
    <w:tmpl w:val="A0882B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C874E9"/>
    <w:multiLevelType w:val="hybridMultilevel"/>
    <w:tmpl w:val="A3BE51AA"/>
    <w:lvl w:ilvl="0" w:tplc="6AE433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7107A8"/>
    <w:multiLevelType w:val="hybridMultilevel"/>
    <w:tmpl w:val="E4FC12D8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B4C93"/>
    <w:multiLevelType w:val="hybridMultilevel"/>
    <w:tmpl w:val="E0CC6C3E"/>
    <w:lvl w:ilvl="0" w:tplc="6524B1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181310"/>
    <w:multiLevelType w:val="hybridMultilevel"/>
    <w:tmpl w:val="131802B6"/>
    <w:lvl w:ilvl="0" w:tplc="6524B1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7B7320"/>
    <w:multiLevelType w:val="hybridMultilevel"/>
    <w:tmpl w:val="C2C0E7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585E86"/>
    <w:multiLevelType w:val="hybridMultilevel"/>
    <w:tmpl w:val="1690FA72"/>
    <w:lvl w:ilvl="0" w:tplc="081A1E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BD0073"/>
    <w:multiLevelType w:val="hybridMultilevel"/>
    <w:tmpl w:val="B39E5FFA"/>
    <w:lvl w:ilvl="0" w:tplc="E79E5C7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6F0845"/>
    <w:multiLevelType w:val="hybridMultilevel"/>
    <w:tmpl w:val="F5FA10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E46D42"/>
    <w:multiLevelType w:val="hybridMultilevel"/>
    <w:tmpl w:val="A86E266C"/>
    <w:lvl w:ilvl="0" w:tplc="7764C4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BB2928"/>
    <w:multiLevelType w:val="hybridMultilevel"/>
    <w:tmpl w:val="7D14D498"/>
    <w:lvl w:ilvl="0" w:tplc="72605460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E57E79"/>
    <w:multiLevelType w:val="hybridMultilevel"/>
    <w:tmpl w:val="586C90F0"/>
    <w:lvl w:ilvl="0" w:tplc="2F648A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AD7E9C"/>
    <w:multiLevelType w:val="hybridMultilevel"/>
    <w:tmpl w:val="E8A0C200"/>
    <w:lvl w:ilvl="0" w:tplc="FD5E8FE4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063D24"/>
    <w:multiLevelType w:val="hybridMultilevel"/>
    <w:tmpl w:val="BD3AF580"/>
    <w:lvl w:ilvl="0" w:tplc="2F648A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7C5075"/>
    <w:multiLevelType w:val="hybridMultilevel"/>
    <w:tmpl w:val="A58686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C41F3F"/>
    <w:multiLevelType w:val="hybridMultilevel"/>
    <w:tmpl w:val="BFB402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3E3E0D"/>
    <w:multiLevelType w:val="hybridMultilevel"/>
    <w:tmpl w:val="7AF8E5F4"/>
    <w:lvl w:ilvl="0" w:tplc="2F648A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0734D7"/>
    <w:multiLevelType w:val="hybridMultilevel"/>
    <w:tmpl w:val="D9423B76"/>
    <w:lvl w:ilvl="0" w:tplc="6AE433F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1" w15:restartNumberingAfterBreak="0">
    <w:nsid w:val="6A84180B"/>
    <w:multiLevelType w:val="hybridMultilevel"/>
    <w:tmpl w:val="298C46B8"/>
    <w:lvl w:ilvl="0" w:tplc="DA5207B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9B0CD6"/>
    <w:multiLevelType w:val="hybridMultilevel"/>
    <w:tmpl w:val="3FB45B54"/>
    <w:lvl w:ilvl="0" w:tplc="E79E5C7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88078A"/>
    <w:multiLevelType w:val="hybridMultilevel"/>
    <w:tmpl w:val="B0CE724E"/>
    <w:lvl w:ilvl="0" w:tplc="CF02F7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BD15F5"/>
    <w:multiLevelType w:val="hybridMultilevel"/>
    <w:tmpl w:val="9B4E6EE2"/>
    <w:lvl w:ilvl="0" w:tplc="BC0217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9D6AAC"/>
    <w:multiLevelType w:val="hybridMultilevel"/>
    <w:tmpl w:val="511E74B0"/>
    <w:lvl w:ilvl="0" w:tplc="2F648A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9703D9"/>
    <w:multiLevelType w:val="hybridMultilevel"/>
    <w:tmpl w:val="92A4179C"/>
    <w:lvl w:ilvl="0" w:tplc="1FA2E83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0"/>
  </w:num>
  <w:num w:numId="3">
    <w:abstractNumId w:val="21"/>
  </w:num>
  <w:num w:numId="4">
    <w:abstractNumId w:val="13"/>
  </w:num>
  <w:num w:numId="5">
    <w:abstractNumId w:val="12"/>
  </w:num>
  <w:num w:numId="6">
    <w:abstractNumId w:val="20"/>
  </w:num>
  <w:num w:numId="7">
    <w:abstractNumId w:val="32"/>
  </w:num>
  <w:num w:numId="8">
    <w:abstractNumId w:val="34"/>
  </w:num>
  <w:num w:numId="9">
    <w:abstractNumId w:val="33"/>
  </w:num>
  <w:num w:numId="10">
    <w:abstractNumId w:val="19"/>
  </w:num>
  <w:num w:numId="11">
    <w:abstractNumId w:val="11"/>
  </w:num>
  <w:num w:numId="12">
    <w:abstractNumId w:val="31"/>
  </w:num>
  <w:num w:numId="13">
    <w:abstractNumId w:val="29"/>
  </w:num>
  <w:num w:numId="14">
    <w:abstractNumId w:val="8"/>
  </w:num>
  <w:num w:numId="15">
    <w:abstractNumId w:val="16"/>
  </w:num>
  <w:num w:numId="16">
    <w:abstractNumId w:val="1"/>
  </w:num>
  <w:num w:numId="17">
    <w:abstractNumId w:val="22"/>
  </w:num>
  <w:num w:numId="18">
    <w:abstractNumId w:val="17"/>
  </w:num>
  <w:num w:numId="19">
    <w:abstractNumId w:val="23"/>
  </w:num>
  <w:num w:numId="20">
    <w:abstractNumId w:val="0"/>
  </w:num>
  <w:num w:numId="21">
    <w:abstractNumId w:val="28"/>
  </w:num>
  <w:num w:numId="22">
    <w:abstractNumId w:val="15"/>
  </w:num>
  <w:num w:numId="23">
    <w:abstractNumId w:val="7"/>
  </w:num>
  <w:num w:numId="24">
    <w:abstractNumId w:val="18"/>
  </w:num>
  <w:num w:numId="25">
    <w:abstractNumId w:val="24"/>
  </w:num>
  <w:num w:numId="26">
    <w:abstractNumId w:val="35"/>
  </w:num>
  <w:num w:numId="27">
    <w:abstractNumId w:val="30"/>
  </w:num>
  <w:num w:numId="28">
    <w:abstractNumId w:val="4"/>
  </w:num>
  <w:num w:numId="29">
    <w:abstractNumId w:val="14"/>
  </w:num>
  <w:num w:numId="30">
    <w:abstractNumId w:val="26"/>
  </w:num>
  <w:num w:numId="31">
    <w:abstractNumId w:val="2"/>
  </w:num>
  <w:num w:numId="32">
    <w:abstractNumId w:val="36"/>
  </w:num>
  <w:num w:numId="33">
    <w:abstractNumId w:val="3"/>
  </w:num>
  <w:num w:numId="34">
    <w:abstractNumId w:val="6"/>
  </w:num>
  <w:num w:numId="35">
    <w:abstractNumId w:val="5"/>
  </w:num>
  <w:num w:numId="36">
    <w:abstractNumId w:val="27"/>
  </w:num>
  <w:num w:numId="3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D44"/>
    <w:rsid w:val="00165B11"/>
    <w:rsid w:val="00170C17"/>
    <w:rsid w:val="001B70CC"/>
    <w:rsid w:val="002045A3"/>
    <w:rsid w:val="004D2123"/>
    <w:rsid w:val="00706F08"/>
    <w:rsid w:val="007A4132"/>
    <w:rsid w:val="009532EF"/>
    <w:rsid w:val="00A848B3"/>
    <w:rsid w:val="00BB66D8"/>
    <w:rsid w:val="00C1524B"/>
    <w:rsid w:val="00D021BF"/>
    <w:rsid w:val="00D63B90"/>
    <w:rsid w:val="00D7541A"/>
    <w:rsid w:val="00FA0236"/>
    <w:rsid w:val="00FD1D44"/>
    <w:rsid w:val="00FE6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8EA91F-760A-4550-8280-14709925C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A413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A023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b.banasiak@kssip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2863E9-C724-421C-8C70-8C5827C82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2090</Words>
  <Characters>12546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14607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Banasiak</dc:creator>
  <cp:keywords/>
  <dc:description/>
  <cp:lastModifiedBy>Beata Banasiak</cp:lastModifiedBy>
  <cp:revision>2</cp:revision>
  <dcterms:created xsi:type="dcterms:W3CDTF">2022-08-30T12:37:00Z</dcterms:created>
  <dcterms:modified xsi:type="dcterms:W3CDTF">2022-08-30T12:37:00Z</dcterms:modified>
</cp:coreProperties>
</file>