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A27A2C">
        <w:rPr>
          <w:rFonts w:ascii="Bookman Old Style" w:hAnsi="Bookman Old Style"/>
        </w:rPr>
        <w:t xml:space="preserve"> 291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  <w:t xml:space="preserve">    </w:t>
      </w:r>
      <w:bookmarkStart w:id="0" w:name="_GoBack"/>
      <w:bookmarkEnd w:id="0"/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A27A2C">
        <w:rPr>
          <w:rFonts w:ascii="Bookman Old Style" w:hAnsi="Bookman Old Style"/>
        </w:rPr>
        <w:t>/J</w:t>
      </w:r>
      <w:r w:rsidR="004630B5">
        <w:rPr>
          <w:rFonts w:ascii="Bookman Old Style" w:hAnsi="Bookman Old Style"/>
        </w:rPr>
        <w:t>/16</w:t>
      </w:r>
    </w:p>
    <w:p w:rsidR="00010440" w:rsidRPr="009406B1" w:rsidRDefault="00B741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A27A2C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A27A2C">
        <w:rPr>
          <w:rFonts w:ascii="Bookman Old Style" w:hAnsi="Bookman Old Style"/>
          <w:bCs/>
        </w:rPr>
        <w:t>Z OBSZARU APELACJI WARSZAWSKIEJ</w:t>
      </w:r>
    </w:p>
    <w:p w:rsidR="00010440" w:rsidRPr="009406B1" w:rsidRDefault="00B7418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7418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7418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7418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7418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27A2C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A27A2C">
        <w:rPr>
          <w:rFonts w:ascii="Bookman Old Style" w:hAnsi="Bookman Old Style"/>
        </w:rPr>
        <w:t>3</w:t>
      </w:r>
      <w:r w:rsidR="00CA0CD6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A27A2C">
        <w:rPr>
          <w:rFonts w:ascii="Bookman Old Style" w:hAnsi="Bookman Old Style"/>
        </w:rPr>
        <w:t>Sąd Okręgowy w Warszawie</w:t>
      </w:r>
    </w:p>
    <w:p w:rsidR="00010440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27A2C">
        <w:rPr>
          <w:rFonts w:ascii="Bookman Old Style" w:hAnsi="Bookman Old Style"/>
        </w:rPr>
        <w:t>Al. Solidarności 127</w:t>
      </w:r>
    </w:p>
    <w:p w:rsidR="00A27A2C" w:rsidRDefault="00A27A2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00 – 898 Warszawa</w:t>
      </w:r>
    </w:p>
    <w:p w:rsidR="004615AF" w:rsidRPr="007D03E0" w:rsidRDefault="00A27A2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sala nr 400</w:t>
      </w:r>
    </w:p>
    <w:p w:rsidR="00A27A2C" w:rsidRDefault="00A27A2C" w:rsidP="000A78A4">
      <w:pPr>
        <w:rPr>
          <w:rFonts w:ascii="Bookman Old Style" w:hAnsi="Bookman Old Style"/>
          <w:b/>
        </w:rPr>
      </w:pPr>
    </w:p>
    <w:p w:rsidR="00010440" w:rsidRPr="009406B1" w:rsidRDefault="00B741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741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27A2C" w:rsidRDefault="00A27A2C" w:rsidP="000A78A4">
      <w:pPr>
        <w:rPr>
          <w:rFonts w:ascii="Bookman Old Style" w:hAnsi="Bookman Old Style"/>
          <w:b/>
        </w:rPr>
      </w:pPr>
    </w:p>
    <w:p w:rsidR="00010440" w:rsidRDefault="00B741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741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8D6D7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063E4">
        <w:rPr>
          <w:rFonts w:ascii="Bookman Old Style" w:hAnsi="Bookman Old Style"/>
          <w:sz w:val="22"/>
          <w:szCs w:val="22"/>
          <w:lang w:val="en-US"/>
        </w:rPr>
        <w:t>tel. 81 583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Pr="00B063E4">
        <w:rPr>
          <w:rFonts w:ascii="Bookman Old Style" w:hAnsi="Bookman Old Style"/>
          <w:sz w:val="22"/>
          <w:szCs w:val="22"/>
          <w:lang w:val="en-US"/>
        </w:rPr>
        <w:t>tel.  81 583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B7418B">
        <w:fldChar w:fldCharType="begin"/>
      </w:r>
      <w:r w:rsidR="00B7418B" w:rsidRPr="00B7418B">
        <w:rPr>
          <w:lang w:val="en-US"/>
        </w:rPr>
        <w:instrText xml:space="preserve"> HYPERLINK "mailto:e.rojowska@kssip.gov.pl" </w:instrText>
      </w:r>
      <w:r w:rsidR="00B7418B">
        <w:fldChar w:fldCharType="separate"/>
      </w:r>
      <w:r w:rsidR="00F657D5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e.rojowska@kssip.gov.pl</w:t>
      </w:r>
      <w:r w:rsidR="00B7418B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B7418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B7418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B7418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347E99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 w:rsidR="00A27A2C">
        <w:rPr>
          <w:rFonts w:ascii="Bookman Old Style" w:hAnsi="Bookman Old Style"/>
          <w:b/>
        </w:rPr>
        <w:tab/>
        <w:t>23</w:t>
      </w:r>
      <w:r w:rsidR="00CA0CD6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B7418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lastRenderedPageBreak/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4615AF" w:rsidRPr="00BE4058" w:rsidRDefault="004615AF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B7418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A27A2C">
        <w:rPr>
          <w:rFonts w:ascii="Bookman Old Style" w:hAnsi="Bookman Old Style"/>
          <w:sz w:val="20"/>
          <w:szCs w:val="20"/>
        </w:rPr>
        <w:t xml:space="preserve">ach </w:t>
      </w:r>
      <w:r w:rsidR="00A27A2C">
        <w:rPr>
          <w:rFonts w:ascii="Bookman Old Style" w:hAnsi="Bookman Old Style"/>
          <w:sz w:val="20"/>
          <w:szCs w:val="20"/>
        </w:rPr>
        <w:br/>
        <w:t>od 23 czerwca 2016 r. do 25</w:t>
      </w:r>
      <w:r w:rsidR="00CA0CD6">
        <w:rPr>
          <w:rFonts w:ascii="Bookman Old Style" w:hAnsi="Bookman Old Style"/>
          <w:sz w:val="20"/>
          <w:szCs w:val="20"/>
        </w:rPr>
        <w:t xml:space="preserve"> lipca</w:t>
      </w:r>
      <w:r w:rsidR="00B063E4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5450C"/>
    <w:rsid w:val="0017402C"/>
    <w:rsid w:val="00175FEB"/>
    <w:rsid w:val="00192E49"/>
    <w:rsid w:val="001D0E64"/>
    <w:rsid w:val="001D105F"/>
    <w:rsid w:val="001E667A"/>
    <w:rsid w:val="00292349"/>
    <w:rsid w:val="002B04E7"/>
    <w:rsid w:val="002D2B81"/>
    <w:rsid w:val="003377DE"/>
    <w:rsid w:val="00347E99"/>
    <w:rsid w:val="00372059"/>
    <w:rsid w:val="003903B0"/>
    <w:rsid w:val="003D1366"/>
    <w:rsid w:val="003F1D76"/>
    <w:rsid w:val="004105AC"/>
    <w:rsid w:val="00412B20"/>
    <w:rsid w:val="00447768"/>
    <w:rsid w:val="004615AF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70778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C6AF5"/>
    <w:rsid w:val="009D7315"/>
    <w:rsid w:val="009E0007"/>
    <w:rsid w:val="00A27A2C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7418B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A0CD6"/>
    <w:rsid w:val="00CB6108"/>
    <w:rsid w:val="00CC2961"/>
    <w:rsid w:val="00CC5277"/>
    <w:rsid w:val="00CD7E02"/>
    <w:rsid w:val="00D07918"/>
    <w:rsid w:val="00D140A7"/>
    <w:rsid w:val="00D271E2"/>
    <w:rsid w:val="00D37441"/>
    <w:rsid w:val="00D65F82"/>
    <w:rsid w:val="00D738EE"/>
    <w:rsid w:val="00DA3258"/>
    <w:rsid w:val="00E27A6B"/>
    <w:rsid w:val="00E42E2B"/>
    <w:rsid w:val="00EC6E1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0556-AE1A-4248-81A5-AECB4BE3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15</cp:revision>
  <cp:lastPrinted>2016-03-30T13:01:00Z</cp:lastPrinted>
  <dcterms:created xsi:type="dcterms:W3CDTF">2016-02-29T14:33:00Z</dcterms:created>
  <dcterms:modified xsi:type="dcterms:W3CDTF">2016-04-05T09:09:00Z</dcterms:modified>
</cp:coreProperties>
</file>