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BE8C" w14:textId="7B7CC04D" w:rsidR="00F265E3" w:rsidRPr="00F265E3" w:rsidRDefault="007816A2">
      <w:pPr>
        <w:rPr>
          <w:lang w:val="en-GB"/>
        </w:rPr>
      </w:pPr>
      <w:bookmarkStart w:id="0" w:name="_GoBack"/>
      <w:bookmarkEnd w:id="0"/>
      <w:r>
        <w:rPr>
          <w:lang w:val="en-GB"/>
        </w:rPr>
        <w:t>Please fill in all parts in Italic 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51000B7A" w14:textId="11EDA254" w:rsidR="00F265E3" w:rsidRP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B</w:t>
      </w:r>
      <w:r w:rsidR="00F265E3" w:rsidRPr="00697768">
        <w:rPr>
          <w:b/>
          <w:sz w:val="28"/>
          <w:szCs w:val="28"/>
          <w:lang w:val="en-GB"/>
        </w:rPr>
        <w:t xml:space="preserve">ilateral exchange </w:t>
      </w:r>
      <w:r w:rsidR="00F265E3" w:rsidRPr="007816A2">
        <w:rPr>
          <w:b/>
          <w:i/>
          <w:sz w:val="28"/>
          <w:szCs w:val="28"/>
          <w:lang w:val="en-GB"/>
        </w:rPr>
        <w:t>Court</w:t>
      </w:r>
      <w:r w:rsidRPr="007816A2">
        <w:rPr>
          <w:b/>
          <w:i/>
          <w:sz w:val="28"/>
          <w:szCs w:val="28"/>
          <w:lang w:val="en-GB"/>
        </w:rPr>
        <w:t>/prosecution office</w:t>
      </w:r>
      <w:r w:rsidR="00F265E3" w:rsidRPr="007816A2">
        <w:rPr>
          <w:b/>
          <w:i/>
          <w:sz w:val="28"/>
          <w:szCs w:val="28"/>
          <w:lang w:val="en-GB"/>
        </w:rPr>
        <w:t xml:space="preserve"> </w:t>
      </w:r>
      <w:r w:rsidR="007816A2" w:rsidRPr="007816A2">
        <w:rPr>
          <w:b/>
          <w:i/>
          <w:sz w:val="28"/>
          <w:szCs w:val="28"/>
          <w:lang w:val="en-GB"/>
        </w:rPr>
        <w:t>X</w:t>
      </w:r>
      <w:r w:rsidR="00F265E3" w:rsidRPr="00697768">
        <w:rPr>
          <w:b/>
          <w:sz w:val="28"/>
          <w:szCs w:val="28"/>
          <w:lang w:val="en-GB"/>
        </w:rPr>
        <w:t xml:space="preserve"> at </w:t>
      </w:r>
      <w:r w:rsidR="00F265E3" w:rsidRPr="007816A2">
        <w:rPr>
          <w:b/>
          <w:i/>
          <w:sz w:val="28"/>
          <w:szCs w:val="28"/>
          <w:lang w:val="en-GB"/>
        </w:rPr>
        <w:t>Court</w:t>
      </w:r>
      <w:r w:rsidRPr="007816A2">
        <w:rPr>
          <w:b/>
          <w:i/>
          <w:sz w:val="28"/>
          <w:szCs w:val="28"/>
          <w:lang w:val="en-GB"/>
        </w:rPr>
        <w:t xml:space="preserve">/prosecution office </w:t>
      </w:r>
      <w:r w:rsidR="007816A2" w:rsidRPr="007816A2">
        <w:rPr>
          <w:b/>
          <w:i/>
          <w:sz w:val="28"/>
          <w:szCs w:val="28"/>
          <w:lang w:val="en-GB"/>
        </w:rPr>
        <w:t>Y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0BB02D89" w14:textId="321211C4" w:rsidR="00F265E3" w:rsidRDefault="00F265E3" w:rsidP="00697768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On behalf of the </w:t>
      </w:r>
      <w:r w:rsidRPr="00697768">
        <w:rPr>
          <w:i/>
          <w:sz w:val="24"/>
          <w:szCs w:val="24"/>
          <w:lang w:val="en-GB"/>
        </w:rPr>
        <w:t>Hosting Court</w:t>
      </w:r>
      <w:r w:rsidR="00697768">
        <w:rPr>
          <w:i/>
          <w:sz w:val="24"/>
          <w:szCs w:val="24"/>
          <w:lang w:val="en-GB"/>
        </w:rPr>
        <w:t>/Prosecution office,</w:t>
      </w:r>
      <w:r w:rsidRPr="00697768">
        <w:rPr>
          <w:sz w:val="24"/>
          <w:szCs w:val="24"/>
          <w:lang w:val="en-GB"/>
        </w:rPr>
        <w:t xml:space="preserve"> I hereby confirm taking part in the bilateral exchange of </w:t>
      </w:r>
      <w:r w:rsidRPr="00697768">
        <w:rPr>
          <w:i/>
          <w:sz w:val="24"/>
          <w:szCs w:val="24"/>
          <w:lang w:val="en-GB"/>
        </w:rPr>
        <w:t>visiting Court</w:t>
      </w:r>
      <w:r w:rsidR="00697768">
        <w:rPr>
          <w:i/>
          <w:sz w:val="24"/>
          <w:szCs w:val="24"/>
          <w:lang w:val="en-GB"/>
        </w:rPr>
        <w:t>/Prosecution office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 xml:space="preserve">at </w:t>
      </w:r>
      <w:r w:rsidRPr="00697768">
        <w:rPr>
          <w:i/>
          <w:sz w:val="24"/>
          <w:szCs w:val="24"/>
          <w:lang w:val="en-GB"/>
        </w:rPr>
        <w:t>hosting Court</w:t>
      </w:r>
      <w:r w:rsidR="00697768">
        <w:rPr>
          <w:i/>
          <w:sz w:val="24"/>
          <w:szCs w:val="24"/>
          <w:lang w:val="en-GB"/>
        </w:rPr>
        <w:t>/Prosecution office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>that shall take place</w:t>
      </w:r>
      <w:r w:rsidR="00697768">
        <w:rPr>
          <w:sz w:val="24"/>
          <w:szCs w:val="24"/>
          <w:lang w:val="en-GB"/>
        </w:rPr>
        <w:t xml:space="preserve"> in the period</w:t>
      </w:r>
      <w:r w:rsidRPr="00697768">
        <w:rPr>
          <w:sz w:val="24"/>
          <w:szCs w:val="24"/>
          <w:lang w:val="en-GB"/>
        </w:rPr>
        <w:t xml:space="preserve"> </w:t>
      </w:r>
      <w:r w:rsidRPr="00697768">
        <w:rPr>
          <w:i/>
          <w:sz w:val="24"/>
          <w:szCs w:val="24"/>
          <w:lang w:val="en-GB"/>
        </w:rPr>
        <w:t>dates of the exchange</w:t>
      </w:r>
      <w:r w:rsidR="00697768">
        <w:rPr>
          <w:rStyle w:val="Odwoanieprzypisudolnego"/>
          <w:i/>
          <w:sz w:val="24"/>
          <w:szCs w:val="24"/>
          <w:lang w:val="en-GB"/>
        </w:rPr>
        <w:footnoteReference w:id="1"/>
      </w:r>
      <w:r w:rsidRPr="00697768">
        <w:rPr>
          <w:sz w:val="24"/>
          <w:szCs w:val="24"/>
          <w:lang w:val="en-GB"/>
        </w:rPr>
        <w:t>.</w:t>
      </w:r>
      <w:r w:rsidR="00E36A81" w:rsidRPr="00697768">
        <w:rPr>
          <w:sz w:val="24"/>
          <w:szCs w:val="24"/>
          <w:lang w:val="en-GB"/>
        </w:rPr>
        <w:t xml:space="preserve"> The </w:t>
      </w:r>
      <w:r w:rsidR="00E36A81" w:rsidRPr="00697768">
        <w:rPr>
          <w:i/>
          <w:sz w:val="24"/>
          <w:szCs w:val="24"/>
          <w:lang w:val="en-GB"/>
        </w:rPr>
        <w:t>hosting Court</w:t>
      </w:r>
      <w:r w:rsidR="00697768">
        <w:rPr>
          <w:i/>
          <w:sz w:val="24"/>
          <w:szCs w:val="24"/>
          <w:lang w:val="en-GB"/>
        </w:rPr>
        <w:t>/Prosecution office</w:t>
      </w:r>
      <w:r w:rsidR="00E36A81" w:rsidRPr="00697768">
        <w:rPr>
          <w:i/>
          <w:sz w:val="24"/>
          <w:szCs w:val="24"/>
          <w:lang w:val="en-GB"/>
        </w:rPr>
        <w:t xml:space="preserve"> </w:t>
      </w:r>
      <w:r w:rsidR="00E36A81" w:rsidRPr="00697768">
        <w:rPr>
          <w:sz w:val="24"/>
          <w:szCs w:val="24"/>
          <w:lang w:val="en-GB"/>
        </w:rPr>
        <w:t xml:space="preserve">agrees to welcome the delegation from </w:t>
      </w:r>
      <w:r w:rsidR="00E36A81" w:rsidRPr="00697768">
        <w:rPr>
          <w:i/>
          <w:sz w:val="24"/>
          <w:szCs w:val="24"/>
          <w:lang w:val="en-GB"/>
        </w:rPr>
        <w:t>the visiting Court</w:t>
      </w:r>
      <w:r w:rsidR="00697768">
        <w:rPr>
          <w:i/>
          <w:sz w:val="24"/>
          <w:szCs w:val="24"/>
          <w:lang w:val="en-GB"/>
        </w:rPr>
        <w:t>/Prosecution office</w:t>
      </w:r>
      <w:r w:rsidR="00E36A81" w:rsidRPr="00697768">
        <w:rPr>
          <w:sz w:val="24"/>
          <w:szCs w:val="24"/>
          <w:lang w:val="en-GB"/>
        </w:rPr>
        <w:t xml:space="preserve"> during this period.</w:t>
      </w:r>
    </w:p>
    <w:p w14:paraId="3A29C826" w14:textId="77777777" w:rsidR="00697768" w:rsidRPr="00697768" w:rsidRDefault="00697768" w:rsidP="00697768">
      <w:pPr>
        <w:jc w:val="both"/>
        <w:rPr>
          <w:sz w:val="24"/>
          <w:szCs w:val="24"/>
          <w:lang w:val="en-GB"/>
        </w:rPr>
      </w:pPr>
    </w:p>
    <w:p w14:paraId="00CF936D" w14:textId="3E557685" w:rsidR="008E2018" w:rsidRPr="00697768" w:rsidRDefault="008E2018" w:rsidP="00697768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With my signature, I equally consent to the fact that a bilateral exchange is not necessarily reciprocal. </w:t>
      </w:r>
      <w:r w:rsidR="00697768">
        <w:rPr>
          <w:sz w:val="24"/>
          <w:szCs w:val="24"/>
          <w:lang w:val="en-GB"/>
        </w:rPr>
        <w:t>I am aware that for</w:t>
      </w:r>
      <w:r w:rsidRPr="00697768">
        <w:rPr>
          <w:sz w:val="24"/>
          <w:szCs w:val="24"/>
          <w:lang w:val="en-GB"/>
        </w:rPr>
        <w:t xml:space="preserve"> a reciprocal visit of </w:t>
      </w:r>
      <w:r w:rsidRPr="00697768">
        <w:rPr>
          <w:i/>
          <w:sz w:val="24"/>
          <w:szCs w:val="24"/>
          <w:lang w:val="en-GB"/>
        </w:rPr>
        <w:t xml:space="preserve">hosting </w:t>
      </w:r>
      <w:r w:rsidR="007816A2">
        <w:rPr>
          <w:i/>
          <w:sz w:val="24"/>
          <w:szCs w:val="24"/>
          <w:lang w:val="en-GB"/>
        </w:rPr>
        <w:t>Court/Prosecution office</w:t>
      </w:r>
      <w:r w:rsidRPr="00697768">
        <w:rPr>
          <w:sz w:val="24"/>
          <w:szCs w:val="24"/>
          <w:lang w:val="en-GB"/>
        </w:rPr>
        <w:t xml:space="preserve"> at </w:t>
      </w:r>
      <w:r w:rsidRPr="00697768">
        <w:rPr>
          <w:i/>
          <w:sz w:val="24"/>
          <w:szCs w:val="24"/>
          <w:lang w:val="en-GB"/>
        </w:rPr>
        <w:t xml:space="preserve">visiting </w:t>
      </w:r>
      <w:r w:rsidR="007816A2">
        <w:rPr>
          <w:i/>
          <w:sz w:val="24"/>
          <w:szCs w:val="24"/>
          <w:lang w:val="en-GB"/>
        </w:rPr>
        <w:t>Court/Prosecution office</w:t>
      </w:r>
      <w:r w:rsidRPr="00697768">
        <w:rPr>
          <w:sz w:val="24"/>
          <w:szCs w:val="24"/>
          <w:lang w:val="en-GB"/>
        </w:rPr>
        <w:t xml:space="preserve"> a separate application is </w:t>
      </w:r>
      <w:r w:rsidR="001F44CE" w:rsidRPr="00697768">
        <w:rPr>
          <w:sz w:val="24"/>
          <w:szCs w:val="24"/>
          <w:lang w:val="en-GB"/>
        </w:rPr>
        <w:t>required</w:t>
      </w:r>
      <w:r w:rsidRPr="00697768">
        <w:rPr>
          <w:sz w:val="24"/>
          <w:szCs w:val="24"/>
          <w:lang w:val="en-GB"/>
        </w:rPr>
        <w:t>.</w:t>
      </w:r>
    </w:p>
    <w:p w14:paraId="365767FB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  <w:r w:rsidRPr="00697768">
        <w:rPr>
          <w:i/>
          <w:sz w:val="24"/>
          <w:szCs w:val="24"/>
          <w:lang w:val="en-GB"/>
        </w:rPr>
        <w:t xml:space="preserve">The national institution </w:t>
      </w:r>
      <w:r w:rsidRPr="00697768">
        <w:rPr>
          <w:sz w:val="24"/>
          <w:szCs w:val="24"/>
          <w:lang w:val="en-GB"/>
        </w:rPr>
        <w:t>has been informed and is aware of the exchange.</w:t>
      </w:r>
    </w:p>
    <w:p w14:paraId="523CE88B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7713D966" w14:textId="77777777" w:rsidR="00697768" w:rsidRDefault="00697768">
      <w:pPr>
        <w:rPr>
          <w:b/>
          <w:i/>
          <w:lang w:val="en-GB"/>
        </w:rPr>
      </w:pPr>
      <w:r w:rsidRPr="00697768">
        <w:rPr>
          <w:b/>
          <w:i/>
          <w:lang w:val="en-GB"/>
        </w:rPr>
        <w:t>Date</w:t>
      </w:r>
    </w:p>
    <w:p w14:paraId="4FFE5FB9" w14:textId="66B98AEF" w:rsidR="00F265E3" w:rsidRPr="00F265E3" w:rsidRDefault="00697768">
      <w:pPr>
        <w:rPr>
          <w:b/>
          <w:i/>
          <w:lang w:val="en-GB"/>
        </w:rPr>
      </w:pPr>
      <w:r w:rsidRPr="00697768">
        <w:rPr>
          <w:b/>
          <w:i/>
          <w:lang w:val="en-GB"/>
        </w:rPr>
        <w:t>S</w:t>
      </w:r>
      <w:r w:rsidR="00F265E3" w:rsidRPr="00697768">
        <w:rPr>
          <w:b/>
          <w:i/>
          <w:lang w:val="en-GB"/>
        </w:rPr>
        <w:t>ignature</w:t>
      </w:r>
      <w:r w:rsidR="00F265E3">
        <w:rPr>
          <w:b/>
          <w:i/>
          <w:lang w:val="en-GB"/>
        </w:rPr>
        <w:t xml:space="preserve"> of the responsible at the hosting Court</w:t>
      </w:r>
      <w:r>
        <w:rPr>
          <w:b/>
          <w:i/>
          <w:lang w:val="en-GB"/>
        </w:rPr>
        <w:t>/Prosecution office</w:t>
      </w:r>
    </w:p>
    <w:sectPr w:rsidR="00F265E3" w:rsidRPr="00F265E3" w:rsidSect="00E255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B1FCE" w14:textId="77777777" w:rsidR="00830635" w:rsidRDefault="00830635" w:rsidP="00F265E3">
      <w:pPr>
        <w:spacing w:after="0" w:line="240" w:lineRule="auto"/>
      </w:pPr>
      <w:r>
        <w:separator/>
      </w:r>
    </w:p>
  </w:endnote>
  <w:endnote w:type="continuationSeparator" w:id="0">
    <w:p w14:paraId="508FFF1B" w14:textId="77777777" w:rsidR="00830635" w:rsidRDefault="00830635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2BFE5" w14:textId="77777777" w:rsidR="00830635" w:rsidRDefault="00830635" w:rsidP="00F265E3">
      <w:pPr>
        <w:spacing w:after="0" w:line="240" w:lineRule="auto"/>
      </w:pPr>
      <w:r>
        <w:separator/>
      </w:r>
    </w:p>
  </w:footnote>
  <w:footnote w:type="continuationSeparator" w:id="0">
    <w:p w14:paraId="7660DBDE" w14:textId="77777777" w:rsidR="00830635" w:rsidRDefault="00830635" w:rsidP="00F265E3">
      <w:pPr>
        <w:spacing w:after="0" w:line="240" w:lineRule="auto"/>
      </w:pPr>
      <w:r>
        <w:continuationSeparator/>
      </w:r>
    </w:p>
  </w:footnote>
  <w:footnote w:id="1">
    <w:p w14:paraId="7A404D63" w14:textId="2DF23E5F" w:rsidR="00697768" w:rsidRPr="00697768" w:rsidRDefault="00697768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>
        <w:t xml:space="preserve"> </w:t>
      </w:r>
      <w:r w:rsidRPr="00697768">
        <w:rPr>
          <w:lang w:val="en-GB"/>
        </w:rPr>
        <w:t>If exact dates have not b</w:t>
      </w:r>
      <w:r>
        <w:rPr>
          <w:lang w:val="en-GB"/>
        </w:rPr>
        <w:t>een agreed upon yet, a period (</w:t>
      </w:r>
      <w:proofErr w:type="spellStart"/>
      <w:r>
        <w:rPr>
          <w:lang w:val="en-GB"/>
        </w:rPr>
        <w:t>ie</w:t>
      </w:r>
      <w:proofErr w:type="spellEnd"/>
      <w:r>
        <w:rPr>
          <w:lang w:val="en-GB"/>
        </w:rPr>
        <w:t>. April 2019) may be provided.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7FC8D" w14:textId="45F6699C" w:rsidR="00F265E3" w:rsidRPr="00F265E3" w:rsidRDefault="00F265E3">
    <w:pPr>
      <w:pStyle w:val="Nagwek"/>
      <w:rPr>
        <w:b/>
        <w:lang w:val="en-GB"/>
      </w:rPr>
    </w:pPr>
    <w:r w:rsidRPr="00F265E3">
      <w:rPr>
        <w:b/>
        <w:lang w:val="en-GB"/>
      </w:rPr>
      <w:t>Official Header of the hosting Court</w:t>
    </w:r>
    <w:r w:rsidR="00697768">
      <w:rPr>
        <w:b/>
        <w:lang w:val="en-GB"/>
      </w:rPr>
      <w:t>/prosecution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E3"/>
    <w:rsid w:val="000F5863"/>
    <w:rsid w:val="001E2E78"/>
    <w:rsid w:val="001F44CE"/>
    <w:rsid w:val="00697768"/>
    <w:rsid w:val="007816A2"/>
    <w:rsid w:val="00830635"/>
    <w:rsid w:val="008E2018"/>
    <w:rsid w:val="00AC4EDA"/>
    <w:rsid w:val="00D14564"/>
    <w:rsid w:val="00E25572"/>
    <w:rsid w:val="00E36A81"/>
    <w:rsid w:val="00EC1B54"/>
    <w:rsid w:val="00F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5E3"/>
  </w:style>
  <w:style w:type="paragraph" w:styleId="Stopka">
    <w:name w:val="footer"/>
    <w:basedOn w:val="Normalny"/>
    <w:link w:val="StopkaZnak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5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7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7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E1AA-2420-4510-80AE-DA9CECB8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user</cp:lastModifiedBy>
  <cp:revision>2</cp:revision>
  <dcterms:created xsi:type="dcterms:W3CDTF">2021-12-02T08:13:00Z</dcterms:created>
  <dcterms:modified xsi:type="dcterms:W3CDTF">2021-12-02T08:13:00Z</dcterms:modified>
</cp:coreProperties>
</file>