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1B3A" w14:textId="77777777" w:rsidR="0091326B" w:rsidRPr="006B3014" w:rsidRDefault="0091326B" w:rsidP="0091326B">
      <w:pPr>
        <w:pStyle w:val="pkt"/>
        <w:tabs>
          <w:tab w:val="right" w:pos="9000"/>
        </w:tabs>
        <w:spacing w:before="0" w:after="120"/>
        <w:ind w:left="0" w:firstLine="0"/>
        <w:rPr>
          <w:rFonts w:ascii="Cambria" w:hAnsi="Cambria"/>
          <w:szCs w:val="24"/>
        </w:rPr>
      </w:pPr>
    </w:p>
    <w:p w14:paraId="22C52AA2" w14:textId="77777777" w:rsidR="0091326B" w:rsidRPr="00055E8B" w:rsidRDefault="0091326B" w:rsidP="0091326B">
      <w:pPr>
        <w:pStyle w:val="pkt"/>
        <w:tabs>
          <w:tab w:val="right" w:pos="9000"/>
        </w:tabs>
        <w:spacing w:before="0" w:after="120"/>
        <w:ind w:left="0" w:firstLine="0"/>
        <w:rPr>
          <w:rFonts w:ascii="Cambria" w:hAnsi="Cambria"/>
          <w:szCs w:val="24"/>
        </w:rPr>
      </w:pPr>
      <w:r>
        <w:rPr>
          <w:rFonts w:ascii="Cambria" w:hAnsi="Cambria"/>
          <w:noProof/>
          <w:color w:val="1F497D"/>
          <w:lang w:eastAsia="pl-PL"/>
        </w:rPr>
        <w:drawing>
          <wp:inline distT="0" distB="0" distL="0" distR="0" wp14:anchorId="1909C074" wp14:editId="2628CFEC">
            <wp:extent cx="819150" cy="704850"/>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a:ln>
                      <a:noFill/>
                    </a:ln>
                  </pic:spPr>
                </pic:pic>
              </a:graphicData>
            </a:graphic>
          </wp:inline>
        </w:drawing>
      </w:r>
      <w:r w:rsidRPr="00055E8B">
        <w:rPr>
          <w:rFonts w:ascii="Cambria" w:hAnsi="Cambria"/>
          <w:szCs w:val="24"/>
        </w:rPr>
        <w:tab/>
      </w:r>
    </w:p>
    <w:p w14:paraId="010142ED" w14:textId="77777777" w:rsidR="0091326B" w:rsidRDefault="0091326B" w:rsidP="0091326B">
      <w:pPr>
        <w:pStyle w:val="Tytu"/>
        <w:spacing w:before="0" w:after="120"/>
        <w:jc w:val="both"/>
        <w:rPr>
          <w:rFonts w:ascii="Cambria" w:hAnsi="Cambria" w:cs="Times New Roman"/>
          <w:sz w:val="24"/>
          <w:szCs w:val="24"/>
        </w:rPr>
      </w:pPr>
    </w:p>
    <w:p w14:paraId="287128CF" w14:textId="77777777" w:rsidR="0091326B" w:rsidRPr="00535CDF" w:rsidRDefault="0091326B" w:rsidP="0091326B">
      <w:pPr>
        <w:rPr>
          <w:lang w:val="x-none"/>
        </w:rPr>
      </w:pPr>
    </w:p>
    <w:p w14:paraId="18375536" w14:textId="77777777" w:rsidR="0091326B" w:rsidRPr="00055E8B" w:rsidRDefault="0091326B" w:rsidP="0091326B">
      <w:pPr>
        <w:pStyle w:val="Tytu"/>
        <w:spacing w:before="0" w:after="120"/>
        <w:rPr>
          <w:rFonts w:ascii="Cambria" w:hAnsi="Cambria" w:cs="Times New Roman"/>
          <w:sz w:val="24"/>
          <w:szCs w:val="24"/>
        </w:rPr>
      </w:pPr>
      <w:r w:rsidRPr="00055E8B">
        <w:rPr>
          <w:rFonts w:ascii="Cambria" w:hAnsi="Cambria" w:cs="Times New Roman"/>
          <w:sz w:val="24"/>
          <w:szCs w:val="24"/>
        </w:rPr>
        <w:t>SPECYFIKACJA ISTOTNYCH WARUNKÓW ZAMÓWIENIA (SIWZ)</w:t>
      </w:r>
    </w:p>
    <w:p w14:paraId="1DCCA697" w14:textId="77777777" w:rsidR="0091326B" w:rsidRPr="00055E8B" w:rsidRDefault="0091326B" w:rsidP="0091326B">
      <w:pPr>
        <w:spacing w:after="120"/>
        <w:jc w:val="center"/>
        <w:rPr>
          <w:rFonts w:ascii="Cambria" w:hAnsi="Cambria"/>
          <w:b/>
          <w:lang w:val="x-none"/>
        </w:rPr>
      </w:pPr>
    </w:p>
    <w:p w14:paraId="4F1F9FE5" w14:textId="77777777" w:rsidR="0091326B" w:rsidRPr="00055E8B" w:rsidRDefault="0091326B" w:rsidP="0091326B">
      <w:pPr>
        <w:spacing w:after="120"/>
        <w:jc w:val="center"/>
        <w:rPr>
          <w:rFonts w:ascii="Cambria" w:hAnsi="Cambria"/>
          <w:b/>
        </w:rPr>
      </w:pPr>
      <w:r w:rsidRPr="00055E8B">
        <w:rPr>
          <w:rFonts w:ascii="Cambria" w:hAnsi="Cambria"/>
          <w:b/>
        </w:rPr>
        <w:t xml:space="preserve">Przetarg nieograniczony pn. </w:t>
      </w:r>
    </w:p>
    <w:p w14:paraId="0B45FCC2" w14:textId="77777777" w:rsidR="0091326B" w:rsidRPr="00EB7CD1" w:rsidRDefault="0091326B" w:rsidP="0091326B">
      <w:pPr>
        <w:spacing w:after="120"/>
        <w:jc w:val="center"/>
        <w:rPr>
          <w:rFonts w:ascii="Cambria" w:hAnsi="Cambria"/>
          <w:b/>
        </w:rPr>
      </w:pPr>
    </w:p>
    <w:p w14:paraId="357B30BC" w14:textId="4749B54A" w:rsidR="0091326B" w:rsidRPr="00EB7CD1" w:rsidRDefault="0091326B" w:rsidP="009663EB">
      <w:pPr>
        <w:spacing w:after="120"/>
        <w:jc w:val="center"/>
        <w:rPr>
          <w:rFonts w:ascii="Cambria" w:hAnsi="Cambria"/>
          <w:b/>
        </w:rPr>
      </w:pPr>
      <w:r w:rsidRPr="00A06CC3">
        <w:rPr>
          <w:rFonts w:ascii="Cambria" w:hAnsi="Cambria"/>
          <w:b/>
        </w:rPr>
        <w:br/>
        <w:t>„</w:t>
      </w:r>
      <w:r>
        <w:rPr>
          <w:rFonts w:ascii="Cambria" w:hAnsi="Cambria"/>
          <w:b/>
        </w:rPr>
        <w:t xml:space="preserve">Sukcesywne dostawy art. spożywczych </w:t>
      </w:r>
      <w:r>
        <w:rPr>
          <w:rFonts w:ascii="Cambria" w:hAnsi="Cambria"/>
          <w:b/>
        </w:rPr>
        <w:br/>
        <w:t xml:space="preserve">(cz. 1 – art. ogólnospożywcze, cz. 2 – pieczywo, cz. 3- ciasto, cz.4- nabiał, cz.5- mrożonki, cz.6- przetwory warzywno-owocowe, </w:t>
      </w:r>
      <w:proofErr w:type="gramStart"/>
      <w:r>
        <w:rPr>
          <w:rFonts w:ascii="Cambria" w:hAnsi="Cambria"/>
          <w:b/>
        </w:rPr>
        <w:t>cz.7-  świeże</w:t>
      </w:r>
      <w:proofErr w:type="gramEnd"/>
      <w:r>
        <w:rPr>
          <w:rFonts w:ascii="Cambria" w:hAnsi="Cambria"/>
          <w:b/>
        </w:rPr>
        <w:t xml:space="preserve"> owoce i warzywa, cz.8- ryby i przetwory rybne, cz.9- mięso i wędliny, cz.10- jaja) na potrzeby Krajowej Szkoły Sądownictwa i Prokuratury, </w:t>
      </w:r>
      <w:r>
        <w:rPr>
          <w:rFonts w:ascii="Cambria" w:hAnsi="Cambria"/>
          <w:b/>
        </w:rPr>
        <w:br/>
        <w:t xml:space="preserve">Ośrodek Szkoleniowy w </w:t>
      </w:r>
      <w:r w:rsidRPr="00CA0C16">
        <w:rPr>
          <w:rFonts w:ascii="Cambria" w:hAnsi="Cambria"/>
          <w:b/>
        </w:rPr>
        <w:t>Dębe</w:t>
      </w:r>
      <w:r>
        <w:rPr>
          <w:rFonts w:ascii="Cambria" w:hAnsi="Cambria"/>
          <w:b/>
        </w:rPr>
        <w:t>m</w:t>
      </w:r>
      <w:r w:rsidRPr="00CA0C16">
        <w:rPr>
          <w:rFonts w:ascii="Cambria" w:hAnsi="Cambria"/>
          <w:b/>
        </w:rPr>
        <w:t>”</w:t>
      </w:r>
    </w:p>
    <w:p w14:paraId="684F5A57" w14:textId="1D7EFAA7" w:rsidR="009663EB" w:rsidRPr="00055E8B" w:rsidRDefault="009663EB" w:rsidP="009663EB">
      <w:pPr>
        <w:spacing w:after="120"/>
        <w:jc w:val="center"/>
        <w:rPr>
          <w:rFonts w:ascii="Cambria" w:hAnsi="Cambria"/>
          <w:b/>
        </w:rPr>
      </w:pPr>
      <w:proofErr w:type="gramStart"/>
      <w:r w:rsidRPr="00055E8B">
        <w:rPr>
          <w:rFonts w:ascii="Cambria" w:hAnsi="Cambria"/>
          <w:b/>
        </w:rPr>
        <w:t>oznaczenie</w:t>
      </w:r>
      <w:proofErr w:type="gramEnd"/>
      <w:r w:rsidRPr="00055E8B">
        <w:rPr>
          <w:rFonts w:ascii="Cambria" w:hAnsi="Cambria"/>
          <w:b/>
        </w:rPr>
        <w:t xml:space="preserve"> </w:t>
      </w:r>
      <w:r w:rsidRPr="00426C00">
        <w:rPr>
          <w:rFonts w:ascii="Cambria" w:hAnsi="Cambria"/>
          <w:b/>
        </w:rPr>
        <w:t>postępowania: BD-V.</w:t>
      </w:r>
      <w:r>
        <w:rPr>
          <w:rFonts w:ascii="Cambria" w:hAnsi="Cambria"/>
          <w:b/>
        </w:rPr>
        <w:t>2611.40.</w:t>
      </w:r>
      <w:r w:rsidRPr="00426C00">
        <w:rPr>
          <w:rFonts w:ascii="Cambria" w:hAnsi="Cambria"/>
          <w:b/>
        </w:rPr>
        <w:t>2017</w:t>
      </w:r>
    </w:p>
    <w:p w14:paraId="52097CA7" w14:textId="77777777" w:rsidR="0091326B" w:rsidRPr="00055E8B" w:rsidRDefault="0091326B" w:rsidP="0091326B">
      <w:pPr>
        <w:spacing w:after="120"/>
        <w:jc w:val="center"/>
        <w:rPr>
          <w:rFonts w:ascii="Cambria" w:hAnsi="Cambria"/>
          <w:b/>
        </w:rPr>
      </w:pPr>
    </w:p>
    <w:p w14:paraId="51000322" w14:textId="77777777" w:rsidR="0091326B" w:rsidRPr="00055E8B" w:rsidRDefault="0091326B" w:rsidP="0091326B">
      <w:pPr>
        <w:spacing w:after="120"/>
        <w:jc w:val="center"/>
        <w:rPr>
          <w:rFonts w:ascii="Cambria" w:hAnsi="Cambria"/>
          <w:b/>
        </w:rPr>
      </w:pPr>
    </w:p>
    <w:p w14:paraId="088521D8" w14:textId="77777777" w:rsidR="0091326B" w:rsidRPr="00055E8B" w:rsidRDefault="0091326B" w:rsidP="0091326B">
      <w:pPr>
        <w:spacing w:after="120"/>
        <w:jc w:val="center"/>
        <w:rPr>
          <w:rFonts w:ascii="Cambria" w:eastAsia="Calibri" w:hAnsi="Cambria"/>
          <w:b/>
        </w:rPr>
      </w:pPr>
      <w:r w:rsidRPr="00055E8B">
        <w:rPr>
          <w:rFonts w:ascii="Cambria" w:eastAsia="Calibri" w:hAnsi="Cambria"/>
        </w:rPr>
        <w:t xml:space="preserve">Postępowanie </w:t>
      </w:r>
      <w:r w:rsidRPr="00055E8B">
        <w:rPr>
          <w:rFonts w:ascii="Cambria" w:eastAsia="Calibri" w:hAnsi="Cambria"/>
          <w:lang w:eastAsia="pl-PL"/>
        </w:rPr>
        <w:t>o wartości mniejszej niż kwoty</w:t>
      </w:r>
      <w:r w:rsidRPr="00055E8B">
        <w:rPr>
          <w:rFonts w:ascii="Cambria" w:eastAsia="Calibri" w:hAnsi="Cambria"/>
          <w:lang w:eastAsia="pl-PL"/>
        </w:rPr>
        <w:br/>
        <w:t xml:space="preserve">określone w przepisach wydanych na podstawie art. 11 ust. 8 </w:t>
      </w:r>
      <w:r w:rsidRPr="00055E8B">
        <w:rPr>
          <w:rFonts w:ascii="Cambria" w:eastAsia="Calibri" w:hAnsi="Cambria"/>
          <w:lang w:eastAsia="pl-PL"/>
        </w:rPr>
        <w:br/>
        <w:t>ustawy Prawo zamówień publicznych</w:t>
      </w:r>
    </w:p>
    <w:p w14:paraId="767023EC" w14:textId="77777777" w:rsidR="0091326B" w:rsidRPr="00055E8B" w:rsidRDefault="0091326B" w:rsidP="0091326B">
      <w:pPr>
        <w:spacing w:after="120"/>
        <w:jc w:val="center"/>
        <w:rPr>
          <w:rFonts w:ascii="Cambria" w:eastAsia="Calibri" w:hAnsi="Cambria"/>
        </w:rPr>
      </w:pPr>
      <w:r w:rsidRPr="00055E8B">
        <w:rPr>
          <w:rFonts w:ascii="Cambria" w:eastAsia="Calibri" w:hAnsi="Cambria"/>
        </w:rPr>
        <w:t>(poniżej 209 000 euro)</w:t>
      </w:r>
    </w:p>
    <w:p w14:paraId="471F0760" w14:textId="77777777" w:rsidR="0091326B" w:rsidRPr="00055E8B" w:rsidRDefault="0091326B" w:rsidP="0091326B">
      <w:pPr>
        <w:pStyle w:val="Tekstpodstawowy"/>
        <w:jc w:val="both"/>
        <w:rPr>
          <w:rFonts w:ascii="Cambria" w:hAnsi="Cambria"/>
        </w:rPr>
      </w:pPr>
    </w:p>
    <w:p w14:paraId="0C6AC46C" w14:textId="77777777" w:rsidR="0091326B" w:rsidRPr="00055E8B" w:rsidRDefault="0091326B" w:rsidP="0091326B">
      <w:pPr>
        <w:pStyle w:val="Tekstpodstawowy"/>
        <w:jc w:val="both"/>
        <w:rPr>
          <w:rFonts w:ascii="Cambria" w:hAnsi="Cambria"/>
        </w:rPr>
      </w:pPr>
    </w:p>
    <w:p w14:paraId="76FE0ED7" w14:textId="77777777" w:rsidR="0091326B" w:rsidRPr="00055E8B" w:rsidRDefault="0091326B" w:rsidP="0091326B">
      <w:pPr>
        <w:pStyle w:val="Tekstpodstawowy"/>
        <w:jc w:val="center"/>
        <w:rPr>
          <w:rFonts w:ascii="Cambria" w:hAnsi="Cambria"/>
        </w:rPr>
      </w:pPr>
      <w:r w:rsidRPr="00476796">
        <w:rPr>
          <w:rFonts w:ascii="Cambria" w:hAnsi="Cambria"/>
        </w:rPr>
        <w:t xml:space="preserve">Kraków, </w:t>
      </w:r>
      <w:r w:rsidR="002D3F36">
        <w:rPr>
          <w:rFonts w:ascii="Cambria" w:hAnsi="Cambria"/>
          <w:lang w:val="pl-PL"/>
        </w:rPr>
        <w:t>………</w:t>
      </w:r>
      <w:r w:rsidRPr="00476796">
        <w:rPr>
          <w:rFonts w:ascii="Cambria" w:hAnsi="Cambria"/>
          <w:lang w:val="pl-PL"/>
        </w:rPr>
        <w:t xml:space="preserve"> </w:t>
      </w:r>
      <w:r w:rsidR="00AC2274">
        <w:rPr>
          <w:rFonts w:ascii="Cambria" w:hAnsi="Cambria"/>
          <w:lang w:val="pl-PL"/>
        </w:rPr>
        <w:t>listopada</w:t>
      </w:r>
      <w:r>
        <w:rPr>
          <w:rFonts w:ascii="Cambria" w:hAnsi="Cambria"/>
          <w:lang w:val="pl-PL"/>
        </w:rPr>
        <w:t xml:space="preserve"> </w:t>
      </w:r>
      <w:r w:rsidRPr="00476796">
        <w:rPr>
          <w:rFonts w:ascii="Cambria" w:hAnsi="Cambria"/>
          <w:lang w:val="pl-PL"/>
        </w:rPr>
        <w:t xml:space="preserve">2017 </w:t>
      </w:r>
      <w:r w:rsidRPr="00476796">
        <w:rPr>
          <w:rFonts w:ascii="Cambria" w:hAnsi="Cambria"/>
        </w:rPr>
        <w:t>r.</w:t>
      </w:r>
    </w:p>
    <w:p w14:paraId="0B8C435F" w14:textId="77777777" w:rsidR="0091326B" w:rsidRPr="00055E8B" w:rsidRDefault="0091326B" w:rsidP="0091326B">
      <w:pPr>
        <w:pStyle w:val="Tekstpodstawowy"/>
        <w:jc w:val="center"/>
        <w:rPr>
          <w:rFonts w:ascii="Cambria" w:hAnsi="Cambria"/>
        </w:rPr>
      </w:pPr>
    </w:p>
    <w:p w14:paraId="1F015154" w14:textId="77777777" w:rsidR="0091326B" w:rsidRPr="00055E8B" w:rsidRDefault="0091326B" w:rsidP="0091326B">
      <w:pPr>
        <w:pStyle w:val="Tekstpodstawowy"/>
        <w:jc w:val="center"/>
        <w:rPr>
          <w:rFonts w:ascii="Cambria" w:hAnsi="Cambria"/>
        </w:rPr>
      </w:pPr>
    </w:p>
    <w:p w14:paraId="1099D7BD" w14:textId="77777777" w:rsidR="0091326B" w:rsidRPr="00055E8B" w:rsidRDefault="0091326B" w:rsidP="0091326B">
      <w:pPr>
        <w:pStyle w:val="Tekstpodstawowy"/>
        <w:jc w:val="center"/>
        <w:rPr>
          <w:rFonts w:ascii="Cambria" w:hAnsi="Cambria"/>
        </w:rPr>
      </w:pPr>
    </w:p>
    <w:p w14:paraId="78F6276D" w14:textId="77777777" w:rsidR="0091326B" w:rsidRPr="00055E8B" w:rsidRDefault="0091326B" w:rsidP="0091326B">
      <w:pPr>
        <w:spacing w:after="120"/>
        <w:jc w:val="both"/>
        <w:rPr>
          <w:rFonts w:ascii="Cambria" w:eastAsia="Calibri" w:hAnsi="Cambria"/>
        </w:rPr>
      </w:pPr>
      <w:r w:rsidRPr="00055E8B">
        <w:rPr>
          <w:rFonts w:ascii="Cambria" w:eastAsia="Calibri" w:hAnsi="Cambria"/>
          <w:lang w:val="x-none"/>
        </w:rPr>
        <w:t xml:space="preserve">Zatwierdzam: </w:t>
      </w:r>
    </w:p>
    <w:p w14:paraId="16538287" w14:textId="77777777" w:rsidR="0091326B" w:rsidRPr="00055E8B" w:rsidRDefault="0091326B" w:rsidP="0091326B">
      <w:pPr>
        <w:spacing w:after="120"/>
        <w:jc w:val="both"/>
        <w:rPr>
          <w:rFonts w:ascii="Cambria" w:eastAsia="Calibri" w:hAnsi="Cambria"/>
          <w:lang w:val="x-none"/>
        </w:rPr>
      </w:pPr>
      <w:r w:rsidRPr="00055E8B">
        <w:rPr>
          <w:rFonts w:ascii="Cambria" w:eastAsia="Calibri" w:hAnsi="Cambria"/>
          <w:lang w:val="x-none"/>
        </w:rPr>
        <w:t>Dyrektor Krajowej Szkoły Sądownictwa i Prokuratury</w:t>
      </w:r>
    </w:p>
    <w:p w14:paraId="1CC32753" w14:textId="77777777" w:rsidR="0091326B" w:rsidRPr="00055E8B" w:rsidRDefault="0091326B" w:rsidP="0091326B">
      <w:pPr>
        <w:pStyle w:val="Tekstpodstawowy"/>
        <w:jc w:val="both"/>
        <w:rPr>
          <w:rFonts w:ascii="Cambria" w:hAnsi="Cambria"/>
          <w:lang w:val="pl-PL"/>
        </w:rPr>
      </w:pPr>
    </w:p>
    <w:p w14:paraId="05C84A10" w14:textId="77777777" w:rsidR="0091326B" w:rsidRPr="00055E8B" w:rsidRDefault="0091326B" w:rsidP="0091326B">
      <w:pPr>
        <w:pStyle w:val="Tekstpodstawowy"/>
        <w:jc w:val="both"/>
        <w:rPr>
          <w:rFonts w:ascii="Cambria" w:hAnsi="Cambria"/>
        </w:rPr>
      </w:pPr>
    </w:p>
    <w:p w14:paraId="6FCDF00C" w14:textId="77777777" w:rsidR="0091326B" w:rsidRPr="00055E8B" w:rsidRDefault="0091326B" w:rsidP="0091326B">
      <w:pPr>
        <w:pStyle w:val="Tekstpodstawowy"/>
        <w:jc w:val="both"/>
        <w:rPr>
          <w:rFonts w:ascii="Cambria" w:hAnsi="Cambria"/>
        </w:rPr>
      </w:pPr>
    </w:p>
    <w:p w14:paraId="4A7EEAF4" w14:textId="77777777" w:rsidR="0091326B" w:rsidRPr="00055E8B" w:rsidRDefault="0091326B" w:rsidP="0091326B">
      <w:pPr>
        <w:pStyle w:val="Tekstpodstawowy"/>
        <w:jc w:val="both"/>
        <w:rPr>
          <w:rFonts w:ascii="Cambria" w:hAnsi="Cambria"/>
        </w:rPr>
      </w:pPr>
    </w:p>
    <w:p w14:paraId="02087061" w14:textId="77777777" w:rsidR="0091326B" w:rsidRPr="00055E8B" w:rsidRDefault="0091326B" w:rsidP="0091326B">
      <w:pPr>
        <w:pStyle w:val="Tekstpodstawowy"/>
        <w:jc w:val="both"/>
        <w:rPr>
          <w:rFonts w:ascii="Cambria" w:hAnsi="Cambria"/>
          <w:lang w:val="pl-PL"/>
        </w:rPr>
      </w:pPr>
      <w:r w:rsidRPr="00055E8B">
        <w:rPr>
          <w:rFonts w:ascii="Cambria" w:hAnsi="Cambria"/>
          <w:lang w:val="pl-PL"/>
        </w:rPr>
        <w:t>Sporządził:</w:t>
      </w:r>
    </w:p>
    <w:p w14:paraId="18CBF5A2" w14:textId="77777777" w:rsidR="00245330" w:rsidRPr="00E82AC2" w:rsidRDefault="00245330" w:rsidP="00245330">
      <w:pPr>
        <w:pStyle w:val="Tekstpodstawowy"/>
        <w:pageBreakBefore/>
        <w:ind w:left="735" w:hanging="735"/>
        <w:jc w:val="both"/>
        <w:rPr>
          <w:rFonts w:ascii="Cambria" w:hAnsi="Cambria"/>
          <w:b/>
          <w:bCs/>
          <w:u w:val="single"/>
        </w:rPr>
      </w:pPr>
      <w:r w:rsidRPr="00E82AC2">
        <w:rPr>
          <w:rFonts w:ascii="Cambria" w:hAnsi="Cambria"/>
          <w:b/>
          <w:u w:val="single"/>
        </w:rPr>
        <w:lastRenderedPageBreak/>
        <w:t xml:space="preserve">Rozdział 1: </w:t>
      </w:r>
      <w:r w:rsidRPr="00E82AC2">
        <w:rPr>
          <w:rFonts w:ascii="Cambria" w:hAnsi="Cambria"/>
          <w:b/>
          <w:bCs/>
          <w:u w:val="single"/>
        </w:rPr>
        <w:t>Zamawiający</w:t>
      </w:r>
    </w:p>
    <w:p w14:paraId="639B0AC3" w14:textId="77777777" w:rsidR="00245330" w:rsidRPr="00E82AC2" w:rsidRDefault="00245330" w:rsidP="00245330">
      <w:pPr>
        <w:pStyle w:val="Tekstpodstawowy"/>
        <w:spacing w:after="0"/>
        <w:jc w:val="both"/>
        <w:rPr>
          <w:rFonts w:ascii="Cambria" w:hAnsi="Cambria"/>
        </w:rPr>
      </w:pPr>
      <w:r w:rsidRPr="00E82AC2">
        <w:rPr>
          <w:rFonts w:ascii="Cambria" w:hAnsi="Cambria"/>
        </w:rPr>
        <w:t>Krajowa Szkoła Sądownictwa i Prokuratury</w:t>
      </w:r>
    </w:p>
    <w:p w14:paraId="4DF8D38C" w14:textId="77777777" w:rsidR="00245330" w:rsidRPr="00E82AC2" w:rsidRDefault="00245330" w:rsidP="00245330">
      <w:pPr>
        <w:pStyle w:val="Tekstpodstawowy"/>
        <w:spacing w:after="0"/>
        <w:jc w:val="both"/>
        <w:rPr>
          <w:rFonts w:ascii="Cambria" w:hAnsi="Cambria"/>
        </w:rPr>
      </w:pPr>
      <w:r w:rsidRPr="00E82AC2">
        <w:rPr>
          <w:rFonts w:ascii="Cambria" w:hAnsi="Cambria"/>
        </w:rPr>
        <w:t xml:space="preserve">ul. Przy Rondzie 5, 31-547 Kraków, </w:t>
      </w:r>
    </w:p>
    <w:p w14:paraId="5DD89399" w14:textId="77777777" w:rsidR="00245330" w:rsidRPr="00E82AC2" w:rsidRDefault="00245330" w:rsidP="00245330">
      <w:pPr>
        <w:pStyle w:val="Tekstpodstawowy"/>
        <w:spacing w:after="0"/>
        <w:jc w:val="both"/>
        <w:rPr>
          <w:rFonts w:ascii="Cambria" w:hAnsi="Cambria"/>
          <w:lang w:val="pl-PL"/>
        </w:rPr>
      </w:pPr>
      <w:r w:rsidRPr="00E82AC2">
        <w:rPr>
          <w:rFonts w:ascii="Cambria" w:hAnsi="Cambria"/>
        </w:rPr>
        <w:t>tel. 12 617 96 55, fax. 12 617 96 53</w:t>
      </w:r>
      <w:r w:rsidRPr="00E82AC2">
        <w:rPr>
          <w:rFonts w:ascii="Cambria" w:hAnsi="Cambria"/>
          <w:lang w:val="pl-PL"/>
        </w:rPr>
        <w:t xml:space="preserve">, </w:t>
      </w:r>
    </w:p>
    <w:p w14:paraId="58A34A71" w14:textId="77777777" w:rsidR="00245330" w:rsidRPr="00E82AC2" w:rsidRDefault="00245330" w:rsidP="00245330">
      <w:pPr>
        <w:pStyle w:val="Tekstpodstawowy"/>
        <w:spacing w:after="0"/>
        <w:jc w:val="both"/>
        <w:rPr>
          <w:rFonts w:ascii="Cambria" w:hAnsi="Cambria"/>
          <w:lang w:val="en-US"/>
        </w:rPr>
      </w:pPr>
      <w:proofErr w:type="gramStart"/>
      <w:r w:rsidRPr="00E82AC2">
        <w:rPr>
          <w:rFonts w:ascii="Cambria" w:hAnsi="Cambria"/>
          <w:lang w:val="en-US"/>
        </w:rPr>
        <w:t>e-mail</w:t>
      </w:r>
      <w:proofErr w:type="gramEnd"/>
      <w:r w:rsidRPr="00E82AC2">
        <w:rPr>
          <w:rFonts w:ascii="Cambria" w:hAnsi="Cambria"/>
          <w:lang w:val="en-US"/>
        </w:rPr>
        <w:t xml:space="preserve">: </w:t>
      </w:r>
      <w:hyperlink r:id="rId10" w:history="1">
        <w:r w:rsidRPr="00E82AC2">
          <w:rPr>
            <w:rStyle w:val="Hipercze"/>
            <w:rFonts w:ascii="Cambria" w:hAnsi="Cambria"/>
            <w:lang w:val="en-US"/>
          </w:rPr>
          <w:t>zamowienia@kssip.gov.pl</w:t>
        </w:r>
      </w:hyperlink>
      <w:r w:rsidRPr="00E82AC2">
        <w:rPr>
          <w:rFonts w:ascii="Cambria" w:hAnsi="Cambria"/>
          <w:lang w:val="en-US"/>
        </w:rPr>
        <w:t xml:space="preserve"> </w:t>
      </w:r>
    </w:p>
    <w:p w14:paraId="0B6BC68B" w14:textId="77777777" w:rsidR="00245330" w:rsidRPr="00E82AC2" w:rsidRDefault="00245330" w:rsidP="00245330">
      <w:pPr>
        <w:pStyle w:val="Tekstpodstawowy"/>
        <w:jc w:val="both"/>
        <w:rPr>
          <w:rFonts w:ascii="Cambria" w:hAnsi="Cambria"/>
          <w:lang w:val="pl-PL"/>
        </w:rPr>
      </w:pPr>
      <w:r w:rsidRPr="00E82AC2">
        <w:rPr>
          <w:rFonts w:ascii="Cambria" w:hAnsi="Cambria"/>
          <w:lang w:val="pl-PL"/>
        </w:rPr>
        <w:t>Strona internetowa: www.</w:t>
      </w:r>
      <w:proofErr w:type="gramStart"/>
      <w:r w:rsidRPr="00E82AC2">
        <w:rPr>
          <w:rFonts w:ascii="Cambria" w:hAnsi="Cambria"/>
          <w:lang w:val="pl-PL"/>
        </w:rPr>
        <w:t>kssip</w:t>
      </w:r>
      <w:proofErr w:type="gramEnd"/>
      <w:r w:rsidRPr="00E82AC2">
        <w:rPr>
          <w:rFonts w:ascii="Cambria" w:hAnsi="Cambria"/>
          <w:lang w:val="pl-PL"/>
        </w:rPr>
        <w:t>.</w:t>
      </w:r>
      <w:proofErr w:type="gramStart"/>
      <w:r w:rsidRPr="00E82AC2">
        <w:rPr>
          <w:rFonts w:ascii="Cambria" w:hAnsi="Cambria"/>
          <w:lang w:val="pl-PL"/>
        </w:rPr>
        <w:t>gov</w:t>
      </w:r>
      <w:proofErr w:type="gramEnd"/>
      <w:r w:rsidRPr="00E82AC2">
        <w:rPr>
          <w:rFonts w:ascii="Cambria" w:hAnsi="Cambria"/>
          <w:lang w:val="pl-PL"/>
        </w:rPr>
        <w:t>.</w:t>
      </w:r>
      <w:proofErr w:type="gramStart"/>
      <w:r w:rsidRPr="00E82AC2">
        <w:rPr>
          <w:rFonts w:ascii="Cambria" w:hAnsi="Cambria"/>
          <w:lang w:val="pl-PL"/>
        </w:rPr>
        <w:t>pl</w:t>
      </w:r>
      <w:proofErr w:type="gramEnd"/>
    </w:p>
    <w:p w14:paraId="40AC6EC7" w14:textId="77777777" w:rsidR="00245330" w:rsidRPr="00E82AC2" w:rsidRDefault="00245330" w:rsidP="00245330">
      <w:pPr>
        <w:pStyle w:val="Tekstpodstawowy"/>
        <w:ind w:left="735" w:hanging="735"/>
        <w:jc w:val="both"/>
        <w:rPr>
          <w:rFonts w:ascii="Cambria" w:hAnsi="Cambria"/>
          <w:b/>
          <w:u w:val="single"/>
        </w:rPr>
      </w:pPr>
      <w:r w:rsidRPr="00E82AC2">
        <w:rPr>
          <w:rFonts w:ascii="Cambria" w:hAnsi="Cambria"/>
          <w:b/>
          <w:u w:val="single"/>
        </w:rPr>
        <w:t>Rozdział 2: Tryb udzielenia zamówienia</w:t>
      </w:r>
    </w:p>
    <w:p w14:paraId="3222AF8C" w14:textId="1CC291B5" w:rsidR="00A72EF6" w:rsidRDefault="00245330" w:rsidP="00E85BC6">
      <w:pPr>
        <w:spacing w:after="240"/>
        <w:jc w:val="both"/>
        <w:rPr>
          <w:rFonts w:ascii="Cambria" w:hAnsi="Cambria"/>
        </w:rPr>
      </w:pPr>
      <w:r w:rsidRPr="00E82AC2">
        <w:rPr>
          <w:rFonts w:ascii="Cambria" w:hAnsi="Cambria"/>
        </w:rPr>
        <w:t>Postępowanie o udzielenie zamówienia prowadzone jest w trybie przetargu nieograniczonego, na podstawie ustawy z dnia 29 stycznia 2004 r. – Prawo zamówień publicznych (</w:t>
      </w:r>
      <w:r w:rsidR="00A568F5">
        <w:rPr>
          <w:rFonts w:ascii="Cambria" w:hAnsi="Cambria"/>
        </w:rPr>
        <w:t>tj.</w:t>
      </w:r>
      <w:r>
        <w:rPr>
          <w:rFonts w:ascii="Cambria" w:hAnsi="Cambria"/>
        </w:rPr>
        <w:t xml:space="preserve"> </w:t>
      </w:r>
      <w:r w:rsidRPr="00E82AC2">
        <w:rPr>
          <w:rFonts w:ascii="Cambria" w:hAnsi="Cambria"/>
        </w:rPr>
        <w:t>Dz. U. z 20</w:t>
      </w:r>
      <w:r>
        <w:rPr>
          <w:rFonts w:ascii="Cambria" w:hAnsi="Cambria"/>
        </w:rPr>
        <w:t>17</w:t>
      </w:r>
      <w:r w:rsidRPr="00E82AC2">
        <w:rPr>
          <w:rFonts w:ascii="Cambria" w:hAnsi="Cambria"/>
        </w:rPr>
        <w:t xml:space="preserve">r. poz. </w:t>
      </w:r>
      <w:r>
        <w:rPr>
          <w:rFonts w:ascii="Cambria" w:hAnsi="Cambria"/>
        </w:rPr>
        <w:t>1579</w:t>
      </w:r>
      <w:r w:rsidRPr="00E82AC2">
        <w:rPr>
          <w:rFonts w:ascii="Cambria" w:hAnsi="Cambria"/>
        </w:rPr>
        <w:t xml:space="preserve">), </w:t>
      </w:r>
      <w:proofErr w:type="gramStart"/>
      <w:r w:rsidRPr="00E82AC2">
        <w:rPr>
          <w:rFonts w:ascii="Cambria" w:hAnsi="Cambria"/>
        </w:rPr>
        <w:t>dalej jako</w:t>
      </w:r>
      <w:proofErr w:type="gramEnd"/>
      <w:r w:rsidRPr="00E82AC2">
        <w:rPr>
          <w:rFonts w:ascii="Cambria" w:hAnsi="Cambria"/>
        </w:rPr>
        <w:t xml:space="preserve">: ustawy </w:t>
      </w:r>
      <w:proofErr w:type="spellStart"/>
      <w:r w:rsidRPr="00E82AC2">
        <w:rPr>
          <w:rFonts w:ascii="Cambria" w:hAnsi="Cambria"/>
        </w:rPr>
        <w:t>Pzp</w:t>
      </w:r>
      <w:proofErr w:type="spellEnd"/>
      <w:r w:rsidRPr="00E82AC2">
        <w:rPr>
          <w:rFonts w:ascii="Cambria" w:hAnsi="Cambria"/>
        </w:rPr>
        <w:t>, oraz aktów wykonawczych wydanych na jej podstawie</w:t>
      </w:r>
      <w:r w:rsidR="00E85BC6">
        <w:rPr>
          <w:rFonts w:ascii="Cambria" w:hAnsi="Cambria"/>
        </w:rPr>
        <w:t>.</w:t>
      </w:r>
    </w:p>
    <w:p w14:paraId="77B54CDF" w14:textId="77777777" w:rsidR="001B2AEC" w:rsidRDefault="001B2AEC" w:rsidP="001B2AEC">
      <w:pPr>
        <w:pStyle w:val="Tekstpodstawowy"/>
        <w:ind w:left="735" w:hanging="735"/>
        <w:jc w:val="both"/>
        <w:rPr>
          <w:rFonts w:ascii="Cambria" w:hAnsi="Cambria"/>
          <w:b/>
          <w:u w:val="single"/>
          <w:lang w:val="pl-PL"/>
        </w:rPr>
      </w:pPr>
      <w:r w:rsidRPr="00EB7CD1">
        <w:rPr>
          <w:rFonts w:ascii="Cambria" w:hAnsi="Cambria"/>
          <w:b/>
          <w:u w:val="single"/>
        </w:rPr>
        <w:t xml:space="preserve">Rozdział 3: Opis przedmiotu </w:t>
      </w:r>
      <w:r w:rsidRPr="00E5283D">
        <w:rPr>
          <w:rFonts w:ascii="Cambria" w:hAnsi="Cambria"/>
          <w:b/>
          <w:u w:val="single"/>
        </w:rPr>
        <w:t>zamówienia</w:t>
      </w:r>
    </w:p>
    <w:p w14:paraId="0152FE01" w14:textId="77777777" w:rsidR="001B2AEC" w:rsidRPr="00FB248F" w:rsidRDefault="001B2AEC" w:rsidP="001B2AEC">
      <w:pPr>
        <w:numPr>
          <w:ilvl w:val="0"/>
          <w:numId w:val="1"/>
        </w:numPr>
        <w:ind w:left="284" w:hanging="284"/>
        <w:jc w:val="both"/>
        <w:rPr>
          <w:rFonts w:asciiTheme="majorHAnsi" w:hAnsiTheme="majorHAnsi"/>
          <w:color w:val="000000"/>
        </w:rPr>
      </w:pPr>
      <w:r w:rsidRPr="00FB248F">
        <w:rPr>
          <w:rFonts w:asciiTheme="majorHAnsi" w:hAnsiTheme="majorHAnsi"/>
        </w:rPr>
        <w:t xml:space="preserve">Przedmiotem zamówienia jest </w:t>
      </w:r>
      <w:r w:rsidRPr="00FB248F">
        <w:rPr>
          <w:rStyle w:val="FontStyle140"/>
          <w:rFonts w:asciiTheme="majorHAnsi" w:hAnsiTheme="majorHAnsi" w:cs="Times New Roman"/>
          <w:sz w:val="24"/>
          <w:szCs w:val="24"/>
        </w:rPr>
        <w:t xml:space="preserve">sukcesywna dostawa artykułów spożywczych </w:t>
      </w:r>
      <w:r w:rsidRPr="00FB248F">
        <w:rPr>
          <w:rStyle w:val="FontStyle140"/>
          <w:rFonts w:asciiTheme="majorHAnsi" w:hAnsiTheme="majorHAnsi" w:cs="Times New Roman"/>
          <w:sz w:val="24"/>
          <w:szCs w:val="24"/>
        </w:rPr>
        <w:br/>
      </w:r>
      <w:r w:rsidRPr="00FB248F">
        <w:rPr>
          <w:rFonts w:asciiTheme="majorHAnsi" w:hAnsiTheme="majorHAnsi"/>
          <w:b/>
        </w:rPr>
        <w:t xml:space="preserve"> </w:t>
      </w:r>
      <w:r w:rsidRPr="00FB248F">
        <w:rPr>
          <w:rStyle w:val="FontStyle140"/>
          <w:rFonts w:asciiTheme="majorHAnsi" w:hAnsiTheme="majorHAnsi" w:cs="Times New Roman"/>
          <w:sz w:val="24"/>
          <w:szCs w:val="24"/>
        </w:rPr>
        <w:t xml:space="preserve">na potrzeby Krajowej Szkoły Sądownictwa i Prokuratury, Ośrodek Szkoleniowy </w:t>
      </w:r>
      <w:r w:rsidRPr="00FB248F">
        <w:rPr>
          <w:rStyle w:val="FontStyle140"/>
          <w:rFonts w:asciiTheme="majorHAnsi" w:hAnsiTheme="majorHAnsi" w:cs="Times New Roman"/>
          <w:sz w:val="24"/>
          <w:szCs w:val="24"/>
        </w:rPr>
        <w:br/>
      </w:r>
      <w:r w:rsidRPr="00FB248F">
        <w:rPr>
          <w:rFonts w:asciiTheme="majorHAnsi" w:hAnsiTheme="majorHAnsi"/>
          <w:bCs/>
        </w:rPr>
        <w:t>w Dębem z podziałem na części:</w:t>
      </w:r>
    </w:p>
    <w:p w14:paraId="67E70A8F" w14:textId="77777777" w:rsidR="001B2AEC" w:rsidRPr="001B2AEC" w:rsidRDefault="001B2AEC" w:rsidP="001B2AEC">
      <w:pPr>
        <w:ind w:left="284"/>
        <w:jc w:val="both"/>
        <w:rPr>
          <w:b/>
          <w:color w:val="000000"/>
        </w:rPr>
      </w:pPr>
    </w:p>
    <w:p w14:paraId="258CF182" w14:textId="4AA9CA0F" w:rsidR="001B2AEC" w:rsidRPr="001B2AEC" w:rsidRDefault="001B2AEC" w:rsidP="001B2AEC">
      <w:pPr>
        <w:ind w:left="284"/>
        <w:jc w:val="both"/>
        <w:rPr>
          <w:rFonts w:ascii="Cambria" w:hAnsi="Cambria"/>
          <w:b/>
        </w:rPr>
      </w:pPr>
      <w:r w:rsidRPr="001B2AEC">
        <w:rPr>
          <w:rStyle w:val="FontStyle140"/>
          <w:rFonts w:ascii="Cambria" w:hAnsi="Cambria"/>
          <w:b/>
          <w:sz w:val="24"/>
          <w:szCs w:val="24"/>
        </w:rPr>
        <w:t xml:space="preserve">Część 1 – </w:t>
      </w:r>
      <w:r w:rsidR="006714B9">
        <w:rPr>
          <w:rFonts w:ascii="Cambria" w:hAnsi="Cambria"/>
          <w:b/>
        </w:rPr>
        <w:t xml:space="preserve">art. </w:t>
      </w:r>
      <w:r w:rsidR="00C35C68">
        <w:rPr>
          <w:rFonts w:ascii="Cambria" w:hAnsi="Cambria"/>
          <w:b/>
        </w:rPr>
        <w:t>o</w:t>
      </w:r>
      <w:r w:rsidRPr="001B2AEC">
        <w:rPr>
          <w:rFonts w:ascii="Cambria" w:hAnsi="Cambria"/>
          <w:b/>
        </w:rPr>
        <w:t>gólnospożywcze</w:t>
      </w:r>
      <w:r w:rsidR="00C35C68">
        <w:rPr>
          <w:rFonts w:ascii="Cambria" w:hAnsi="Cambria"/>
          <w:b/>
        </w:rPr>
        <w:t>;</w:t>
      </w:r>
    </w:p>
    <w:p w14:paraId="2B19DA33" w14:textId="6EB98B52"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2-</w:t>
      </w:r>
      <w:r>
        <w:rPr>
          <w:rStyle w:val="FontStyle140"/>
          <w:rFonts w:ascii="Times New Roman" w:hAnsi="Times New Roman" w:cs="Times New Roman"/>
          <w:b/>
          <w:sz w:val="24"/>
          <w:szCs w:val="24"/>
        </w:rPr>
        <w:t xml:space="preserve"> </w:t>
      </w:r>
      <w:r w:rsidRPr="001B2AEC">
        <w:rPr>
          <w:rStyle w:val="FontStyle140"/>
          <w:rFonts w:ascii="Times New Roman" w:hAnsi="Times New Roman" w:cs="Times New Roman"/>
          <w:b/>
          <w:sz w:val="24"/>
          <w:szCs w:val="24"/>
        </w:rPr>
        <w:t>pieczywo</w:t>
      </w:r>
      <w:r w:rsidR="00C35C68">
        <w:rPr>
          <w:rStyle w:val="FontStyle140"/>
          <w:rFonts w:ascii="Times New Roman" w:hAnsi="Times New Roman" w:cs="Times New Roman"/>
          <w:b/>
          <w:sz w:val="24"/>
          <w:szCs w:val="24"/>
        </w:rPr>
        <w:t>;</w:t>
      </w:r>
    </w:p>
    <w:p w14:paraId="19D4A56E" w14:textId="5F22BBE1"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3-</w:t>
      </w:r>
      <w:r w:rsidRPr="001B2AEC">
        <w:rPr>
          <w:rStyle w:val="FontStyle140"/>
          <w:rFonts w:ascii="Times New Roman" w:hAnsi="Times New Roman" w:cs="Times New Roman"/>
          <w:b/>
          <w:sz w:val="24"/>
          <w:szCs w:val="24"/>
        </w:rPr>
        <w:t xml:space="preserve"> ciasto</w:t>
      </w:r>
      <w:r w:rsidR="00C35C68">
        <w:rPr>
          <w:rStyle w:val="FontStyle140"/>
          <w:rFonts w:ascii="Times New Roman" w:hAnsi="Times New Roman" w:cs="Times New Roman"/>
          <w:b/>
          <w:sz w:val="24"/>
          <w:szCs w:val="24"/>
        </w:rPr>
        <w:t>;</w:t>
      </w:r>
    </w:p>
    <w:p w14:paraId="0DDB2AB5" w14:textId="528E8094"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4-</w:t>
      </w:r>
      <w:r w:rsidRPr="001B2AEC">
        <w:rPr>
          <w:rStyle w:val="FontStyle140"/>
          <w:rFonts w:ascii="Times New Roman" w:hAnsi="Times New Roman" w:cs="Times New Roman"/>
          <w:b/>
          <w:sz w:val="24"/>
          <w:szCs w:val="24"/>
        </w:rPr>
        <w:t xml:space="preserve"> nabiał</w:t>
      </w:r>
      <w:r w:rsidR="00C35C68">
        <w:rPr>
          <w:rStyle w:val="FontStyle140"/>
          <w:rFonts w:ascii="Times New Roman" w:hAnsi="Times New Roman" w:cs="Times New Roman"/>
          <w:b/>
          <w:sz w:val="24"/>
          <w:szCs w:val="24"/>
        </w:rPr>
        <w:t>;</w:t>
      </w:r>
    </w:p>
    <w:p w14:paraId="2C0208A5" w14:textId="3FE77F70"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5-</w:t>
      </w:r>
      <w:r w:rsidRPr="001B2AEC">
        <w:rPr>
          <w:rStyle w:val="FontStyle140"/>
          <w:rFonts w:ascii="Times New Roman" w:hAnsi="Times New Roman" w:cs="Times New Roman"/>
          <w:b/>
          <w:sz w:val="24"/>
          <w:szCs w:val="24"/>
        </w:rPr>
        <w:t xml:space="preserve"> mrożonki</w:t>
      </w:r>
      <w:r w:rsidR="00C35C68">
        <w:rPr>
          <w:rStyle w:val="FontStyle140"/>
          <w:rFonts w:ascii="Times New Roman" w:hAnsi="Times New Roman" w:cs="Times New Roman"/>
          <w:b/>
          <w:sz w:val="24"/>
          <w:szCs w:val="24"/>
        </w:rPr>
        <w:t>;</w:t>
      </w:r>
    </w:p>
    <w:p w14:paraId="65125FD5" w14:textId="2F10C514"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6-</w:t>
      </w:r>
      <w:r w:rsidRPr="001B2AEC">
        <w:rPr>
          <w:rStyle w:val="FontStyle140"/>
          <w:rFonts w:ascii="Times New Roman" w:hAnsi="Times New Roman" w:cs="Times New Roman"/>
          <w:b/>
          <w:sz w:val="24"/>
          <w:szCs w:val="24"/>
        </w:rPr>
        <w:t xml:space="preserve"> przetwory warzywno-owocowe</w:t>
      </w:r>
      <w:r w:rsidR="00C35C68">
        <w:rPr>
          <w:rStyle w:val="FontStyle140"/>
          <w:rFonts w:ascii="Times New Roman" w:hAnsi="Times New Roman" w:cs="Times New Roman"/>
          <w:b/>
          <w:sz w:val="24"/>
          <w:szCs w:val="24"/>
        </w:rPr>
        <w:t>;</w:t>
      </w:r>
    </w:p>
    <w:p w14:paraId="0CF34992" w14:textId="31655E7E"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7-</w:t>
      </w:r>
      <w:r w:rsidRPr="001B2AEC">
        <w:rPr>
          <w:rStyle w:val="FontStyle140"/>
          <w:rFonts w:ascii="Times New Roman" w:hAnsi="Times New Roman" w:cs="Times New Roman"/>
          <w:b/>
          <w:sz w:val="24"/>
          <w:szCs w:val="24"/>
        </w:rPr>
        <w:t xml:space="preserve"> świeże owoce i warzywa</w:t>
      </w:r>
      <w:r w:rsidR="00C35C68">
        <w:rPr>
          <w:rStyle w:val="FontStyle140"/>
          <w:rFonts w:ascii="Times New Roman" w:hAnsi="Times New Roman" w:cs="Times New Roman"/>
          <w:b/>
          <w:sz w:val="24"/>
          <w:szCs w:val="24"/>
        </w:rPr>
        <w:t>;</w:t>
      </w:r>
    </w:p>
    <w:p w14:paraId="6C5A1BAF" w14:textId="18E6D387"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8-</w:t>
      </w:r>
      <w:r w:rsidRPr="001B2AEC">
        <w:rPr>
          <w:rStyle w:val="FontStyle140"/>
          <w:rFonts w:ascii="Times New Roman" w:hAnsi="Times New Roman" w:cs="Times New Roman"/>
          <w:b/>
          <w:sz w:val="24"/>
          <w:szCs w:val="24"/>
        </w:rPr>
        <w:t xml:space="preserve"> ryby i przetwory rybne</w:t>
      </w:r>
      <w:r w:rsidR="00C35C68">
        <w:rPr>
          <w:rStyle w:val="FontStyle140"/>
          <w:rFonts w:ascii="Times New Roman" w:hAnsi="Times New Roman" w:cs="Times New Roman"/>
          <w:b/>
          <w:sz w:val="24"/>
          <w:szCs w:val="24"/>
        </w:rPr>
        <w:t>;</w:t>
      </w:r>
    </w:p>
    <w:p w14:paraId="57E50AE0" w14:textId="6A4DAE05" w:rsidR="001B2AEC" w:rsidRP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9-</w:t>
      </w:r>
      <w:r w:rsidRPr="001B2AEC">
        <w:rPr>
          <w:rStyle w:val="FontStyle140"/>
          <w:rFonts w:ascii="Times New Roman" w:hAnsi="Times New Roman" w:cs="Times New Roman"/>
          <w:b/>
          <w:sz w:val="24"/>
          <w:szCs w:val="24"/>
        </w:rPr>
        <w:t xml:space="preserve"> mięso i wędliny</w:t>
      </w:r>
      <w:r w:rsidR="00C35C68">
        <w:rPr>
          <w:rStyle w:val="FontStyle140"/>
          <w:rFonts w:ascii="Times New Roman" w:hAnsi="Times New Roman" w:cs="Times New Roman"/>
          <w:b/>
          <w:sz w:val="24"/>
          <w:szCs w:val="24"/>
        </w:rPr>
        <w:t>;</w:t>
      </w:r>
    </w:p>
    <w:p w14:paraId="08DF086C" w14:textId="4119D6B3" w:rsidR="001B2AEC" w:rsidRDefault="001B2AEC" w:rsidP="001B2AEC">
      <w:pPr>
        <w:ind w:left="284"/>
        <w:jc w:val="both"/>
        <w:rPr>
          <w:rStyle w:val="FontStyle140"/>
          <w:rFonts w:ascii="Times New Roman" w:hAnsi="Times New Roman" w:cs="Times New Roman"/>
          <w:b/>
          <w:sz w:val="24"/>
          <w:szCs w:val="24"/>
        </w:rPr>
      </w:pPr>
      <w:r w:rsidRPr="001B2AEC">
        <w:rPr>
          <w:rStyle w:val="FontStyle140"/>
          <w:rFonts w:ascii="Cambria" w:hAnsi="Cambria"/>
          <w:b/>
          <w:sz w:val="24"/>
          <w:szCs w:val="24"/>
        </w:rPr>
        <w:t>Część 10-</w:t>
      </w:r>
      <w:r w:rsidRPr="001B2AEC">
        <w:rPr>
          <w:rStyle w:val="FontStyle140"/>
          <w:rFonts w:ascii="Times New Roman" w:hAnsi="Times New Roman" w:cs="Times New Roman"/>
          <w:b/>
          <w:sz w:val="24"/>
          <w:szCs w:val="24"/>
        </w:rPr>
        <w:t xml:space="preserve"> jaja</w:t>
      </w:r>
      <w:r w:rsidR="00C35C68">
        <w:rPr>
          <w:rStyle w:val="FontStyle140"/>
          <w:rFonts w:ascii="Times New Roman" w:hAnsi="Times New Roman" w:cs="Times New Roman"/>
          <w:b/>
          <w:sz w:val="24"/>
          <w:szCs w:val="24"/>
        </w:rPr>
        <w:t>;</w:t>
      </w:r>
    </w:p>
    <w:p w14:paraId="6F52D0ED" w14:textId="77777777" w:rsidR="001B2AEC" w:rsidRPr="001B2AEC" w:rsidRDefault="001B2AEC" w:rsidP="001B2AEC">
      <w:pPr>
        <w:ind w:left="284"/>
        <w:jc w:val="both"/>
        <w:rPr>
          <w:rStyle w:val="FontStyle140"/>
          <w:rFonts w:ascii="Times New Roman" w:hAnsi="Times New Roman" w:cs="Times New Roman"/>
          <w:b/>
          <w:sz w:val="24"/>
          <w:szCs w:val="24"/>
        </w:rPr>
      </w:pPr>
    </w:p>
    <w:p w14:paraId="57260F0E" w14:textId="77777777" w:rsidR="001B2AEC" w:rsidRPr="00E66179" w:rsidRDefault="001B2AEC" w:rsidP="001B2AEC">
      <w:pPr>
        <w:numPr>
          <w:ilvl w:val="0"/>
          <w:numId w:val="2"/>
        </w:numPr>
        <w:tabs>
          <w:tab w:val="left" w:pos="284"/>
        </w:tabs>
        <w:spacing w:line="276" w:lineRule="auto"/>
        <w:ind w:left="284" w:hanging="284"/>
        <w:jc w:val="both"/>
        <w:rPr>
          <w:rStyle w:val="FontStyle140"/>
          <w:rFonts w:asciiTheme="majorHAnsi" w:hAnsiTheme="majorHAnsi" w:cs="Times New Roman"/>
          <w:sz w:val="24"/>
          <w:szCs w:val="24"/>
        </w:rPr>
      </w:pPr>
      <w:r w:rsidRPr="00E66179">
        <w:rPr>
          <w:rStyle w:val="FontStyle140"/>
          <w:rFonts w:asciiTheme="majorHAnsi" w:hAnsiTheme="majorHAnsi" w:cs="Times New Roman"/>
          <w:sz w:val="24"/>
          <w:szCs w:val="24"/>
        </w:rPr>
        <w:t>Szczegółowy opis przedmiotu zamówienia</w:t>
      </w:r>
      <w:r w:rsidR="00712907" w:rsidRPr="00E66179">
        <w:rPr>
          <w:rStyle w:val="FontStyle140"/>
          <w:rFonts w:asciiTheme="majorHAnsi" w:hAnsiTheme="majorHAnsi" w:cs="Times New Roman"/>
          <w:sz w:val="24"/>
          <w:szCs w:val="24"/>
        </w:rPr>
        <w:t xml:space="preserve"> dla poszczególnych </w:t>
      </w:r>
      <w:r w:rsidR="00E85BC6" w:rsidRPr="00E66179">
        <w:rPr>
          <w:rStyle w:val="FontStyle140"/>
          <w:rFonts w:asciiTheme="majorHAnsi" w:hAnsiTheme="majorHAnsi" w:cs="Times New Roman"/>
          <w:sz w:val="24"/>
          <w:szCs w:val="24"/>
        </w:rPr>
        <w:t>części zawiera</w:t>
      </w:r>
      <w:r w:rsidR="00525642" w:rsidRPr="00E66179">
        <w:rPr>
          <w:rStyle w:val="FontStyle140"/>
          <w:rFonts w:asciiTheme="majorHAnsi" w:hAnsiTheme="majorHAnsi" w:cs="Times New Roman"/>
          <w:sz w:val="24"/>
          <w:szCs w:val="24"/>
        </w:rPr>
        <w:t xml:space="preserve"> załącznik nr 1 do </w:t>
      </w:r>
      <w:proofErr w:type="gramStart"/>
      <w:r w:rsidR="00525642" w:rsidRPr="00E66179">
        <w:rPr>
          <w:rStyle w:val="FontStyle140"/>
          <w:rFonts w:asciiTheme="majorHAnsi" w:hAnsiTheme="majorHAnsi" w:cs="Times New Roman"/>
          <w:sz w:val="24"/>
          <w:szCs w:val="24"/>
        </w:rPr>
        <w:t xml:space="preserve">SIWZ , </w:t>
      </w:r>
      <w:proofErr w:type="gramEnd"/>
      <w:r w:rsidR="00525642" w:rsidRPr="00E66179">
        <w:rPr>
          <w:rStyle w:val="FontStyle140"/>
          <w:rFonts w:asciiTheme="majorHAnsi" w:hAnsiTheme="majorHAnsi" w:cs="Times New Roman"/>
          <w:sz w:val="24"/>
          <w:szCs w:val="24"/>
        </w:rPr>
        <w:t xml:space="preserve">oraz </w:t>
      </w:r>
      <w:r w:rsidRPr="00E66179">
        <w:rPr>
          <w:rStyle w:val="FontStyle140"/>
          <w:rFonts w:asciiTheme="majorHAnsi" w:hAnsiTheme="majorHAnsi" w:cs="Times New Roman"/>
          <w:sz w:val="24"/>
          <w:szCs w:val="24"/>
        </w:rPr>
        <w:t>formularz oferty.</w:t>
      </w:r>
    </w:p>
    <w:p w14:paraId="6A1C68C5" w14:textId="77777777" w:rsidR="004C30B5" w:rsidRPr="000D3B55" w:rsidRDefault="004C30B5" w:rsidP="005655BE">
      <w:pPr>
        <w:pStyle w:val="Akapitzlist"/>
        <w:numPr>
          <w:ilvl w:val="0"/>
          <w:numId w:val="2"/>
        </w:numPr>
        <w:spacing w:line="276" w:lineRule="auto"/>
        <w:jc w:val="both"/>
        <w:rPr>
          <w:lang w:eastAsia="pl-PL"/>
        </w:rPr>
      </w:pPr>
      <w:r w:rsidRPr="000D3B55">
        <w:rPr>
          <w:rStyle w:val="FontStyle140"/>
          <w:rFonts w:ascii="Times New Roman" w:hAnsi="Times New Roman" w:cs="Times New Roman"/>
          <w:sz w:val="24"/>
          <w:szCs w:val="24"/>
        </w:rPr>
        <w:t xml:space="preserve"> Oferowane produkty, a także sposób ich przewozu i przechowywania winny spełniać </w:t>
      </w:r>
      <w:proofErr w:type="gramStart"/>
      <w:r w:rsidRPr="000D3B55">
        <w:rPr>
          <w:rStyle w:val="FontStyle140"/>
          <w:rFonts w:ascii="Times New Roman" w:hAnsi="Times New Roman" w:cs="Times New Roman"/>
          <w:sz w:val="24"/>
          <w:szCs w:val="24"/>
        </w:rPr>
        <w:t xml:space="preserve">wymagania   </w:t>
      </w:r>
      <w:r w:rsidRPr="000D3B55">
        <w:rPr>
          <w:lang w:eastAsia="pl-PL"/>
        </w:rPr>
        <w:t>wymienione</w:t>
      </w:r>
      <w:proofErr w:type="gramEnd"/>
      <w:r w:rsidRPr="000D3B55">
        <w:rPr>
          <w:lang w:eastAsia="pl-PL"/>
        </w:rPr>
        <w:t xml:space="preserve"> w obowiązujących przepisach prawa dotyczącego produkcji</w:t>
      </w:r>
    </w:p>
    <w:p w14:paraId="4A4011EC" w14:textId="77777777" w:rsidR="008E0041" w:rsidRDefault="004C30B5" w:rsidP="005655BE">
      <w:pPr>
        <w:spacing w:line="276" w:lineRule="auto"/>
        <w:ind w:left="284"/>
        <w:jc w:val="both"/>
        <w:rPr>
          <w:lang w:eastAsia="pl-PL"/>
        </w:rPr>
      </w:pPr>
      <w:proofErr w:type="gramStart"/>
      <w:r w:rsidRPr="000D3B55">
        <w:rPr>
          <w:lang w:eastAsia="pl-PL"/>
        </w:rPr>
        <w:t>i</w:t>
      </w:r>
      <w:proofErr w:type="gramEnd"/>
      <w:r w:rsidRPr="000D3B55">
        <w:rPr>
          <w:lang w:eastAsia="pl-PL"/>
        </w:rPr>
        <w:t xml:space="preserve"> obrotu żywności, a w szczególności: </w:t>
      </w:r>
    </w:p>
    <w:p w14:paraId="4A7EB1D2" w14:textId="286F907B" w:rsidR="008E0041" w:rsidRDefault="004C30B5" w:rsidP="008E0041">
      <w:pPr>
        <w:pStyle w:val="Akapitzlist"/>
        <w:numPr>
          <w:ilvl w:val="0"/>
          <w:numId w:val="25"/>
        </w:numPr>
        <w:spacing w:line="276" w:lineRule="auto"/>
        <w:jc w:val="both"/>
        <w:rPr>
          <w:lang w:eastAsia="pl-PL"/>
        </w:rPr>
      </w:pPr>
      <w:proofErr w:type="gramStart"/>
      <w:r w:rsidRPr="000D3B55">
        <w:rPr>
          <w:lang w:eastAsia="pl-PL"/>
        </w:rPr>
        <w:t>ustawy</w:t>
      </w:r>
      <w:proofErr w:type="gramEnd"/>
      <w:r w:rsidRPr="000D3B55">
        <w:rPr>
          <w:lang w:eastAsia="pl-PL"/>
        </w:rPr>
        <w:t xml:space="preserve"> z dnia 25 sierpnia 2006 </w:t>
      </w:r>
      <w:r w:rsidR="00CE3010" w:rsidRPr="000D3B55">
        <w:rPr>
          <w:lang w:eastAsia="pl-PL"/>
        </w:rPr>
        <w:t>r. o</w:t>
      </w:r>
      <w:r w:rsidRPr="000D3B55">
        <w:rPr>
          <w:lang w:eastAsia="pl-PL"/>
        </w:rPr>
        <w:t xml:space="preserve"> bezpieczeństwie żywności i żywienia (</w:t>
      </w:r>
      <w:proofErr w:type="spellStart"/>
      <w:r w:rsidR="00CB3192">
        <w:rPr>
          <w:lang w:eastAsia="pl-PL"/>
        </w:rPr>
        <w:t>t.j</w:t>
      </w:r>
      <w:proofErr w:type="spellEnd"/>
      <w:r w:rsidR="00CB3192">
        <w:rPr>
          <w:lang w:eastAsia="pl-PL"/>
        </w:rPr>
        <w:t xml:space="preserve">. Dz. U. z 2017 </w:t>
      </w:r>
      <w:proofErr w:type="gramStart"/>
      <w:r w:rsidR="00CB3192">
        <w:rPr>
          <w:lang w:eastAsia="pl-PL"/>
        </w:rPr>
        <w:t xml:space="preserve">r. , </w:t>
      </w:r>
      <w:proofErr w:type="gramEnd"/>
      <w:r w:rsidR="00CB3192">
        <w:rPr>
          <w:lang w:eastAsia="pl-PL"/>
        </w:rPr>
        <w:t>poz.149</w:t>
      </w:r>
      <w:r w:rsidR="00C35C68">
        <w:rPr>
          <w:lang w:eastAsia="pl-PL"/>
        </w:rPr>
        <w:t xml:space="preserve"> </w:t>
      </w:r>
      <w:r w:rsidRPr="000D3B55">
        <w:rPr>
          <w:lang w:eastAsia="pl-PL"/>
        </w:rPr>
        <w:t xml:space="preserve">z </w:t>
      </w:r>
      <w:proofErr w:type="spellStart"/>
      <w:r w:rsidRPr="000D3B55">
        <w:rPr>
          <w:lang w:eastAsia="pl-PL"/>
        </w:rPr>
        <w:t>późn</w:t>
      </w:r>
      <w:proofErr w:type="spellEnd"/>
      <w:r w:rsidR="00C35C68">
        <w:rPr>
          <w:lang w:eastAsia="pl-PL"/>
        </w:rPr>
        <w:t xml:space="preserve">. </w:t>
      </w:r>
      <w:proofErr w:type="gramStart"/>
      <w:r w:rsidR="00C35C68">
        <w:rPr>
          <w:lang w:eastAsia="pl-PL"/>
        </w:rPr>
        <w:t>zm</w:t>
      </w:r>
      <w:proofErr w:type="gramEnd"/>
      <w:r w:rsidR="00C35C68">
        <w:rPr>
          <w:lang w:eastAsia="pl-PL"/>
        </w:rPr>
        <w:t xml:space="preserve">.); </w:t>
      </w:r>
    </w:p>
    <w:p w14:paraId="1C11201A" w14:textId="619BF5B3" w:rsidR="008E0041" w:rsidRDefault="00C35C68" w:rsidP="008E0041">
      <w:pPr>
        <w:pStyle w:val="Akapitzlist"/>
        <w:numPr>
          <w:ilvl w:val="0"/>
          <w:numId w:val="25"/>
        </w:numPr>
        <w:spacing w:line="276" w:lineRule="auto"/>
        <w:jc w:val="both"/>
        <w:rPr>
          <w:lang w:eastAsia="pl-PL"/>
        </w:rPr>
      </w:pPr>
      <w:r>
        <w:rPr>
          <w:lang w:eastAsia="pl-PL"/>
        </w:rPr>
        <w:t>ustawy z dnia 21 grudnia 2000</w:t>
      </w:r>
      <w:proofErr w:type="gramStart"/>
      <w:r w:rsidR="004C30B5" w:rsidRPr="000D3B55">
        <w:rPr>
          <w:lang w:eastAsia="pl-PL"/>
        </w:rPr>
        <w:t>r. o jakości</w:t>
      </w:r>
      <w:proofErr w:type="gramEnd"/>
      <w:r w:rsidR="004C30B5" w:rsidRPr="000D3B55">
        <w:rPr>
          <w:lang w:eastAsia="pl-PL"/>
        </w:rPr>
        <w:t xml:space="preserve"> handlowej artykułów rolno-spożywczych (</w:t>
      </w:r>
      <w:proofErr w:type="spellStart"/>
      <w:r>
        <w:rPr>
          <w:lang w:eastAsia="pl-PL"/>
        </w:rPr>
        <w:t>t.j</w:t>
      </w:r>
      <w:proofErr w:type="spellEnd"/>
      <w:r>
        <w:rPr>
          <w:lang w:eastAsia="pl-PL"/>
        </w:rPr>
        <w:t xml:space="preserve"> Dz. U. </w:t>
      </w:r>
      <w:proofErr w:type="gramStart"/>
      <w:r>
        <w:rPr>
          <w:lang w:eastAsia="pl-PL"/>
        </w:rPr>
        <w:t>z</w:t>
      </w:r>
      <w:proofErr w:type="gramEnd"/>
      <w:r>
        <w:rPr>
          <w:lang w:eastAsia="pl-PL"/>
        </w:rPr>
        <w:t xml:space="preserve"> 2016 r. poz. 160</w:t>
      </w:r>
      <w:r w:rsidR="00CB3192">
        <w:rPr>
          <w:lang w:eastAsia="pl-PL"/>
        </w:rPr>
        <w:t>4</w:t>
      </w:r>
      <w:r>
        <w:rPr>
          <w:lang w:eastAsia="pl-PL"/>
        </w:rPr>
        <w:t xml:space="preserve"> </w:t>
      </w:r>
      <w:r w:rsidR="008E0041">
        <w:rPr>
          <w:lang w:eastAsia="pl-PL"/>
        </w:rPr>
        <w:t xml:space="preserve">z </w:t>
      </w:r>
      <w:proofErr w:type="spellStart"/>
      <w:r w:rsidR="008E0041">
        <w:rPr>
          <w:lang w:eastAsia="pl-PL"/>
        </w:rPr>
        <w:t>późn</w:t>
      </w:r>
      <w:proofErr w:type="spellEnd"/>
      <w:r w:rsidR="008E0041">
        <w:rPr>
          <w:lang w:eastAsia="pl-PL"/>
        </w:rPr>
        <w:t xml:space="preserve">. </w:t>
      </w:r>
      <w:proofErr w:type="gramStart"/>
      <w:r w:rsidR="008E0041">
        <w:rPr>
          <w:lang w:eastAsia="pl-PL"/>
        </w:rPr>
        <w:t>zm</w:t>
      </w:r>
      <w:proofErr w:type="gramEnd"/>
      <w:r w:rsidR="008E0041">
        <w:rPr>
          <w:lang w:eastAsia="pl-PL"/>
        </w:rPr>
        <w:t>.);</w:t>
      </w:r>
    </w:p>
    <w:p w14:paraId="045AD945" w14:textId="77777777" w:rsidR="008E0041" w:rsidRDefault="004C30B5" w:rsidP="008E0041">
      <w:pPr>
        <w:pStyle w:val="Akapitzlist"/>
        <w:numPr>
          <w:ilvl w:val="0"/>
          <w:numId w:val="25"/>
        </w:numPr>
        <w:spacing w:line="276" w:lineRule="auto"/>
        <w:jc w:val="both"/>
        <w:rPr>
          <w:lang w:eastAsia="pl-PL"/>
        </w:rPr>
      </w:pPr>
      <w:r w:rsidRPr="000D3B55">
        <w:rPr>
          <w:lang w:eastAsia="pl-PL"/>
        </w:rPr>
        <w:t xml:space="preserve"> </w:t>
      </w:r>
      <w:proofErr w:type="gramStart"/>
      <w:r w:rsidRPr="000D3B55">
        <w:rPr>
          <w:lang w:eastAsia="pl-PL"/>
        </w:rPr>
        <w:t>ustawy</w:t>
      </w:r>
      <w:proofErr w:type="gramEnd"/>
      <w:r w:rsidRPr="000D3B55">
        <w:rPr>
          <w:lang w:eastAsia="pl-PL"/>
        </w:rPr>
        <w:t xml:space="preserve"> z dnia 16 grudnia 2005 r. o produktach pochodzenia zwierzęcego (Dz. U. </w:t>
      </w:r>
      <w:proofErr w:type="gramStart"/>
      <w:r w:rsidRPr="000D3B55">
        <w:rPr>
          <w:lang w:eastAsia="pl-PL"/>
        </w:rPr>
        <w:t>z</w:t>
      </w:r>
      <w:proofErr w:type="gramEnd"/>
      <w:r w:rsidRPr="000D3B55">
        <w:rPr>
          <w:lang w:eastAsia="pl-PL"/>
        </w:rPr>
        <w:t xml:space="preserve"> 201</w:t>
      </w:r>
      <w:r w:rsidR="00C35C68">
        <w:rPr>
          <w:lang w:eastAsia="pl-PL"/>
        </w:rPr>
        <w:t>7 r. poz. 242</w:t>
      </w:r>
      <w:r w:rsidR="00F93399">
        <w:rPr>
          <w:lang w:eastAsia="pl-PL"/>
        </w:rPr>
        <w:t xml:space="preserve"> z </w:t>
      </w:r>
      <w:proofErr w:type="spellStart"/>
      <w:r w:rsidR="00F93399">
        <w:rPr>
          <w:lang w:eastAsia="pl-PL"/>
        </w:rPr>
        <w:t>pó</w:t>
      </w:r>
      <w:r w:rsidRPr="000D3B55">
        <w:rPr>
          <w:lang w:eastAsia="pl-PL"/>
        </w:rPr>
        <w:t>źn</w:t>
      </w:r>
      <w:proofErr w:type="spellEnd"/>
      <w:r w:rsidRPr="000D3B55">
        <w:rPr>
          <w:lang w:eastAsia="pl-PL"/>
        </w:rPr>
        <w:t xml:space="preserve">. </w:t>
      </w:r>
      <w:proofErr w:type="gramStart"/>
      <w:r w:rsidRPr="000D3B55">
        <w:rPr>
          <w:lang w:eastAsia="pl-PL"/>
        </w:rPr>
        <w:t>zm</w:t>
      </w:r>
      <w:proofErr w:type="gramEnd"/>
      <w:r w:rsidRPr="000D3B55">
        <w:rPr>
          <w:lang w:eastAsia="pl-PL"/>
        </w:rPr>
        <w:t>.)</w:t>
      </w:r>
      <w:r w:rsidR="008E0041">
        <w:rPr>
          <w:lang w:eastAsia="pl-PL"/>
        </w:rPr>
        <w:t>;</w:t>
      </w:r>
    </w:p>
    <w:p w14:paraId="28A744CE" w14:textId="64CB295E" w:rsidR="004C30B5" w:rsidRPr="000D3B55" w:rsidRDefault="00C35C68" w:rsidP="008E0041">
      <w:pPr>
        <w:pStyle w:val="Akapitzlist"/>
        <w:numPr>
          <w:ilvl w:val="0"/>
          <w:numId w:val="25"/>
        </w:numPr>
        <w:spacing w:line="276" w:lineRule="auto"/>
        <w:jc w:val="both"/>
        <w:rPr>
          <w:lang w:eastAsia="pl-PL"/>
        </w:rPr>
      </w:pPr>
      <w:proofErr w:type="gramStart"/>
      <w:r>
        <w:rPr>
          <w:lang w:eastAsia="pl-PL"/>
        </w:rPr>
        <w:t>r</w:t>
      </w:r>
      <w:r w:rsidRPr="00DA595F">
        <w:rPr>
          <w:lang w:eastAsia="pl-PL"/>
        </w:rPr>
        <w:t>ozporządzenie</w:t>
      </w:r>
      <w:proofErr w:type="gramEnd"/>
      <w:r w:rsidRPr="00DA595F">
        <w:rPr>
          <w:lang w:eastAsia="pl-PL"/>
        </w:rPr>
        <w:t xml:space="preserve"> Ministra Gospodarki z dnia 20 lipca 2009r. w sprawie szczegółowych wymagań dotyczących oznakowań towarów paczkowanych (</w:t>
      </w:r>
      <w:proofErr w:type="spellStart"/>
      <w:r w:rsidRPr="00DA595F">
        <w:rPr>
          <w:lang w:eastAsia="pl-PL"/>
        </w:rPr>
        <w:t>Dz.U</w:t>
      </w:r>
      <w:proofErr w:type="spellEnd"/>
      <w:r w:rsidRPr="00DA595F">
        <w:rPr>
          <w:lang w:eastAsia="pl-PL"/>
        </w:rPr>
        <w:t>. 2009</w:t>
      </w:r>
      <w:proofErr w:type="gramStart"/>
      <w:r w:rsidRPr="00DA595F">
        <w:rPr>
          <w:lang w:eastAsia="pl-PL"/>
        </w:rPr>
        <w:t>r</w:t>
      </w:r>
      <w:proofErr w:type="gramEnd"/>
      <w:r w:rsidRPr="00DA595F">
        <w:rPr>
          <w:lang w:eastAsia="pl-PL"/>
        </w:rPr>
        <w:t>. nr 122 poz.1010)</w:t>
      </w:r>
      <w:r>
        <w:rPr>
          <w:lang w:eastAsia="pl-PL"/>
        </w:rPr>
        <w:t>,</w:t>
      </w:r>
      <w:r w:rsidR="004C30B5" w:rsidRPr="000D3B55">
        <w:rPr>
          <w:lang w:eastAsia="pl-PL"/>
        </w:rPr>
        <w:t xml:space="preserve"> wraz aktami wykonawczymi wyd</w:t>
      </w:r>
      <w:r w:rsidR="00CB3192">
        <w:rPr>
          <w:lang w:eastAsia="pl-PL"/>
        </w:rPr>
        <w:t>anymi na podstawie tych ustaw i rozporządzeń.</w:t>
      </w:r>
    </w:p>
    <w:p w14:paraId="340748EF" w14:textId="37DA36D0" w:rsidR="000D3B55" w:rsidRPr="000D3B55" w:rsidRDefault="000D3B55" w:rsidP="005655BE">
      <w:pPr>
        <w:spacing w:line="276" w:lineRule="auto"/>
        <w:ind w:left="284"/>
        <w:jc w:val="both"/>
        <w:rPr>
          <w:lang w:eastAsia="pl-PL"/>
        </w:rPr>
      </w:pPr>
      <w:r w:rsidRPr="000D3B55">
        <w:rPr>
          <w:lang w:eastAsia="pl-PL"/>
        </w:rPr>
        <w:lastRenderedPageBreak/>
        <w:t>Oferowane produkty winny spełniać wymagania wymienione w rozporządzeniu Parlamentu Europejskiego i Rady (WE) nr 1333/2008 z dnia 16 grudnia 2008 r. w sprawie dodatków do żywności (</w:t>
      </w:r>
      <w:r w:rsidRPr="00577EA7">
        <w:rPr>
          <w:color w:val="000000" w:themeColor="text1"/>
          <w:lang w:eastAsia="pl-PL"/>
        </w:rPr>
        <w:t>Dz. Urz. UE L 354 z 3</w:t>
      </w:r>
      <w:r w:rsidR="00CE3010" w:rsidRPr="00577EA7">
        <w:rPr>
          <w:color w:val="000000" w:themeColor="text1"/>
          <w:lang w:eastAsia="pl-PL"/>
        </w:rPr>
        <w:t xml:space="preserve">1.12.2008, </w:t>
      </w:r>
      <w:proofErr w:type="gramStart"/>
      <w:r w:rsidR="00CE3010" w:rsidRPr="00577EA7">
        <w:rPr>
          <w:color w:val="000000" w:themeColor="text1"/>
          <w:lang w:eastAsia="pl-PL"/>
        </w:rPr>
        <w:t>str</w:t>
      </w:r>
      <w:proofErr w:type="gramEnd"/>
      <w:r w:rsidR="00CE3010" w:rsidRPr="00577EA7">
        <w:rPr>
          <w:color w:val="000000" w:themeColor="text1"/>
          <w:lang w:eastAsia="pl-PL"/>
        </w:rPr>
        <w:t xml:space="preserve">. 16, z </w:t>
      </w:r>
      <w:proofErr w:type="spellStart"/>
      <w:r w:rsidR="00CE3010" w:rsidRPr="00577EA7">
        <w:rPr>
          <w:color w:val="000000" w:themeColor="text1"/>
          <w:lang w:eastAsia="pl-PL"/>
        </w:rPr>
        <w:t>późn</w:t>
      </w:r>
      <w:proofErr w:type="spellEnd"/>
      <w:r w:rsidR="00CE3010" w:rsidRPr="00577EA7">
        <w:rPr>
          <w:color w:val="000000" w:themeColor="text1"/>
          <w:lang w:eastAsia="pl-PL"/>
        </w:rPr>
        <w:t xml:space="preserve">. </w:t>
      </w:r>
      <w:proofErr w:type="gramStart"/>
      <w:r w:rsidR="00CE3010" w:rsidRPr="00577EA7">
        <w:rPr>
          <w:color w:val="000000" w:themeColor="text1"/>
          <w:lang w:eastAsia="pl-PL"/>
        </w:rPr>
        <w:t>zm</w:t>
      </w:r>
      <w:proofErr w:type="gramEnd"/>
      <w:r w:rsidR="00CE3010" w:rsidRPr="00577EA7">
        <w:rPr>
          <w:color w:val="000000" w:themeColor="text1"/>
          <w:lang w:eastAsia="pl-PL"/>
        </w:rPr>
        <w:t>.</w:t>
      </w:r>
      <w:r w:rsidR="00577EA7" w:rsidRPr="00577EA7">
        <w:rPr>
          <w:color w:val="000000" w:themeColor="text1"/>
          <w:lang w:eastAsia="pl-PL"/>
        </w:rPr>
        <w:t>)</w:t>
      </w:r>
    </w:p>
    <w:p w14:paraId="1685D836" w14:textId="77777777" w:rsidR="000D3B55" w:rsidRPr="000D3B55" w:rsidRDefault="000D3B55" w:rsidP="005655BE">
      <w:pPr>
        <w:spacing w:line="276" w:lineRule="auto"/>
        <w:ind w:left="284"/>
        <w:jc w:val="both"/>
        <w:rPr>
          <w:lang w:eastAsia="pl-PL"/>
        </w:rPr>
      </w:pPr>
      <w:r w:rsidRPr="000D3B55">
        <w:rPr>
          <w:lang w:eastAsia="pl-PL"/>
        </w:rPr>
        <w:t>Każdy produkt winien być wyprodukowany i wprowadzony do obrotu zgodnie z normami systemu HACCP, GMP/GHP.</w:t>
      </w:r>
    </w:p>
    <w:p w14:paraId="309F1243" w14:textId="1B358FE9" w:rsidR="000D3B55" w:rsidRPr="00997279" w:rsidRDefault="000D3B55" w:rsidP="00551DA2">
      <w:pPr>
        <w:spacing w:line="276" w:lineRule="auto"/>
        <w:ind w:left="284"/>
        <w:jc w:val="both"/>
        <w:rPr>
          <w:lang w:eastAsia="pl-PL"/>
        </w:rPr>
      </w:pPr>
      <w:r w:rsidRPr="00997279">
        <w:rPr>
          <w:lang w:eastAsia="pl-PL"/>
        </w:rPr>
        <w:t xml:space="preserve">Jakość dostarczanych produktów winna być zgodna z obowiązującymi przepisami oraz atestami dla produktów pierwszego gatunku / </w:t>
      </w:r>
      <w:proofErr w:type="gramStart"/>
      <w:r w:rsidRPr="00997279">
        <w:rPr>
          <w:lang w:eastAsia="pl-PL"/>
        </w:rPr>
        <w:t>klasy.</w:t>
      </w:r>
      <w:r w:rsidR="005655BE">
        <w:rPr>
          <w:lang w:eastAsia="pl-PL"/>
        </w:rPr>
        <w:tab/>
      </w:r>
      <w:proofErr w:type="gramEnd"/>
    </w:p>
    <w:p w14:paraId="6015F2CA" w14:textId="20E8BA08" w:rsidR="004C30B5" w:rsidRPr="00551DA2" w:rsidRDefault="000D3B55" w:rsidP="00551DA2">
      <w:pPr>
        <w:spacing w:line="276" w:lineRule="auto"/>
        <w:ind w:left="284"/>
        <w:jc w:val="both"/>
        <w:rPr>
          <w:rStyle w:val="FontStyle140"/>
          <w:rFonts w:ascii="Times New Roman" w:hAnsi="Times New Roman" w:cs="Times New Roman"/>
          <w:color w:val="auto"/>
          <w:sz w:val="24"/>
          <w:szCs w:val="24"/>
          <w:lang w:eastAsia="pl-PL"/>
        </w:rPr>
      </w:pPr>
      <w:r w:rsidRPr="00997279">
        <w:rPr>
          <w:lang w:eastAsia="pl-PL"/>
        </w:rPr>
        <w:t>Każdy dostarczony produkt nie może odbiegać od Polskich Norm, na każde żądanie Zamawiającego Wykonawca jest zobowiązany okazać w stosunku do każdego produktu odpowiedni certyfikat zgodności z Polską Normą lub normami europejskimi.</w:t>
      </w:r>
    </w:p>
    <w:p w14:paraId="45102B77" w14:textId="1F66F025" w:rsidR="00F21C60" w:rsidRPr="004C30B5" w:rsidRDefault="00F21C60"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sidRPr="004C30B5">
        <w:rPr>
          <w:rStyle w:val="FontStyle140"/>
          <w:rFonts w:ascii="Times New Roman" w:hAnsi="Times New Roman" w:cs="Times New Roman"/>
          <w:sz w:val="24"/>
          <w:szCs w:val="24"/>
        </w:rPr>
        <w:t>Dostawa i rozładunek przedmiot</w:t>
      </w:r>
      <w:r w:rsidR="00E0064A">
        <w:rPr>
          <w:rStyle w:val="FontStyle140"/>
          <w:rFonts w:ascii="Times New Roman" w:hAnsi="Times New Roman" w:cs="Times New Roman"/>
          <w:sz w:val="24"/>
          <w:szCs w:val="24"/>
        </w:rPr>
        <w:t>u zamówienia na koszt i ryzyko W</w:t>
      </w:r>
      <w:r w:rsidRPr="004C30B5">
        <w:rPr>
          <w:rStyle w:val="FontStyle140"/>
          <w:rFonts w:ascii="Times New Roman" w:hAnsi="Times New Roman" w:cs="Times New Roman"/>
          <w:sz w:val="24"/>
          <w:szCs w:val="24"/>
        </w:rPr>
        <w:t xml:space="preserve">ykonawcy - do magazynu Ośrodka Szkoleniowego w Dębem, 05-140 Serock. </w:t>
      </w:r>
    </w:p>
    <w:p w14:paraId="18604648" w14:textId="77777777" w:rsidR="009376C5" w:rsidRPr="00AD407D" w:rsidRDefault="009376C5"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sidRPr="00AD407D">
        <w:rPr>
          <w:rStyle w:val="FontStyle140"/>
          <w:rFonts w:ascii="Times New Roman" w:hAnsi="Times New Roman" w:cs="Times New Roman"/>
          <w:sz w:val="24"/>
          <w:szCs w:val="24"/>
        </w:rPr>
        <w:t>Artykuły spożywcze pakowane</w:t>
      </w:r>
      <w:r>
        <w:rPr>
          <w:rStyle w:val="FontStyle140"/>
          <w:rFonts w:ascii="Times New Roman" w:hAnsi="Times New Roman" w:cs="Times New Roman"/>
          <w:sz w:val="24"/>
          <w:szCs w:val="24"/>
        </w:rPr>
        <w:t xml:space="preserve"> powinny być dostarczone w oryginalnych, nienaruszonych opakowaniach, oznakowanych zgodnie z wymaganiami rozporządzenia Ministra Rolnictwa i Rozwoju Wsi z dnia 23 grudnia 2014r w sprawie znakowania poszczególnych rodzajów środków spożywczych </w:t>
      </w:r>
      <w:r w:rsidR="00AD407D">
        <w:rPr>
          <w:rStyle w:val="FontStyle140"/>
          <w:rFonts w:ascii="Times New Roman" w:hAnsi="Times New Roman" w:cs="Times New Roman"/>
          <w:sz w:val="24"/>
          <w:szCs w:val="24"/>
        </w:rPr>
        <w:t xml:space="preserve">( DZ.U. </w:t>
      </w:r>
      <w:proofErr w:type="gramStart"/>
      <w:r w:rsidR="00AD407D">
        <w:rPr>
          <w:rStyle w:val="FontStyle140"/>
          <w:rFonts w:ascii="Times New Roman" w:hAnsi="Times New Roman" w:cs="Times New Roman"/>
          <w:sz w:val="24"/>
          <w:szCs w:val="24"/>
        </w:rPr>
        <w:t>z</w:t>
      </w:r>
      <w:proofErr w:type="gramEnd"/>
      <w:r w:rsidR="00AD407D">
        <w:rPr>
          <w:rStyle w:val="FontStyle140"/>
          <w:rFonts w:ascii="Times New Roman" w:hAnsi="Times New Roman" w:cs="Times New Roman"/>
          <w:sz w:val="24"/>
          <w:szCs w:val="24"/>
        </w:rPr>
        <w:t xml:space="preserve"> 2015r, </w:t>
      </w:r>
      <w:r w:rsidR="00E642DA" w:rsidRPr="00E642DA">
        <w:rPr>
          <w:rStyle w:val="FontStyle140"/>
          <w:rFonts w:ascii="Times New Roman" w:hAnsi="Times New Roman" w:cs="Times New Roman"/>
          <w:sz w:val="24"/>
          <w:szCs w:val="24"/>
        </w:rPr>
        <w:t>poz</w:t>
      </w:r>
      <w:r w:rsidR="00E642DA">
        <w:rPr>
          <w:rStyle w:val="FontStyle140"/>
          <w:rFonts w:ascii="Times New Roman" w:hAnsi="Times New Roman" w:cs="Times New Roman"/>
          <w:sz w:val="24"/>
          <w:szCs w:val="24"/>
        </w:rPr>
        <w:t>. 29).</w:t>
      </w:r>
    </w:p>
    <w:p w14:paraId="4074E7A9" w14:textId="77777777" w:rsidR="00AD407D" w:rsidRDefault="00AD407D" w:rsidP="00AD407D">
      <w:pPr>
        <w:tabs>
          <w:tab w:val="left" w:pos="284"/>
        </w:tabs>
        <w:spacing w:line="276" w:lineRule="auto"/>
        <w:ind w:left="284"/>
        <w:jc w:val="both"/>
        <w:rPr>
          <w:lang w:eastAsia="pl-PL"/>
        </w:rPr>
      </w:pPr>
      <w:r>
        <w:rPr>
          <w:rStyle w:val="FontStyle140"/>
          <w:rFonts w:ascii="Times New Roman" w:hAnsi="Times New Roman" w:cs="Times New Roman"/>
          <w:sz w:val="24"/>
          <w:szCs w:val="24"/>
        </w:rPr>
        <w:t xml:space="preserve"> </w:t>
      </w:r>
      <w:r w:rsidRPr="00542248">
        <w:rPr>
          <w:lang w:eastAsia="pl-PL"/>
        </w:rPr>
        <w:t>Opakowania produktów spożywczych powinny zawierać takie</w:t>
      </w:r>
      <w:r>
        <w:rPr>
          <w:lang w:eastAsia="pl-PL"/>
        </w:rPr>
        <w:t xml:space="preserve"> </w:t>
      </w:r>
      <w:r w:rsidRPr="00542248">
        <w:rPr>
          <w:lang w:eastAsia="pl-PL"/>
        </w:rPr>
        <w:t>informacje jak: nazwę produktu, nazwę i adres producenta lub</w:t>
      </w:r>
      <w:r>
        <w:rPr>
          <w:lang w:eastAsia="pl-PL"/>
        </w:rPr>
        <w:t xml:space="preserve"> </w:t>
      </w:r>
      <w:r w:rsidRPr="00542248">
        <w:rPr>
          <w:lang w:eastAsia="pl-PL"/>
        </w:rPr>
        <w:t>przedsiębiorcy paczkującego</w:t>
      </w:r>
      <w:r>
        <w:rPr>
          <w:lang w:eastAsia="pl-PL"/>
        </w:rPr>
        <w:t xml:space="preserve"> </w:t>
      </w:r>
      <w:r w:rsidRPr="00542248">
        <w:rPr>
          <w:lang w:eastAsia="pl-PL"/>
        </w:rPr>
        <w:t>środek spożywczy, wykaz i ilość składników lub kategorii składników, zawartość netto w opakowaniu, datę minimalnej trwałości lub termin przydatności do spożycia, warunki przechowywania</w:t>
      </w:r>
      <w:r>
        <w:rPr>
          <w:lang w:eastAsia="pl-PL"/>
        </w:rPr>
        <w:t>.</w:t>
      </w:r>
    </w:p>
    <w:p w14:paraId="5FE81E60" w14:textId="77777777" w:rsidR="00AD407D" w:rsidRPr="009376C5" w:rsidRDefault="00AD407D" w:rsidP="00AD407D">
      <w:pPr>
        <w:tabs>
          <w:tab w:val="left" w:pos="284"/>
        </w:tabs>
        <w:spacing w:line="276" w:lineRule="auto"/>
        <w:ind w:left="284"/>
        <w:jc w:val="both"/>
        <w:rPr>
          <w:rStyle w:val="FontStyle140"/>
          <w:rFonts w:ascii="Times New Roman" w:hAnsi="Times New Roman" w:cs="Times New Roman"/>
          <w:b/>
          <w:sz w:val="24"/>
          <w:szCs w:val="24"/>
        </w:rPr>
      </w:pPr>
      <w:r w:rsidRPr="00542248">
        <w:rPr>
          <w:lang w:eastAsia="pl-PL"/>
        </w:rPr>
        <w:t>Materiał opakowaniowy winien być dopuszczony do kontaktu z żywnością. Każdy asortyment produktów musi być dostarczony w oddzielnym pojemniku. Produkty w puszkach winny być wyposażone w elementy do otwierania ręcznego, bez pomocy otwieracza mechanicznego.</w:t>
      </w:r>
    </w:p>
    <w:p w14:paraId="66E23CDD" w14:textId="77777777" w:rsidR="00F21C60" w:rsidRPr="009376C5" w:rsidRDefault="00F21C60"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sidRPr="009376C5">
        <w:rPr>
          <w:rStyle w:val="FontStyle140"/>
          <w:rFonts w:ascii="Times New Roman" w:hAnsi="Times New Roman" w:cs="Times New Roman"/>
          <w:sz w:val="24"/>
          <w:szCs w:val="24"/>
        </w:rPr>
        <w:t>W/w produkty muszą być dostarczone odpowiednim środkiem transportu (w szczególności mrożonki chłodnią), spełniającym obowiązujące wymogi sanitarne i dopuszczonym decyzją właściwego organu Państwowej Inspekcji Sanitarnej do przewozu artykułów spożywczych będących przedmiotem zamówienia.</w:t>
      </w:r>
      <w:r w:rsidR="00B16FB6" w:rsidRPr="009376C5">
        <w:rPr>
          <w:rStyle w:val="FontStyle140"/>
          <w:rFonts w:ascii="Times New Roman" w:hAnsi="Times New Roman" w:cs="Times New Roman"/>
          <w:sz w:val="24"/>
          <w:szCs w:val="24"/>
        </w:rPr>
        <w:t xml:space="preserve"> </w:t>
      </w:r>
      <w:r w:rsidR="000D3B55" w:rsidRPr="009376C5">
        <w:rPr>
          <w:rStyle w:val="FontStyle140"/>
          <w:rFonts w:ascii="Times New Roman" w:hAnsi="Times New Roman" w:cs="Times New Roman"/>
          <w:sz w:val="24"/>
          <w:szCs w:val="24"/>
        </w:rPr>
        <w:t>Osoby wykonujące dostawę muszą legitymować się aktualnym zaświadczeniem leka</w:t>
      </w:r>
      <w:r w:rsidR="00B16FB6" w:rsidRPr="009376C5">
        <w:rPr>
          <w:rStyle w:val="FontStyle140"/>
          <w:rFonts w:ascii="Times New Roman" w:hAnsi="Times New Roman" w:cs="Times New Roman"/>
          <w:sz w:val="24"/>
          <w:szCs w:val="24"/>
        </w:rPr>
        <w:t>rskim do celów sanitarno-epidem</w:t>
      </w:r>
      <w:r w:rsidR="000D3B55" w:rsidRPr="009376C5">
        <w:rPr>
          <w:rStyle w:val="FontStyle140"/>
          <w:rFonts w:ascii="Times New Roman" w:hAnsi="Times New Roman" w:cs="Times New Roman"/>
          <w:sz w:val="24"/>
          <w:szCs w:val="24"/>
        </w:rPr>
        <w:t>iologicznych</w:t>
      </w:r>
      <w:r w:rsidR="00B16FB6" w:rsidRPr="009376C5">
        <w:rPr>
          <w:rStyle w:val="FontStyle140"/>
          <w:rFonts w:ascii="Times New Roman" w:hAnsi="Times New Roman" w:cs="Times New Roman"/>
          <w:sz w:val="24"/>
          <w:szCs w:val="24"/>
        </w:rPr>
        <w:t>, które okazują na każde żądanie Zamawiającego.</w:t>
      </w:r>
    </w:p>
    <w:p w14:paraId="1045CB05" w14:textId="4799AE21" w:rsidR="000D3B55" w:rsidRPr="00F27872" w:rsidRDefault="000D3B55"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Pr>
          <w:rStyle w:val="FontStyle140"/>
          <w:rFonts w:ascii="Times New Roman" w:hAnsi="Times New Roman" w:cs="Times New Roman"/>
          <w:sz w:val="24"/>
          <w:szCs w:val="24"/>
        </w:rPr>
        <w:t xml:space="preserve">Wykonawca </w:t>
      </w:r>
      <w:r w:rsidR="00CF13A8">
        <w:rPr>
          <w:rStyle w:val="FontStyle140"/>
          <w:rFonts w:ascii="Times New Roman" w:hAnsi="Times New Roman" w:cs="Times New Roman"/>
          <w:sz w:val="24"/>
          <w:szCs w:val="24"/>
        </w:rPr>
        <w:t xml:space="preserve">zobowiązuje się </w:t>
      </w:r>
      <w:proofErr w:type="gramStart"/>
      <w:r w:rsidR="00CF13A8">
        <w:rPr>
          <w:rStyle w:val="FontStyle140"/>
          <w:rFonts w:ascii="Times New Roman" w:hAnsi="Times New Roman" w:cs="Times New Roman"/>
          <w:sz w:val="24"/>
          <w:szCs w:val="24"/>
        </w:rPr>
        <w:t>do  przekazania</w:t>
      </w:r>
      <w:proofErr w:type="gramEnd"/>
      <w:r>
        <w:rPr>
          <w:rStyle w:val="FontStyle140"/>
          <w:rFonts w:ascii="Times New Roman" w:hAnsi="Times New Roman" w:cs="Times New Roman"/>
          <w:sz w:val="24"/>
          <w:szCs w:val="24"/>
        </w:rPr>
        <w:t xml:space="preserve"> skrzynek(pojemników) przy każdorazowej dostawie towaru  do Ośrodka na okres do następnej dostawy.</w:t>
      </w:r>
    </w:p>
    <w:p w14:paraId="608A4566" w14:textId="77777777" w:rsidR="00F27872" w:rsidRPr="00837DE2" w:rsidRDefault="00F27872" w:rsidP="00F21C60">
      <w:pPr>
        <w:numPr>
          <w:ilvl w:val="0"/>
          <w:numId w:val="2"/>
        </w:numPr>
        <w:tabs>
          <w:tab w:val="left" w:pos="284"/>
        </w:tabs>
        <w:spacing w:line="276" w:lineRule="auto"/>
        <w:ind w:left="284" w:hanging="284"/>
        <w:jc w:val="both"/>
        <w:rPr>
          <w:rStyle w:val="FontStyle140"/>
          <w:rFonts w:ascii="Times New Roman" w:hAnsi="Times New Roman" w:cs="Times New Roman"/>
          <w:b/>
          <w:sz w:val="24"/>
          <w:szCs w:val="24"/>
        </w:rPr>
      </w:pPr>
      <w:r>
        <w:rPr>
          <w:rStyle w:val="FontStyle140"/>
          <w:rFonts w:ascii="Times New Roman" w:hAnsi="Times New Roman" w:cs="Times New Roman"/>
          <w:sz w:val="24"/>
          <w:szCs w:val="24"/>
        </w:rPr>
        <w:t>Wykonawca ponosi odpowiedzialność za wady jakościowe dostarczanych produktów</w:t>
      </w:r>
      <w:r w:rsidR="00EF21E1">
        <w:rPr>
          <w:rStyle w:val="FontStyle140"/>
          <w:rFonts w:ascii="Times New Roman" w:hAnsi="Times New Roman" w:cs="Times New Roman"/>
          <w:sz w:val="24"/>
          <w:szCs w:val="24"/>
        </w:rPr>
        <w:t xml:space="preserve"> (ukryte, </w:t>
      </w:r>
      <w:proofErr w:type="gramStart"/>
      <w:r w:rsidR="00EF21E1">
        <w:rPr>
          <w:rStyle w:val="FontStyle140"/>
          <w:rFonts w:ascii="Times New Roman" w:hAnsi="Times New Roman" w:cs="Times New Roman"/>
          <w:sz w:val="24"/>
          <w:szCs w:val="24"/>
        </w:rPr>
        <w:t>nie ukryte</w:t>
      </w:r>
      <w:proofErr w:type="gramEnd"/>
      <w:r w:rsidR="00EF21E1">
        <w:rPr>
          <w:rStyle w:val="FontStyle140"/>
          <w:rFonts w:ascii="Times New Roman" w:hAnsi="Times New Roman" w:cs="Times New Roman"/>
          <w:sz w:val="24"/>
          <w:szCs w:val="24"/>
        </w:rPr>
        <w:t>) i za uszkodzenia powstałe w wyniku ich transportu oraz zobowiązany jest do niezwłocznej wymiany wadliwego towaru we własnym zakresie i na własny koszt w terminie nie dłuższym niż do godz. 16.00 w dniu dostawy.</w:t>
      </w:r>
    </w:p>
    <w:p w14:paraId="339537F1" w14:textId="0508B5EA" w:rsidR="00837DE2" w:rsidRPr="00837DE2" w:rsidRDefault="00837DE2" w:rsidP="008566A5">
      <w:pPr>
        <w:numPr>
          <w:ilvl w:val="0"/>
          <w:numId w:val="2"/>
        </w:numPr>
        <w:spacing w:line="276" w:lineRule="auto"/>
        <w:ind w:left="284" w:hanging="284"/>
        <w:jc w:val="both"/>
        <w:rPr>
          <w:rStyle w:val="FontStyle140"/>
          <w:rFonts w:ascii="Times New Roman" w:hAnsi="Times New Roman" w:cs="Times New Roman"/>
          <w:b/>
          <w:sz w:val="24"/>
          <w:szCs w:val="24"/>
        </w:rPr>
      </w:pPr>
      <w:r w:rsidRPr="00837DE2">
        <w:rPr>
          <w:rStyle w:val="FontStyle140"/>
          <w:rFonts w:ascii="Times New Roman" w:hAnsi="Times New Roman" w:cs="Times New Roman"/>
          <w:sz w:val="24"/>
          <w:szCs w:val="24"/>
        </w:rPr>
        <w:t>Realizacja zamówienia następować będ</w:t>
      </w:r>
      <w:r w:rsidR="00CF13A8">
        <w:rPr>
          <w:rStyle w:val="FontStyle140"/>
          <w:rFonts w:ascii="Times New Roman" w:hAnsi="Times New Roman" w:cs="Times New Roman"/>
          <w:sz w:val="24"/>
          <w:szCs w:val="24"/>
        </w:rPr>
        <w:t>zie według faktycznych potrzeb Z</w:t>
      </w:r>
      <w:r w:rsidRPr="00837DE2">
        <w:rPr>
          <w:rStyle w:val="FontStyle140"/>
          <w:rFonts w:ascii="Times New Roman" w:hAnsi="Times New Roman" w:cs="Times New Roman"/>
          <w:sz w:val="24"/>
          <w:szCs w:val="24"/>
        </w:rPr>
        <w:t>amawiającego, na podstawie zamówień częściowych. Zamawiający zastrzega sobie prawo realizacji dostaw w ilości m</w:t>
      </w:r>
      <w:r w:rsidR="00787D4B">
        <w:rPr>
          <w:rStyle w:val="FontStyle140"/>
          <w:rFonts w:ascii="Times New Roman" w:hAnsi="Times New Roman" w:cs="Times New Roman"/>
          <w:sz w:val="24"/>
          <w:szCs w:val="24"/>
        </w:rPr>
        <w:t>niejszej niż podana w załącznikach</w:t>
      </w:r>
      <w:r w:rsidRPr="00837DE2">
        <w:rPr>
          <w:rStyle w:val="FontStyle140"/>
          <w:rFonts w:ascii="Times New Roman" w:hAnsi="Times New Roman" w:cs="Times New Roman"/>
          <w:sz w:val="24"/>
          <w:szCs w:val="24"/>
        </w:rPr>
        <w:t xml:space="preserve"> </w:t>
      </w:r>
      <w:r w:rsidRPr="00E66179">
        <w:rPr>
          <w:rStyle w:val="FontStyle140"/>
          <w:rFonts w:ascii="Times New Roman" w:hAnsi="Times New Roman" w:cs="Times New Roman"/>
          <w:sz w:val="24"/>
          <w:szCs w:val="24"/>
        </w:rPr>
        <w:t xml:space="preserve">nr </w:t>
      </w:r>
      <w:r w:rsidR="00FA6FCE" w:rsidRPr="00E66179">
        <w:rPr>
          <w:rStyle w:val="FontStyle140"/>
          <w:rFonts w:ascii="Times New Roman" w:hAnsi="Times New Roman" w:cs="Times New Roman"/>
          <w:sz w:val="24"/>
          <w:szCs w:val="24"/>
        </w:rPr>
        <w:t>1</w:t>
      </w:r>
      <w:r w:rsidR="00787D4B" w:rsidRPr="00E66179">
        <w:rPr>
          <w:rStyle w:val="FontStyle140"/>
          <w:rFonts w:ascii="Times New Roman" w:hAnsi="Times New Roman" w:cs="Times New Roman"/>
          <w:sz w:val="24"/>
          <w:szCs w:val="24"/>
        </w:rPr>
        <w:t>-10</w:t>
      </w:r>
      <w:r w:rsidR="00FA6FCE" w:rsidRPr="00E66179">
        <w:rPr>
          <w:rStyle w:val="FontStyle140"/>
          <w:rFonts w:ascii="Times New Roman" w:hAnsi="Times New Roman" w:cs="Times New Roman"/>
          <w:sz w:val="24"/>
          <w:szCs w:val="24"/>
        </w:rPr>
        <w:t xml:space="preserve"> do formularza oferty.</w:t>
      </w:r>
    </w:p>
    <w:p w14:paraId="7E8FE2E0" w14:textId="241038BD" w:rsidR="00857033" w:rsidRPr="00AC0D15" w:rsidRDefault="00E66179" w:rsidP="00E66179">
      <w:pPr>
        <w:numPr>
          <w:ilvl w:val="0"/>
          <w:numId w:val="2"/>
        </w:numPr>
        <w:tabs>
          <w:tab w:val="left" w:pos="284"/>
        </w:tabs>
        <w:spacing w:line="276" w:lineRule="auto"/>
        <w:ind w:hanging="502"/>
        <w:jc w:val="both"/>
        <w:rPr>
          <w:rStyle w:val="FontStyle140"/>
          <w:rFonts w:ascii="Times New Roman" w:hAnsi="Times New Roman" w:cs="Times New Roman"/>
          <w:b/>
          <w:sz w:val="24"/>
          <w:szCs w:val="24"/>
        </w:rPr>
      </w:pPr>
      <w:r>
        <w:rPr>
          <w:rStyle w:val="FontStyle140"/>
          <w:rFonts w:ascii="Times New Roman" w:eastAsia="Calibri" w:hAnsi="Times New Roman" w:cs="Times New Roman"/>
          <w:sz w:val="24"/>
          <w:szCs w:val="24"/>
        </w:rPr>
        <w:t xml:space="preserve"> </w:t>
      </w:r>
      <w:r w:rsidR="00AC0D15" w:rsidRPr="00AC0D15">
        <w:rPr>
          <w:rStyle w:val="FontStyle140"/>
          <w:rFonts w:ascii="Times New Roman" w:eastAsia="Calibri" w:hAnsi="Times New Roman" w:cs="Times New Roman"/>
          <w:sz w:val="24"/>
          <w:szCs w:val="24"/>
        </w:rPr>
        <w:t>Zamawiający będzie składał zamówienia częściowe telefonicznie, potwierdzone faksem lub drogą elektroniczną</w:t>
      </w:r>
      <w:r w:rsidR="00FD7ADC">
        <w:rPr>
          <w:rStyle w:val="FontStyle140"/>
          <w:rFonts w:ascii="Times New Roman" w:eastAsia="Calibri" w:hAnsi="Times New Roman" w:cs="Times New Roman"/>
          <w:sz w:val="24"/>
          <w:szCs w:val="24"/>
        </w:rPr>
        <w:t>.</w:t>
      </w:r>
      <w:r w:rsidR="00AC0D15" w:rsidRPr="00AC0D15">
        <w:rPr>
          <w:rStyle w:val="FontStyle140"/>
          <w:rFonts w:ascii="Times New Roman" w:eastAsia="Calibri" w:hAnsi="Times New Roman" w:cs="Times New Roman"/>
          <w:sz w:val="24"/>
          <w:szCs w:val="24"/>
        </w:rPr>
        <w:t xml:space="preserve"> </w:t>
      </w:r>
      <w:r w:rsidR="00FD7ADC">
        <w:rPr>
          <w:rStyle w:val="FontStyle140"/>
          <w:rFonts w:ascii="Times New Roman" w:eastAsia="Calibri" w:hAnsi="Times New Roman" w:cs="Times New Roman"/>
          <w:sz w:val="24"/>
          <w:szCs w:val="24"/>
        </w:rPr>
        <w:t xml:space="preserve">Zamówienia będą realizowane z minimum jednodniowym wyprzedzeniem (składane do godz. 14.00), od poniedziałku do piątku. Wykonawca dostarczy zamówioną partię towaru każdorazowo w ustalonych godzinach między 6.00 </w:t>
      </w:r>
      <w:proofErr w:type="gramStart"/>
      <w:r w:rsidR="00FD7ADC">
        <w:rPr>
          <w:rStyle w:val="FontStyle140"/>
          <w:rFonts w:ascii="Times New Roman" w:eastAsia="Calibri" w:hAnsi="Times New Roman" w:cs="Times New Roman"/>
          <w:sz w:val="24"/>
          <w:szCs w:val="24"/>
        </w:rPr>
        <w:t>a</w:t>
      </w:r>
      <w:proofErr w:type="gramEnd"/>
      <w:r w:rsidR="00FD7ADC">
        <w:rPr>
          <w:rStyle w:val="FontStyle140"/>
          <w:rFonts w:ascii="Times New Roman" w:eastAsia="Calibri" w:hAnsi="Times New Roman" w:cs="Times New Roman"/>
          <w:sz w:val="24"/>
          <w:szCs w:val="24"/>
        </w:rPr>
        <w:t xml:space="preserve"> 10.00. </w:t>
      </w:r>
      <w:r w:rsidR="00AC0D15">
        <w:rPr>
          <w:rStyle w:val="FontStyle140"/>
          <w:rFonts w:eastAsia="Calibri"/>
          <w:sz w:val="20"/>
          <w:szCs w:val="20"/>
        </w:rPr>
        <w:t xml:space="preserve"> </w:t>
      </w:r>
      <w:r w:rsidR="00857033" w:rsidRPr="00AC0D15">
        <w:rPr>
          <w:rStyle w:val="FontStyle140"/>
          <w:rFonts w:ascii="Times New Roman" w:hAnsi="Times New Roman" w:cs="Times New Roman"/>
          <w:sz w:val="24"/>
          <w:szCs w:val="24"/>
        </w:rPr>
        <w:t xml:space="preserve">Wykonawca powinien zapewnić, że oferowane wyroby </w:t>
      </w:r>
      <w:proofErr w:type="gramStart"/>
      <w:r w:rsidR="00857033" w:rsidRPr="00AC0D15">
        <w:rPr>
          <w:rStyle w:val="FontStyle140"/>
          <w:rFonts w:ascii="Times New Roman" w:hAnsi="Times New Roman" w:cs="Times New Roman"/>
          <w:sz w:val="24"/>
          <w:szCs w:val="24"/>
        </w:rPr>
        <w:t>będą</w:t>
      </w:r>
      <w:r w:rsidR="00AC0D15">
        <w:rPr>
          <w:rStyle w:val="FontStyle140"/>
          <w:rFonts w:ascii="Times New Roman" w:hAnsi="Times New Roman" w:cs="Times New Roman"/>
          <w:sz w:val="24"/>
          <w:szCs w:val="24"/>
        </w:rPr>
        <w:t xml:space="preserve">  wysokiej</w:t>
      </w:r>
      <w:proofErr w:type="gramEnd"/>
      <w:r w:rsidR="00AC0D15">
        <w:rPr>
          <w:rStyle w:val="FontStyle140"/>
          <w:rFonts w:ascii="Times New Roman" w:hAnsi="Times New Roman" w:cs="Times New Roman"/>
          <w:sz w:val="24"/>
          <w:szCs w:val="24"/>
        </w:rPr>
        <w:t xml:space="preserve"> jakości, </w:t>
      </w:r>
      <w:r w:rsidR="00AC0D15">
        <w:rPr>
          <w:rStyle w:val="FontStyle140"/>
          <w:rFonts w:ascii="Times New Roman" w:hAnsi="Times New Roman" w:cs="Times New Roman"/>
          <w:sz w:val="24"/>
          <w:szCs w:val="24"/>
        </w:rPr>
        <w:lastRenderedPageBreak/>
        <w:t>będą</w:t>
      </w:r>
      <w:r w:rsidR="00857033" w:rsidRPr="00AC0D15">
        <w:rPr>
          <w:rStyle w:val="FontStyle140"/>
          <w:rFonts w:ascii="Times New Roman" w:hAnsi="Times New Roman" w:cs="Times New Roman"/>
          <w:sz w:val="24"/>
          <w:szCs w:val="24"/>
        </w:rPr>
        <w:t xml:space="preserve"> posiadać atesty i/lub certyfikaty higieniczno - sanitarne oraz będą świeże (z ważnym terminem przydatności do spożycia). Wymagane jest złożenie </w:t>
      </w:r>
      <w:proofErr w:type="gramStart"/>
      <w:r w:rsidR="00857033" w:rsidRPr="00AC0D15">
        <w:rPr>
          <w:rStyle w:val="FontStyle140"/>
          <w:rFonts w:ascii="Times New Roman" w:hAnsi="Times New Roman" w:cs="Times New Roman"/>
          <w:sz w:val="24"/>
          <w:szCs w:val="24"/>
        </w:rPr>
        <w:t xml:space="preserve">odpowiedniego </w:t>
      </w:r>
      <w:r w:rsidR="008566A5">
        <w:rPr>
          <w:rStyle w:val="FontStyle140"/>
          <w:rFonts w:ascii="Times New Roman" w:hAnsi="Times New Roman" w:cs="Times New Roman"/>
          <w:sz w:val="24"/>
          <w:szCs w:val="24"/>
        </w:rPr>
        <w:t xml:space="preserve"> </w:t>
      </w:r>
      <w:r w:rsidR="00857033" w:rsidRPr="00AC0D15">
        <w:rPr>
          <w:rStyle w:val="FontStyle140"/>
          <w:rFonts w:ascii="Times New Roman" w:hAnsi="Times New Roman" w:cs="Times New Roman"/>
          <w:sz w:val="24"/>
          <w:szCs w:val="24"/>
        </w:rPr>
        <w:t>oświadczenia</w:t>
      </w:r>
      <w:proofErr w:type="gramEnd"/>
      <w:r w:rsidR="00857033" w:rsidRPr="00AC0D15">
        <w:rPr>
          <w:rStyle w:val="FontStyle140"/>
          <w:rFonts w:ascii="Times New Roman" w:hAnsi="Times New Roman" w:cs="Times New Roman"/>
          <w:sz w:val="24"/>
          <w:szCs w:val="24"/>
        </w:rPr>
        <w:t>, a Zamawiający zastrzega sobie prawo do żądania przedstawienia odpowiednich dokumentów potwierdzających jakość produktów przy danej dostawie</w:t>
      </w:r>
    </w:p>
    <w:p w14:paraId="6884511E" w14:textId="38F2FB70" w:rsidR="008566A5" w:rsidRPr="008566A5" w:rsidRDefault="008566A5" w:rsidP="00E66179">
      <w:pPr>
        <w:pStyle w:val="Akapitzlist"/>
        <w:numPr>
          <w:ilvl w:val="0"/>
          <w:numId w:val="2"/>
        </w:numPr>
        <w:spacing w:line="276" w:lineRule="auto"/>
        <w:jc w:val="both"/>
        <w:rPr>
          <w:rStyle w:val="FontStyle140"/>
          <w:rFonts w:ascii="Times New Roman" w:hAnsi="Times New Roman" w:cs="Times New Roman"/>
          <w:sz w:val="24"/>
          <w:szCs w:val="24"/>
        </w:rPr>
      </w:pPr>
      <w:r w:rsidRPr="008566A5">
        <w:rPr>
          <w:rStyle w:val="FontStyle140"/>
          <w:rFonts w:ascii="Times New Roman" w:hAnsi="Times New Roman" w:cs="Times New Roman"/>
          <w:sz w:val="24"/>
          <w:szCs w:val="24"/>
        </w:rPr>
        <w:t xml:space="preserve">Realizacja zamówienia następować będzie według faktycznych </w:t>
      </w:r>
      <w:proofErr w:type="gramStart"/>
      <w:r w:rsidRPr="008566A5">
        <w:rPr>
          <w:rStyle w:val="FontStyle140"/>
          <w:rFonts w:ascii="Times New Roman" w:hAnsi="Times New Roman" w:cs="Times New Roman"/>
          <w:sz w:val="24"/>
          <w:szCs w:val="24"/>
        </w:rPr>
        <w:t xml:space="preserve">potrzeb </w:t>
      </w:r>
      <w:r>
        <w:rPr>
          <w:rStyle w:val="FontStyle140"/>
          <w:rFonts w:ascii="Times New Roman" w:hAnsi="Times New Roman" w:cs="Times New Roman"/>
          <w:sz w:val="24"/>
          <w:szCs w:val="24"/>
        </w:rPr>
        <w:t xml:space="preserve">      </w:t>
      </w:r>
      <w:r w:rsidRPr="008566A5">
        <w:rPr>
          <w:rStyle w:val="FontStyle140"/>
          <w:rFonts w:ascii="Times New Roman" w:hAnsi="Times New Roman" w:cs="Times New Roman"/>
          <w:sz w:val="24"/>
          <w:szCs w:val="24"/>
        </w:rPr>
        <w:t>Zamawiającego</w:t>
      </w:r>
      <w:proofErr w:type="gramEnd"/>
      <w:r w:rsidRPr="008566A5">
        <w:rPr>
          <w:rStyle w:val="FontStyle140"/>
          <w:rFonts w:ascii="Times New Roman" w:hAnsi="Times New Roman" w:cs="Times New Roman"/>
          <w:sz w:val="24"/>
          <w:szCs w:val="24"/>
        </w:rPr>
        <w:t xml:space="preserve">, na podstawie zamówień częściowych. Zamawiający zastrzega sobie prawo realizacji dostaw w ilości mniejszej niż podana w ofercie Wykonawcy, z </w:t>
      </w:r>
      <w:proofErr w:type="gramStart"/>
      <w:r w:rsidRPr="008566A5">
        <w:rPr>
          <w:rStyle w:val="FontStyle140"/>
          <w:rFonts w:ascii="Times New Roman" w:hAnsi="Times New Roman" w:cs="Times New Roman"/>
          <w:sz w:val="24"/>
          <w:szCs w:val="24"/>
        </w:rPr>
        <w:t xml:space="preserve">tym </w:t>
      </w:r>
      <w:r>
        <w:rPr>
          <w:rStyle w:val="FontStyle140"/>
          <w:rFonts w:ascii="Times New Roman" w:hAnsi="Times New Roman" w:cs="Times New Roman"/>
          <w:sz w:val="24"/>
          <w:szCs w:val="24"/>
        </w:rPr>
        <w:t xml:space="preserve">  </w:t>
      </w:r>
      <w:r w:rsidRPr="008566A5">
        <w:rPr>
          <w:rStyle w:val="FontStyle140"/>
          <w:rFonts w:ascii="Times New Roman" w:hAnsi="Times New Roman" w:cs="Times New Roman"/>
          <w:sz w:val="24"/>
          <w:szCs w:val="24"/>
        </w:rPr>
        <w:t>zastrzeżeniem</w:t>
      </w:r>
      <w:proofErr w:type="gramEnd"/>
      <w:r w:rsidRPr="008566A5">
        <w:rPr>
          <w:rStyle w:val="FontStyle140"/>
          <w:rFonts w:ascii="Times New Roman" w:hAnsi="Times New Roman" w:cs="Times New Roman"/>
          <w:sz w:val="24"/>
          <w:szCs w:val="24"/>
        </w:rPr>
        <w:t>, iż najmniejsza ilość zamówionego asortymentu wyniesie nie mniej niż 15% zadeklarowanej ilości określonej w  ofercie Wykonawcy.</w:t>
      </w:r>
    </w:p>
    <w:p w14:paraId="1C7A121A" w14:textId="77777777" w:rsidR="00857033" w:rsidRPr="00857033" w:rsidRDefault="00857033"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857033">
        <w:rPr>
          <w:rStyle w:val="FontStyle140"/>
          <w:rFonts w:ascii="Times New Roman" w:hAnsi="Times New Roman" w:cs="Times New Roman"/>
          <w:sz w:val="24"/>
          <w:szCs w:val="24"/>
        </w:rPr>
        <w:t>ZASTRZEZENIE: ewentualne</w:t>
      </w:r>
      <w:r w:rsidR="001A61C5">
        <w:rPr>
          <w:rStyle w:val="FontStyle140"/>
          <w:rFonts w:ascii="Times New Roman" w:hAnsi="Times New Roman" w:cs="Times New Roman"/>
          <w:sz w:val="24"/>
          <w:szCs w:val="24"/>
        </w:rPr>
        <w:t xml:space="preserve"> nazwy własne znajdujące się w SIWZ</w:t>
      </w:r>
      <w:r w:rsidRPr="00857033">
        <w:rPr>
          <w:rStyle w:val="FontStyle140"/>
          <w:rFonts w:ascii="Times New Roman" w:hAnsi="Times New Roman" w:cs="Times New Roman"/>
          <w:sz w:val="24"/>
          <w:szCs w:val="24"/>
        </w:rPr>
        <w:t xml:space="preserve"> zostały przywołane jedynie przykładowo i nie mogą być w żaden sposób </w:t>
      </w:r>
      <w:proofErr w:type="gramStart"/>
      <w:r w:rsidRPr="00857033">
        <w:rPr>
          <w:rStyle w:val="FontStyle140"/>
          <w:rFonts w:ascii="Times New Roman" w:hAnsi="Times New Roman" w:cs="Times New Roman"/>
          <w:sz w:val="24"/>
          <w:szCs w:val="24"/>
        </w:rPr>
        <w:t>traktowane jako</w:t>
      </w:r>
      <w:proofErr w:type="gramEnd"/>
      <w:r w:rsidRPr="00857033">
        <w:rPr>
          <w:rStyle w:val="FontStyle140"/>
          <w:rFonts w:ascii="Times New Roman" w:hAnsi="Times New Roman" w:cs="Times New Roman"/>
          <w:sz w:val="24"/>
          <w:szCs w:val="24"/>
        </w:rPr>
        <w:t xml:space="preserve"> rekomendacja ich nabycia, użycia, czy promocji. Ewentualne powołanie przykładowej nazwy własnej nie może być </w:t>
      </w:r>
      <w:proofErr w:type="gramStart"/>
      <w:r w:rsidRPr="00857033">
        <w:rPr>
          <w:rStyle w:val="FontStyle140"/>
          <w:rFonts w:ascii="Times New Roman" w:hAnsi="Times New Roman" w:cs="Times New Roman"/>
          <w:sz w:val="24"/>
          <w:szCs w:val="24"/>
        </w:rPr>
        <w:t>interpretowane jako</w:t>
      </w:r>
      <w:proofErr w:type="gramEnd"/>
      <w:r w:rsidRPr="00857033">
        <w:rPr>
          <w:rStyle w:val="FontStyle140"/>
          <w:rFonts w:ascii="Times New Roman" w:hAnsi="Times New Roman" w:cs="Times New Roman"/>
          <w:sz w:val="24"/>
          <w:szCs w:val="24"/>
        </w:rPr>
        <w:t xml:space="preserve"> ocena właściwości danego produktu, ani tym bardziej jako przesłanka uznania go za lepszy od innych analogicznych produktów, mających wymagania Zamawiającego.</w:t>
      </w:r>
    </w:p>
    <w:p w14:paraId="12151D88" w14:textId="77777777" w:rsidR="00857033" w:rsidRPr="00857033" w:rsidRDefault="00857033"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857033">
        <w:rPr>
          <w:rStyle w:val="FontStyle140"/>
          <w:rFonts w:ascii="Times New Roman" w:hAnsi="Times New Roman" w:cs="Times New Roman"/>
          <w:sz w:val="24"/>
          <w:szCs w:val="24"/>
        </w:rPr>
        <w:t>W pozycjach dotyczących produktów wskazanych z nazwy handlowej Zamawiający dopuszcza składanie ofert równoważnych.</w:t>
      </w:r>
    </w:p>
    <w:p w14:paraId="4F1A92B8" w14:textId="77777777" w:rsidR="00E85BC6" w:rsidRDefault="009136D8"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9136D8">
        <w:rPr>
          <w:rStyle w:val="FontStyle140"/>
          <w:rFonts w:ascii="Times New Roman" w:hAnsi="Times New Roman" w:cs="Times New Roman"/>
          <w:sz w:val="24"/>
          <w:szCs w:val="24"/>
        </w:rPr>
        <w:t xml:space="preserve">Zgodnie z art. 30 ust. 5 ustawy </w:t>
      </w:r>
      <w:proofErr w:type="spellStart"/>
      <w:r w:rsidRPr="009136D8">
        <w:rPr>
          <w:rStyle w:val="FontStyle140"/>
          <w:rFonts w:ascii="Times New Roman" w:hAnsi="Times New Roman" w:cs="Times New Roman"/>
          <w:sz w:val="24"/>
          <w:szCs w:val="24"/>
        </w:rPr>
        <w:t>Pzp</w:t>
      </w:r>
      <w:proofErr w:type="spellEnd"/>
      <w:r w:rsidRPr="009136D8">
        <w:rPr>
          <w:rStyle w:val="FontStyle140"/>
          <w:rFonts w:ascii="Times New Roman" w:hAnsi="Times New Roman" w:cs="Times New Roman"/>
          <w:sz w:val="24"/>
          <w:szCs w:val="24"/>
        </w:rPr>
        <w:t xml:space="preserve"> Wykonawca, który powołuje się na rozwiązania </w:t>
      </w:r>
      <w:proofErr w:type="gramStart"/>
      <w:r w:rsidRPr="009136D8">
        <w:rPr>
          <w:rStyle w:val="FontStyle140"/>
          <w:rFonts w:ascii="Times New Roman" w:hAnsi="Times New Roman" w:cs="Times New Roman"/>
          <w:sz w:val="24"/>
          <w:szCs w:val="24"/>
        </w:rPr>
        <w:t>równoważne   opisywanym</w:t>
      </w:r>
      <w:proofErr w:type="gramEnd"/>
      <w:r w:rsidRPr="009136D8">
        <w:rPr>
          <w:rStyle w:val="FontStyle140"/>
          <w:rFonts w:ascii="Times New Roman" w:hAnsi="Times New Roman" w:cs="Times New Roman"/>
          <w:sz w:val="24"/>
          <w:szCs w:val="24"/>
        </w:rPr>
        <w:t xml:space="preserve"> przez Zamawiającego, jest obowiązany wykazać, że oferowane przez niego produkty speł</w:t>
      </w:r>
      <w:r w:rsidR="00641B16">
        <w:rPr>
          <w:rStyle w:val="FontStyle140"/>
          <w:rFonts w:ascii="Times New Roman" w:hAnsi="Times New Roman" w:cs="Times New Roman"/>
          <w:sz w:val="24"/>
          <w:szCs w:val="24"/>
        </w:rPr>
        <w:t>niają wymagania stawiane przez Z</w:t>
      </w:r>
      <w:r w:rsidRPr="009136D8">
        <w:rPr>
          <w:rStyle w:val="FontStyle140"/>
          <w:rFonts w:ascii="Times New Roman" w:hAnsi="Times New Roman" w:cs="Times New Roman"/>
          <w:sz w:val="24"/>
          <w:szCs w:val="24"/>
        </w:rPr>
        <w:t>amawiającego.</w:t>
      </w:r>
    </w:p>
    <w:p w14:paraId="497B6C0B" w14:textId="77777777" w:rsidR="00E85BC6" w:rsidRDefault="00F27872" w:rsidP="008566A5">
      <w:pPr>
        <w:numPr>
          <w:ilvl w:val="0"/>
          <w:numId w:val="2"/>
        </w:numPr>
        <w:tabs>
          <w:tab w:val="left" w:pos="284"/>
        </w:tabs>
        <w:spacing w:line="276" w:lineRule="auto"/>
        <w:jc w:val="both"/>
        <w:rPr>
          <w:rStyle w:val="FontStyle140"/>
          <w:rFonts w:ascii="Times New Roman" w:hAnsi="Times New Roman" w:cs="Times New Roman"/>
          <w:sz w:val="24"/>
          <w:szCs w:val="24"/>
        </w:rPr>
      </w:pPr>
      <w:r w:rsidRPr="00E85BC6">
        <w:rPr>
          <w:rStyle w:val="FontStyle140"/>
          <w:rFonts w:ascii="Times New Roman" w:hAnsi="Times New Roman" w:cs="Times New Roman"/>
          <w:sz w:val="24"/>
          <w:szCs w:val="24"/>
        </w:rPr>
        <w:t xml:space="preserve">W przypadku dostawy produktu równoważnego Zamawiający wymaga, aby opakowanie tego produktu zawierało wszystkie informacje umożliwiające identyfikację spełnienia wskazanych wymagań minimalnych(parametrów) dla danego produktu (gramatura, zawartość procentowa poszczególnych składników, wydajność z opakowania, wartość odżywcza </w:t>
      </w:r>
      <w:proofErr w:type="spellStart"/>
      <w:r w:rsidRPr="00E85BC6">
        <w:rPr>
          <w:rStyle w:val="FontStyle140"/>
          <w:rFonts w:ascii="Times New Roman" w:hAnsi="Times New Roman" w:cs="Times New Roman"/>
          <w:sz w:val="24"/>
          <w:szCs w:val="24"/>
        </w:rPr>
        <w:t>itp</w:t>
      </w:r>
      <w:proofErr w:type="spellEnd"/>
      <w:r w:rsidRPr="00E85BC6">
        <w:rPr>
          <w:rStyle w:val="FontStyle140"/>
          <w:rFonts w:ascii="Times New Roman" w:hAnsi="Times New Roman" w:cs="Times New Roman"/>
          <w:sz w:val="24"/>
          <w:szCs w:val="24"/>
        </w:rPr>
        <w:t>) wskazanych w ofercie</w:t>
      </w:r>
      <w:r w:rsidRPr="00E85BC6">
        <w:rPr>
          <w:rStyle w:val="FontStyle140"/>
          <w:rFonts w:ascii="Cambria" w:hAnsi="Cambria"/>
        </w:rPr>
        <w:t>.</w:t>
      </w:r>
    </w:p>
    <w:p w14:paraId="1EECBB9D" w14:textId="77777777" w:rsidR="009136D8" w:rsidRPr="00E85BC6" w:rsidRDefault="009136D8" w:rsidP="008566A5">
      <w:pPr>
        <w:numPr>
          <w:ilvl w:val="0"/>
          <w:numId w:val="2"/>
        </w:numPr>
        <w:tabs>
          <w:tab w:val="left" w:pos="284"/>
        </w:tabs>
        <w:spacing w:line="276" w:lineRule="auto"/>
        <w:jc w:val="both"/>
        <w:rPr>
          <w:color w:val="000000"/>
        </w:rPr>
      </w:pPr>
      <w:r w:rsidRPr="00E85BC6">
        <w:rPr>
          <w:rFonts w:ascii="Cambria" w:hAnsi="Cambria"/>
        </w:rPr>
        <w:t xml:space="preserve">W </w:t>
      </w:r>
      <w:proofErr w:type="gramStart"/>
      <w:r w:rsidRPr="00E85BC6">
        <w:rPr>
          <w:rFonts w:ascii="Cambria" w:hAnsi="Cambria"/>
        </w:rPr>
        <w:t>przypadku gdy</w:t>
      </w:r>
      <w:proofErr w:type="gramEnd"/>
      <w:r w:rsidRPr="00E85BC6">
        <w:rPr>
          <w:rFonts w:ascii="Cambria" w:hAnsi="Cambria"/>
        </w:rPr>
        <w:t xml:space="preserve"> Wykonawca będzie oferował artykuł spożywczy równoważny, ma obowiązek zaznaczyć ten fakt w formularzu asortymentowo-cenowym, wpisując asortyment równoważny.</w:t>
      </w:r>
    </w:p>
    <w:p w14:paraId="7AE632CC" w14:textId="77777777" w:rsidR="00F058EC" w:rsidRPr="00400FAC" w:rsidRDefault="00F058EC" w:rsidP="008566A5">
      <w:pPr>
        <w:numPr>
          <w:ilvl w:val="0"/>
          <w:numId w:val="2"/>
        </w:numPr>
        <w:tabs>
          <w:tab w:val="left" w:pos="284"/>
        </w:tabs>
        <w:spacing w:line="276" w:lineRule="auto"/>
        <w:jc w:val="both"/>
        <w:rPr>
          <w:rFonts w:ascii="Cambria" w:hAnsi="Cambria" w:cs="Century Gothic"/>
        </w:rPr>
      </w:pPr>
      <w:r w:rsidRPr="00400FAC">
        <w:rPr>
          <w:rFonts w:ascii="Cambria" w:eastAsia="Calibri" w:hAnsi="Cambria"/>
          <w:lang w:eastAsia="en-US"/>
        </w:rPr>
        <w:t>Kod Wspólnego Słownika Zamówień (CPV):</w:t>
      </w:r>
    </w:p>
    <w:p w14:paraId="6C37C839"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sidRPr="00F058EC">
        <w:rPr>
          <w:rStyle w:val="FontStyle140"/>
          <w:rFonts w:ascii="Times New Roman" w:hAnsi="Times New Roman" w:cs="Times New Roman"/>
          <w:sz w:val="24"/>
          <w:szCs w:val="24"/>
        </w:rPr>
        <w:t>15800000-6- różne produkty spożywcze</w:t>
      </w:r>
    </w:p>
    <w:p w14:paraId="33092653"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 xml:space="preserve">15600000-4- sucharki i herbatniki, wyroby piekarskie i ciastkarskie o </w:t>
      </w:r>
      <w:proofErr w:type="gramStart"/>
      <w:r>
        <w:rPr>
          <w:rStyle w:val="FontStyle140"/>
          <w:rFonts w:ascii="Times New Roman" w:hAnsi="Times New Roman" w:cs="Times New Roman"/>
          <w:sz w:val="24"/>
          <w:szCs w:val="24"/>
        </w:rPr>
        <w:t>przedłużonej    trwałości</w:t>
      </w:r>
      <w:proofErr w:type="gramEnd"/>
    </w:p>
    <w:p w14:paraId="010FFC1F"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15600000-4- produkty przemiału ziarna, skrobi i produktów skrobiowych</w:t>
      </w:r>
    </w:p>
    <w:p w14:paraId="5D47ED0E"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15400000-2- oleje i tłuszc</w:t>
      </w:r>
      <w:r w:rsidR="000D2A56">
        <w:rPr>
          <w:rStyle w:val="FontStyle140"/>
          <w:rFonts w:ascii="Times New Roman" w:hAnsi="Times New Roman" w:cs="Times New Roman"/>
          <w:sz w:val="24"/>
          <w:szCs w:val="24"/>
        </w:rPr>
        <w:t>z</w:t>
      </w:r>
      <w:r>
        <w:rPr>
          <w:rStyle w:val="FontStyle140"/>
          <w:rFonts w:ascii="Times New Roman" w:hAnsi="Times New Roman" w:cs="Times New Roman"/>
          <w:sz w:val="24"/>
          <w:szCs w:val="24"/>
        </w:rPr>
        <w:t>e zwierzęce lub roślinne</w:t>
      </w:r>
    </w:p>
    <w:p w14:paraId="2B5E09FB"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15830000-5- cukier i produkty pokrewne</w:t>
      </w:r>
    </w:p>
    <w:p w14:paraId="51B1A398"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15840000-8- kakao, czekolada i wyroby cukiernicze</w:t>
      </w:r>
    </w:p>
    <w:p w14:paraId="26DDEE03"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15850000-1- produkty z ciasta makaronowego</w:t>
      </w:r>
    </w:p>
    <w:p w14:paraId="2B00C33B"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15860000-4- kawa, herbata, podobne produkty</w:t>
      </w:r>
    </w:p>
    <w:p w14:paraId="574E759D" w14:textId="77777777" w:rsidR="00F058EC" w:rsidRDefault="00F058EC"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15870000-7</w:t>
      </w:r>
      <w:r w:rsidR="000D2A56">
        <w:rPr>
          <w:rStyle w:val="FontStyle140"/>
          <w:rFonts w:ascii="Times New Roman" w:hAnsi="Times New Roman" w:cs="Times New Roman"/>
          <w:sz w:val="24"/>
          <w:szCs w:val="24"/>
        </w:rPr>
        <w:t>- przyprawy i przyprawy korzenne</w:t>
      </w:r>
    </w:p>
    <w:p w14:paraId="7802F74D"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15430000-1- tłuszcze jadalne</w:t>
      </w:r>
    </w:p>
    <w:p w14:paraId="24D63B10"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15851100-9- makaron niegotowany</w:t>
      </w:r>
    </w:p>
    <w:p w14:paraId="49A4927A"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15613310-4- gotowe zboża śniadaniowe</w:t>
      </w:r>
    </w:p>
    <w:p w14:paraId="49943EF7"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15891000-0- zupy i buliony</w:t>
      </w:r>
    </w:p>
    <w:p w14:paraId="5740721B"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15898000-9- drożdże</w:t>
      </w:r>
    </w:p>
    <w:p w14:paraId="5E66509F"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lastRenderedPageBreak/>
        <w:t>15894000-1- przetworzone produkty spożywcze</w:t>
      </w:r>
    </w:p>
    <w:p w14:paraId="162FC34C"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15893000-4- produkty suszone</w:t>
      </w:r>
    </w:p>
    <w:p w14:paraId="416404CA" w14:textId="77777777" w:rsidR="000D2A56" w:rsidRDefault="000D2A56" w:rsidP="00F058EC">
      <w:pPr>
        <w:tabs>
          <w:tab w:val="left" w:pos="284"/>
        </w:tabs>
        <w:spacing w:line="276" w:lineRule="auto"/>
        <w:ind w:left="284"/>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15892000-7- wywary warzywne i ekstrakty, substancje peptydowe i zagęszczone</w:t>
      </w:r>
    </w:p>
    <w:p w14:paraId="35188C7B" w14:textId="77777777" w:rsidR="00664515" w:rsidRDefault="00664515" w:rsidP="00F058EC">
      <w:pPr>
        <w:tabs>
          <w:tab w:val="left" w:pos="284"/>
        </w:tabs>
        <w:spacing w:line="276" w:lineRule="auto"/>
        <w:ind w:left="284"/>
        <w:jc w:val="both"/>
        <w:rPr>
          <w:rStyle w:val="FontStyle140"/>
          <w:rFonts w:ascii="Times New Roman" w:hAnsi="Times New Roman" w:cs="Times New Roman"/>
          <w:sz w:val="24"/>
          <w:szCs w:val="24"/>
        </w:rPr>
      </w:pPr>
    </w:p>
    <w:p w14:paraId="09D20F06" w14:textId="77777777" w:rsidR="00EB4C43" w:rsidRPr="00E82AC2" w:rsidRDefault="00EB4C43" w:rsidP="00EB4C43">
      <w:pPr>
        <w:pStyle w:val="Tekstpodstawowy"/>
        <w:jc w:val="both"/>
        <w:rPr>
          <w:rFonts w:ascii="Cambria" w:hAnsi="Cambria"/>
          <w:b/>
          <w:u w:val="single"/>
          <w:lang w:val="pl-PL"/>
        </w:rPr>
      </w:pPr>
      <w:r w:rsidRPr="00E82AC2">
        <w:rPr>
          <w:rFonts w:ascii="Cambria" w:hAnsi="Cambria"/>
          <w:b/>
          <w:u w:val="single"/>
        </w:rPr>
        <w:t>Rozdział 4: Informacja o ofertach częściowych, wariantowych</w:t>
      </w:r>
      <w:r w:rsidRPr="00E82AC2">
        <w:rPr>
          <w:rFonts w:ascii="Cambria" w:hAnsi="Cambria"/>
          <w:b/>
          <w:u w:val="single"/>
          <w:lang w:val="pl-PL"/>
        </w:rPr>
        <w:t>,</w:t>
      </w:r>
      <w:r w:rsidRPr="00E82AC2">
        <w:rPr>
          <w:rFonts w:ascii="Cambria" w:hAnsi="Cambria"/>
          <w:b/>
          <w:u w:val="single"/>
        </w:rPr>
        <w:t xml:space="preserve"> o przewidywanych zamówieniach polegając</w:t>
      </w:r>
      <w:r>
        <w:rPr>
          <w:rFonts w:ascii="Cambria" w:hAnsi="Cambria"/>
          <w:b/>
          <w:u w:val="single"/>
          <w:lang w:val="pl-PL"/>
        </w:rPr>
        <w:t>ych</w:t>
      </w:r>
      <w:r w:rsidRPr="00E82AC2">
        <w:rPr>
          <w:rFonts w:ascii="Cambria" w:hAnsi="Cambria"/>
          <w:b/>
          <w:u w:val="single"/>
        </w:rPr>
        <w:t xml:space="preserve"> na powtórzeniu podobnych usług</w:t>
      </w:r>
      <w:r w:rsidRPr="00E82AC2">
        <w:rPr>
          <w:rFonts w:ascii="Cambria" w:hAnsi="Cambria"/>
          <w:b/>
          <w:u w:val="single"/>
          <w:lang w:val="pl-PL"/>
        </w:rPr>
        <w:t>, oraz Podwykonawcach.</w:t>
      </w:r>
    </w:p>
    <w:p w14:paraId="5A96FF77" w14:textId="77777777" w:rsidR="00EB4C43" w:rsidRPr="00E82AC2" w:rsidRDefault="00EB4C43" w:rsidP="00EB4C43">
      <w:pPr>
        <w:pStyle w:val="Bezodstpw1"/>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Zamawiający nie przewiduje możliwości udzielania zamówień, o których mowa </w:t>
      </w:r>
      <w:r w:rsidRPr="00E82AC2">
        <w:rPr>
          <w:rFonts w:ascii="Cambria" w:hAnsi="Cambria"/>
          <w:sz w:val="24"/>
          <w:szCs w:val="24"/>
        </w:rPr>
        <w:br/>
        <w:t xml:space="preserve">w art. 67 ust. 1 pkt 6 ustawy </w:t>
      </w:r>
      <w:proofErr w:type="spellStart"/>
      <w:r w:rsidRPr="00E82AC2">
        <w:rPr>
          <w:rFonts w:ascii="Cambria" w:hAnsi="Cambria"/>
          <w:sz w:val="24"/>
          <w:szCs w:val="24"/>
        </w:rPr>
        <w:t>Pzp</w:t>
      </w:r>
      <w:proofErr w:type="spellEnd"/>
      <w:r w:rsidRPr="00E82AC2">
        <w:rPr>
          <w:rFonts w:ascii="Cambria" w:hAnsi="Cambria"/>
          <w:sz w:val="24"/>
          <w:szCs w:val="24"/>
        </w:rPr>
        <w:t xml:space="preserve">. </w:t>
      </w:r>
    </w:p>
    <w:p w14:paraId="6DD37176"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Zamawiający nie dopuszcza składania ofert wariantowych. </w:t>
      </w:r>
    </w:p>
    <w:p w14:paraId="63B4B806" w14:textId="77777777" w:rsidR="00EB4C43" w:rsidRDefault="00EB4C43" w:rsidP="00EB4C43">
      <w:pPr>
        <w:pStyle w:val="Bezodstpw"/>
        <w:numPr>
          <w:ilvl w:val="0"/>
          <w:numId w:val="3"/>
        </w:numPr>
        <w:ind w:left="426" w:hanging="426"/>
        <w:jc w:val="both"/>
        <w:rPr>
          <w:rFonts w:ascii="Cambria" w:hAnsi="Cambria"/>
          <w:sz w:val="24"/>
          <w:szCs w:val="24"/>
        </w:rPr>
      </w:pPr>
      <w:proofErr w:type="gramStart"/>
      <w:r w:rsidRPr="00316FD7">
        <w:rPr>
          <w:rFonts w:ascii="Cambria" w:hAnsi="Cambria"/>
          <w:sz w:val="24"/>
          <w:szCs w:val="24"/>
        </w:rPr>
        <w:t>Zamawiający  dopuszcza</w:t>
      </w:r>
      <w:proofErr w:type="gramEnd"/>
      <w:r w:rsidRPr="00316FD7">
        <w:rPr>
          <w:rFonts w:ascii="Cambria" w:hAnsi="Cambria"/>
          <w:sz w:val="24"/>
          <w:szCs w:val="24"/>
        </w:rPr>
        <w:t xml:space="preserve"> składani</w:t>
      </w:r>
      <w:r>
        <w:rPr>
          <w:rFonts w:ascii="Cambria" w:hAnsi="Cambria"/>
          <w:sz w:val="24"/>
          <w:szCs w:val="24"/>
        </w:rPr>
        <w:t>e</w:t>
      </w:r>
      <w:r w:rsidRPr="00316FD7">
        <w:rPr>
          <w:rFonts w:ascii="Cambria" w:hAnsi="Cambria"/>
          <w:sz w:val="24"/>
          <w:szCs w:val="24"/>
        </w:rPr>
        <w:t xml:space="preserve"> ofert częściowych</w:t>
      </w:r>
      <w:r>
        <w:rPr>
          <w:rFonts w:ascii="Cambria" w:hAnsi="Cambria"/>
          <w:sz w:val="24"/>
          <w:szCs w:val="24"/>
        </w:rPr>
        <w:t xml:space="preserve"> </w:t>
      </w:r>
      <w:r w:rsidRPr="00B01057">
        <w:rPr>
          <w:rFonts w:ascii="Cambria" w:hAnsi="Cambria"/>
          <w:sz w:val="24"/>
          <w:szCs w:val="24"/>
        </w:rPr>
        <w:t>w odniesieniu do jednej lub więcej części</w:t>
      </w:r>
      <w:r>
        <w:rPr>
          <w:rFonts w:ascii="Cambria" w:hAnsi="Cambria"/>
          <w:sz w:val="24"/>
          <w:szCs w:val="24"/>
        </w:rPr>
        <w:t xml:space="preserve"> przedmiotu zamówienia</w:t>
      </w:r>
      <w:r w:rsidRPr="00B01057">
        <w:rPr>
          <w:rFonts w:ascii="Cambria" w:hAnsi="Cambria"/>
          <w:sz w:val="24"/>
          <w:szCs w:val="24"/>
        </w:rPr>
        <w:t>, w ramach podziału zastosowanego przez Zamawiające</w:t>
      </w:r>
      <w:r>
        <w:rPr>
          <w:rFonts w:ascii="Cambria" w:hAnsi="Cambria"/>
          <w:sz w:val="24"/>
          <w:szCs w:val="24"/>
        </w:rPr>
        <w:t>go.</w:t>
      </w:r>
    </w:p>
    <w:p w14:paraId="27049745" w14:textId="77777777" w:rsidR="00EB4C43" w:rsidRPr="00EB4C43" w:rsidRDefault="00EB4C43" w:rsidP="00EB4C43">
      <w:pPr>
        <w:pStyle w:val="Bezodstpw"/>
        <w:ind w:left="426"/>
        <w:jc w:val="both"/>
        <w:rPr>
          <w:rFonts w:ascii="Cambria" w:hAnsi="Cambria"/>
          <w:sz w:val="24"/>
          <w:szCs w:val="24"/>
        </w:rPr>
      </w:pPr>
    </w:p>
    <w:p w14:paraId="762C0AC7"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Zamawiający nie przewiduje zawarcia umowy ramowej.</w:t>
      </w:r>
    </w:p>
    <w:p w14:paraId="12A676E5"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Zamawiający nie zastrzega obowiązku osobistego wykonania przez Wykonawcę kluczowych części zamówienia.</w:t>
      </w:r>
    </w:p>
    <w:p w14:paraId="172BF9BF"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Zamawiający żąda wskazania przez </w:t>
      </w:r>
      <w:r>
        <w:rPr>
          <w:rFonts w:ascii="Cambria" w:hAnsi="Cambria"/>
          <w:sz w:val="24"/>
          <w:szCs w:val="24"/>
        </w:rPr>
        <w:t>W</w:t>
      </w:r>
      <w:r w:rsidRPr="00E82AC2">
        <w:rPr>
          <w:rFonts w:ascii="Cambria" w:hAnsi="Cambria"/>
          <w:sz w:val="24"/>
          <w:szCs w:val="24"/>
        </w:rPr>
        <w:t>ykonawcę części zamówienia, których wykonanie zamierza powierzyć Podwykonawcom, i podania przez Wykonawcę firm Podwykonawców.</w:t>
      </w:r>
    </w:p>
    <w:p w14:paraId="0D18E3F7" w14:textId="77777777" w:rsidR="00EB4C43" w:rsidRPr="00E82AC2" w:rsidRDefault="00EB4C43" w:rsidP="00EB4C43">
      <w:pPr>
        <w:pStyle w:val="Bezodstpw"/>
        <w:numPr>
          <w:ilvl w:val="0"/>
          <w:numId w:val="3"/>
        </w:numPr>
        <w:spacing w:after="240"/>
        <w:ind w:left="426" w:hanging="426"/>
        <w:jc w:val="both"/>
        <w:rPr>
          <w:rFonts w:ascii="Cambria" w:hAnsi="Cambria"/>
          <w:sz w:val="24"/>
          <w:szCs w:val="24"/>
        </w:rPr>
      </w:pPr>
      <w:r w:rsidRPr="00E82AC2">
        <w:rPr>
          <w:rFonts w:ascii="Cambria" w:hAnsi="Cambria"/>
          <w:sz w:val="24"/>
          <w:szCs w:val="24"/>
        </w:rPr>
        <w:t xml:space="preserve">Jeżeli zmiana albo rezygnacja z Podwykonawcy dotyczy podmiotu, na którego zasoby Wykonawca powoływał się, na zasadach określonych w art. 22a ustawy </w:t>
      </w:r>
      <w:proofErr w:type="spellStart"/>
      <w:r w:rsidRPr="00E82AC2">
        <w:rPr>
          <w:rFonts w:ascii="Cambria" w:hAnsi="Cambria"/>
          <w:sz w:val="24"/>
          <w:szCs w:val="24"/>
        </w:rPr>
        <w:t>Pzp</w:t>
      </w:r>
      <w:proofErr w:type="spellEnd"/>
      <w:r w:rsidRPr="00E82AC2">
        <w:rPr>
          <w:rFonts w:ascii="Cambria" w:hAnsi="Cambria"/>
          <w:sz w:val="24"/>
          <w:szCs w:val="24"/>
        </w:rPr>
        <w:t xml:space="preserve">, w celu wykazania spełniania warunków udziału w postępowaniu, Wykonawca jest obowiązany wykazać zamawiającemu, że proponowany inny </w:t>
      </w:r>
      <w:r>
        <w:rPr>
          <w:rFonts w:ascii="Cambria" w:hAnsi="Cambria"/>
          <w:sz w:val="24"/>
          <w:szCs w:val="24"/>
        </w:rPr>
        <w:t>P</w:t>
      </w:r>
      <w:r w:rsidRPr="00E82AC2">
        <w:rPr>
          <w:rFonts w:ascii="Cambria" w:hAnsi="Cambria"/>
          <w:sz w:val="24"/>
          <w:szCs w:val="24"/>
        </w:rPr>
        <w:t xml:space="preserve">odwykonawca lub Wykonawca samodzielnie spełnia je w stopniu nie mniejszym niż </w:t>
      </w:r>
      <w:r>
        <w:rPr>
          <w:rFonts w:ascii="Cambria" w:hAnsi="Cambria"/>
          <w:sz w:val="24"/>
          <w:szCs w:val="24"/>
        </w:rPr>
        <w:t>P</w:t>
      </w:r>
      <w:r w:rsidRPr="00E82AC2">
        <w:rPr>
          <w:rFonts w:ascii="Cambria" w:hAnsi="Cambria"/>
          <w:sz w:val="24"/>
          <w:szCs w:val="24"/>
        </w:rPr>
        <w:t>odwykonawca, na którego zasoby Wykonawca powoływał się w trakcie postępowania o udzielenie zamówienia.</w:t>
      </w:r>
    </w:p>
    <w:p w14:paraId="0EEE2A77" w14:textId="77777777" w:rsidR="00CD303E" w:rsidRDefault="00CD303E" w:rsidP="00CD303E">
      <w:pPr>
        <w:pStyle w:val="Tekstpodstawowy"/>
        <w:spacing w:after="0"/>
        <w:jc w:val="both"/>
        <w:rPr>
          <w:rFonts w:ascii="Cambria" w:hAnsi="Cambria"/>
          <w:b/>
          <w:u w:val="single"/>
          <w:lang w:val="pl-PL"/>
        </w:rPr>
      </w:pPr>
      <w:r w:rsidRPr="006C23A5">
        <w:rPr>
          <w:rFonts w:ascii="Cambria" w:hAnsi="Cambria"/>
          <w:b/>
          <w:u w:val="single"/>
        </w:rPr>
        <w:t>Rozdział 5: Termin wykonania zamówieni</w:t>
      </w:r>
      <w:r>
        <w:rPr>
          <w:rFonts w:ascii="Cambria" w:hAnsi="Cambria"/>
          <w:b/>
          <w:u w:val="single"/>
          <w:lang w:val="pl-PL"/>
        </w:rPr>
        <w:t>a</w:t>
      </w:r>
    </w:p>
    <w:p w14:paraId="61DFBF64" w14:textId="77777777" w:rsidR="00CD303E" w:rsidRPr="00CD303E" w:rsidRDefault="00CD303E" w:rsidP="00CD303E">
      <w:pPr>
        <w:pStyle w:val="Tekstpodstawowy"/>
        <w:spacing w:after="0"/>
        <w:jc w:val="both"/>
        <w:rPr>
          <w:rFonts w:ascii="Cambria" w:hAnsi="Cambria"/>
          <w:b/>
          <w:u w:val="single"/>
          <w:lang w:val="pl-PL"/>
        </w:rPr>
      </w:pPr>
    </w:p>
    <w:p w14:paraId="5FBE46F4" w14:textId="63A9829A" w:rsidR="00CD303E" w:rsidRPr="00FB248F" w:rsidRDefault="00CD303E" w:rsidP="00CD303E">
      <w:pPr>
        <w:tabs>
          <w:tab w:val="left" w:pos="284"/>
        </w:tabs>
        <w:spacing w:line="276" w:lineRule="auto"/>
        <w:jc w:val="both"/>
        <w:rPr>
          <w:rStyle w:val="FontStyle140"/>
          <w:rFonts w:asciiTheme="majorHAnsi" w:hAnsiTheme="majorHAnsi" w:cs="Times New Roman"/>
          <w:sz w:val="24"/>
          <w:szCs w:val="24"/>
        </w:rPr>
      </w:pPr>
      <w:r w:rsidRPr="00FB248F">
        <w:rPr>
          <w:rStyle w:val="FontStyle140"/>
          <w:rFonts w:asciiTheme="majorHAnsi" w:hAnsiTheme="majorHAnsi" w:cs="Times New Roman"/>
          <w:sz w:val="24"/>
          <w:szCs w:val="24"/>
        </w:rPr>
        <w:t>Zamówienia realizowane będą od 2.01.2018</w:t>
      </w:r>
      <w:proofErr w:type="gramStart"/>
      <w:r w:rsidRPr="00FB248F">
        <w:rPr>
          <w:rStyle w:val="FontStyle140"/>
          <w:rFonts w:asciiTheme="majorHAnsi" w:hAnsiTheme="majorHAnsi" w:cs="Times New Roman"/>
          <w:sz w:val="24"/>
          <w:szCs w:val="24"/>
        </w:rPr>
        <w:t>r</w:t>
      </w:r>
      <w:proofErr w:type="gramEnd"/>
      <w:r w:rsidRPr="00FB248F">
        <w:rPr>
          <w:rStyle w:val="FontStyle140"/>
          <w:rFonts w:asciiTheme="majorHAnsi" w:hAnsiTheme="majorHAnsi" w:cs="Times New Roman"/>
          <w:sz w:val="24"/>
          <w:szCs w:val="24"/>
        </w:rPr>
        <w:t xml:space="preserve"> do 29.12.2018</w:t>
      </w:r>
      <w:proofErr w:type="gramStart"/>
      <w:r w:rsidRPr="00FB248F">
        <w:rPr>
          <w:rStyle w:val="FontStyle140"/>
          <w:rFonts w:asciiTheme="majorHAnsi" w:hAnsiTheme="majorHAnsi" w:cs="Times New Roman"/>
          <w:sz w:val="24"/>
          <w:szCs w:val="24"/>
        </w:rPr>
        <w:t>r</w:t>
      </w:r>
      <w:proofErr w:type="gramEnd"/>
      <w:r w:rsidRPr="00FB248F">
        <w:rPr>
          <w:rStyle w:val="FontStyle140"/>
          <w:rFonts w:asciiTheme="majorHAnsi" w:hAnsiTheme="majorHAnsi" w:cs="Times New Roman"/>
          <w:sz w:val="24"/>
          <w:szCs w:val="24"/>
        </w:rPr>
        <w:t>, lub do wyczerpania kwoty określonej w umowie, w zależności od tego, które zdarzenie nastąpi pierwsze, jednak nie wcześniej niż od 2.01.2018</w:t>
      </w:r>
      <w:proofErr w:type="gramStart"/>
      <w:r w:rsidRPr="00FB248F">
        <w:rPr>
          <w:rStyle w:val="FontStyle140"/>
          <w:rFonts w:asciiTheme="majorHAnsi" w:hAnsiTheme="majorHAnsi" w:cs="Times New Roman"/>
          <w:sz w:val="24"/>
          <w:szCs w:val="24"/>
        </w:rPr>
        <w:t>r</w:t>
      </w:r>
      <w:proofErr w:type="gramEnd"/>
      <w:r w:rsidRPr="00FB248F">
        <w:rPr>
          <w:rStyle w:val="FontStyle140"/>
          <w:rFonts w:asciiTheme="majorHAnsi" w:hAnsiTheme="majorHAnsi" w:cs="Times New Roman"/>
          <w:sz w:val="24"/>
          <w:szCs w:val="24"/>
        </w:rPr>
        <w:t xml:space="preserve"> na zasadach określonych w </w:t>
      </w:r>
      <w:r w:rsidR="008566A5" w:rsidRPr="00E66179">
        <w:rPr>
          <w:rStyle w:val="FontStyle140"/>
          <w:rFonts w:asciiTheme="majorHAnsi" w:hAnsiTheme="majorHAnsi" w:cs="Times New Roman"/>
          <w:sz w:val="24"/>
          <w:szCs w:val="24"/>
        </w:rPr>
        <w:t>załączniku nr 1 do SIWZ</w:t>
      </w:r>
      <w:r w:rsidR="008566A5">
        <w:rPr>
          <w:rStyle w:val="FontStyle140"/>
          <w:rFonts w:asciiTheme="majorHAnsi" w:hAnsiTheme="majorHAnsi" w:cs="Times New Roman"/>
          <w:sz w:val="24"/>
          <w:szCs w:val="24"/>
        </w:rPr>
        <w:t>, oraz w załączniku nr 3 do SIWZ</w:t>
      </w:r>
      <w:r w:rsidR="001213C0">
        <w:rPr>
          <w:rStyle w:val="FontStyle140"/>
          <w:rFonts w:asciiTheme="majorHAnsi" w:hAnsiTheme="majorHAnsi" w:cs="Times New Roman"/>
          <w:sz w:val="24"/>
          <w:szCs w:val="24"/>
        </w:rPr>
        <w:t>.</w:t>
      </w:r>
    </w:p>
    <w:p w14:paraId="21B4E080" w14:textId="77777777" w:rsidR="004951FC" w:rsidRDefault="004951FC" w:rsidP="00CD303E">
      <w:pPr>
        <w:tabs>
          <w:tab w:val="left" w:pos="284"/>
        </w:tabs>
        <w:spacing w:line="276" w:lineRule="auto"/>
        <w:jc w:val="both"/>
        <w:rPr>
          <w:rStyle w:val="FontStyle140"/>
          <w:rFonts w:ascii="Times New Roman" w:hAnsi="Times New Roman" w:cs="Times New Roman"/>
          <w:sz w:val="24"/>
          <w:szCs w:val="24"/>
        </w:rPr>
      </w:pPr>
    </w:p>
    <w:p w14:paraId="33154A85" w14:textId="77777777" w:rsidR="004951FC" w:rsidRDefault="004951FC" w:rsidP="004951FC">
      <w:pPr>
        <w:pStyle w:val="Tekstpodstawowy"/>
        <w:ind w:left="1276" w:hanging="1276"/>
        <w:jc w:val="both"/>
        <w:rPr>
          <w:rFonts w:ascii="Cambria" w:hAnsi="Cambria"/>
          <w:b/>
          <w:u w:val="single"/>
          <w:lang w:val="pl-PL"/>
        </w:rPr>
      </w:pPr>
      <w:r w:rsidRPr="006C23A5">
        <w:rPr>
          <w:rFonts w:ascii="Cambria" w:hAnsi="Cambria"/>
          <w:b/>
          <w:u w:val="single"/>
        </w:rPr>
        <w:t>Rozdział 6:</w:t>
      </w:r>
      <w:r w:rsidR="003D43AD">
        <w:rPr>
          <w:rFonts w:ascii="Cambria" w:hAnsi="Cambria"/>
          <w:b/>
          <w:u w:val="single"/>
        </w:rPr>
        <w:t xml:space="preserve"> Warunki udziału w postępowaniu</w:t>
      </w:r>
      <w:r w:rsidR="003D43AD">
        <w:rPr>
          <w:rFonts w:ascii="Cambria" w:hAnsi="Cambria"/>
          <w:b/>
          <w:u w:val="single"/>
          <w:lang w:val="pl-PL"/>
        </w:rPr>
        <w:t>.</w:t>
      </w:r>
    </w:p>
    <w:p w14:paraId="52D896C0" w14:textId="77777777" w:rsidR="00D40A36" w:rsidRPr="00E82AC2" w:rsidRDefault="00D40A36" w:rsidP="00D40A36">
      <w:pPr>
        <w:pStyle w:val="Tekstpodstawowy"/>
        <w:ind w:left="1276" w:hanging="1276"/>
        <w:jc w:val="both"/>
        <w:rPr>
          <w:rFonts w:ascii="Cambria" w:hAnsi="Cambria"/>
        </w:rPr>
      </w:pPr>
      <w:r w:rsidRPr="00E82AC2">
        <w:rPr>
          <w:rFonts w:ascii="Cambria" w:hAnsi="Cambria"/>
        </w:rPr>
        <w:t>O udzielenie zamówienia mogą się ubiegać Wykonawcy, którzy:</w:t>
      </w:r>
    </w:p>
    <w:p w14:paraId="5A1C13B2" w14:textId="77777777" w:rsidR="00D40A36" w:rsidRPr="00E82AC2" w:rsidRDefault="00D40A36" w:rsidP="005557CC">
      <w:pPr>
        <w:pStyle w:val="Bezodstpw"/>
        <w:numPr>
          <w:ilvl w:val="0"/>
          <w:numId w:val="10"/>
        </w:numPr>
        <w:ind w:left="426" w:hanging="426"/>
        <w:rPr>
          <w:rFonts w:ascii="Cambria" w:hAnsi="Cambria"/>
          <w:sz w:val="24"/>
          <w:szCs w:val="24"/>
        </w:rPr>
      </w:pPr>
      <w:proofErr w:type="gramStart"/>
      <w:r w:rsidRPr="00E82AC2">
        <w:rPr>
          <w:rFonts w:ascii="Cambria" w:hAnsi="Cambria"/>
          <w:sz w:val="24"/>
          <w:szCs w:val="24"/>
        </w:rPr>
        <w:t>nie</w:t>
      </w:r>
      <w:proofErr w:type="gramEnd"/>
      <w:r w:rsidRPr="00E82AC2">
        <w:rPr>
          <w:rFonts w:ascii="Cambria" w:hAnsi="Cambria"/>
          <w:sz w:val="24"/>
          <w:szCs w:val="24"/>
        </w:rPr>
        <w:t xml:space="preserve"> podlegają wykluczeniu,</w:t>
      </w:r>
    </w:p>
    <w:p w14:paraId="022C8C9A" w14:textId="77777777" w:rsidR="00D40A36" w:rsidRPr="00E82AC2" w:rsidRDefault="00D40A36" w:rsidP="005557CC">
      <w:pPr>
        <w:pStyle w:val="Bezodstpw"/>
        <w:numPr>
          <w:ilvl w:val="0"/>
          <w:numId w:val="10"/>
        </w:numPr>
        <w:ind w:left="426" w:hanging="426"/>
        <w:rPr>
          <w:rFonts w:ascii="Cambria" w:hAnsi="Cambria"/>
          <w:sz w:val="24"/>
          <w:szCs w:val="24"/>
        </w:rPr>
      </w:pPr>
      <w:proofErr w:type="gramStart"/>
      <w:r w:rsidRPr="00E82AC2">
        <w:rPr>
          <w:rFonts w:ascii="Cambria" w:hAnsi="Cambria"/>
          <w:sz w:val="24"/>
          <w:szCs w:val="24"/>
        </w:rPr>
        <w:t>spełniają</w:t>
      </w:r>
      <w:proofErr w:type="gramEnd"/>
      <w:r w:rsidRPr="00E82AC2">
        <w:rPr>
          <w:rFonts w:ascii="Cambria" w:hAnsi="Cambria"/>
          <w:sz w:val="24"/>
          <w:szCs w:val="24"/>
        </w:rPr>
        <w:t xml:space="preserve"> następujące warunki dotyczące: </w:t>
      </w:r>
    </w:p>
    <w:p w14:paraId="021AA9DE" w14:textId="77777777" w:rsidR="00D40A36" w:rsidRPr="00E82AC2" w:rsidRDefault="00D40A36" w:rsidP="005557CC">
      <w:pPr>
        <w:pStyle w:val="Tekstpodstawowy"/>
        <w:numPr>
          <w:ilvl w:val="0"/>
          <w:numId w:val="11"/>
        </w:numPr>
        <w:jc w:val="both"/>
        <w:rPr>
          <w:rFonts w:ascii="Cambria" w:hAnsi="Cambria"/>
        </w:rPr>
      </w:pPr>
      <w:r w:rsidRPr="00E82AC2">
        <w:rPr>
          <w:rFonts w:ascii="Cambria" w:hAnsi="Cambria"/>
        </w:rPr>
        <w:t>kompetencji lub uprawnień do prowadzenia określonej działalności zawodowej:</w:t>
      </w:r>
    </w:p>
    <w:p w14:paraId="53F36CC9" w14:textId="77777777" w:rsidR="00D40A36" w:rsidRPr="00E82AC2" w:rsidRDefault="00D40A36" w:rsidP="00D40A36">
      <w:pPr>
        <w:pStyle w:val="Tekstpodstawowy"/>
        <w:ind w:left="1440"/>
        <w:jc w:val="both"/>
        <w:rPr>
          <w:rFonts w:ascii="Cambria" w:hAnsi="Cambria"/>
        </w:rPr>
      </w:pPr>
      <w:r w:rsidRPr="00E82AC2">
        <w:rPr>
          <w:rFonts w:ascii="Cambria" w:hAnsi="Cambria"/>
        </w:rPr>
        <w:t xml:space="preserve">Zamawiający nie stawia warunku w </w:t>
      </w:r>
      <w:r w:rsidRPr="00E82AC2">
        <w:rPr>
          <w:rFonts w:ascii="Cambria" w:hAnsi="Cambria"/>
          <w:lang w:val="pl-PL"/>
        </w:rPr>
        <w:t>tym</w:t>
      </w:r>
      <w:r w:rsidRPr="00E82AC2">
        <w:rPr>
          <w:rFonts w:ascii="Cambria" w:hAnsi="Cambria"/>
        </w:rPr>
        <w:t xml:space="preserve"> zakresie;</w:t>
      </w:r>
    </w:p>
    <w:p w14:paraId="3CA14244" w14:textId="77777777" w:rsidR="00D40A36" w:rsidRPr="00E82AC2" w:rsidRDefault="00D40A36" w:rsidP="005557CC">
      <w:pPr>
        <w:pStyle w:val="Tekstpodstawowy"/>
        <w:numPr>
          <w:ilvl w:val="0"/>
          <w:numId w:val="11"/>
        </w:numPr>
        <w:jc w:val="both"/>
        <w:rPr>
          <w:rFonts w:ascii="Cambria" w:hAnsi="Cambria"/>
        </w:rPr>
      </w:pPr>
      <w:r w:rsidRPr="00E82AC2">
        <w:rPr>
          <w:rFonts w:ascii="Cambria" w:hAnsi="Cambria"/>
        </w:rPr>
        <w:lastRenderedPageBreak/>
        <w:t>sytuacji ekonomicznej lub finansowej:</w:t>
      </w:r>
    </w:p>
    <w:p w14:paraId="11780871" w14:textId="77777777" w:rsidR="00D40A36" w:rsidRPr="00E82AC2" w:rsidRDefault="00D40A36" w:rsidP="00D40A36">
      <w:pPr>
        <w:pStyle w:val="Tekstpodstawowy"/>
        <w:ind w:left="1440"/>
        <w:jc w:val="both"/>
        <w:rPr>
          <w:rFonts w:ascii="Cambria" w:hAnsi="Cambria"/>
        </w:rPr>
      </w:pPr>
      <w:r w:rsidRPr="00E82AC2">
        <w:rPr>
          <w:rFonts w:ascii="Cambria" w:hAnsi="Cambria"/>
        </w:rPr>
        <w:t xml:space="preserve">Zamawiający nie stawia warunku w </w:t>
      </w:r>
      <w:r w:rsidRPr="00E82AC2">
        <w:rPr>
          <w:rFonts w:ascii="Cambria" w:hAnsi="Cambria"/>
          <w:lang w:val="pl-PL"/>
        </w:rPr>
        <w:t>tym</w:t>
      </w:r>
      <w:r w:rsidRPr="00E82AC2">
        <w:rPr>
          <w:rFonts w:ascii="Cambria" w:hAnsi="Cambria"/>
        </w:rPr>
        <w:t xml:space="preserve"> zakresie;</w:t>
      </w:r>
    </w:p>
    <w:p w14:paraId="44E89371" w14:textId="77777777" w:rsidR="00D40A36" w:rsidRPr="00B7353F" w:rsidRDefault="00D40A36" w:rsidP="005557CC">
      <w:pPr>
        <w:pStyle w:val="Tekstpodstawowy"/>
        <w:numPr>
          <w:ilvl w:val="0"/>
          <w:numId w:val="11"/>
        </w:numPr>
        <w:rPr>
          <w:rFonts w:ascii="Cambria" w:hAnsi="Cambria"/>
        </w:rPr>
      </w:pPr>
      <w:r w:rsidRPr="00E82AC2">
        <w:rPr>
          <w:rFonts w:ascii="Cambria" w:hAnsi="Cambria"/>
        </w:rPr>
        <w:t>zdolności technicznej lub zawodowej:</w:t>
      </w:r>
    </w:p>
    <w:p w14:paraId="296D3F54" w14:textId="77777777" w:rsidR="00B7353F" w:rsidRPr="00E82AC2" w:rsidRDefault="00B7353F" w:rsidP="00B7353F">
      <w:pPr>
        <w:pStyle w:val="Tekstpodstawowy"/>
        <w:ind w:left="1440"/>
        <w:rPr>
          <w:rFonts w:ascii="Cambria" w:hAnsi="Cambria"/>
        </w:rPr>
      </w:pPr>
      <w:r w:rsidRPr="00E82AC2">
        <w:rPr>
          <w:rFonts w:ascii="Cambria" w:hAnsi="Cambria"/>
        </w:rPr>
        <w:t xml:space="preserve">Zamawiający nie stawia warunku w </w:t>
      </w:r>
      <w:r w:rsidRPr="00E82AC2">
        <w:rPr>
          <w:rFonts w:ascii="Cambria" w:hAnsi="Cambria"/>
          <w:lang w:val="pl-PL"/>
        </w:rPr>
        <w:t>tym</w:t>
      </w:r>
      <w:r w:rsidRPr="00E82AC2">
        <w:rPr>
          <w:rFonts w:ascii="Cambria" w:hAnsi="Cambria"/>
        </w:rPr>
        <w:t xml:space="preserve"> zakresie</w:t>
      </w:r>
    </w:p>
    <w:p w14:paraId="5F2334DB" w14:textId="7CB7CF67" w:rsidR="00D40A36" w:rsidRPr="00E66179" w:rsidRDefault="00D40A36" w:rsidP="00C548DB">
      <w:pPr>
        <w:pStyle w:val="Tekstpodstawowy"/>
        <w:ind w:left="1276"/>
        <w:rPr>
          <w:rFonts w:ascii="Cambria" w:hAnsi="Cambria"/>
          <w:lang w:val="pl-PL"/>
        </w:rPr>
      </w:pPr>
      <w:r w:rsidRPr="00E82AC2">
        <w:rPr>
          <w:rFonts w:ascii="Cambria" w:hAnsi="Cambria"/>
        </w:rPr>
        <w:t xml:space="preserve">Ocena </w:t>
      </w:r>
      <w:r w:rsidRPr="00950587">
        <w:rPr>
          <w:rFonts w:ascii="Cambria" w:hAnsi="Cambria"/>
        </w:rPr>
        <w:t xml:space="preserve">spełnienia tego warunku będzie dokonana na zasadzie spełnia/nie spełnia </w:t>
      </w:r>
      <w:r w:rsidRPr="00950587">
        <w:rPr>
          <w:rFonts w:ascii="Cambria" w:hAnsi="Cambria"/>
          <w:b/>
        </w:rPr>
        <w:t>na podstawie oświadczenia Wykonawcy</w:t>
      </w:r>
      <w:r w:rsidRPr="00950587">
        <w:rPr>
          <w:rFonts w:ascii="Cambria" w:hAnsi="Cambria"/>
        </w:rPr>
        <w:t xml:space="preserve"> złożonego wg wzoru stanowiącego załącznik </w:t>
      </w:r>
      <w:r w:rsidRPr="00E66179">
        <w:rPr>
          <w:rFonts w:ascii="Cambria" w:hAnsi="Cambria"/>
        </w:rPr>
        <w:t>nr 4 do SIWZ</w:t>
      </w:r>
      <w:r w:rsidR="00E66179">
        <w:rPr>
          <w:rFonts w:ascii="Cambria" w:hAnsi="Cambria"/>
          <w:lang w:val="pl-PL"/>
        </w:rPr>
        <w:t>.</w:t>
      </w:r>
    </w:p>
    <w:p w14:paraId="64AFB05D"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30DD4D3"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 xml:space="preserve">Wykonawca może w celu potwierdzenia spełniania warunków udziału </w:t>
      </w:r>
      <w:r w:rsidRPr="00E82AC2">
        <w:rPr>
          <w:rFonts w:ascii="Cambria" w:hAnsi="Cambria"/>
          <w:sz w:val="24"/>
          <w:szCs w:val="24"/>
        </w:rPr>
        <w:br/>
        <w:t>w postępowaniu, o których mowa w rozdziale 6 ust. 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4AA71DB"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Zamawiający jednocześnie informuje, iż „stosowna sytuacja”</w:t>
      </w:r>
      <w:r>
        <w:rPr>
          <w:rFonts w:ascii="Cambria" w:hAnsi="Cambria"/>
          <w:sz w:val="24"/>
          <w:szCs w:val="24"/>
        </w:rPr>
        <w:t>,</w:t>
      </w:r>
      <w:r w:rsidRPr="00E82AC2">
        <w:rPr>
          <w:rFonts w:ascii="Cambria" w:hAnsi="Cambria"/>
          <w:sz w:val="24"/>
          <w:szCs w:val="24"/>
        </w:rPr>
        <w:t xml:space="preserve"> o której mowa </w:t>
      </w:r>
      <w:r w:rsidRPr="00E82AC2">
        <w:rPr>
          <w:rFonts w:ascii="Cambria" w:hAnsi="Cambria"/>
          <w:sz w:val="24"/>
          <w:szCs w:val="24"/>
        </w:rPr>
        <w:br/>
        <w:t xml:space="preserve">w </w:t>
      </w:r>
      <w:proofErr w:type="gramStart"/>
      <w:r w:rsidRPr="00E82AC2">
        <w:rPr>
          <w:rFonts w:ascii="Cambria" w:hAnsi="Cambria"/>
          <w:sz w:val="24"/>
          <w:szCs w:val="24"/>
        </w:rPr>
        <w:t>rozdziale 6  ust</w:t>
      </w:r>
      <w:proofErr w:type="gramEnd"/>
      <w:r w:rsidRPr="00E82AC2">
        <w:rPr>
          <w:rFonts w:ascii="Cambria" w:hAnsi="Cambria"/>
          <w:sz w:val="24"/>
          <w:szCs w:val="24"/>
        </w:rPr>
        <w:t>. 4 SIWZ wystąpi wyłącznie w przypadku kiedy:</w:t>
      </w:r>
    </w:p>
    <w:p w14:paraId="19DE91D0" w14:textId="77777777" w:rsidR="00D40A36" w:rsidRPr="00E82AC2" w:rsidRDefault="00D40A36" w:rsidP="005557CC">
      <w:pPr>
        <w:pStyle w:val="Tekstpodstawowy"/>
        <w:numPr>
          <w:ilvl w:val="0"/>
          <w:numId w:val="14"/>
        </w:numPr>
        <w:jc w:val="both"/>
        <w:rPr>
          <w:rFonts w:ascii="Cambria" w:hAnsi="Cambria"/>
        </w:rPr>
      </w:pPr>
      <w:r w:rsidRPr="00E82AC2">
        <w:rPr>
          <w:rFonts w:ascii="Cambria" w:hAnsi="Cambria"/>
        </w:rPr>
        <w:t>Wykonawca, który polega na zdolnościach lub sytuacji innych podmiotów udowodni</w:t>
      </w:r>
      <w:r w:rsidRPr="00E82AC2">
        <w:rPr>
          <w:rFonts w:ascii="Cambria" w:hAnsi="Cambria"/>
          <w:lang w:val="pl-PL"/>
        </w:rPr>
        <w:t xml:space="preserve"> </w:t>
      </w:r>
      <w:r w:rsidRPr="00E82AC2">
        <w:rPr>
          <w:rFonts w:ascii="Cambria" w:hAnsi="Cambria"/>
        </w:rPr>
        <w:t>zamawiającemu, że realizując zamówienie, będzie dysponował niezbędnymi zasobami tych</w:t>
      </w:r>
      <w:r w:rsidRPr="00E82AC2">
        <w:rPr>
          <w:rFonts w:ascii="Cambria" w:hAnsi="Cambria"/>
          <w:lang w:val="pl-PL"/>
        </w:rPr>
        <w:t xml:space="preserve"> </w:t>
      </w:r>
      <w:r w:rsidRPr="00E82AC2">
        <w:rPr>
          <w:rFonts w:ascii="Cambria" w:hAnsi="Cambria"/>
        </w:rPr>
        <w:t>podmiotów, w szczególności przedstawiając zobowiązanie tych podmiotów do oddania mu</w:t>
      </w:r>
      <w:r w:rsidRPr="00E82AC2">
        <w:rPr>
          <w:rFonts w:ascii="Cambria" w:hAnsi="Cambria"/>
          <w:lang w:val="pl-PL"/>
        </w:rPr>
        <w:t xml:space="preserve"> </w:t>
      </w:r>
      <w:r w:rsidRPr="00E82AC2">
        <w:rPr>
          <w:rFonts w:ascii="Cambria" w:hAnsi="Cambria"/>
        </w:rPr>
        <w:t>do dyspozycji niezbędnych zasobów na potrzeby realizacji zamówienia;</w:t>
      </w:r>
    </w:p>
    <w:p w14:paraId="0A8C9555" w14:textId="77777777" w:rsidR="00D40A36" w:rsidRPr="00536140" w:rsidRDefault="00D40A36" w:rsidP="005557CC">
      <w:pPr>
        <w:pStyle w:val="Tekstpodstawowy"/>
        <w:numPr>
          <w:ilvl w:val="0"/>
          <w:numId w:val="14"/>
        </w:numPr>
        <w:jc w:val="both"/>
        <w:rPr>
          <w:rFonts w:ascii="Cambria" w:hAnsi="Cambria"/>
        </w:rPr>
      </w:pPr>
      <w:r w:rsidRPr="00E82AC2">
        <w:rPr>
          <w:rFonts w:ascii="Cambria" w:hAnsi="Cambria"/>
          <w:lang w:val="pl-PL"/>
        </w:rPr>
        <w:t xml:space="preserve">Zamawiający </w:t>
      </w:r>
      <w:r w:rsidRPr="00E82AC2">
        <w:rPr>
          <w:rFonts w:ascii="Cambria" w:hAnsi="Cambria"/>
        </w:rPr>
        <w:t>oceni, czy udostępniane Wykonawcy przez inne podmioty zdolności techniczne</w:t>
      </w:r>
      <w:r w:rsidRPr="00E82AC2">
        <w:rPr>
          <w:rFonts w:ascii="Cambria" w:hAnsi="Cambria"/>
          <w:lang w:val="pl-PL"/>
        </w:rPr>
        <w:t xml:space="preserve"> </w:t>
      </w:r>
      <w:r w:rsidRPr="00E82AC2">
        <w:rPr>
          <w:rFonts w:ascii="Cambria" w:hAnsi="Cambria"/>
        </w:rPr>
        <w:t>lub zawodowe lub ich sytuacja finansowa lub ekonomiczna pozwalają na wykazanie przez</w:t>
      </w:r>
      <w:r w:rsidRPr="00E82AC2">
        <w:rPr>
          <w:rFonts w:ascii="Cambria" w:hAnsi="Cambria"/>
          <w:lang w:val="pl-PL"/>
        </w:rPr>
        <w:t xml:space="preserve"> </w:t>
      </w:r>
      <w:r>
        <w:rPr>
          <w:rFonts w:ascii="Cambria" w:hAnsi="Cambria"/>
          <w:lang w:val="pl-PL"/>
        </w:rPr>
        <w:t>W</w:t>
      </w:r>
      <w:proofErr w:type="spellStart"/>
      <w:r w:rsidRPr="00E82AC2">
        <w:rPr>
          <w:rFonts w:ascii="Cambria" w:hAnsi="Cambria"/>
        </w:rPr>
        <w:t>ykonawcę</w:t>
      </w:r>
      <w:proofErr w:type="spellEnd"/>
      <w:r w:rsidRPr="00E82AC2">
        <w:rPr>
          <w:rFonts w:ascii="Cambria" w:hAnsi="Cambria"/>
        </w:rPr>
        <w:t xml:space="preserve"> spełniania </w:t>
      </w:r>
      <w:r w:rsidRPr="00536140">
        <w:rPr>
          <w:rFonts w:ascii="Cambria" w:hAnsi="Cambria"/>
        </w:rPr>
        <w:t>warunków udziału w postępowaniu oraz zbada, czy nie zachodzą</w:t>
      </w:r>
      <w:r w:rsidRPr="00536140">
        <w:rPr>
          <w:rFonts w:ascii="Cambria" w:hAnsi="Cambria"/>
          <w:lang w:val="pl-PL"/>
        </w:rPr>
        <w:t xml:space="preserve"> </w:t>
      </w:r>
      <w:r w:rsidRPr="00536140">
        <w:rPr>
          <w:rFonts w:ascii="Cambria" w:hAnsi="Cambria"/>
        </w:rPr>
        <w:t>wobec tego podmiotu podstawy wykluczenia, o których mowa w art. 24 ust. 1 pkt 13–22</w:t>
      </w:r>
      <w:r w:rsidRPr="00536140">
        <w:rPr>
          <w:rFonts w:ascii="Cambria" w:hAnsi="Cambria"/>
          <w:lang w:val="pl-PL"/>
        </w:rPr>
        <w:t xml:space="preserve"> </w:t>
      </w:r>
      <w:r w:rsidRPr="00536140">
        <w:rPr>
          <w:rFonts w:ascii="Cambria" w:hAnsi="Cambria"/>
        </w:rPr>
        <w:t xml:space="preserve">i ust. 5 pkt </w:t>
      </w:r>
      <w:r w:rsidRPr="00536140">
        <w:rPr>
          <w:rFonts w:ascii="Cambria" w:hAnsi="Cambria"/>
          <w:lang w:val="pl-PL"/>
        </w:rPr>
        <w:t xml:space="preserve">1 i pkt 7 </w:t>
      </w:r>
      <w:r w:rsidRPr="00536140">
        <w:rPr>
          <w:rFonts w:ascii="Cambria" w:hAnsi="Cambria"/>
        </w:rPr>
        <w:t>ustawy</w:t>
      </w:r>
      <w:r w:rsidRPr="00536140">
        <w:rPr>
          <w:rFonts w:ascii="Cambria" w:hAnsi="Cambria"/>
          <w:lang w:val="pl-PL"/>
        </w:rPr>
        <w:t xml:space="preserve"> </w:t>
      </w:r>
      <w:proofErr w:type="spellStart"/>
      <w:r w:rsidRPr="00536140">
        <w:rPr>
          <w:rFonts w:ascii="Cambria" w:hAnsi="Cambria"/>
          <w:lang w:val="pl-PL"/>
        </w:rPr>
        <w:t>Pzp</w:t>
      </w:r>
      <w:proofErr w:type="spellEnd"/>
      <w:r w:rsidRPr="00536140">
        <w:rPr>
          <w:rFonts w:ascii="Cambria" w:hAnsi="Cambria"/>
        </w:rPr>
        <w:t>;</w:t>
      </w:r>
    </w:p>
    <w:p w14:paraId="4E499D45" w14:textId="77777777" w:rsidR="00D40A36" w:rsidRPr="00E82AC2" w:rsidRDefault="00D40A36" w:rsidP="005557CC">
      <w:pPr>
        <w:pStyle w:val="Tekstpodstawowy"/>
        <w:numPr>
          <w:ilvl w:val="0"/>
          <w:numId w:val="14"/>
        </w:numPr>
        <w:jc w:val="both"/>
        <w:rPr>
          <w:rFonts w:ascii="Cambria" w:hAnsi="Cambria"/>
        </w:rPr>
      </w:pPr>
      <w:r w:rsidRPr="00E82AC2">
        <w:rPr>
          <w:rFonts w:ascii="Cambria" w:hAnsi="Cambria"/>
        </w:rPr>
        <w:t>w odniesieniu do warunków dotyczących wykształcenia, kwalifikacji zawodowych lub</w:t>
      </w:r>
      <w:r w:rsidRPr="00E82AC2">
        <w:rPr>
          <w:rFonts w:ascii="Cambria" w:hAnsi="Cambria"/>
          <w:lang w:val="pl-PL"/>
        </w:rPr>
        <w:t xml:space="preserve"> </w:t>
      </w:r>
      <w:r w:rsidRPr="00E82AC2">
        <w:rPr>
          <w:rFonts w:ascii="Cambria" w:hAnsi="Cambria"/>
        </w:rPr>
        <w:t>doświadczenia, Wykonawcy mogą polegać na zdolnościach innych podmiotów, jeśli</w:t>
      </w:r>
      <w:r w:rsidRPr="00E82AC2">
        <w:rPr>
          <w:rFonts w:ascii="Cambria" w:hAnsi="Cambria"/>
          <w:lang w:val="pl-PL"/>
        </w:rPr>
        <w:t xml:space="preserve"> </w:t>
      </w:r>
      <w:r w:rsidRPr="00E82AC2">
        <w:rPr>
          <w:rFonts w:ascii="Cambria" w:hAnsi="Cambria"/>
        </w:rPr>
        <w:t xml:space="preserve">podmioty te zrealizują usługi, </w:t>
      </w:r>
      <w:r>
        <w:rPr>
          <w:rFonts w:ascii="Cambria" w:hAnsi="Cambria"/>
        </w:rPr>
        <w:br/>
      </w:r>
      <w:r w:rsidRPr="00E82AC2">
        <w:rPr>
          <w:rFonts w:ascii="Cambria" w:hAnsi="Cambria"/>
        </w:rPr>
        <w:t>do realizacji których te zdolności są wymagane;</w:t>
      </w:r>
    </w:p>
    <w:p w14:paraId="79232D2A" w14:textId="77777777" w:rsidR="00D40A36" w:rsidRPr="00E82AC2" w:rsidRDefault="00D40A36" w:rsidP="005557CC">
      <w:pPr>
        <w:pStyle w:val="Tekstpodstawowy"/>
        <w:numPr>
          <w:ilvl w:val="0"/>
          <w:numId w:val="14"/>
        </w:numPr>
        <w:jc w:val="both"/>
        <w:rPr>
          <w:rFonts w:ascii="Cambria" w:hAnsi="Cambria"/>
        </w:rPr>
      </w:pPr>
      <w:r w:rsidRPr="00E82AC2">
        <w:rPr>
          <w:rFonts w:ascii="Cambria" w:hAnsi="Cambria"/>
        </w:rPr>
        <w:t>z zobowiązania lub innych dokumentów potwierdzających udostępnienie zasobów przez</w:t>
      </w:r>
      <w:r w:rsidRPr="00E82AC2">
        <w:rPr>
          <w:rFonts w:ascii="Cambria" w:hAnsi="Cambria"/>
          <w:lang w:val="pl-PL"/>
        </w:rPr>
        <w:t xml:space="preserve"> </w:t>
      </w:r>
      <w:r w:rsidRPr="00E82AC2">
        <w:rPr>
          <w:rFonts w:ascii="Cambria" w:hAnsi="Cambria"/>
        </w:rPr>
        <w:t xml:space="preserve">inne podmioty musi bezspornie i jednoznacznie wynikać </w:t>
      </w:r>
      <w:r w:rsidRPr="00E82AC2">
        <w:rPr>
          <w:rFonts w:ascii="Cambria" w:hAnsi="Cambria"/>
        </w:rPr>
        <w:br/>
        <w:t>w szczególności:</w:t>
      </w:r>
    </w:p>
    <w:p w14:paraId="5588A0F0"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t>zakres dostępnych Wykonawcy zasobów innego podmiotu;</w:t>
      </w:r>
    </w:p>
    <w:p w14:paraId="7592FA9D"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t xml:space="preserve">sposób wykorzystania zasobów innego </w:t>
      </w:r>
      <w:r>
        <w:rPr>
          <w:rFonts w:ascii="Cambria" w:hAnsi="Cambria"/>
        </w:rPr>
        <w:t>podmiotu przez W</w:t>
      </w:r>
      <w:r w:rsidRPr="00E82AC2">
        <w:rPr>
          <w:rFonts w:ascii="Cambria" w:hAnsi="Cambria"/>
        </w:rPr>
        <w:t>ykonawcę, przy</w:t>
      </w:r>
      <w:r w:rsidRPr="00E82AC2">
        <w:rPr>
          <w:rFonts w:ascii="Cambria" w:hAnsi="Cambria"/>
          <w:lang w:val="pl-PL"/>
        </w:rPr>
        <w:t xml:space="preserve"> </w:t>
      </w:r>
      <w:r w:rsidRPr="00E82AC2">
        <w:rPr>
          <w:rFonts w:ascii="Cambria" w:hAnsi="Cambria"/>
        </w:rPr>
        <w:t>wykonywaniu zamówienia;</w:t>
      </w:r>
    </w:p>
    <w:p w14:paraId="22A55AAA"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t>zakres i okres udziału innego podmiotu przy wykonywaniu zamówienia publicznego;</w:t>
      </w:r>
    </w:p>
    <w:p w14:paraId="3C93E886" w14:textId="77777777" w:rsidR="00D40A36" w:rsidRPr="00E82AC2" w:rsidRDefault="00D40A36" w:rsidP="005557CC">
      <w:pPr>
        <w:pStyle w:val="Tekstpodstawowy"/>
        <w:numPr>
          <w:ilvl w:val="2"/>
          <w:numId w:val="12"/>
        </w:numPr>
        <w:ind w:hanging="459"/>
        <w:jc w:val="both"/>
        <w:rPr>
          <w:rFonts w:ascii="Cambria" w:hAnsi="Cambria"/>
        </w:rPr>
      </w:pPr>
      <w:r w:rsidRPr="00E82AC2">
        <w:rPr>
          <w:rFonts w:ascii="Cambria" w:hAnsi="Cambria"/>
        </w:rPr>
        <w:lastRenderedPageBreak/>
        <w:t xml:space="preserve">czy podmiot, na zdolnościach którego Wykonawca polega </w:t>
      </w:r>
      <w:r w:rsidRPr="00E82AC2">
        <w:rPr>
          <w:rFonts w:ascii="Cambria" w:hAnsi="Cambria"/>
        </w:rPr>
        <w:br/>
        <w:t>w odniesieniu</w:t>
      </w:r>
      <w:r w:rsidRPr="00E82AC2">
        <w:rPr>
          <w:rFonts w:ascii="Cambria" w:hAnsi="Cambria"/>
          <w:lang w:val="pl-PL"/>
        </w:rPr>
        <w:t xml:space="preserve"> </w:t>
      </w:r>
      <w:r w:rsidRPr="00E82AC2">
        <w:rPr>
          <w:rFonts w:ascii="Cambria" w:hAnsi="Cambria"/>
        </w:rPr>
        <w:t>do warunków udziału w postępowaniu dotyczących wykształcenia, kwalifikacji</w:t>
      </w:r>
      <w:r w:rsidRPr="00E82AC2">
        <w:rPr>
          <w:rFonts w:ascii="Cambria" w:hAnsi="Cambria"/>
          <w:lang w:val="pl-PL"/>
        </w:rPr>
        <w:t xml:space="preserve"> </w:t>
      </w:r>
      <w:r w:rsidRPr="00E82AC2">
        <w:rPr>
          <w:rFonts w:ascii="Cambria" w:hAnsi="Cambria"/>
        </w:rPr>
        <w:t>zawodowych lub doświadczenia, zrealizuje usługi, których wskazane zdolności</w:t>
      </w:r>
      <w:r w:rsidRPr="00E82AC2">
        <w:rPr>
          <w:rFonts w:ascii="Cambria" w:hAnsi="Cambria"/>
          <w:lang w:val="pl-PL"/>
        </w:rPr>
        <w:t xml:space="preserve"> </w:t>
      </w:r>
      <w:r w:rsidRPr="00E82AC2">
        <w:rPr>
          <w:rFonts w:ascii="Cambria" w:hAnsi="Cambria"/>
        </w:rPr>
        <w:t>dotyczą.</w:t>
      </w:r>
    </w:p>
    <w:p w14:paraId="114C426F"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 xml:space="preserve">Wykonawcy mogą wspólnie ubiegać się o udzielenie zamówienia. W takim przypadku Wykonawcy ustanawiają pełnomocnika do reprezentowania ich </w:t>
      </w:r>
      <w:r w:rsidRPr="00E82AC2">
        <w:rPr>
          <w:rFonts w:ascii="Cambria" w:hAnsi="Cambria"/>
          <w:sz w:val="24"/>
          <w:szCs w:val="24"/>
        </w:rPr>
        <w:br/>
        <w:t xml:space="preserve">w postępowaniu o udzielenie zamówienia albo reprezentowania w postępowaniu </w:t>
      </w:r>
      <w:r w:rsidRPr="00E82AC2">
        <w:rPr>
          <w:rFonts w:ascii="Cambria" w:hAnsi="Cambria"/>
          <w:sz w:val="24"/>
          <w:szCs w:val="24"/>
        </w:rPr>
        <w:br/>
        <w:t xml:space="preserve">i zawarcia umowy w sprawie zamówienia publicznego. Pełnomocnictwo w formie pisemnej (oryginał lub kopia potwierdzona za zgodność z oryginałem przez notariusza) należy dołączyć do oferty. </w:t>
      </w:r>
    </w:p>
    <w:p w14:paraId="359D696D" w14:textId="77777777" w:rsidR="00D40A36" w:rsidRPr="00E82AC2" w:rsidRDefault="00D40A36" w:rsidP="005557CC">
      <w:pPr>
        <w:pStyle w:val="Bezodstpw"/>
        <w:numPr>
          <w:ilvl w:val="0"/>
          <w:numId w:val="10"/>
        </w:numPr>
        <w:spacing w:after="240"/>
        <w:ind w:left="426" w:hanging="426"/>
        <w:jc w:val="both"/>
        <w:rPr>
          <w:rFonts w:ascii="Cambria" w:hAnsi="Cambria"/>
          <w:sz w:val="24"/>
          <w:szCs w:val="24"/>
        </w:rPr>
      </w:pPr>
      <w:r w:rsidRPr="00E82AC2">
        <w:rPr>
          <w:rFonts w:ascii="Cambria" w:hAnsi="Cambria"/>
          <w:sz w:val="24"/>
          <w:szCs w:val="24"/>
        </w:rPr>
        <w:t xml:space="preserve">W przypadku Wykonawców wspólnie ubiegających się o udzielenie zamówienia, warunki określone w rozdziale 6 ust. 2 musi </w:t>
      </w:r>
      <w:proofErr w:type="gramStart"/>
      <w:r w:rsidRPr="00E82AC2">
        <w:rPr>
          <w:rFonts w:ascii="Cambria" w:hAnsi="Cambria"/>
          <w:sz w:val="24"/>
          <w:szCs w:val="24"/>
        </w:rPr>
        <w:t>spełniać co</w:t>
      </w:r>
      <w:proofErr w:type="gramEnd"/>
      <w:r w:rsidRPr="00E82AC2">
        <w:rPr>
          <w:rFonts w:ascii="Cambria" w:hAnsi="Cambria"/>
          <w:sz w:val="24"/>
          <w:szCs w:val="24"/>
        </w:rPr>
        <w:t xml:space="preserve"> najmniej jeden Wykonawca samodzielnie lub wszyscy Wykonawcy łącznie.</w:t>
      </w:r>
    </w:p>
    <w:p w14:paraId="72E250EA" w14:textId="77777777" w:rsidR="00D40A36" w:rsidRPr="00C548DB" w:rsidRDefault="00D40A36" w:rsidP="005557CC">
      <w:pPr>
        <w:pStyle w:val="Bezodstpw"/>
        <w:numPr>
          <w:ilvl w:val="0"/>
          <w:numId w:val="10"/>
        </w:numPr>
        <w:ind w:left="426" w:hanging="426"/>
        <w:jc w:val="both"/>
        <w:rPr>
          <w:rFonts w:ascii="Cambria" w:hAnsi="Cambria"/>
          <w:sz w:val="24"/>
          <w:szCs w:val="24"/>
        </w:rPr>
      </w:pPr>
      <w:r w:rsidRPr="00C548DB">
        <w:rPr>
          <w:rFonts w:ascii="Cambria" w:hAnsi="Cambria"/>
          <w:sz w:val="24"/>
          <w:szCs w:val="24"/>
        </w:rPr>
        <w:t>Zamawiający wykluczy z postępowania Wykonawców:</w:t>
      </w:r>
    </w:p>
    <w:p w14:paraId="6F47046F" w14:textId="77777777" w:rsidR="00D40A36" w:rsidRPr="00C548DB" w:rsidRDefault="00D40A36" w:rsidP="005557CC">
      <w:pPr>
        <w:pStyle w:val="Tekstpodstawowy"/>
        <w:numPr>
          <w:ilvl w:val="0"/>
          <w:numId w:val="13"/>
        </w:numPr>
        <w:spacing w:after="0"/>
        <w:jc w:val="both"/>
        <w:rPr>
          <w:rFonts w:ascii="Cambria" w:hAnsi="Cambria"/>
        </w:rPr>
      </w:pPr>
      <w:r w:rsidRPr="00C548DB">
        <w:rPr>
          <w:rFonts w:ascii="Cambria" w:hAnsi="Cambria"/>
        </w:rPr>
        <w:t xml:space="preserve">którzy nie wykazali, spełniania warunków udziału w postępowaniu, </w:t>
      </w:r>
      <w:r w:rsidRPr="00C548DB">
        <w:rPr>
          <w:rFonts w:ascii="Cambria" w:hAnsi="Cambria"/>
        </w:rPr>
        <w:br/>
        <w:t xml:space="preserve">o których mowa w </w:t>
      </w:r>
      <w:r w:rsidRPr="00C548DB">
        <w:rPr>
          <w:rFonts w:ascii="Cambria" w:hAnsi="Cambria"/>
          <w:lang w:val="pl-PL"/>
        </w:rPr>
        <w:t xml:space="preserve">rozdziale 6 ust. </w:t>
      </w:r>
      <w:r w:rsidRPr="00C548DB">
        <w:rPr>
          <w:rFonts w:ascii="Cambria" w:hAnsi="Cambria"/>
        </w:rPr>
        <w:t>2</w:t>
      </w:r>
      <w:r w:rsidRPr="00C548DB">
        <w:rPr>
          <w:rFonts w:ascii="Cambria" w:hAnsi="Cambria"/>
          <w:lang w:val="pl-PL"/>
        </w:rPr>
        <w:t>;</w:t>
      </w:r>
    </w:p>
    <w:p w14:paraId="12821807" w14:textId="77777777" w:rsidR="00D40A36" w:rsidRPr="00C548DB" w:rsidRDefault="00D40A36" w:rsidP="005557CC">
      <w:pPr>
        <w:pStyle w:val="Tekstpodstawowy"/>
        <w:numPr>
          <w:ilvl w:val="0"/>
          <w:numId w:val="13"/>
        </w:numPr>
        <w:spacing w:after="0"/>
        <w:jc w:val="both"/>
        <w:rPr>
          <w:rFonts w:ascii="Cambria" w:hAnsi="Cambria"/>
        </w:rPr>
      </w:pPr>
      <w:r w:rsidRPr="00C548DB">
        <w:rPr>
          <w:rFonts w:ascii="Cambria" w:hAnsi="Cambria"/>
        </w:rPr>
        <w:t xml:space="preserve">którzy nie wykażą, że nie zachodzą wobec nich przesłanki określone </w:t>
      </w:r>
      <w:r w:rsidRPr="00C548DB">
        <w:rPr>
          <w:rFonts w:ascii="Cambria" w:hAnsi="Cambria"/>
        </w:rPr>
        <w:br/>
        <w:t>w art. 24 ust. 1</w:t>
      </w:r>
      <w:r w:rsidRPr="00C548DB">
        <w:rPr>
          <w:rFonts w:ascii="Cambria" w:hAnsi="Cambria"/>
          <w:lang w:val="pl-PL"/>
        </w:rPr>
        <w:t xml:space="preserve"> </w:t>
      </w:r>
      <w:r w:rsidRPr="00C548DB">
        <w:rPr>
          <w:rFonts w:ascii="Cambria" w:hAnsi="Cambria"/>
        </w:rPr>
        <w:t>pkt 13-23 ustawy</w:t>
      </w:r>
      <w:r w:rsidRPr="00C548DB">
        <w:rPr>
          <w:rFonts w:ascii="Cambria" w:hAnsi="Cambria"/>
          <w:lang w:val="pl-PL"/>
        </w:rPr>
        <w:t xml:space="preserve"> </w:t>
      </w:r>
      <w:proofErr w:type="spellStart"/>
      <w:r w:rsidRPr="00C548DB">
        <w:rPr>
          <w:rFonts w:ascii="Cambria" w:hAnsi="Cambria"/>
          <w:lang w:val="pl-PL"/>
        </w:rPr>
        <w:t>Pzp</w:t>
      </w:r>
      <w:proofErr w:type="spellEnd"/>
      <w:r w:rsidRPr="00C548DB">
        <w:rPr>
          <w:rFonts w:ascii="Cambria" w:hAnsi="Cambria"/>
          <w:lang w:val="pl-PL"/>
        </w:rPr>
        <w:t>;</w:t>
      </w:r>
    </w:p>
    <w:p w14:paraId="23E08835" w14:textId="77777777" w:rsidR="00D40A36" w:rsidRPr="007B0ABE" w:rsidRDefault="00D40A36" w:rsidP="005557CC">
      <w:pPr>
        <w:pStyle w:val="Tekstpodstawowy"/>
        <w:numPr>
          <w:ilvl w:val="0"/>
          <w:numId w:val="13"/>
        </w:numPr>
        <w:jc w:val="both"/>
        <w:rPr>
          <w:rFonts w:ascii="Cambria" w:hAnsi="Cambria"/>
        </w:rPr>
      </w:pPr>
      <w:r w:rsidRPr="00C548DB">
        <w:rPr>
          <w:rFonts w:ascii="Cambria" w:hAnsi="Cambria"/>
        </w:rPr>
        <w:t xml:space="preserve">wobec których zachodzą przesłanki określone w art. 24 ust. 5 </w:t>
      </w:r>
      <w:r w:rsidRPr="00C548DB">
        <w:rPr>
          <w:rFonts w:ascii="Cambria" w:hAnsi="Cambria"/>
          <w:lang w:val="pl-PL"/>
        </w:rPr>
        <w:t xml:space="preserve">pkt 1 i pkt 7 </w:t>
      </w:r>
      <w:r w:rsidRPr="00C548DB">
        <w:rPr>
          <w:rFonts w:ascii="Cambria" w:hAnsi="Cambria"/>
        </w:rPr>
        <w:t>ustawy</w:t>
      </w:r>
      <w:r w:rsidRPr="00C548DB">
        <w:rPr>
          <w:rFonts w:ascii="Cambria" w:hAnsi="Cambria"/>
          <w:lang w:val="pl-PL"/>
        </w:rPr>
        <w:t xml:space="preserve"> </w:t>
      </w:r>
      <w:proofErr w:type="spellStart"/>
      <w:r w:rsidRPr="00C548DB">
        <w:rPr>
          <w:rFonts w:ascii="Cambria" w:hAnsi="Cambria"/>
          <w:lang w:val="pl-PL"/>
        </w:rPr>
        <w:t>Pzp</w:t>
      </w:r>
      <w:proofErr w:type="spellEnd"/>
      <w:r w:rsidRPr="00C548DB">
        <w:rPr>
          <w:rFonts w:ascii="Cambria" w:hAnsi="Cambria"/>
        </w:rPr>
        <w:t>.</w:t>
      </w:r>
    </w:p>
    <w:p w14:paraId="77D60D8D" w14:textId="77777777" w:rsidR="004951FC" w:rsidRPr="004951FC" w:rsidRDefault="004951FC" w:rsidP="00CD303E">
      <w:pPr>
        <w:tabs>
          <w:tab w:val="left" w:pos="284"/>
        </w:tabs>
        <w:spacing w:line="276" w:lineRule="auto"/>
        <w:jc w:val="both"/>
        <w:rPr>
          <w:rStyle w:val="FontStyle140"/>
          <w:rFonts w:ascii="Times New Roman" w:hAnsi="Times New Roman" w:cs="Times New Roman"/>
          <w:b/>
          <w:sz w:val="24"/>
          <w:szCs w:val="24"/>
          <w:lang w:val="x-none"/>
        </w:rPr>
      </w:pPr>
    </w:p>
    <w:p w14:paraId="69D2D22E" w14:textId="77777777" w:rsidR="008057A7" w:rsidRPr="00EB7CD1" w:rsidRDefault="008057A7" w:rsidP="008057A7">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14:paraId="57D62792" w14:textId="77777777" w:rsidR="00CC1435" w:rsidRPr="00E82AC2" w:rsidRDefault="00CC1435" w:rsidP="005557CC">
      <w:pPr>
        <w:pStyle w:val="Bezodstpw"/>
        <w:numPr>
          <w:ilvl w:val="0"/>
          <w:numId w:val="15"/>
        </w:numPr>
        <w:ind w:left="357" w:hanging="357"/>
        <w:jc w:val="both"/>
        <w:rPr>
          <w:rFonts w:ascii="Cambria" w:hAnsi="Cambria"/>
          <w:sz w:val="24"/>
          <w:szCs w:val="24"/>
        </w:rPr>
      </w:pPr>
      <w:r w:rsidRPr="00E82AC2">
        <w:rPr>
          <w:rFonts w:ascii="Cambria" w:hAnsi="Cambria"/>
          <w:sz w:val="24"/>
          <w:szCs w:val="24"/>
        </w:rPr>
        <w:t xml:space="preserve">W celu potwierdzenia spełniania warunków udziału w postępowaniu, określonych </w:t>
      </w:r>
      <w:r w:rsidRPr="00E82AC2">
        <w:rPr>
          <w:rFonts w:ascii="Cambria" w:hAnsi="Cambria"/>
          <w:sz w:val="24"/>
          <w:szCs w:val="24"/>
        </w:rPr>
        <w:br/>
        <w:t xml:space="preserve">w Rozdziale 6 oraz wykazania braku podstaw do wykluczenia, Wykonawcy muszą </w:t>
      </w:r>
      <w:r w:rsidRPr="00E82AC2">
        <w:rPr>
          <w:rFonts w:ascii="Cambria" w:hAnsi="Cambria"/>
          <w:b/>
          <w:sz w:val="24"/>
          <w:szCs w:val="24"/>
          <w:u w:val="single"/>
        </w:rPr>
        <w:t>złożyć wraz z ofertą</w:t>
      </w:r>
      <w:r w:rsidRPr="00E82AC2">
        <w:rPr>
          <w:rFonts w:ascii="Cambria" w:hAnsi="Cambria"/>
          <w:sz w:val="24"/>
          <w:szCs w:val="24"/>
        </w:rPr>
        <w:t xml:space="preserve"> następujące oświadczenia i dokumenty w formie pisemnej:</w:t>
      </w:r>
    </w:p>
    <w:p w14:paraId="4DB8E55A" w14:textId="77777777" w:rsidR="00CC1435" w:rsidRPr="00E82AC2" w:rsidRDefault="00CC1435" w:rsidP="005557CC">
      <w:pPr>
        <w:pStyle w:val="Bezodstpw"/>
        <w:numPr>
          <w:ilvl w:val="1"/>
          <w:numId w:val="15"/>
        </w:numPr>
        <w:ind w:left="851" w:hanging="284"/>
        <w:jc w:val="both"/>
        <w:rPr>
          <w:rFonts w:ascii="Cambria" w:hAnsi="Cambria"/>
          <w:sz w:val="24"/>
          <w:szCs w:val="24"/>
        </w:rPr>
      </w:pPr>
      <w:proofErr w:type="gramStart"/>
      <w:r w:rsidRPr="00E82AC2">
        <w:rPr>
          <w:rFonts w:ascii="Cambria" w:hAnsi="Cambria"/>
          <w:sz w:val="24"/>
          <w:szCs w:val="24"/>
        </w:rPr>
        <w:t>aktualne</w:t>
      </w:r>
      <w:proofErr w:type="gramEnd"/>
      <w:r w:rsidRPr="00E82AC2">
        <w:rPr>
          <w:rFonts w:ascii="Cambria" w:hAnsi="Cambria"/>
          <w:sz w:val="24"/>
          <w:szCs w:val="24"/>
        </w:rPr>
        <w:t xml:space="preserve"> na dzień składania ofert oświadczenia w zakresi</w:t>
      </w:r>
      <w:r w:rsidR="002B4914">
        <w:rPr>
          <w:rFonts w:ascii="Cambria" w:hAnsi="Cambria"/>
          <w:sz w:val="24"/>
          <w:szCs w:val="24"/>
        </w:rPr>
        <w:t xml:space="preserve">e wskazanym </w:t>
      </w:r>
      <w:r w:rsidR="002B4914">
        <w:rPr>
          <w:rFonts w:ascii="Cambria" w:hAnsi="Cambria"/>
          <w:sz w:val="24"/>
          <w:szCs w:val="24"/>
        </w:rPr>
        <w:br/>
        <w:t xml:space="preserve">w załączniku </w:t>
      </w:r>
      <w:r w:rsidR="002B4914" w:rsidRPr="00E66179">
        <w:rPr>
          <w:rFonts w:ascii="Cambria" w:hAnsi="Cambria"/>
          <w:sz w:val="24"/>
          <w:szCs w:val="24"/>
        </w:rPr>
        <w:t>nr 4 i 5</w:t>
      </w:r>
      <w:r w:rsidRPr="00E66179">
        <w:rPr>
          <w:rFonts w:ascii="Cambria" w:hAnsi="Cambria"/>
          <w:sz w:val="24"/>
          <w:szCs w:val="24"/>
        </w:rPr>
        <w:t xml:space="preserve"> do SIWZ.</w:t>
      </w:r>
      <w:r w:rsidRPr="00E82AC2">
        <w:rPr>
          <w:rFonts w:ascii="Cambria" w:hAnsi="Cambria"/>
          <w:sz w:val="24"/>
          <w:szCs w:val="24"/>
        </w:rPr>
        <w:t xml:space="preserve"> Informacje zawarte w oświadczeniach będą stanowić wstępne potwierdzenie, że Wykonawca nie podlega wykluczeniu </w:t>
      </w:r>
      <w:r w:rsidRPr="00E82AC2">
        <w:rPr>
          <w:rFonts w:ascii="Cambria" w:hAnsi="Cambria"/>
          <w:sz w:val="24"/>
          <w:szCs w:val="24"/>
        </w:rPr>
        <w:br/>
        <w:t>z postępowania oraz spełnia warunki udziału w postępowaniu. Propozycja treści oświadczeń wskaz</w:t>
      </w:r>
      <w:r w:rsidR="002B4914">
        <w:rPr>
          <w:rFonts w:ascii="Cambria" w:hAnsi="Cambria"/>
          <w:sz w:val="24"/>
          <w:szCs w:val="24"/>
        </w:rPr>
        <w:t xml:space="preserve">ana została w załączniku </w:t>
      </w:r>
      <w:r w:rsidR="002B4914" w:rsidRPr="00E66179">
        <w:rPr>
          <w:rFonts w:ascii="Cambria" w:hAnsi="Cambria"/>
          <w:sz w:val="24"/>
          <w:szCs w:val="24"/>
        </w:rPr>
        <w:t>nr 4 i 5</w:t>
      </w:r>
      <w:r w:rsidRPr="00E66179">
        <w:rPr>
          <w:rFonts w:ascii="Cambria" w:hAnsi="Cambria"/>
          <w:sz w:val="24"/>
          <w:szCs w:val="24"/>
        </w:rPr>
        <w:t xml:space="preserve"> do SIWZ;</w:t>
      </w:r>
    </w:p>
    <w:p w14:paraId="49439B51" w14:textId="77777777" w:rsidR="00CC1435" w:rsidRPr="00E82AC2" w:rsidRDefault="00CC1435" w:rsidP="005557CC">
      <w:pPr>
        <w:pStyle w:val="Bezodstpw"/>
        <w:numPr>
          <w:ilvl w:val="1"/>
          <w:numId w:val="15"/>
        </w:numPr>
        <w:ind w:left="851" w:hanging="284"/>
        <w:jc w:val="both"/>
        <w:rPr>
          <w:rFonts w:ascii="Cambria" w:hAnsi="Cambria"/>
          <w:sz w:val="24"/>
          <w:szCs w:val="24"/>
        </w:rPr>
      </w:pPr>
      <w:proofErr w:type="gramStart"/>
      <w:r w:rsidRPr="00E82AC2">
        <w:rPr>
          <w:rFonts w:ascii="Cambria" w:hAnsi="Cambria"/>
          <w:sz w:val="24"/>
          <w:szCs w:val="24"/>
        </w:rPr>
        <w:t>w</w:t>
      </w:r>
      <w:proofErr w:type="gramEnd"/>
      <w:r w:rsidRPr="00E82AC2">
        <w:rPr>
          <w:rFonts w:ascii="Cambria" w:hAnsi="Cambria"/>
          <w:sz w:val="24"/>
          <w:szCs w:val="24"/>
        </w:rPr>
        <w:t xml:space="preserve"> przypadku wspólnego ubiegania się o zamówienie przez Wykonawców oświadczenia, o którym mowa w rozdziale 7 ust. 1 pkt 1 składa każdy </w:t>
      </w:r>
      <w:r w:rsidRPr="00E82AC2">
        <w:rPr>
          <w:rFonts w:ascii="Cambria" w:hAnsi="Cambria"/>
          <w:sz w:val="24"/>
          <w:szCs w:val="24"/>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41AA424D" w14:textId="77777777" w:rsidR="00CC1435" w:rsidRPr="00E82AC2" w:rsidRDefault="00CC1435" w:rsidP="005557CC">
      <w:pPr>
        <w:pStyle w:val="Bezodstpw"/>
        <w:numPr>
          <w:ilvl w:val="1"/>
          <w:numId w:val="15"/>
        </w:numPr>
        <w:ind w:left="851" w:hanging="284"/>
        <w:jc w:val="both"/>
        <w:rPr>
          <w:rFonts w:ascii="Cambria" w:hAnsi="Cambria"/>
          <w:sz w:val="24"/>
          <w:szCs w:val="24"/>
        </w:rPr>
      </w:pPr>
      <w:r>
        <w:rPr>
          <w:rFonts w:ascii="Cambria" w:hAnsi="Cambria"/>
          <w:sz w:val="24"/>
          <w:szCs w:val="24"/>
        </w:rPr>
        <w:t>W</w:t>
      </w:r>
      <w:r w:rsidRPr="00E82AC2">
        <w:rPr>
          <w:rFonts w:ascii="Cambria" w:hAnsi="Cambria"/>
          <w:sz w:val="24"/>
          <w:szCs w:val="24"/>
        </w:rPr>
        <w:t xml:space="preserve">ykonawca, który powołuje się na zasoby innych podmiotów, w celu wykazania braku istnienia wobec nich podstaw wykluczenia oraz spełniania, </w:t>
      </w:r>
      <w:r>
        <w:rPr>
          <w:rFonts w:ascii="Cambria" w:hAnsi="Cambria"/>
          <w:sz w:val="24"/>
          <w:szCs w:val="24"/>
        </w:rPr>
        <w:br/>
      </w:r>
      <w:r w:rsidRPr="00E82AC2">
        <w:rPr>
          <w:rFonts w:ascii="Cambria" w:hAnsi="Cambria"/>
          <w:sz w:val="24"/>
          <w:szCs w:val="24"/>
        </w:rPr>
        <w:t>w zakresie</w:t>
      </w:r>
      <w:r>
        <w:rPr>
          <w:rFonts w:ascii="Cambria" w:hAnsi="Cambria"/>
          <w:sz w:val="24"/>
          <w:szCs w:val="24"/>
        </w:rPr>
        <w:t xml:space="preserve"> </w:t>
      </w:r>
      <w:r w:rsidRPr="00E82AC2">
        <w:rPr>
          <w:rFonts w:ascii="Cambria" w:hAnsi="Cambria"/>
          <w:sz w:val="24"/>
          <w:szCs w:val="24"/>
        </w:rPr>
        <w:t xml:space="preserve">w jakim powołuje się na ich zasoby, warunków udziału </w:t>
      </w:r>
      <w:r>
        <w:rPr>
          <w:rFonts w:ascii="Cambria" w:hAnsi="Cambria"/>
          <w:sz w:val="24"/>
          <w:szCs w:val="24"/>
        </w:rPr>
        <w:br/>
      </w:r>
      <w:r w:rsidRPr="00E82AC2">
        <w:rPr>
          <w:rFonts w:ascii="Cambria" w:hAnsi="Cambria"/>
          <w:sz w:val="24"/>
          <w:szCs w:val="24"/>
        </w:rPr>
        <w:t xml:space="preserve">w postępowaniu zamieszcza informacje o tych podmiotach w oświadczeniach, </w:t>
      </w:r>
      <w:r>
        <w:rPr>
          <w:rFonts w:ascii="Cambria" w:hAnsi="Cambria"/>
          <w:sz w:val="24"/>
          <w:szCs w:val="24"/>
        </w:rPr>
        <w:br/>
      </w:r>
      <w:r w:rsidRPr="00E82AC2">
        <w:rPr>
          <w:rFonts w:ascii="Cambria" w:hAnsi="Cambria"/>
          <w:sz w:val="24"/>
          <w:szCs w:val="24"/>
        </w:rPr>
        <w:t xml:space="preserve">o których mowa w </w:t>
      </w:r>
      <w:proofErr w:type="gramStart"/>
      <w:r w:rsidRPr="00E82AC2">
        <w:rPr>
          <w:rFonts w:ascii="Cambria" w:hAnsi="Cambria"/>
          <w:sz w:val="24"/>
          <w:szCs w:val="24"/>
        </w:rPr>
        <w:t>rozdziale  7 ust</w:t>
      </w:r>
      <w:proofErr w:type="gramEnd"/>
      <w:r w:rsidRPr="00E82AC2">
        <w:rPr>
          <w:rFonts w:ascii="Cambria" w:hAnsi="Cambria"/>
          <w:sz w:val="24"/>
          <w:szCs w:val="24"/>
        </w:rPr>
        <w:t>. 1 pkt 1;</w:t>
      </w:r>
    </w:p>
    <w:p w14:paraId="3BBE4F93" w14:textId="77777777" w:rsidR="00CC1435" w:rsidRPr="00D278A4" w:rsidRDefault="00CC1435" w:rsidP="005557CC">
      <w:pPr>
        <w:pStyle w:val="Bezodstpw"/>
        <w:numPr>
          <w:ilvl w:val="1"/>
          <w:numId w:val="15"/>
        </w:numPr>
        <w:spacing w:after="240"/>
        <w:ind w:left="851" w:hanging="284"/>
        <w:jc w:val="both"/>
        <w:rPr>
          <w:rFonts w:ascii="Cambria" w:hAnsi="Cambria"/>
          <w:sz w:val="24"/>
          <w:szCs w:val="24"/>
        </w:rPr>
      </w:pPr>
      <w:r w:rsidRPr="00E82AC2">
        <w:rPr>
          <w:rFonts w:ascii="Cambria" w:hAnsi="Cambria"/>
          <w:sz w:val="24"/>
          <w:szCs w:val="24"/>
        </w:rPr>
        <w:t xml:space="preserve">zobowiązanie podmiotu trzeciego, o którym mowa w rozdziale 6 ust. 5 pkt </w:t>
      </w:r>
      <w:r w:rsidRPr="00E82AC2">
        <w:rPr>
          <w:rFonts w:ascii="Cambria" w:hAnsi="Cambria"/>
          <w:sz w:val="24"/>
          <w:szCs w:val="24"/>
        </w:rPr>
        <w:br/>
        <w:t xml:space="preserve">1 i pkt 4 </w:t>
      </w:r>
      <w:proofErr w:type="gramStart"/>
      <w:r w:rsidRPr="00E82AC2">
        <w:rPr>
          <w:rFonts w:ascii="Cambria" w:hAnsi="Cambria"/>
          <w:sz w:val="24"/>
          <w:szCs w:val="24"/>
        </w:rPr>
        <w:t>SIWZ – jeżeli</w:t>
      </w:r>
      <w:proofErr w:type="gramEnd"/>
      <w:r w:rsidRPr="00E82AC2">
        <w:rPr>
          <w:rFonts w:ascii="Cambria" w:hAnsi="Cambria"/>
          <w:sz w:val="24"/>
          <w:szCs w:val="24"/>
        </w:rPr>
        <w:t xml:space="preserve"> Wykonawca polega na zasobach lub sytuacji podmiotu </w:t>
      </w:r>
      <w:r w:rsidRPr="00D278A4">
        <w:rPr>
          <w:rFonts w:ascii="Cambria" w:hAnsi="Cambria"/>
          <w:sz w:val="24"/>
          <w:szCs w:val="24"/>
        </w:rPr>
        <w:t>trzeciego.</w:t>
      </w:r>
    </w:p>
    <w:p w14:paraId="0EFF9ECF" w14:textId="77777777" w:rsidR="00CC1435" w:rsidRPr="00D278A4" w:rsidRDefault="00CC1435" w:rsidP="005557CC">
      <w:pPr>
        <w:pStyle w:val="Bezodstpw"/>
        <w:numPr>
          <w:ilvl w:val="0"/>
          <w:numId w:val="15"/>
        </w:numPr>
        <w:spacing w:after="240"/>
        <w:ind w:left="357" w:hanging="357"/>
        <w:jc w:val="both"/>
        <w:rPr>
          <w:rFonts w:ascii="Cambria" w:hAnsi="Cambria"/>
          <w:sz w:val="24"/>
          <w:szCs w:val="24"/>
        </w:rPr>
      </w:pPr>
      <w:r w:rsidRPr="00D278A4">
        <w:rPr>
          <w:rFonts w:ascii="Cambria" w:hAnsi="Cambria"/>
          <w:sz w:val="24"/>
          <w:szCs w:val="24"/>
        </w:rPr>
        <w:lastRenderedPageBreak/>
        <w:t xml:space="preserve">Wykonawca w terminie 3 dni od dnia zamieszczenia na stronie internetowej informacji, o której mowa w art. 86 ust. 5 ustawy </w:t>
      </w:r>
      <w:proofErr w:type="spellStart"/>
      <w:r w:rsidRPr="00D278A4">
        <w:rPr>
          <w:rFonts w:ascii="Cambria" w:hAnsi="Cambria"/>
          <w:sz w:val="24"/>
          <w:szCs w:val="24"/>
        </w:rPr>
        <w:t>Pzp</w:t>
      </w:r>
      <w:proofErr w:type="spellEnd"/>
      <w:r w:rsidRPr="00D278A4">
        <w:rPr>
          <w:rFonts w:ascii="Cambria" w:hAnsi="Cambria"/>
          <w:sz w:val="24"/>
          <w:szCs w:val="24"/>
        </w:rPr>
        <w:t xml:space="preserve">, jest zobowiązany do przekazania Zamawiającemu oświadczenia o przynależności lub braku przynależności do tej samej grupy kapitałowej, o której mowa w art. 24 ust. 1 pkt 23 ustawy </w:t>
      </w:r>
      <w:proofErr w:type="spellStart"/>
      <w:r w:rsidRPr="00D278A4">
        <w:rPr>
          <w:rFonts w:ascii="Cambria" w:hAnsi="Cambria"/>
          <w:sz w:val="24"/>
          <w:szCs w:val="24"/>
        </w:rPr>
        <w:t>Pzp</w:t>
      </w:r>
      <w:proofErr w:type="spellEnd"/>
      <w:r w:rsidRPr="00D278A4">
        <w:rPr>
          <w:rFonts w:ascii="Cambria" w:hAnsi="Cambria"/>
          <w:sz w:val="24"/>
          <w:szCs w:val="24"/>
        </w:rPr>
        <w:t xml:space="preserve">. Wraz ze złożeniem oświadczenia, Wykonawca może przedstawić dowody, że powiązania z innym wykonawcą nie prowadzą do zakłócenia konkurencji w postępowaniu o udzielenie zamówienia. Propozycja treści oświadczenia wskazana została w załączniku </w:t>
      </w:r>
      <w:r w:rsidRPr="00E66179">
        <w:rPr>
          <w:rFonts w:ascii="Cambria" w:hAnsi="Cambria"/>
          <w:sz w:val="24"/>
          <w:szCs w:val="24"/>
        </w:rPr>
        <w:t>nr 6 do SIWZ.</w:t>
      </w:r>
      <w:r w:rsidRPr="00D278A4">
        <w:rPr>
          <w:rFonts w:ascii="Cambria" w:hAnsi="Cambria"/>
          <w:sz w:val="24"/>
          <w:szCs w:val="24"/>
        </w:rPr>
        <w:t xml:space="preserve"> </w:t>
      </w:r>
    </w:p>
    <w:p w14:paraId="7F7C2DF5" w14:textId="77777777" w:rsidR="00CC1435" w:rsidRPr="003D543E" w:rsidRDefault="00CC1435" w:rsidP="005557CC">
      <w:pPr>
        <w:pStyle w:val="Bezodstpw"/>
        <w:numPr>
          <w:ilvl w:val="0"/>
          <w:numId w:val="15"/>
        </w:numPr>
        <w:ind w:left="357" w:hanging="357"/>
        <w:jc w:val="both"/>
        <w:rPr>
          <w:rFonts w:ascii="Cambria" w:hAnsi="Cambria"/>
          <w:sz w:val="24"/>
          <w:szCs w:val="24"/>
        </w:rPr>
      </w:pPr>
      <w:r w:rsidRPr="003D543E">
        <w:rPr>
          <w:rFonts w:ascii="Cambria" w:hAnsi="Cambria"/>
          <w:sz w:val="24"/>
          <w:szCs w:val="24"/>
        </w:rPr>
        <w:t xml:space="preserve">Dokumenty składane na wezwanie </w:t>
      </w:r>
      <w:r>
        <w:rPr>
          <w:rFonts w:ascii="Cambria" w:hAnsi="Cambria"/>
          <w:sz w:val="24"/>
          <w:szCs w:val="24"/>
        </w:rPr>
        <w:t>Z</w:t>
      </w:r>
      <w:r w:rsidRPr="003D543E">
        <w:rPr>
          <w:rFonts w:ascii="Cambria" w:hAnsi="Cambria"/>
          <w:sz w:val="24"/>
          <w:szCs w:val="24"/>
        </w:rPr>
        <w:t xml:space="preserve">amawiającego. Zamawiający przed udzieleniem zamówienia, wezwie </w:t>
      </w:r>
      <w:r>
        <w:rPr>
          <w:rFonts w:ascii="Cambria" w:hAnsi="Cambria"/>
          <w:sz w:val="24"/>
          <w:szCs w:val="24"/>
        </w:rPr>
        <w:t>W</w:t>
      </w:r>
      <w:r w:rsidRPr="003D543E">
        <w:rPr>
          <w:rFonts w:ascii="Cambria" w:hAnsi="Cambria"/>
          <w:sz w:val="24"/>
          <w:szCs w:val="24"/>
        </w:rPr>
        <w:t>ykonawcę, którego oferta została najwyżej oceniona, do złożenia w wyznaczonym, nie krótszym niż 5 dni, terminie, aktualnych na dzień złożenia, następujących oświadczeń lub dokumentów:</w:t>
      </w:r>
    </w:p>
    <w:p w14:paraId="59FC0A23" w14:textId="77777777" w:rsidR="00CC1435" w:rsidRPr="003D543E" w:rsidRDefault="00CC1435" w:rsidP="005557CC">
      <w:pPr>
        <w:pStyle w:val="Bezodstpw"/>
        <w:numPr>
          <w:ilvl w:val="2"/>
          <w:numId w:val="15"/>
        </w:numPr>
        <w:tabs>
          <w:tab w:val="left" w:pos="1134"/>
        </w:tabs>
        <w:ind w:left="1134" w:hanging="283"/>
        <w:jc w:val="both"/>
        <w:rPr>
          <w:rFonts w:ascii="Cambria" w:hAnsi="Cambria"/>
          <w:sz w:val="24"/>
          <w:szCs w:val="24"/>
        </w:rPr>
      </w:pPr>
      <w:proofErr w:type="gramStart"/>
      <w:r w:rsidRPr="003D543E">
        <w:rPr>
          <w:rFonts w:ascii="Cambria" w:hAnsi="Cambria"/>
          <w:sz w:val="24"/>
          <w:szCs w:val="24"/>
        </w:rPr>
        <w:t>odpisu</w:t>
      </w:r>
      <w:proofErr w:type="gramEnd"/>
      <w:r w:rsidRPr="003D543E">
        <w:rPr>
          <w:rFonts w:ascii="Cambria" w:hAnsi="Cambria"/>
          <w:sz w:val="24"/>
          <w:szCs w:val="24"/>
        </w:rPr>
        <w:t xml:space="preserve"> z właściwego rejestru lub z centralnej ewidencji i informacji </w:t>
      </w:r>
      <w:r w:rsidRPr="003D543E">
        <w:rPr>
          <w:rFonts w:ascii="Cambria" w:hAnsi="Cambria"/>
          <w:sz w:val="24"/>
          <w:szCs w:val="24"/>
        </w:rPr>
        <w:br/>
        <w:t xml:space="preserve">o działalności gospodarczej, jeżeli odrębne przepisy wymagają wpisu do rejestru lub ewidencji, w celu potwierdzenia braku podstaw wykluczenia na podstawie art. 24 ust. 5 pkt 1 ustawy </w:t>
      </w:r>
      <w:proofErr w:type="spellStart"/>
      <w:r w:rsidRPr="003D543E">
        <w:rPr>
          <w:rFonts w:ascii="Cambria" w:hAnsi="Cambria"/>
          <w:sz w:val="24"/>
          <w:szCs w:val="24"/>
        </w:rPr>
        <w:t>Pzp</w:t>
      </w:r>
      <w:proofErr w:type="spellEnd"/>
      <w:r w:rsidRPr="003D543E">
        <w:rPr>
          <w:rFonts w:ascii="Cambria" w:hAnsi="Cambria"/>
          <w:sz w:val="24"/>
          <w:szCs w:val="24"/>
        </w:rPr>
        <w:t>;</w:t>
      </w:r>
    </w:p>
    <w:p w14:paraId="351DBD8D" w14:textId="77777777" w:rsidR="00CC1435" w:rsidRPr="00536140" w:rsidRDefault="00CC1435" w:rsidP="005557CC">
      <w:pPr>
        <w:pStyle w:val="Bezodstpw"/>
        <w:numPr>
          <w:ilvl w:val="2"/>
          <w:numId w:val="15"/>
        </w:numPr>
        <w:spacing w:after="240"/>
        <w:ind w:left="1134" w:hanging="283"/>
        <w:jc w:val="both"/>
        <w:rPr>
          <w:rFonts w:ascii="Cambria" w:hAnsi="Cambria"/>
          <w:sz w:val="24"/>
          <w:szCs w:val="24"/>
        </w:rPr>
      </w:pPr>
      <w:r w:rsidRPr="003D543E">
        <w:rPr>
          <w:rFonts w:ascii="Cambria" w:hAnsi="Cambria"/>
          <w:sz w:val="24"/>
          <w:szCs w:val="24"/>
        </w:rPr>
        <w:t>dokumentów dotyczących podmiotu trzeciego, w celu wykazania braku istnienia wobec nich podstaw wykluczenia oraz spełnienia, w zakresie</w:t>
      </w:r>
      <w:r w:rsidRPr="00E82AC2">
        <w:rPr>
          <w:rFonts w:ascii="Cambria" w:hAnsi="Cambria"/>
          <w:sz w:val="24"/>
          <w:szCs w:val="24"/>
        </w:rPr>
        <w:t xml:space="preserve">, </w:t>
      </w:r>
      <w:r w:rsidRPr="00E82AC2">
        <w:rPr>
          <w:rFonts w:ascii="Cambria" w:hAnsi="Cambria"/>
          <w:sz w:val="24"/>
          <w:szCs w:val="24"/>
        </w:rPr>
        <w:br/>
        <w:t xml:space="preserve">w jakim Wykonawca powołuje się na jego zasoby, warunków udziału </w:t>
      </w:r>
      <w:r w:rsidRPr="00E82AC2">
        <w:rPr>
          <w:rFonts w:ascii="Cambria" w:hAnsi="Cambria"/>
          <w:sz w:val="24"/>
          <w:szCs w:val="24"/>
        </w:rPr>
        <w:br/>
        <w:t xml:space="preserve">w </w:t>
      </w:r>
      <w:proofErr w:type="gramStart"/>
      <w:r w:rsidRPr="00E82AC2">
        <w:rPr>
          <w:rFonts w:ascii="Cambria" w:hAnsi="Cambria"/>
          <w:sz w:val="24"/>
          <w:szCs w:val="24"/>
        </w:rPr>
        <w:t>postępowaniu – jeżeli</w:t>
      </w:r>
      <w:proofErr w:type="gramEnd"/>
      <w:r w:rsidRPr="00E82AC2">
        <w:rPr>
          <w:rFonts w:ascii="Cambria" w:hAnsi="Cambria"/>
          <w:sz w:val="24"/>
          <w:szCs w:val="24"/>
        </w:rPr>
        <w:t xml:space="preserve"> Wykonawca polega na zasobach podmiotu </w:t>
      </w:r>
      <w:r w:rsidRPr="00536140">
        <w:rPr>
          <w:rFonts w:ascii="Cambria" w:hAnsi="Cambria"/>
          <w:sz w:val="24"/>
          <w:szCs w:val="24"/>
        </w:rPr>
        <w:t>trzeciego.</w:t>
      </w:r>
    </w:p>
    <w:p w14:paraId="50FDA616" w14:textId="77777777" w:rsidR="00CC1435" w:rsidRPr="00055E8B" w:rsidRDefault="00CC1435" w:rsidP="005557CC">
      <w:pPr>
        <w:pStyle w:val="Bezodstpw"/>
        <w:numPr>
          <w:ilvl w:val="0"/>
          <w:numId w:val="15"/>
        </w:numPr>
        <w:ind w:left="357" w:hanging="357"/>
        <w:jc w:val="both"/>
        <w:rPr>
          <w:rFonts w:ascii="Cambria" w:hAnsi="Cambria"/>
          <w:sz w:val="24"/>
          <w:szCs w:val="24"/>
        </w:rPr>
      </w:pPr>
      <w:r w:rsidRPr="00536140">
        <w:rPr>
          <w:rFonts w:ascii="Cambria" w:hAnsi="Cambria"/>
          <w:sz w:val="24"/>
          <w:szCs w:val="24"/>
        </w:rPr>
        <w:t>Jeżeli Wykonawca ma siedzibę lub miejsce zamieszkania poza terytorium Rzeczypospolitej Polskiej, zamiast dokumentów, o których mowa w ust. 3 lit. a) składa dokument lub dokumenty wystawione w kraju, w którym ma siedzibę lub</w:t>
      </w:r>
      <w:r w:rsidRPr="00055E8B">
        <w:rPr>
          <w:rFonts w:ascii="Cambria" w:hAnsi="Cambria"/>
          <w:sz w:val="24"/>
          <w:szCs w:val="24"/>
        </w:rPr>
        <w:t xml:space="preserve"> miejsce zamieszkania, potwierdzające odpowiednio, że:</w:t>
      </w:r>
    </w:p>
    <w:p w14:paraId="2DD967FE" w14:textId="77777777" w:rsidR="00CC1435" w:rsidRPr="00055E8B" w:rsidRDefault="00CC1435" w:rsidP="005557CC">
      <w:pPr>
        <w:pStyle w:val="Bezodstpw"/>
        <w:numPr>
          <w:ilvl w:val="1"/>
          <w:numId w:val="15"/>
        </w:numPr>
        <w:jc w:val="both"/>
        <w:rPr>
          <w:rFonts w:ascii="Cambria" w:hAnsi="Cambria"/>
          <w:sz w:val="24"/>
          <w:szCs w:val="24"/>
        </w:rPr>
      </w:pPr>
      <w:proofErr w:type="gramStart"/>
      <w:r w:rsidRPr="00055E8B">
        <w:rPr>
          <w:rFonts w:ascii="Cambria" w:hAnsi="Cambria"/>
          <w:sz w:val="24"/>
          <w:szCs w:val="24"/>
        </w:rPr>
        <w:t>nie</w:t>
      </w:r>
      <w:proofErr w:type="gramEnd"/>
      <w:r w:rsidRPr="00055E8B">
        <w:rPr>
          <w:rFonts w:ascii="Cambria" w:hAnsi="Cambria"/>
          <w:sz w:val="24"/>
          <w:szCs w:val="24"/>
        </w:rPr>
        <w:t xml:space="preserve"> otwarto jego likwidacji ani nie ogłoszono upadłości, wystawiony nie wcześniej niż 6 miesięcy przed upływem terminu składania ofert.</w:t>
      </w:r>
    </w:p>
    <w:p w14:paraId="0877587D" w14:textId="77777777" w:rsidR="00CC1435" w:rsidRDefault="00CC1435" w:rsidP="00CC1435">
      <w:pPr>
        <w:pStyle w:val="Bezodstpw"/>
        <w:spacing w:after="240"/>
        <w:ind w:left="357"/>
        <w:jc w:val="both"/>
        <w:rPr>
          <w:rFonts w:ascii="Cambria" w:hAnsi="Cambria"/>
          <w:sz w:val="24"/>
          <w:szCs w:val="24"/>
        </w:rPr>
      </w:pPr>
      <w:r w:rsidRPr="00055E8B">
        <w:rPr>
          <w:rFonts w:ascii="Cambria" w:hAnsi="Cambria"/>
          <w:sz w:val="24"/>
          <w:szCs w:val="24"/>
        </w:rPr>
        <w:t xml:space="preserve">Jeżeli w kraju miejsca zamieszkania osoby lub w kraju, w którym Wykonawca ma siedzibę lub miejsce zamieszkania, nie wydaje się dokumentów, o których mowa </w:t>
      </w:r>
      <w:r w:rsidRPr="00055E8B">
        <w:rPr>
          <w:rFonts w:ascii="Cambria" w:hAnsi="Cambria"/>
          <w:sz w:val="24"/>
          <w:szCs w:val="24"/>
        </w:rPr>
        <w:br/>
        <w:t xml:space="preserve">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t>
      </w:r>
      <w:r w:rsidRPr="00055E8B">
        <w:rPr>
          <w:rFonts w:ascii="Cambria" w:hAnsi="Cambria"/>
          <w:sz w:val="24"/>
          <w:szCs w:val="24"/>
        </w:rPr>
        <w:br/>
        <w:t>w ust. 4 stosuje się.</w:t>
      </w:r>
    </w:p>
    <w:p w14:paraId="658A6563"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Jeżeli Wykonawca nie złoży oświadczeń, o których mowa w rozdziale 7 ust. 1</w:t>
      </w:r>
      <w:r>
        <w:rPr>
          <w:rFonts w:ascii="Cambria" w:hAnsi="Cambria"/>
          <w:sz w:val="24"/>
          <w:szCs w:val="24"/>
        </w:rPr>
        <w:t xml:space="preserve"> </w:t>
      </w:r>
      <w:r w:rsidRPr="00E82AC2">
        <w:rPr>
          <w:rFonts w:ascii="Cambria" w:hAnsi="Cambria"/>
          <w:sz w:val="24"/>
          <w:szCs w:val="24"/>
        </w:rPr>
        <w:t xml:space="preserve">SIWZ, oświadczeń lub dokumentów potwierdzających okoliczności, o których mowa </w:t>
      </w:r>
      <w:r>
        <w:rPr>
          <w:rFonts w:ascii="Cambria" w:hAnsi="Cambria"/>
          <w:sz w:val="24"/>
          <w:szCs w:val="24"/>
        </w:rPr>
        <w:br/>
      </w:r>
      <w:r w:rsidRPr="00E82AC2">
        <w:rPr>
          <w:rFonts w:ascii="Cambria" w:hAnsi="Cambria"/>
          <w:sz w:val="24"/>
          <w:szCs w:val="24"/>
        </w:rPr>
        <w:t xml:space="preserve">w art. 25 ust. 1 ustawy </w:t>
      </w:r>
      <w:proofErr w:type="spellStart"/>
      <w:r w:rsidRPr="00E82AC2">
        <w:rPr>
          <w:rFonts w:ascii="Cambria" w:hAnsi="Cambria"/>
          <w:sz w:val="24"/>
          <w:szCs w:val="24"/>
        </w:rPr>
        <w:t>Pzp</w:t>
      </w:r>
      <w:proofErr w:type="spellEnd"/>
      <w:r w:rsidRPr="00E82AC2">
        <w:rPr>
          <w:rFonts w:ascii="Cambria" w:hAnsi="Cambria"/>
          <w:sz w:val="24"/>
          <w:szCs w:val="24"/>
        </w:rPr>
        <w:t xml:space="preserve">, lub innych </w:t>
      </w:r>
      <w:r>
        <w:rPr>
          <w:rFonts w:ascii="Cambria" w:hAnsi="Cambria"/>
          <w:sz w:val="24"/>
          <w:szCs w:val="24"/>
        </w:rPr>
        <w:t xml:space="preserve">dokumentów niezbędnych </w:t>
      </w:r>
      <w:r>
        <w:rPr>
          <w:rFonts w:ascii="Cambria" w:hAnsi="Cambria"/>
          <w:sz w:val="24"/>
          <w:szCs w:val="24"/>
        </w:rPr>
        <w:br/>
        <w:t xml:space="preserve">do </w:t>
      </w:r>
      <w:r w:rsidRPr="00E82AC2">
        <w:rPr>
          <w:rFonts w:ascii="Cambria" w:hAnsi="Cambria"/>
          <w:sz w:val="24"/>
          <w:szCs w:val="24"/>
        </w:rPr>
        <w:t xml:space="preserve">przeprowadzenia postępowania, oświadczenia lub dokumenty są niekompletne, zawierają </w:t>
      </w:r>
      <w:r w:rsidRPr="00A0317A">
        <w:rPr>
          <w:rFonts w:ascii="Cambria" w:hAnsi="Cambria"/>
          <w:sz w:val="24"/>
          <w:szCs w:val="24"/>
        </w:rPr>
        <w:t xml:space="preserve">błędy lub budzą wskazane przez zamawiającego wątpliwości, zamawiający wezwie do ich złożenia, uzupełnienia lub poprawienia lub do udzielenia wyjaśnień </w:t>
      </w:r>
      <w:r w:rsidRPr="00A0317A">
        <w:rPr>
          <w:rFonts w:ascii="Cambria" w:hAnsi="Cambria"/>
          <w:sz w:val="24"/>
          <w:szCs w:val="24"/>
        </w:rPr>
        <w:br/>
        <w:t xml:space="preserve">w terminie przez siebie wskazanym, </w:t>
      </w:r>
      <w:proofErr w:type="gramStart"/>
      <w:r w:rsidRPr="00A0317A">
        <w:rPr>
          <w:rFonts w:ascii="Cambria" w:hAnsi="Cambria"/>
          <w:sz w:val="24"/>
          <w:szCs w:val="24"/>
        </w:rPr>
        <w:t>chyba że</w:t>
      </w:r>
      <w:proofErr w:type="gramEnd"/>
      <w:r w:rsidRPr="00A0317A">
        <w:rPr>
          <w:rFonts w:ascii="Cambria" w:hAnsi="Cambria"/>
          <w:sz w:val="24"/>
          <w:szCs w:val="24"/>
        </w:rPr>
        <w:t xml:space="preserve"> mimo ich złożenia, uzupełnienia</w:t>
      </w:r>
      <w:r w:rsidRPr="00E82AC2">
        <w:rPr>
          <w:rFonts w:ascii="Cambria" w:hAnsi="Cambria"/>
          <w:sz w:val="24"/>
          <w:szCs w:val="24"/>
        </w:rPr>
        <w:t xml:space="preserve"> lub poprawienia lub udzielenia wyjaśnień oferta Wykonawcy podlegałaby odrzuceniu albo konieczne byłoby unieważnienie postępowania.</w:t>
      </w:r>
    </w:p>
    <w:p w14:paraId="096066BA"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 Jeżeli Wykonawca nie złoży wymaganych pełnomocnictw albo złożył wadliwe pełnomocnictwa, </w:t>
      </w:r>
      <w:r>
        <w:rPr>
          <w:rFonts w:ascii="Cambria" w:hAnsi="Cambria"/>
          <w:sz w:val="24"/>
          <w:szCs w:val="24"/>
        </w:rPr>
        <w:t>Z</w:t>
      </w:r>
      <w:r w:rsidRPr="00E82AC2">
        <w:rPr>
          <w:rFonts w:ascii="Cambria" w:hAnsi="Cambria"/>
          <w:sz w:val="24"/>
          <w:szCs w:val="24"/>
        </w:rPr>
        <w:t xml:space="preserve">amawiający wezwie do ich złożenia w terminie przez siebie </w:t>
      </w:r>
      <w:r w:rsidRPr="00E82AC2">
        <w:rPr>
          <w:rFonts w:ascii="Cambria" w:hAnsi="Cambria"/>
          <w:sz w:val="24"/>
          <w:szCs w:val="24"/>
        </w:rPr>
        <w:lastRenderedPageBreak/>
        <w:t xml:space="preserve">wskazanym, </w:t>
      </w:r>
      <w:proofErr w:type="gramStart"/>
      <w:r w:rsidRPr="00E82AC2">
        <w:rPr>
          <w:rFonts w:ascii="Cambria" w:hAnsi="Cambria"/>
          <w:sz w:val="24"/>
          <w:szCs w:val="24"/>
        </w:rPr>
        <w:t>chyba że</w:t>
      </w:r>
      <w:proofErr w:type="gramEnd"/>
      <w:r w:rsidRPr="00E82AC2">
        <w:rPr>
          <w:rFonts w:ascii="Cambria" w:hAnsi="Cambria"/>
          <w:sz w:val="24"/>
          <w:szCs w:val="24"/>
        </w:rPr>
        <w:t xml:space="preserve"> mimo ich złożenia oferta Wykonawcy podlega odrzuceniu albo konieczne byłoby unieważnienie postępowania.</w:t>
      </w:r>
    </w:p>
    <w:p w14:paraId="5251A64A" w14:textId="77777777" w:rsidR="00CC1435" w:rsidRPr="00E82AC2" w:rsidRDefault="00CC1435" w:rsidP="005557CC">
      <w:pPr>
        <w:pStyle w:val="Bezodstpw"/>
        <w:numPr>
          <w:ilvl w:val="0"/>
          <w:numId w:val="15"/>
        </w:numPr>
        <w:spacing w:after="240"/>
        <w:ind w:left="357" w:hanging="357"/>
        <w:jc w:val="both"/>
        <w:rPr>
          <w:rFonts w:ascii="Cambria" w:hAnsi="Cambria"/>
          <w:color w:val="FF0000"/>
          <w:sz w:val="24"/>
          <w:szCs w:val="24"/>
        </w:rPr>
      </w:pPr>
      <w:r w:rsidRPr="00E82AC2">
        <w:rPr>
          <w:rFonts w:ascii="Cambria" w:hAnsi="Cambria"/>
          <w:sz w:val="24"/>
          <w:szCs w:val="24"/>
        </w:rPr>
        <w:t xml:space="preserve">W przypadku Wykonawców wspólnie ubiegających się o udzielenie zamówienia oraz w przypadku innych podmiotów, na </w:t>
      </w:r>
      <w:proofErr w:type="gramStart"/>
      <w:r w:rsidRPr="00E82AC2">
        <w:rPr>
          <w:rFonts w:ascii="Cambria" w:hAnsi="Cambria"/>
          <w:sz w:val="24"/>
          <w:szCs w:val="24"/>
        </w:rPr>
        <w:t>zasobach których</w:t>
      </w:r>
      <w:proofErr w:type="gramEnd"/>
      <w:r w:rsidRPr="00E82AC2">
        <w:rPr>
          <w:rFonts w:ascii="Cambria" w:hAnsi="Cambria"/>
          <w:sz w:val="24"/>
          <w:szCs w:val="24"/>
        </w:rPr>
        <w:t xml:space="preserve"> Wykonawca polega na zasadach określonych w art. 22a ustawy </w:t>
      </w:r>
      <w:proofErr w:type="spellStart"/>
      <w:r w:rsidRPr="00E82AC2">
        <w:rPr>
          <w:rFonts w:ascii="Cambria" w:hAnsi="Cambria"/>
          <w:sz w:val="24"/>
          <w:szCs w:val="24"/>
        </w:rPr>
        <w:t>Pzp</w:t>
      </w:r>
      <w:proofErr w:type="spellEnd"/>
      <w:r w:rsidRPr="00E82AC2">
        <w:rPr>
          <w:rFonts w:ascii="Cambria" w:hAnsi="Cambria"/>
          <w:sz w:val="24"/>
          <w:szCs w:val="24"/>
        </w:rPr>
        <w:t xml:space="preserve">, poświadczenia za zgodność </w:t>
      </w:r>
      <w:r w:rsidRPr="00E82AC2">
        <w:rPr>
          <w:rFonts w:ascii="Cambria" w:hAnsi="Cambria"/>
          <w:sz w:val="24"/>
          <w:szCs w:val="24"/>
        </w:rPr>
        <w:br/>
        <w:t>z oryginałem dokonuje odpowiednio Wykonawca, podmiot, na którego zdolnościach lub sytuacji polega Wykonawca, wspólnie ubiegający się o udzielenie zamówienia publicznego albo podwykonawca, w zakresie dokumentów, które każdego z nich dotyczą.</w:t>
      </w:r>
    </w:p>
    <w:p w14:paraId="216551FB" w14:textId="77777777" w:rsidR="00CC1435" w:rsidRPr="00E82AC2" w:rsidRDefault="00CC1435" w:rsidP="005557CC">
      <w:pPr>
        <w:pStyle w:val="Bezodstpw"/>
        <w:numPr>
          <w:ilvl w:val="0"/>
          <w:numId w:val="15"/>
        </w:numPr>
        <w:spacing w:after="240"/>
        <w:ind w:left="357" w:hanging="357"/>
        <w:jc w:val="both"/>
        <w:rPr>
          <w:rFonts w:ascii="Cambria" w:hAnsi="Cambria"/>
          <w:color w:val="FF0000"/>
          <w:sz w:val="24"/>
          <w:szCs w:val="24"/>
        </w:rPr>
      </w:pPr>
      <w:r w:rsidRPr="00E82AC2">
        <w:rPr>
          <w:rFonts w:ascii="Cambria" w:hAnsi="Cambria"/>
          <w:sz w:val="24"/>
          <w:szCs w:val="24"/>
        </w:rPr>
        <w:t xml:space="preserve">Oświadczenia dotyczące Wykonawcy/wykonawców występujących wspólnie </w:t>
      </w:r>
      <w:r w:rsidRPr="00E82AC2">
        <w:rPr>
          <w:rFonts w:ascii="Cambria" w:hAnsi="Cambria"/>
          <w:sz w:val="24"/>
          <w:szCs w:val="24"/>
        </w:rPr>
        <w:br/>
        <w:t xml:space="preserve">i innych podmiotów, na których zdolnościach lub sytuacji polega Wykonawca na zasadach określonych w art. 22a ustawy </w:t>
      </w:r>
      <w:proofErr w:type="spellStart"/>
      <w:r w:rsidRPr="00E82AC2">
        <w:rPr>
          <w:rFonts w:ascii="Cambria" w:hAnsi="Cambria"/>
          <w:sz w:val="24"/>
          <w:szCs w:val="24"/>
        </w:rPr>
        <w:t>Pzp</w:t>
      </w:r>
      <w:proofErr w:type="spellEnd"/>
      <w:r w:rsidRPr="00E82AC2">
        <w:rPr>
          <w:rFonts w:ascii="Cambria" w:hAnsi="Cambria"/>
          <w:sz w:val="24"/>
          <w:szCs w:val="24"/>
        </w:rPr>
        <w:t xml:space="preserve"> składane są w oryginale. Dokumenty inne niż oświadczenia składane są w oryginale lub kopii poświadczonej za zgodność </w:t>
      </w:r>
      <w:r w:rsidRPr="00E82AC2">
        <w:rPr>
          <w:rFonts w:ascii="Cambria" w:hAnsi="Cambria"/>
          <w:sz w:val="24"/>
          <w:szCs w:val="24"/>
        </w:rPr>
        <w:br/>
        <w:t>z oryginałem. Zobowiązanie, o którym mowa w rozdziale 6 ust. 5 pkt 1 i pkt 4 należy złożyć w formie oryginału.</w:t>
      </w:r>
    </w:p>
    <w:p w14:paraId="4706CFA4"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Dokumenty sporządzone w języku obcym muszą być złożone wraz z tłumaczeniami na język polski.</w:t>
      </w:r>
    </w:p>
    <w:p w14:paraId="6B58AF07"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W przypadku wskazania przez </w:t>
      </w:r>
      <w:r>
        <w:rPr>
          <w:rFonts w:ascii="Cambria" w:hAnsi="Cambria"/>
          <w:sz w:val="24"/>
          <w:szCs w:val="24"/>
        </w:rPr>
        <w:t>W</w:t>
      </w:r>
      <w:r w:rsidRPr="00E82AC2">
        <w:rPr>
          <w:rFonts w:ascii="Cambria" w:hAnsi="Cambria"/>
          <w:sz w:val="24"/>
          <w:szCs w:val="24"/>
        </w:rPr>
        <w:t xml:space="preserve">ykonawcę dostępności oświadczeń lub dokumentów, o których mowa w Rozdziale 7 SIWZ w formie elektronicznej pod określonymi adresami internetowymi ogólnodostępnych i bezpłatnych baz danych, zamawiający pobiera samodzielnie z tych baz danych wskazane przez wykonawcę oświadczenia lub dokumenty. Jeżeli oświadczenia i dokumenty, o których mowa </w:t>
      </w:r>
      <w:r w:rsidRPr="00E82AC2">
        <w:rPr>
          <w:rFonts w:ascii="Cambria" w:hAnsi="Cambria"/>
          <w:sz w:val="24"/>
          <w:szCs w:val="24"/>
        </w:rPr>
        <w:br/>
        <w:t>w zdaniu pierwszym są sporządzone w języku obcym Wykonawca zobowiązany jest do przedstawienia ich tłumaczenia na język polski.</w:t>
      </w:r>
    </w:p>
    <w:p w14:paraId="443F8153"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Ilekroć w SIWZ, a także w załącznikach do SIWZ występuje wymóg podpisywania dokumentów lub oświadczeń lub też potwierdzania dokumentów za zgodność </w:t>
      </w:r>
      <w:r w:rsidRPr="00E82AC2">
        <w:rPr>
          <w:rFonts w:ascii="Cambria" w:hAnsi="Cambria"/>
          <w:sz w:val="24"/>
          <w:szCs w:val="24"/>
        </w:rPr>
        <w:br/>
        <w:t xml:space="preserve">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w:t>
      </w:r>
      <w:r>
        <w:rPr>
          <w:rFonts w:ascii="Cambria" w:hAnsi="Cambria"/>
          <w:sz w:val="24"/>
          <w:szCs w:val="24"/>
        </w:rPr>
        <w:br/>
      </w:r>
      <w:r w:rsidRPr="00E82AC2">
        <w:rPr>
          <w:rFonts w:ascii="Cambria" w:hAnsi="Cambria"/>
          <w:sz w:val="24"/>
          <w:szCs w:val="24"/>
        </w:rPr>
        <w:t>na podstawie pełnomocnictwa.</w:t>
      </w:r>
    </w:p>
    <w:p w14:paraId="535128A4"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Podpisy Wykonawcy na oświadczeniach i dokumentach muszą być złożone w sposób pozwalający zidentyfikować osobę podpisującą. Zaleca się opatrzenie podpisu pieczątką z imieniem i nazwiskiem osoby podpisującej.</w:t>
      </w:r>
    </w:p>
    <w:p w14:paraId="6B90ED19"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W przypadku potwierdzania dokumentów za zgodność z oryginałem, na dokumentach tych muszą się znaleźć podpisy Wykonawcy, według zasad, o których mowa w ust. </w:t>
      </w:r>
      <w:r>
        <w:rPr>
          <w:rFonts w:ascii="Cambria" w:hAnsi="Cambria"/>
          <w:sz w:val="24"/>
          <w:szCs w:val="24"/>
        </w:rPr>
        <w:t>7</w:t>
      </w:r>
      <w:r w:rsidRPr="00E82AC2">
        <w:rPr>
          <w:rFonts w:ascii="Cambria" w:hAnsi="Cambria"/>
          <w:sz w:val="24"/>
          <w:szCs w:val="24"/>
        </w:rPr>
        <w:t>, 1</w:t>
      </w:r>
      <w:r>
        <w:rPr>
          <w:rFonts w:ascii="Cambria" w:hAnsi="Cambria"/>
          <w:sz w:val="24"/>
          <w:szCs w:val="24"/>
        </w:rPr>
        <w:t>1</w:t>
      </w:r>
      <w:r w:rsidRPr="00E82AC2">
        <w:rPr>
          <w:rFonts w:ascii="Cambria" w:hAnsi="Cambria"/>
          <w:sz w:val="24"/>
          <w:szCs w:val="24"/>
        </w:rPr>
        <w:t xml:space="preserve"> i 1</w:t>
      </w:r>
      <w:r>
        <w:rPr>
          <w:rFonts w:ascii="Cambria" w:hAnsi="Cambria"/>
          <w:sz w:val="24"/>
          <w:szCs w:val="24"/>
        </w:rPr>
        <w:t>2</w:t>
      </w:r>
      <w:r w:rsidRPr="00E82AC2">
        <w:rPr>
          <w:rFonts w:ascii="Cambria" w:hAnsi="Cambria"/>
          <w:sz w:val="24"/>
          <w:szCs w:val="24"/>
        </w:rPr>
        <w:t xml:space="preserve">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31E4C9E6"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lastRenderedPageBreak/>
        <w:t>Pełnomocnictwo, o którym mowa w ust. 1</w:t>
      </w:r>
      <w:r>
        <w:rPr>
          <w:rFonts w:ascii="Cambria" w:hAnsi="Cambria"/>
          <w:sz w:val="24"/>
          <w:szCs w:val="24"/>
        </w:rPr>
        <w:t>1</w:t>
      </w:r>
      <w:r w:rsidRPr="00E82AC2">
        <w:rPr>
          <w:rFonts w:ascii="Cambria" w:hAnsi="Cambria"/>
          <w:sz w:val="24"/>
          <w:szCs w:val="24"/>
        </w:rPr>
        <w:t xml:space="preserve"> w formie oryginału lub kopii potwierdzonej za zgodność z oryginałem przez notariusza należy dołączyć do oferty.</w:t>
      </w:r>
    </w:p>
    <w:p w14:paraId="31225319" w14:textId="77777777" w:rsidR="00CC1435" w:rsidRPr="00E82AC2" w:rsidRDefault="00CC1435" w:rsidP="005557CC">
      <w:pPr>
        <w:pStyle w:val="Bezodstpw"/>
        <w:numPr>
          <w:ilvl w:val="0"/>
          <w:numId w:val="15"/>
        </w:numPr>
        <w:spacing w:after="240"/>
        <w:ind w:left="357" w:hanging="357"/>
        <w:jc w:val="both"/>
        <w:rPr>
          <w:rFonts w:ascii="Cambria" w:hAnsi="Cambria"/>
          <w:sz w:val="24"/>
          <w:szCs w:val="24"/>
        </w:rPr>
      </w:pPr>
      <w:r w:rsidRPr="00E82AC2">
        <w:rPr>
          <w:rFonts w:ascii="Cambria" w:hAnsi="Cambria"/>
          <w:sz w:val="24"/>
          <w:szCs w:val="24"/>
        </w:rPr>
        <w:t xml:space="preserve">Formę dokumentów określa rozporządzenie Ministra Rozwoju z dnia 27 lipca 2016 r. w sprawie rodzajów dokumentów, jakich może żądać Zamawiający od Wykonawcy w postepowaniu o udzielenie zamówienia publicznego (Dz. U. </w:t>
      </w:r>
      <w:proofErr w:type="gramStart"/>
      <w:r w:rsidRPr="00E82AC2">
        <w:rPr>
          <w:rFonts w:ascii="Cambria" w:hAnsi="Cambria"/>
          <w:sz w:val="24"/>
          <w:szCs w:val="24"/>
        </w:rPr>
        <w:t>z</w:t>
      </w:r>
      <w:proofErr w:type="gramEnd"/>
      <w:r w:rsidRPr="00E82AC2">
        <w:rPr>
          <w:rFonts w:ascii="Cambria" w:hAnsi="Cambria"/>
          <w:sz w:val="24"/>
          <w:szCs w:val="24"/>
        </w:rPr>
        <w:t xml:space="preserve"> 2016 r. poz. 1126).</w:t>
      </w:r>
    </w:p>
    <w:p w14:paraId="0CDAB80F" w14:textId="77777777" w:rsidR="00CC1435" w:rsidRPr="00E82AC2" w:rsidRDefault="00CC1435" w:rsidP="00CC1435">
      <w:pPr>
        <w:pStyle w:val="Tekstpodstawowy"/>
        <w:ind w:left="735" w:hanging="735"/>
        <w:jc w:val="both"/>
        <w:rPr>
          <w:rFonts w:ascii="Cambria" w:hAnsi="Cambria"/>
          <w:b/>
          <w:u w:val="single"/>
        </w:rPr>
      </w:pPr>
      <w:r w:rsidRPr="00E82AC2">
        <w:rPr>
          <w:rFonts w:ascii="Cambria" w:hAnsi="Cambria"/>
          <w:b/>
          <w:u w:val="single"/>
        </w:rPr>
        <w:t>Rozdział 8: Sposób porozumiewania się Zamawiającego z Wykonawcami</w:t>
      </w:r>
    </w:p>
    <w:p w14:paraId="3DD3BFFC"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7F790AA6"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Oferta wraz z załącznikami, w tym oświadczenia i dokumenty potwierdzające spełnianie warunków udziału w postępowaniu, a także zmiana lub wycofanie oferty, mogą zostać złożone wyłącznie w formie pisemnej. </w:t>
      </w:r>
    </w:p>
    <w:p w14:paraId="619A75EB"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Jeżeli </w:t>
      </w:r>
      <w:r>
        <w:rPr>
          <w:rFonts w:ascii="Cambria" w:hAnsi="Cambria"/>
          <w:sz w:val="24"/>
          <w:szCs w:val="24"/>
        </w:rPr>
        <w:t>Z</w:t>
      </w:r>
      <w:r w:rsidRPr="00E82AC2">
        <w:rPr>
          <w:rFonts w:ascii="Cambria" w:hAnsi="Cambria"/>
          <w:sz w:val="24"/>
          <w:szCs w:val="24"/>
        </w:rPr>
        <w:t>amawiający lub Wykonawca przekazują korespondencję za pomocą faksu lub drogą elektroniczną, każda ze stron na żądanie drugiej strony potwierdza fakt jej otrzymania.</w:t>
      </w:r>
    </w:p>
    <w:p w14:paraId="7DAA9CB2"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Wyjaśnienia dotyczące SIWZ udzielane będą z zachowaniem zasad określonych w art. 38 ustawy </w:t>
      </w:r>
      <w:proofErr w:type="spellStart"/>
      <w:r w:rsidRPr="00E82AC2">
        <w:rPr>
          <w:rFonts w:ascii="Cambria" w:hAnsi="Cambria"/>
          <w:sz w:val="24"/>
          <w:szCs w:val="24"/>
        </w:rPr>
        <w:t>Pzp</w:t>
      </w:r>
      <w:proofErr w:type="spellEnd"/>
      <w:r w:rsidRPr="00E82AC2">
        <w:rPr>
          <w:rFonts w:ascii="Cambria" w:hAnsi="Cambria"/>
          <w:sz w:val="24"/>
          <w:szCs w:val="24"/>
        </w:rPr>
        <w:t xml:space="preserve">. </w:t>
      </w:r>
    </w:p>
    <w:p w14:paraId="154A6130" w14:textId="171FD244" w:rsidR="00CC1435" w:rsidRPr="00E66179" w:rsidRDefault="00CC1435" w:rsidP="005557CC">
      <w:pPr>
        <w:pStyle w:val="Bezodstpw"/>
        <w:numPr>
          <w:ilvl w:val="0"/>
          <w:numId w:val="16"/>
        </w:numPr>
        <w:spacing w:after="240"/>
        <w:ind w:left="357" w:hanging="357"/>
        <w:jc w:val="both"/>
        <w:rPr>
          <w:rFonts w:ascii="Cambria" w:hAnsi="Cambria"/>
          <w:sz w:val="24"/>
          <w:szCs w:val="24"/>
        </w:rPr>
      </w:pPr>
      <w:r w:rsidRPr="00E66179">
        <w:rPr>
          <w:rFonts w:ascii="Cambria" w:hAnsi="Cambria"/>
          <w:sz w:val="24"/>
          <w:szCs w:val="24"/>
          <w:lang w:val="it-IT"/>
        </w:rPr>
        <w:t xml:space="preserve">Osoby uprawnione do porozumiewania się z Wykonawcami: </w:t>
      </w:r>
      <w:r w:rsidR="00577EA7" w:rsidRPr="00E66179">
        <w:rPr>
          <w:rFonts w:ascii="Cambria" w:hAnsi="Cambria"/>
          <w:sz w:val="24"/>
          <w:szCs w:val="24"/>
          <w:lang w:val="it-IT"/>
        </w:rPr>
        <w:t>Edyta Konior, Joanna Matuszek</w:t>
      </w:r>
    </w:p>
    <w:p w14:paraId="617F201D" w14:textId="77777777" w:rsidR="00CC1435" w:rsidRPr="00E82AC2"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 xml:space="preserve">Sposób kontaktu z Zamawiającym: pisemnie, </w:t>
      </w:r>
      <w:r w:rsidRPr="00E82AC2">
        <w:rPr>
          <w:rFonts w:ascii="Cambria" w:hAnsi="Cambria"/>
          <w:sz w:val="24"/>
          <w:szCs w:val="24"/>
          <w:lang w:val="it-IT"/>
        </w:rPr>
        <w:t>faksem 12 6179653, e-mail zamowienia@kssip.gov.pl.</w:t>
      </w:r>
    </w:p>
    <w:p w14:paraId="64FFE2C8" w14:textId="77777777" w:rsidR="00BF7735" w:rsidRPr="00E85BC6" w:rsidRDefault="00CC1435" w:rsidP="005557CC">
      <w:pPr>
        <w:pStyle w:val="Bezodstpw"/>
        <w:numPr>
          <w:ilvl w:val="0"/>
          <w:numId w:val="16"/>
        </w:numPr>
        <w:spacing w:after="240"/>
        <w:ind w:left="357" w:hanging="357"/>
        <w:jc w:val="both"/>
        <w:rPr>
          <w:rFonts w:ascii="Cambria" w:hAnsi="Cambria"/>
          <w:sz w:val="24"/>
          <w:szCs w:val="24"/>
        </w:rPr>
      </w:pPr>
      <w:r w:rsidRPr="00E82AC2">
        <w:rPr>
          <w:rFonts w:ascii="Cambria" w:hAnsi="Cambria"/>
          <w:sz w:val="24"/>
          <w:szCs w:val="24"/>
        </w:rPr>
        <w:t>Postępowanie jest prowadzone w języku polskim.</w:t>
      </w:r>
    </w:p>
    <w:p w14:paraId="47AC0239" w14:textId="77777777" w:rsidR="00CA7440" w:rsidRPr="00E85BC6" w:rsidRDefault="00CA7440" w:rsidP="00CA7440">
      <w:pPr>
        <w:pStyle w:val="Tekstpodstawowy"/>
        <w:ind w:left="735" w:hanging="735"/>
        <w:jc w:val="both"/>
        <w:rPr>
          <w:rFonts w:asciiTheme="majorHAnsi" w:hAnsiTheme="majorHAnsi"/>
          <w:b/>
          <w:u w:val="single"/>
        </w:rPr>
      </w:pPr>
      <w:r w:rsidRPr="00E85BC6">
        <w:rPr>
          <w:rFonts w:asciiTheme="majorHAnsi" w:hAnsiTheme="majorHAnsi"/>
          <w:b/>
          <w:u w:val="single"/>
        </w:rPr>
        <w:t>Rozdział 9: Wadium</w:t>
      </w:r>
    </w:p>
    <w:p w14:paraId="2CDE304E" w14:textId="77777777" w:rsidR="00E66B11" w:rsidRPr="00E85BC6" w:rsidRDefault="00CA7440" w:rsidP="00E85BC6">
      <w:pPr>
        <w:pStyle w:val="Tekstpodstawowy"/>
        <w:tabs>
          <w:tab w:val="left" w:pos="284"/>
        </w:tabs>
        <w:ind w:left="284"/>
        <w:jc w:val="both"/>
        <w:rPr>
          <w:rFonts w:asciiTheme="majorHAnsi" w:hAnsiTheme="majorHAnsi"/>
          <w:lang w:val="pl-PL"/>
        </w:rPr>
      </w:pPr>
      <w:r w:rsidRPr="00E85BC6">
        <w:rPr>
          <w:rFonts w:asciiTheme="majorHAnsi" w:hAnsiTheme="majorHAnsi"/>
        </w:rPr>
        <w:t>Zamawiający nie żąda od wykonawców wniesienia wadium.</w:t>
      </w:r>
    </w:p>
    <w:p w14:paraId="62EFF3E1" w14:textId="77777777" w:rsidR="00A84B2F" w:rsidRPr="00E85BC6" w:rsidRDefault="00A84B2F" w:rsidP="00A84B2F">
      <w:pPr>
        <w:pStyle w:val="Tekstpodstawowy"/>
        <w:ind w:left="735" w:hanging="735"/>
        <w:jc w:val="both"/>
        <w:rPr>
          <w:rFonts w:asciiTheme="majorHAnsi" w:hAnsiTheme="majorHAnsi"/>
          <w:b/>
          <w:u w:val="single"/>
        </w:rPr>
      </w:pPr>
      <w:r w:rsidRPr="00E85BC6">
        <w:rPr>
          <w:rFonts w:asciiTheme="majorHAnsi" w:hAnsiTheme="majorHAnsi"/>
          <w:b/>
          <w:u w:val="single"/>
        </w:rPr>
        <w:t>Rozdział 10: Termin związania ofertą</w:t>
      </w:r>
    </w:p>
    <w:p w14:paraId="2A6BECE2" w14:textId="77777777" w:rsidR="00A84B2F" w:rsidRPr="00E85BC6" w:rsidRDefault="00A84B2F" w:rsidP="005557CC">
      <w:pPr>
        <w:pStyle w:val="Bezodstpw"/>
        <w:numPr>
          <w:ilvl w:val="0"/>
          <w:numId w:val="6"/>
        </w:numPr>
        <w:spacing w:after="240"/>
        <w:ind w:left="426"/>
        <w:jc w:val="both"/>
        <w:rPr>
          <w:rFonts w:asciiTheme="majorHAnsi" w:hAnsiTheme="majorHAnsi"/>
          <w:sz w:val="24"/>
          <w:szCs w:val="24"/>
        </w:rPr>
      </w:pPr>
      <w:r w:rsidRPr="00E85BC6">
        <w:rPr>
          <w:rFonts w:asciiTheme="majorHAnsi" w:hAnsiTheme="majorHAnsi"/>
          <w:sz w:val="24"/>
          <w:szCs w:val="24"/>
        </w:rPr>
        <w:t>Wykonawca pozostaje związany ofertą przez okres 30 dni.</w:t>
      </w:r>
    </w:p>
    <w:p w14:paraId="096B7465" w14:textId="77777777" w:rsidR="00A84B2F" w:rsidRPr="00E85BC6" w:rsidRDefault="00A84B2F" w:rsidP="005557CC">
      <w:pPr>
        <w:pStyle w:val="Bezodstpw"/>
        <w:numPr>
          <w:ilvl w:val="0"/>
          <w:numId w:val="6"/>
        </w:numPr>
        <w:spacing w:after="240"/>
        <w:ind w:left="426"/>
        <w:jc w:val="both"/>
        <w:rPr>
          <w:rFonts w:asciiTheme="majorHAnsi" w:hAnsiTheme="majorHAnsi"/>
          <w:sz w:val="24"/>
          <w:szCs w:val="24"/>
        </w:rPr>
      </w:pPr>
      <w:r w:rsidRPr="00E85BC6">
        <w:rPr>
          <w:rFonts w:asciiTheme="majorHAnsi" w:hAnsiTheme="majorHAnsi"/>
          <w:sz w:val="24"/>
          <w:szCs w:val="24"/>
        </w:rPr>
        <w:t>Bieg terminu związania ofertą rozpoczyna się wraz z upływem terminu składania ofert.</w:t>
      </w:r>
    </w:p>
    <w:p w14:paraId="7A5CF572" w14:textId="77777777" w:rsidR="00C7286E" w:rsidRPr="00E85BC6" w:rsidRDefault="00A84B2F" w:rsidP="005557CC">
      <w:pPr>
        <w:pStyle w:val="Bezodstpw"/>
        <w:numPr>
          <w:ilvl w:val="0"/>
          <w:numId w:val="6"/>
        </w:numPr>
        <w:spacing w:after="240"/>
        <w:ind w:left="426"/>
        <w:jc w:val="both"/>
        <w:rPr>
          <w:rFonts w:asciiTheme="majorHAnsi" w:hAnsiTheme="majorHAnsi"/>
          <w:sz w:val="24"/>
          <w:szCs w:val="24"/>
        </w:rPr>
      </w:pPr>
      <w:r w:rsidRPr="00E85BC6">
        <w:rPr>
          <w:rFonts w:asciiTheme="majorHAnsi" w:hAnsiTheme="majorHAnsi"/>
          <w:sz w:val="24"/>
          <w:szCs w:val="24"/>
        </w:rPr>
        <w:t xml:space="preserve">Wykonawca samodzielnie lub na wniosek Zamawiającego może przedłużyć termin związania ofertą, z </w:t>
      </w:r>
      <w:proofErr w:type="gramStart"/>
      <w:r w:rsidRPr="00E85BC6">
        <w:rPr>
          <w:rFonts w:asciiTheme="majorHAnsi" w:hAnsiTheme="majorHAnsi"/>
          <w:sz w:val="24"/>
          <w:szCs w:val="24"/>
        </w:rPr>
        <w:t>tym że</w:t>
      </w:r>
      <w:proofErr w:type="gramEnd"/>
      <w:r w:rsidRPr="00E85BC6">
        <w:rPr>
          <w:rFonts w:asciiTheme="majorHAnsi" w:hAnsiTheme="majorHAnsi"/>
          <w:sz w:val="24"/>
          <w:szCs w:val="24"/>
        </w:rPr>
        <w:t xml:space="preserve"> Zamawiający może tylko raz, co najmniej na 3 dni przed upływem terminu związania ofertą, zwrócić się do Wykonawców o wyrażenie zgody na przedłużenie tego terminu o oznaczony okres, nie dłuższy jednak niż 60 dni. </w:t>
      </w:r>
    </w:p>
    <w:p w14:paraId="5B40FD70" w14:textId="77777777" w:rsidR="00BD6F7E" w:rsidRPr="00E85BC6" w:rsidRDefault="00BD6F7E" w:rsidP="00BD6F7E">
      <w:pPr>
        <w:pStyle w:val="Tekstpodstawowy"/>
        <w:ind w:left="735" w:hanging="735"/>
        <w:jc w:val="both"/>
        <w:rPr>
          <w:rFonts w:ascii="Cambria" w:hAnsi="Cambria"/>
          <w:b/>
          <w:u w:val="single"/>
        </w:rPr>
      </w:pPr>
      <w:r w:rsidRPr="00E85BC6">
        <w:rPr>
          <w:rFonts w:ascii="Cambria" w:hAnsi="Cambria"/>
          <w:b/>
          <w:u w:val="single"/>
        </w:rPr>
        <w:t>Rozdział 11: Opis sposobu przygotowania oferty</w:t>
      </w:r>
    </w:p>
    <w:p w14:paraId="6747A899"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Wykonawca może złożyć tylko jedną ofertę na przedmiot zmówienia. Ofertę składa się, pod rygorem nieważności, w formie pisemnej.</w:t>
      </w:r>
    </w:p>
    <w:p w14:paraId="431BD989"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lastRenderedPageBreak/>
        <w:t>Oferta wraz ze stanowiącymi jej integralną część załącznikami musi być sporządzona przez Wykonawcę ściśle według postanowień niniejszej SIWZ.</w:t>
      </w:r>
    </w:p>
    <w:p w14:paraId="1E754273" w14:textId="77777777" w:rsidR="00C7286E" w:rsidRPr="00E82AC2" w:rsidRDefault="00C7286E" w:rsidP="005557CC">
      <w:pPr>
        <w:numPr>
          <w:ilvl w:val="0"/>
          <w:numId w:val="17"/>
        </w:numPr>
        <w:tabs>
          <w:tab w:val="clear" w:pos="735"/>
          <w:tab w:val="num" w:pos="375"/>
          <w:tab w:val="num" w:pos="426"/>
          <w:tab w:val="left" w:pos="852"/>
        </w:tabs>
        <w:ind w:left="426" w:hanging="426"/>
        <w:jc w:val="both"/>
        <w:textAlignment w:val="top"/>
        <w:rPr>
          <w:rFonts w:ascii="Cambria" w:hAnsi="Cambria"/>
        </w:rPr>
      </w:pPr>
      <w:r w:rsidRPr="00E82AC2">
        <w:rPr>
          <w:rFonts w:ascii="Cambria" w:hAnsi="Cambria"/>
        </w:rPr>
        <w:t>Oferta winna zawierać wszystkie dokumenty wymienione w SIWZ w następującym układzie:</w:t>
      </w:r>
    </w:p>
    <w:p w14:paraId="1382FBEA" w14:textId="77777777" w:rsidR="00C7286E" w:rsidRPr="00E82AC2" w:rsidRDefault="00C7286E" w:rsidP="005557CC">
      <w:pPr>
        <w:numPr>
          <w:ilvl w:val="0"/>
          <w:numId w:val="19"/>
        </w:numPr>
        <w:tabs>
          <w:tab w:val="left" w:pos="851"/>
        </w:tabs>
        <w:ind w:left="851" w:hanging="425"/>
        <w:jc w:val="both"/>
        <w:outlineLvl w:val="1"/>
        <w:rPr>
          <w:rFonts w:ascii="Cambria" w:hAnsi="Cambria"/>
          <w:bCs/>
          <w:iCs/>
        </w:rPr>
      </w:pPr>
      <w:proofErr w:type="gramStart"/>
      <w:r w:rsidRPr="00E82AC2">
        <w:rPr>
          <w:rFonts w:ascii="Cambria" w:hAnsi="Cambria"/>
          <w:bCs/>
          <w:iCs/>
        </w:rPr>
        <w:t>wypełniony</w:t>
      </w:r>
      <w:proofErr w:type="gramEnd"/>
      <w:r w:rsidRPr="00E82AC2">
        <w:rPr>
          <w:rFonts w:ascii="Cambria" w:hAnsi="Cambria"/>
          <w:bCs/>
          <w:iCs/>
        </w:rPr>
        <w:t xml:space="preserve"> i podpisany przez osobę uprawnioną „Formularz oferty” – wg </w:t>
      </w:r>
      <w:r w:rsidR="00D65380" w:rsidRPr="00E66179">
        <w:rPr>
          <w:rFonts w:ascii="Cambria" w:hAnsi="Cambria"/>
          <w:bCs/>
          <w:iCs/>
        </w:rPr>
        <w:t>Załącznika nr 2</w:t>
      </w:r>
      <w:r w:rsidRPr="00E66179">
        <w:rPr>
          <w:rFonts w:ascii="Cambria" w:hAnsi="Cambria"/>
          <w:bCs/>
          <w:iCs/>
        </w:rPr>
        <w:t xml:space="preserve"> do SIWZ</w:t>
      </w:r>
      <w:r w:rsidR="00E85BC6">
        <w:rPr>
          <w:rFonts w:ascii="Cambria" w:hAnsi="Cambria"/>
          <w:bCs/>
          <w:iCs/>
        </w:rPr>
        <w:t xml:space="preserve"> </w:t>
      </w:r>
      <w:r w:rsidR="00E85BC6" w:rsidRPr="00551FE1">
        <w:rPr>
          <w:rFonts w:ascii="Cambria" w:hAnsi="Cambria"/>
          <w:bCs/>
          <w:iCs/>
          <w:color w:val="000000" w:themeColor="text1"/>
        </w:rPr>
        <w:t>wraz z tabelami szczegółowymi</w:t>
      </w:r>
      <w:r w:rsidRPr="00551FE1">
        <w:rPr>
          <w:rFonts w:ascii="Cambria" w:hAnsi="Cambria"/>
          <w:bCs/>
          <w:iCs/>
          <w:color w:val="000000" w:themeColor="text1"/>
        </w:rPr>
        <w:t>;</w:t>
      </w:r>
    </w:p>
    <w:p w14:paraId="2306F416" w14:textId="77777777" w:rsidR="00C7286E" w:rsidRPr="00E82AC2" w:rsidRDefault="00C7286E" w:rsidP="005557CC">
      <w:pPr>
        <w:numPr>
          <w:ilvl w:val="0"/>
          <w:numId w:val="19"/>
        </w:numPr>
        <w:tabs>
          <w:tab w:val="left" w:pos="851"/>
        </w:tabs>
        <w:ind w:left="851" w:hanging="425"/>
        <w:jc w:val="both"/>
        <w:outlineLvl w:val="1"/>
        <w:rPr>
          <w:rFonts w:ascii="Cambria" w:hAnsi="Cambria"/>
          <w:bCs/>
          <w:iCs/>
        </w:rPr>
      </w:pPr>
      <w:proofErr w:type="gramStart"/>
      <w:r w:rsidRPr="00E82AC2">
        <w:rPr>
          <w:rFonts w:ascii="Cambria" w:hAnsi="Cambria"/>
          <w:bCs/>
          <w:iCs/>
        </w:rPr>
        <w:t>oświadczenia</w:t>
      </w:r>
      <w:proofErr w:type="gramEnd"/>
      <w:r w:rsidRPr="00E82AC2">
        <w:rPr>
          <w:rFonts w:ascii="Cambria" w:hAnsi="Cambria"/>
          <w:bCs/>
          <w:iCs/>
        </w:rPr>
        <w:t xml:space="preserve"> i dokumenty, o których mowa w Rozdziale 7 SIWZ;</w:t>
      </w:r>
    </w:p>
    <w:p w14:paraId="5CCEACAF" w14:textId="77777777" w:rsidR="00C7286E" w:rsidRPr="00E82AC2" w:rsidRDefault="00C7286E" w:rsidP="005557CC">
      <w:pPr>
        <w:numPr>
          <w:ilvl w:val="0"/>
          <w:numId w:val="19"/>
        </w:numPr>
        <w:tabs>
          <w:tab w:val="left" w:pos="851"/>
          <w:tab w:val="left" w:pos="9387"/>
        </w:tabs>
        <w:autoSpaceDE w:val="0"/>
        <w:ind w:left="851" w:hanging="425"/>
        <w:jc w:val="both"/>
        <w:rPr>
          <w:rFonts w:ascii="Cambria" w:hAnsi="Cambria"/>
        </w:rPr>
      </w:pPr>
      <w:proofErr w:type="gramStart"/>
      <w:r w:rsidRPr="00E82AC2">
        <w:rPr>
          <w:rFonts w:ascii="Cambria" w:hAnsi="Cambria"/>
        </w:rPr>
        <w:t>w</w:t>
      </w:r>
      <w:proofErr w:type="gramEnd"/>
      <w:r w:rsidRPr="00E82AC2">
        <w:rPr>
          <w:rFonts w:ascii="Cambria" w:hAnsi="Cambria"/>
        </w:rPr>
        <w:t xml:space="preserve"> przypadku, gdy Wykonawcę reprezentuje pełnomocnik - do oferty musi być załączone pełnomocnictwo w oryginale lub kopii potwierdzonej notarialnie, określające jego zakres i podpisane przez osoby uprawnione do reprezentacji Wykonawcy;</w:t>
      </w:r>
    </w:p>
    <w:p w14:paraId="7FC3945B" w14:textId="77777777" w:rsidR="00C7286E" w:rsidRPr="00E82AC2" w:rsidRDefault="00C7286E" w:rsidP="005557CC">
      <w:pPr>
        <w:numPr>
          <w:ilvl w:val="0"/>
          <w:numId w:val="19"/>
        </w:numPr>
        <w:tabs>
          <w:tab w:val="left" w:pos="851"/>
          <w:tab w:val="left" w:pos="9387"/>
        </w:tabs>
        <w:autoSpaceDE w:val="0"/>
        <w:spacing w:after="120"/>
        <w:ind w:left="851" w:hanging="425"/>
        <w:jc w:val="both"/>
        <w:rPr>
          <w:rFonts w:ascii="Cambria" w:hAnsi="Cambria"/>
        </w:rPr>
      </w:pPr>
      <w:proofErr w:type="gramStart"/>
      <w:r w:rsidRPr="00E82AC2">
        <w:rPr>
          <w:rFonts w:ascii="Cambria" w:hAnsi="Cambria"/>
        </w:rPr>
        <w:t>w</w:t>
      </w:r>
      <w:proofErr w:type="gramEnd"/>
      <w:r w:rsidRPr="00E82AC2">
        <w:rPr>
          <w:rFonts w:ascii="Cambria" w:hAnsi="Cambria"/>
        </w:rPr>
        <w:t xml:space="preserve">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0D1F5EA6"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Oferta musi być napisana czytelnie w języku polskim.</w:t>
      </w:r>
    </w:p>
    <w:p w14:paraId="077EB5E3"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 przypadku załączenia do oferty wymaganych oświadczeń i dokumentów sporządzonych w języku obcym, Wykonawca zobowiązany jest dołączyć do nich poświadczone przez siebie tłumaczenie na język polski.</w:t>
      </w:r>
    </w:p>
    <w:p w14:paraId="2314860E"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65679097"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Wszelkie miejsca w ofercie, w których Wykonawca naniósł zmiany muszą być podpisane przez osobę podpisującą ofertę.</w:t>
      </w:r>
    </w:p>
    <w:p w14:paraId="5122D1F6"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3FDDB3CB"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Dokumenty stanowiące tajemnicę przedsiębiorstwa w rozumieniu ustawy z dnia 16.04.1993</w:t>
      </w:r>
      <w:proofErr w:type="gramStart"/>
      <w:r w:rsidRPr="00E82AC2">
        <w:rPr>
          <w:rFonts w:ascii="Cambria" w:hAnsi="Cambria"/>
        </w:rPr>
        <w:t>r</w:t>
      </w:r>
      <w:proofErr w:type="gramEnd"/>
      <w:r w:rsidRPr="00E82AC2">
        <w:rPr>
          <w:rFonts w:ascii="Cambria" w:hAnsi="Cambria"/>
        </w:rPr>
        <w:t xml:space="preserve">. o zwalczaniu nieuczciwej konkurencji (t. j. Dz. U. </w:t>
      </w:r>
      <w:proofErr w:type="gramStart"/>
      <w:r w:rsidRPr="00E82AC2">
        <w:rPr>
          <w:rFonts w:ascii="Cambria" w:hAnsi="Cambria"/>
        </w:rPr>
        <w:t>z</w:t>
      </w:r>
      <w:proofErr w:type="gramEnd"/>
      <w:r w:rsidRPr="00E82AC2">
        <w:rPr>
          <w:rFonts w:ascii="Cambria" w:hAnsi="Cambria"/>
        </w:rPr>
        <w:t xml:space="preserve"> 2003 r. Nr 153 poz.1503 ze zm.) powinny być umieszczone w oddzielnej kopercie z napisem „Tajemnica przedsiębiorstwa”.</w:t>
      </w:r>
    </w:p>
    <w:p w14:paraId="37473C07" w14:textId="77777777" w:rsidR="00C7286E" w:rsidRPr="00E82AC2" w:rsidRDefault="00C7286E" w:rsidP="005557CC">
      <w:pPr>
        <w:numPr>
          <w:ilvl w:val="0"/>
          <w:numId w:val="7"/>
        </w:numPr>
        <w:tabs>
          <w:tab w:val="clear" w:pos="735"/>
          <w:tab w:val="num" w:pos="375"/>
          <w:tab w:val="num" w:pos="426"/>
        </w:tabs>
        <w:ind w:left="426" w:hanging="426"/>
        <w:jc w:val="both"/>
        <w:rPr>
          <w:rFonts w:ascii="Cambria" w:hAnsi="Cambria"/>
          <w:color w:val="000000"/>
        </w:rPr>
      </w:pPr>
      <w:r w:rsidRPr="00E82AC2">
        <w:rPr>
          <w:rFonts w:ascii="Cambria" w:hAnsi="Cambria"/>
          <w:color w:val="000000"/>
        </w:rPr>
        <w:t xml:space="preserve">Nie ujawnia się informacji stanowiących tajemnicę przedsiębiorstwa w rozumieniu przepisów o zwalczaniu nieuczciwej konkurencji, jeżeli Wykonawca, nie później niż </w:t>
      </w:r>
      <w:r w:rsidRPr="00E82AC2">
        <w:rPr>
          <w:rFonts w:ascii="Cambria" w:hAnsi="Cambria"/>
          <w:color w:val="000000"/>
        </w:rPr>
        <w:br/>
        <w:t xml:space="preserve">w terminie składania ofert lub wniosków o dopuszczenie do </w:t>
      </w:r>
      <w:r w:rsidRPr="00E82AC2">
        <w:rPr>
          <w:rFonts w:ascii="Cambria" w:hAnsi="Cambria"/>
        </w:rPr>
        <w:t xml:space="preserve">udziału </w:t>
      </w:r>
      <w:r w:rsidRPr="00E82AC2">
        <w:rPr>
          <w:rFonts w:ascii="Cambria" w:hAnsi="Cambria"/>
        </w:rPr>
        <w:br/>
        <w:t>w postępowaniu, zastrzegł, że nie mogą być one udostępniane oraz wykazał, iż zastrzeżone informacje stanowią tajemnicę przedsiębiorstwa. Wykonawca musi wykazać, że zastrzeżone informacje stanowią tajemnicę przedsiębiorstwa</w:t>
      </w:r>
      <w:r w:rsidRPr="00E82AC2">
        <w:rPr>
          <w:rFonts w:ascii="Cambria" w:hAnsi="Cambria"/>
          <w:color w:val="000000"/>
        </w:rPr>
        <w:t xml:space="preserve">, </w:t>
      </w:r>
      <w:r w:rsidRPr="00E82AC2">
        <w:rPr>
          <w:rFonts w:ascii="Cambria" w:hAnsi="Cambria"/>
          <w:color w:val="000000"/>
        </w:rPr>
        <w:br/>
        <w:t xml:space="preserve">w szczególności określając, w jaki sposób zostały spełnione przesłanki, o których mowa w art. 11 ust 4 ustawy z 16 kwietnia 1993 r. o zwalczaniu nieuczciwej konkurencji, </w:t>
      </w:r>
      <w:proofErr w:type="gramStart"/>
      <w:r w:rsidRPr="00E82AC2">
        <w:rPr>
          <w:rFonts w:ascii="Cambria" w:hAnsi="Cambria"/>
          <w:color w:val="000000"/>
        </w:rPr>
        <w:t>zgodnie z którym</w:t>
      </w:r>
      <w:proofErr w:type="gramEnd"/>
      <w:r w:rsidRPr="00E82AC2">
        <w:rPr>
          <w:rFonts w:ascii="Cambria" w:hAnsi="Cambria"/>
          <w:color w:val="000000"/>
        </w:rPr>
        <w:t xml:space="preserve"> tajemnicę przedsiębiorstwa stanowi określona informacja, jeżeli spełnia łącznie 3 warunki:      </w:t>
      </w:r>
    </w:p>
    <w:p w14:paraId="42D6A4BF" w14:textId="77777777" w:rsidR="00C7286E" w:rsidRPr="00E82AC2" w:rsidRDefault="00C7286E" w:rsidP="005557CC">
      <w:pPr>
        <w:numPr>
          <w:ilvl w:val="0"/>
          <w:numId w:val="18"/>
        </w:numPr>
        <w:tabs>
          <w:tab w:val="left" w:pos="709"/>
        </w:tabs>
        <w:ind w:left="709" w:hanging="283"/>
        <w:jc w:val="both"/>
        <w:textAlignment w:val="top"/>
        <w:rPr>
          <w:rFonts w:ascii="Cambria" w:hAnsi="Cambria"/>
          <w:color w:val="000000"/>
        </w:rPr>
      </w:pPr>
      <w:r w:rsidRPr="00E82AC2">
        <w:rPr>
          <w:rFonts w:ascii="Cambria" w:hAnsi="Cambria"/>
          <w:color w:val="000000"/>
        </w:rPr>
        <w:lastRenderedPageBreak/>
        <w:t xml:space="preserve">ma charakter techniczny, technologiczny, organizacyjny przedsiębiorstwa lub jest to inna </w:t>
      </w:r>
      <w:proofErr w:type="gramStart"/>
      <w:r w:rsidRPr="00E82AC2">
        <w:rPr>
          <w:rFonts w:ascii="Cambria" w:hAnsi="Cambria"/>
          <w:color w:val="000000"/>
        </w:rPr>
        <w:t>informacja  mająca</w:t>
      </w:r>
      <w:proofErr w:type="gramEnd"/>
      <w:r w:rsidRPr="00E82AC2">
        <w:rPr>
          <w:rFonts w:ascii="Cambria" w:hAnsi="Cambria"/>
          <w:color w:val="000000"/>
        </w:rPr>
        <w:t xml:space="preserve"> wartość gospodarczą, </w:t>
      </w:r>
    </w:p>
    <w:p w14:paraId="3F7B02D0" w14:textId="77777777" w:rsidR="00C7286E" w:rsidRPr="00E82AC2" w:rsidRDefault="00C7286E" w:rsidP="005557CC">
      <w:pPr>
        <w:numPr>
          <w:ilvl w:val="0"/>
          <w:numId w:val="18"/>
        </w:numPr>
        <w:tabs>
          <w:tab w:val="left" w:pos="709"/>
        </w:tabs>
        <w:ind w:left="709" w:hanging="283"/>
        <w:jc w:val="both"/>
        <w:textAlignment w:val="top"/>
        <w:rPr>
          <w:rFonts w:ascii="Cambria" w:hAnsi="Cambria"/>
          <w:color w:val="000000"/>
        </w:rPr>
      </w:pPr>
      <w:proofErr w:type="gramStart"/>
      <w:r w:rsidRPr="00E82AC2">
        <w:rPr>
          <w:rFonts w:ascii="Cambria" w:hAnsi="Cambria"/>
          <w:color w:val="000000"/>
        </w:rPr>
        <w:t>nie</w:t>
      </w:r>
      <w:proofErr w:type="gramEnd"/>
      <w:r w:rsidRPr="00E82AC2">
        <w:rPr>
          <w:rFonts w:ascii="Cambria" w:hAnsi="Cambria"/>
          <w:color w:val="000000"/>
        </w:rPr>
        <w:t xml:space="preserve"> została ujawniona do wiadomości publicznej, </w:t>
      </w:r>
    </w:p>
    <w:p w14:paraId="6D27ADB7" w14:textId="77777777" w:rsidR="00C7286E" w:rsidRPr="00E82AC2" w:rsidRDefault="00C7286E" w:rsidP="005557CC">
      <w:pPr>
        <w:numPr>
          <w:ilvl w:val="0"/>
          <w:numId w:val="18"/>
        </w:numPr>
        <w:tabs>
          <w:tab w:val="left" w:pos="709"/>
        </w:tabs>
        <w:spacing w:after="120"/>
        <w:ind w:left="709" w:hanging="283"/>
        <w:jc w:val="both"/>
        <w:textAlignment w:val="top"/>
        <w:rPr>
          <w:rFonts w:ascii="Cambria" w:hAnsi="Cambria"/>
          <w:color w:val="000000"/>
        </w:rPr>
      </w:pPr>
      <w:proofErr w:type="gramStart"/>
      <w:r w:rsidRPr="00E82AC2">
        <w:rPr>
          <w:rFonts w:ascii="Cambria" w:hAnsi="Cambria"/>
          <w:color w:val="000000"/>
        </w:rPr>
        <w:t>podjęto</w:t>
      </w:r>
      <w:proofErr w:type="gramEnd"/>
      <w:r w:rsidRPr="00E82AC2">
        <w:rPr>
          <w:rFonts w:ascii="Cambria" w:hAnsi="Cambria"/>
          <w:color w:val="000000"/>
        </w:rPr>
        <w:t xml:space="preserve"> w stosunku do niej niezbędne działania w celu zachowania poufności.</w:t>
      </w:r>
    </w:p>
    <w:p w14:paraId="2640429D"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 xml:space="preserve">Wykonawca nie może zastrzec informacji, o których mowa w art. 86 ust. 4 ustawy </w:t>
      </w:r>
      <w:proofErr w:type="spellStart"/>
      <w:r w:rsidRPr="00E82AC2">
        <w:rPr>
          <w:rFonts w:ascii="Cambria" w:hAnsi="Cambria"/>
        </w:rPr>
        <w:t>Pzp</w:t>
      </w:r>
      <w:proofErr w:type="spellEnd"/>
      <w:r w:rsidRPr="00E82AC2">
        <w:rPr>
          <w:rFonts w:ascii="Cambria" w:hAnsi="Cambria"/>
        </w:rPr>
        <w:t>, tj. nazwy (firmy) oraz adresów Wykonawców, a także informacji dotyczącej ceny, terminu wykonania zamówienia, okresu gwarancji i warunków płatności zawartych w ofertach.</w:t>
      </w:r>
    </w:p>
    <w:p w14:paraId="0A4841B4" w14:textId="77777777" w:rsidR="00C7286E" w:rsidRPr="00E82AC2" w:rsidRDefault="00C7286E" w:rsidP="005557CC">
      <w:pPr>
        <w:numPr>
          <w:ilvl w:val="0"/>
          <w:numId w:val="17"/>
        </w:numPr>
        <w:tabs>
          <w:tab w:val="clear" w:pos="735"/>
          <w:tab w:val="num" w:pos="375"/>
          <w:tab w:val="num" w:pos="426"/>
          <w:tab w:val="left" w:pos="852"/>
        </w:tabs>
        <w:spacing w:after="120"/>
        <w:ind w:left="426" w:hanging="426"/>
        <w:jc w:val="both"/>
        <w:textAlignment w:val="top"/>
        <w:rPr>
          <w:rFonts w:ascii="Cambria" w:hAnsi="Cambria"/>
        </w:rPr>
      </w:pPr>
      <w:r w:rsidRPr="00E82AC2">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110D4081" w14:textId="77777777" w:rsidR="00C7286E" w:rsidRPr="00E82AC2" w:rsidRDefault="00C7286E" w:rsidP="00C7286E">
      <w:pPr>
        <w:pStyle w:val="Tekstpodstawowy"/>
        <w:spacing w:after="0"/>
        <w:ind w:left="360"/>
        <w:jc w:val="center"/>
        <w:rPr>
          <w:rFonts w:ascii="Cambria" w:hAnsi="Cambria"/>
          <w:b/>
        </w:rPr>
      </w:pPr>
      <w:r w:rsidRPr="00E82AC2">
        <w:rPr>
          <w:rFonts w:ascii="Cambria" w:hAnsi="Cambria"/>
          <w:b/>
        </w:rPr>
        <w:t>Krajowa Szkoła Sądownictwa i Prokuratury</w:t>
      </w:r>
    </w:p>
    <w:p w14:paraId="44704B7C" w14:textId="77777777" w:rsidR="00C7286E" w:rsidRPr="00E82AC2" w:rsidRDefault="00C7286E" w:rsidP="00C7286E">
      <w:pPr>
        <w:pStyle w:val="Tekstpodstawowy"/>
        <w:ind w:left="737"/>
        <w:jc w:val="center"/>
        <w:rPr>
          <w:rFonts w:ascii="Cambria" w:hAnsi="Cambria"/>
          <w:color w:val="000000"/>
        </w:rPr>
      </w:pPr>
      <w:r w:rsidRPr="00E82AC2">
        <w:rPr>
          <w:rFonts w:ascii="Cambria" w:hAnsi="Cambria"/>
          <w:b/>
        </w:rPr>
        <w:t>ul. Przy Rondzie 5, 31-547 Kraków</w:t>
      </w:r>
    </w:p>
    <w:p w14:paraId="230CBDD9" w14:textId="77777777" w:rsidR="00C7286E" w:rsidRDefault="00C7286E" w:rsidP="00C7286E">
      <w:pPr>
        <w:spacing w:after="120"/>
        <w:jc w:val="center"/>
        <w:rPr>
          <w:rFonts w:ascii="Cambria" w:hAnsi="Cambria"/>
        </w:rPr>
      </w:pPr>
      <w:proofErr w:type="gramStart"/>
      <w:r w:rsidRPr="00E82AC2">
        <w:rPr>
          <w:rFonts w:ascii="Cambria" w:hAnsi="Cambria"/>
        </w:rPr>
        <w:t>z</w:t>
      </w:r>
      <w:proofErr w:type="gramEnd"/>
      <w:r w:rsidRPr="00E82AC2">
        <w:rPr>
          <w:rFonts w:ascii="Cambria" w:hAnsi="Cambria"/>
        </w:rPr>
        <w:t xml:space="preserve"> dopiskiem:</w:t>
      </w:r>
    </w:p>
    <w:p w14:paraId="3ADBF397" w14:textId="77777777" w:rsidR="00C7286E" w:rsidRPr="00E85BC6" w:rsidRDefault="00C7286E" w:rsidP="00E85BC6">
      <w:pPr>
        <w:spacing w:after="120"/>
        <w:jc w:val="center"/>
        <w:rPr>
          <w:rFonts w:ascii="Cambria" w:hAnsi="Cambria"/>
          <w:b/>
        </w:rPr>
      </w:pPr>
      <w:r w:rsidRPr="00A06CC3">
        <w:rPr>
          <w:rFonts w:ascii="Cambria" w:hAnsi="Cambria"/>
          <w:b/>
        </w:rPr>
        <w:t>„</w:t>
      </w:r>
      <w:r>
        <w:rPr>
          <w:rFonts w:ascii="Cambria" w:hAnsi="Cambria"/>
          <w:b/>
        </w:rPr>
        <w:t xml:space="preserve">Sukcesywne dostawy art. spożywczych </w:t>
      </w:r>
      <w:r>
        <w:rPr>
          <w:rFonts w:ascii="Cambria" w:hAnsi="Cambria"/>
          <w:b/>
        </w:rPr>
        <w:br/>
        <w:t xml:space="preserve">(cz. 1 – art. ogólnospożywcze, cz. 2 – pieczywo, cz. 3- ciasto, cz.4- nabiał, cz.5- mrożonki, cz.6- przetwory warzywno-owocowe, </w:t>
      </w:r>
      <w:proofErr w:type="gramStart"/>
      <w:r>
        <w:rPr>
          <w:rFonts w:ascii="Cambria" w:hAnsi="Cambria"/>
          <w:b/>
        </w:rPr>
        <w:t>cz.7-  świeże</w:t>
      </w:r>
      <w:proofErr w:type="gramEnd"/>
      <w:r>
        <w:rPr>
          <w:rFonts w:ascii="Cambria" w:hAnsi="Cambria"/>
          <w:b/>
        </w:rPr>
        <w:t xml:space="preserve"> owoce i warzywa, cz.8- ryby i przetwory rybne, cz.9- mięso i wędliny, cz.10- jaja) na potrzeby Krajowej Szkoły Sądownictwa i Prokuratury, </w:t>
      </w:r>
      <w:r>
        <w:rPr>
          <w:rFonts w:ascii="Cambria" w:hAnsi="Cambria"/>
          <w:b/>
        </w:rPr>
        <w:br/>
        <w:t xml:space="preserve">Ośrodek Szkoleniowy w </w:t>
      </w:r>
      <w:r w:rsidRPr="00CA0C16">
        <w:rPr>
          <w:rFonts w:ascii="Cambria" w:hAnsi="Cambria"/>
          <w:b/>
        </w:rPr>
        <w:t>Dębe</w:t>
      </w:r>
      <w:r>
        <w:rPr>
          <w:rFonts w:ascii="Cambria" w:hAnsi="Cambria"/>
          <w:b/>
        </w:rPr>
        <w:t>m</w:t>
      </w:r>
      <w:r w:rsidRPr="00CA0C16">
        <w:rPr>
          <w:rFonts w:ascii="Cambria" w:hAnsi="Cambria"/>
          <w:b/>
        </w:rPr>
        <w:t>”</w:t>
      </w:r>
    </w:p>
    <w:p w14:paraId="231CC5D1" w14:textId="3043819D" w:rsidR="00C7286E" w:rsidRPr="00E66179" w:rsidRDefault="00C7286E" w:rsidP="00C7286E">
      <w:pPr>
        <w:jc w:val="center"/>
        <w:rPr>
          <w:rFonts w:ascii="Cambria" w:hAnsi="Cambria"/>
          <w:b/>
          <w:i/>
        </w:rPr>
      </w:pPr>
      <w:r w:rsidRPr="00E66179">
        <w:rPr>
          <w:rFonts w:ascii="Cambria" w:hAnsi="Cambria"/>
          <w:b/>
          <w:i/>
        </w:rPr>
        <w:t>OFERTA na: „nr postępowania BD-V</w:t>
      </w:r>
      <w:r w:rsidR="00235B9B" w:rsidRPr="00E66179">
        <w:rPr>
          <w:rFonts w:ascii="Cambria" w:hAnsi="Cambria"/>
          <w:b/>
          <w:i/>
        </w:rPr>
        <w:t>.2611.40.2017</w:t>
      </w:r>
    </w:p>
    <w:p w14:paraId="21DDB43A" w14:textId="5D99DC7D" w:rsidR="00C7286E" w:rsidRPr="00E82AC2" w:rsidRDefault="00C7286E" w:rsidP="00C7286E">
      <w:pPr>
        <w:jc w:val="center"/>
        <w:rPr>
          <w:rFonts w:ascii="Cambria" w:hAnsi="Cambria"/>
          <w:i/>
        </w:rPr>
      </w:pPr>
      <w:r w:rsidRPr="00E66179">
        <w:rPr>
          <w:rFonts w:ascii="Cambria" w:hAnsi="Cambria"/>
          <w:b/>
          <w:i/>
        </w:rPr>
        <w:t xml:space="preserve">Nie </w:t>
      </w:r>
      <w:r w:rsidR="00D12DDF" w:rsidRPr="00E66179">
        <w:rPr>
          <w:rFonts w:ascii="Cambria" w:hAnsi="Cambria"/>
          <w:b/>
          <w:i/>
        </w:rPr>
        <w:t xml:space="preserve">otwierać przed: 4 grudnia </w:t>
      </w:r>
      <w:r w:rsidR="00ED0442" w:rsidRPr="00E66179">
        <w:rPr>
          <w:rFonts w:ascii="Cambria" w:hAnsi="Cambria"/>
          <w:b/>
          <w:i/>
        </w:rPr>
        <w:t xml:space="preserve">2017 r. godz. </w:t>
      </w:r>
      <w:r w:rsidR="00D12DDF" w:rsidRPr="00E66179">
        <w:rPr>
          <w:rFonts w:ascii="Cambria" w:hAnsi="Cambria"/>
          <w:b/>
          <w:i/>
        </w:rPr>
        <w:t>11:30</w:t>
      </w:r>
    </w:p>
    <w:p w14:paraId="5157CB9E" w14:textId="77777777" w:rsidR="00C7286E" w:rsidRPr="00E82AC2" w:rsidRDefault="00C7286E" w:rsidP="00C7286E">
      <w:pPr>
        <w:jc w:val="center"/>
        <w:rPr>
          <w:rFonts w:ascii="Cambria" w:hAnsi="Cambria"/>
          <w:color w:val="000000"/>
        </w:rPr>
      </w:pPr>
    </w:p>
    <w:p w14:paraId="302B4F3B" w14:textId="77777777" w:rsidR="00C7286E" w:rsidRPr="00E82AC2" w:rsidRDefault="00C7286E" w:rsidP="005557CC">
      <w:pPr>
        <w:numPr>
          <w:ilvl w:val="0"/>
          <w:numId w:val="17"/>
        </w:numPr>
        <w:tabs>
          <w:tab w:val="clear" w:pos="735"/>
          <w:tab w:val="num" w:pos="375"/>
          <w:tab w:val="num" w:pos="426"/>
          <w:tab w:val="left" w:pos="852"/>
        </w:tabs>
        <w:spacing w:after="120"/>
        <w:ind w:left="375"/>
        <w:jc w:val="both"/>
        <w:textAlignment w:val="top"/>
        <w:rPr>
          <w:rFonts w:ascii="Cambria" w:hAnsi="Cambria"/>
          <w:color w:val="000000"/>
        </w:rPr>
      </w:pPr>
      <w:r w:rsidRPr="00E82AC2">
        <w:rPr>
          <w:rFonts w:ascii="Cambria" w:hAnsi="Cambria"/>
          <w:color w:val="000000"/>
        </w:rPr>
        <w:t>Zaleca się, aby opakowanie było opatrzone pełną nazwą i dokładnym adresem (ulica, numer lokalu, miejscowość, numer kodu pocztowego) Wykonawcy składającego daną ofertę.</w:t>
      </w:r>
    </w:p>
    <w:p w14:paraId="088B5451" w14:textId="77777777" w:rsidR="00C7286E" w:rsidRPr="00E82AC2" w:rsidRDefault="00C7286E" w:rsidP="005557CC">
      <w:pPr>
        <w:numPr>
          <w:ilvl w:val="0"/>
          <w:numId w:val="17"/>
        </w:numPr>
        <w:tabs>
          <w:tab w:val="clear" w:pos="735"/>
          <w:tab w:val="num" w:pos="375"/>
          <w:tab w:val="num" w:pos="426"/>
        </w:tabs>
        <w:spacing w:after="120"/>
        <w:ind w:left="375"/>
        <w:jc w:val="both"/>
        <w:textAlignment w:val="top"/>
        <w:rPr>
          <w:rFonts w:ascii="Cambria" w:hAnsi="Cambria"/>
          <w:color w:val="000000"/>
        </w:rPr>
      </w:pPr>
      <w:r w:rsidRPr="00E82AC2">
        <w:rPr>
          <w:rFonts w:ascii="Cambria" w:hAnsi="Cambria"/>
          <w:color w:val="000000"/>
        </w:rPr>
        <w:t xml:space="preserve">Ilekroć w SIWZ, a </w:t>
      </w:r>
      <w:r w:rsidRPr="00E82AC2">
        <w:rPr>
          <w:rFonts w:ascii="Cambria" w:hAnsi="Cambria"/>
        </w:rPr>
        <w:t>także w załącznikach</w:t>
      </w:r>
      <w:r w:rsidRPr="00E82AC2">
        <w:rPr>
          <w:rFonts w:ascii="Cambria" w:hAnsi="Cambria"/>
          <w:color w:val="000000"/>
        </w:rPr>
        <w:t xml:space="preserve"> do SIWZ występuje wymóg podpisywania dokumentów lub oświadczeń lub też potwierdzania dokumentów za zgodność </w:t>
      </w:r>
      <w:r w:rsidRPr="00E82AC2">
        <w:rPr>
          <w:rFonts w:ascii="Cambria" w:hAnsi="Cambria"/>
          <w:color w:val="000000"/>
        </w:rPr>
        <w:br/>
        <w:t xml:space="preserve">z oryginałem, należy przez to </w:t>
      </w:r>
      <w:proofErr w:type="gramStart"/>
      <w:r w:rsidRPr="00E82AC2">
        <w:rPr>
          <w:rFonts w:ascii="Cambria" w:hAnsi="Cambria"/>
          <w:color w:val="000000"/>
        </w:rPr>
        <w:t>rozumieć że</w:t>
      </w:r>
      <w:proofErr w:type="gramEnd"/>
      <w:r w:rsidRPr="00E82AC2">
        <w:rPr>
          <w:rFonts w:ascii="Cambria" w:hAnsi="Cambria"/>
          <w:color w:val="000000"/>
        </w:rPr>
        <w:t xml:space="preserv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642E5EA5" w14:textId="77777777" w:rsidR="00C7286E" w:rsidRPr="00E82AC2" w:rsidRDefault="00C7286E" w:rsidP="005557CC">
      <w:pPr>
        <w:numPr>
          <w:ilvl w:val="0"/>
          <w:numId w:val="17"/>
        </w:numPr>
        <w:tabs>
          <w:tab w:val="clear" w:pos="735"/>
          <w:tab w:val="left" w:pos="284"/>
          <w:tab w:val="num" w:pos="375"/>
        </w:tabs>
        <w:spacing w:after="120"/>
        <w:ind w:left="375"/>
        <w:jc w:val="both"/>
        <w:textAlignment w:val="top"/>
        <w:rPr>
          <w:rFonts w:ascii="Cambria" w:hAnsi="Cambria"/>
          <w:color w:val="000000"/>
        </w:rPr>
      </w:pPr>
      <w:r w:rsidRPr="00E82AC2">
        <w:rPr>
          <w:rFonts w:ascii="Cambria" w:hAnsi="Cambria"/>
        </w:rPr>
        <w:t xml:space="preserve">Pełnomocnictwo, o którym mowa powyżej składa się w formie oryginału lub kopii potwierdzonej za zgodność z oryginałem przez notariusza. Należy je dołączyć </w:t>
      </w:r>
      <w:r w:rsidRPr="00E82AC2">
        <w:rPr>
          <w:rFonts w:ascii="Cambria" w:hAnsi="Cambria"/>
        </w:rPr>
        <w:br/>
        <w:t xml:space="preserve">do oferty. </w:t>
      </w:r>
      <w:r w:rsidRPr="00E82AC2">
        <w:rPr>
          <w:rFonts w:ascii="Cambria" w:hAnsi="Cambria"/>
          <w:u w:val="single"/>
        </w:rPr>
        <w:t>Kopia pełnomocnictwa nie może być uwierzytelniona przez upełnomocnionego.</w:t>
      </w:r>
    </w:p>
    <w:p w14:paraId="61F1DB1F" w14:textId="77777777" w:rsidR="00C7286E" w:rsidRDefault="00C7286E" w:rsidP="005557CC">
      <w:pPr>
        <w:numPr>
          <w:ilvl w:val="0"/>
          <w:numId w:val="17"/>
        </w:numPr>
        <w:tabs>
          <w:tab w:val="clear" w:pos="735"/>
          <w:tab w:val="num" w:pos="375"/>
        </w:tabs>
        <w:spacing w:after="240"/>
        <w:ind w:left="375"/>
        <w:jc w:val="both"/>
        <w:textAlignment w:val="top"/>
        <w:rPr>
          <w:rFonts w:ascii="Cambria" w:hAnsi="Cambria"/>
          <w:b/>
          <w:i/>
        </w:rPr>
      </w:pPr>
      <w:r w:rsidRPr="00E85BC6">
        <w:rPr>
          <w:rFonts w:ascii="Cambria" w:hAnsi="Cambria"/>
          <w:b/>
          <w:i/>
        </w:rPr>
        <w:t xml:space="preserve">Zamawiający zastrzega sobie, że może najpierw dokonać oceny ofert, a następnie zbadać, czy Wykonawca, którego oferta została </w:t>
      </w:r>
      <w:r w:rsidR="00E85BC6" w:rsidRPr="00E85BC6">
        <w:rPr>
          <w:rFonts w:ascii="Cambria" w:hAnsi="Cambria"/>
          <w:b/>
          <w:i/>
        </w:rPr>
        <w:t>oceniona, jako</w:t>
      </w:r>
      <w:r w:rsidRPr="00E85BC6">
        <w:rPr>
          <w:rFonts w:ascii="Cambria" w:hAnsi="Cambria"/>
          <w:b/>
          <w:i/>
        </w:rPr>
        <w:t xml:space="preserve"> najkorzystniejsza, nie podlega wykluczeniu oraz spełnia warunki udziału w postępowaniu.</w:t>
      </w:r>
    </w:p>
    <w:p w14:paraId="72AC9254" w14:textId="77777777" w:rsidR="00D12DDF" w:rsidRPr="00E85BC6" w:rsidRDefault="00D12DDF" w:rsidP="00D12DDF">
      <w:pPr>
        <w:spacing w:after="240"/>
        <w:ind w:left="375"/>
        <w:jc w:val="both"/>
        <w:textAlignment w:val="top"/>
        <w:rPr>
          <w:rFonts w:ascii="Cambria" w:hAnsi="Cambria"/>
          <w:b/>
          <w:i/>
        </w:rPr>
      </w:pPr>
    </w:p>
    <w:p w14:paraId="5F52C94B" w14:textId="77777777" w:rsidR="007B7344" w:rsidRPr="00E82AC2" w:rsidRDefault="007B7344" w:rsidP="007B7344">
      <w:pPr>
        <w:pStyle w:val="Tekstpodstawowy"/>
        <w:ind w:left="735" w:hanging="735"/>
        <w:jc w:val="both"/>
        <w:rPr>
          <w:rFonts w:ascii="Cambria" w:hAnsi="Cambria"/>
          <w:b/>
          <w:u w:val="single"/>
        </w:rPr>
      </w:pPr>
      <w:r w:rsidRPr="00E82AC2">
        <w:rPr>
          <w:rFonts w:ascii="Cambria" w:hAnsi="Cambria"/>
          <w:b/>
          <w:u w:val="single"/>
        </w:rPr>
        <w:lastRenderedPageBreak/>
        <w:t>Rozdział 12: Miejsce i termin składania i otwarcia ofert</w:t>
      </w:r>
    </w:p>
    <w:p w14:paraId="06013078" w14:textId="3E565EA5" w:rsidR="007B7344" w:rsidRPr="00E82AC2" w:rsidRDefault="007B7344" w:rsidP="00AF0CD5">
      <w:pPr>
        <w:pStyle w:val="Bezodstpw"/>
        <w:numPr>
          <w:ilvl w:val="0"/>
          <w:numId w:val="26"/>
        </w:numPr>
        <w:spacing w:after="240"/>
        <w:ind w:left="426"/>
        <w:jc w:val="both"/>
        <w:rPr>
          <w:rFonts w:ascii="Cambria" w:hAnsi="Cambria"/>
          <w:sz w:val="24"/>
          <w:szCs w:val="24"/>
        </w:rPr>
      </w:pPr>
      <w:r w:rsidRPr="00E82AC2">
        <w:rPr>
          <w:rFonts w:ascii="Cambria" w:hAnsi="Cambria"/>
          <w:sz w:val="24"/>
          <w:szCs w:val="24"/>
        </w:rPr>
        <w:t xml:space="preserve">Oferty należy składać pod adres Krajowa Szkoła Sądownictwa i Prokuratury, </w:t>
      </w:r>
      <w:r w:rsidRPr="00E82AC2">
        <w:rPr>
          <w:rFonts w:ascii="Cambria" w:hAnsi="Cambria"/>
          <w:sz w:val="24"/>
          <w:szCs w:val="24"/>
        </w:rPr>
        <w:br/>
        <w:t xml:space="preserve">ul. Przy Rondzie 5, 31-547 Kraków, Kancelaria Ogólna (na parterze budynku) </w:t>
      </w:r>
      <w:r w:rsidRPr="00E82AC2">
        <w:rPr>
          <w:rFonts w:ascii="Cambria" w:hAnsi="Cambria"/>
          <w:sz w:val="24"/>
          <w:szCs w:val="24"/>
        </w:rPr>
        <w:br/>
      </w:r>
      <w:r>
        <w:rPr>
          <w:rFonts w:ascii="Cambria" w:hAnsi="Cambria"/>
          <w:b/>
          <w:sz w:val="24"/>
          <w:szCs w:val="24"/>
        </w:rPr>
        <w:t>do 04.12.</w:t>
      </w:r>
      <w:r w:rsidRPr="00E82AC2">
        <w:rPr>
          <w:rFonts w:ascii="Cambria" w:hAnsi="Cambria"/>
          <w:b/>
          <w:sz w:val="24"/>
          <w:szCs w:val="24"/>
        </w:rPr>
        <w:t>2017</w:t>
      </w:r>
      <w:proofErr w:type="gramStart"/>
      <w:r w:rsidRPr="00E82AC2">
        <w:rPr>
          <w:rFonts w:ascii="Cambria" w:hAnsi="Cambria"/>
          <w:b/>
          <w:sz w:val="24"/>
          <w:szCs w:val="24"/>
        </w:rPr>
        <w:t>r</w:t>
      </w:r>
      <w:proofErr w:type="gramEnd"/>
      <w:r w:rsidRPr="00E82AC2">
        <w:rPr>
          <w:rFonts w:ascii="Cambria" w:hAnsi="Cambria"/>
          <w:b/>
          <w:sz w:val="24"/>
          <w:szCs w:val="24"/>
        </w:rPr>
        <w:t>. do godz. 1</w:t>
      </w:r>
      <w:r>
        <w:rPr>
          <w:rFonts w:ascii="Cambria" w:hAnsi="Cambria"/>
          <w:b/>
          <w:sz w:val="24"/>
          <w:szCs w:val="24"/>
        </w:rPr>
        <w:t>1</w:t>
      </w:r>
      <w:r w:rsidRPr="00E82AC2">
        <w:rPr>
          <w:rFonts w:ascii="Cambria" w:hAnsi="Cambria"/>
          <w:b/>
          <w:sz w:val="24"/>
          <w:szCs w:val="24"/>
        </w:rPr>
        <w:t>:00</w:t>
      </w:r>
      <w:r w:rsidRPr="00E82AC2">
        <w:rPr>
          <w:rFonts w:ascii="Cambria" w:hAnsi="Cambria"/>
          <w:sz w:val="24"/>
          <w:szCs w:val="24"/>
        </w:rPr>
        <w:t xml:space="preserve">. </w:t>
      </w:r>
    </w:p>
    <w:p w14:paraId="76AD267C" w14:textId="1FB4E78F" w:rsidR="007B7344" w:rsidRPr="00E82AC2" w:rsidRDefault="007B7344" w:rsidP="00AF0CD5">
      <w:pPr>
        <w:pStyle w:val="Bezodstpw"/>
        <w:numPr>
          <w:ilvl w:val="0"/>
          <w:numId w:val="26"/>
        </w:numPr>
        <w:spacing w:after="240"/>
        <w:ind w:left="426"/>
        <w:jc w:val="both"/>
        <w:rPr>
          <w:rFonts w:ascii="Cambria" w:hAnsi="Cambria"/>
          <w:sz w:val="24"/>
          <w:szCs w:val="24"/>
        </w:rPr>
      </w:pPr>
      <w:r w:rsidRPr="00E82AC2">
        <w:rPr>
          <w:rFonts w:ascii="Cambria" w:hAnsi="Cambria"/>
          <w:sz w:val="24"/>
          <w:szCs w:val="24"/>
        </w:rPr>
        <w:t>Zamawiający</w:t>
      </w:r>
      <w:r>
        <w:rPr>
          <w:rFonts w:ascii="Cambria" w:hAnsi="Cambria"/>
          <w:sz w:val="24"/>
          <w:szCs w:val="24"/>
        </w:rPr>
        <w:t xml:space="preserve"> otworzy oferty </w:t>
      </w:r>
      <w:r>
        <w:rPr>
          <w:rFonts w:ascii="Cambria" w:hAnsi="Cambria"/>
          <w:b/>
          <w:i/>
          <w:sz w:val="24"/>
          <w:szCs w:val="24"/>
        </w:rPr>
        <w:t>w dniu 04.12.</w:t>
      </w:r>
      <w:r w:rsidRPr="001060DB">
        <w:rPr>
          <w:rFonts w:ascii="Cambria" w:hAnsi="Cambria"/>
          <w:b/>
          <w:i/>
          <w:sz w:val="24"/>
          <w:szCs w:val="24"/>
        </w:rPr>
        <w:t>2017 r. o godz</w:t>
      </w:r>
      <w:proofErr w:type="gramStart"/>
      <w:r w:rsidRPr="001060DB">
        <w:rPr>
          <w:rFonts w:ascii="Cambria" w:hAnsi="Cambria"/>
          <w:b/>
          <w:i/>
          <w:sz w:val="24"/>
          <w:szCs w:val="24"/>
        </w:rPr>
        <w:t>. 1</w:t>
      </w:r>
      <w:r>
        <w:rPr>
          <w:rFonts w:ascii="Cambria" w:hAnsi="Cambria"/>
          <w:b/>
          <w:i/>
          <w:sz w:val="24"/>
          <w:szCs w:val="24"/>
        </w:rPr>
        <w:t>1</w:t>
      </w:r>
      <w:r w:rsidRPr="001060DB">
        <w:rPr>
          <w:rFonts w:ascii="Cambria" w:hAnsi="Cambria"/>
          <w:b/>
          <w:i/>
          <w:sz w:val="24"/>
          <w:szCs w:val="24"/>
        </w:rPr>
        <w:t>:30</w:t>
      </w:r>
      <w:r w:rsidRPr="00E82AC2">
        <w:rPr>
          <w:rFonts w:ascii="Cambria" w:hAnsi="Cambria"/>
          <w:sz w:val="24"/>
          <w:szCs w:val="24"/>
        </w:rPr>
        <w:t>, pokój</w:t>
      </w:r>
      <w:proofErr w:type="gramEnd"/>
      <w:r w:rsidRPr="00E82AC2">
        <w:rPr>
          <w:rFonts w:ascii="Cambria" w:hAnsi="Cambria"/>
          <w:sz w:val="24"/>
          <w:szCs w:val="24"/>
        </w:rPr>
        <w:t xml:space="preserve"> nr 328.</w:t>
      </w:r>
    </w:p>
    <w:p w14:paraId="015B2F43" w14:textId="61B02A5F" w:rsidR="007B7344" w:rsidRDefault="007B7344" w:rsidP="00AF0CD5">
      <w:pPr>
        <w:pStyle w:val="Tekstpodstawowy"/>
        <w:numPr>
          <w:ilvl w:val="0"/>
          <w:numId w:val="26"/>
        </w:numPr>
        <w:ind w:left="426"/>
        <w:jc w:val="both"/>
        <w:rPr>
          <w:rFonts w:ascii="Cambria" w:hAnsi="Cambria"/>
          <w:lang w:val="pl-PL"/>
        </w:rPr>
      </w:pPr>
      <w:r w:rsidRPr="00E82AC2">
        <w:rPr>
          <w:rFonts w:ascii="Cambria" w:hAnsi="Cambria"/>
        </w:rPr>
        <w:t>Otwarcie ofert jest jawne.</w:t>
      </w:r>
    </w:p>
    <w:p w14:paraId="167025C8" w14:textId="2230CAF9" w:rsidR="00D234DE" w:rsidRPr="00E85BC6" w:rsidRDefault="00D234DE" w:rsidP="007B7344">
      <w:pPr>
        <w:pStyle w:val="Tekstpodstawowy"/>
        <w:ind w:left="735" w:hanging="735"/>
        <w:jc w:val="both"/>
        <w:rPr>
          <w:rFonts w:ascii="Cambria" w:hAnsi="Cambria"/>
          <w:b/>
          <w:u w:val="single"/>
        </w:rPr>
      </w:pPr>
      <w:r w:rsidRPr="00E85BC6">
        <w:rPr>
          <w:rFonts w:ascii="Cambria" w:hAnsi="Cambria"/>
          <w:b/>
          <w:u w:val="single"/>
        </w:rPr>
        <w:t>Rozdział 13: Opis sposobu obliczenia ceny</w:t>
      </w:r>
    </w:p>
    <w:p w14:paraId="67662440"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lang w:eastAsia="pl-PL"/>
        </w:rPr>
        <w:t xml:space="preserve">Cena oferty to cena brutto, tj.: cena, zgodnie z art. 3 ust. 1 pkt 1 i ust. 2 ustawy z dnia 9 maja 2014 r. o informowaniu o cenach towarów i usług (Dz. U. 2014 </w:t>
      </w:r>
      <w:proofErr w:type="gramStart"/>
      <w:r w:rsidRPr="00E82AC2">
        <w:rPr>
          <w:rFonts w:ascii="Cambria" w:hAnsi="Cambria"/>
          <w:color w:val="000000"/>
          <w:lang w:eastAsia="pl-PL"/>
        </w:rPr>
        <w:t>poz</w:t>
      </w:r>
      <w:proofErr w:type="gramEnd"/>
      <w:r w:rsidRPr="00E82AC2">
        <w:rPr>
          <w:rFonts w:ascii="Cambria" w:hAnsi="Cambria"/>
          <w:color w:val="000000"/>
          <w:lang w:eastAsia="pl-PL"/>
        </w:rPr>
        <w:t xml:space="preserve">.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E82AC2">
        <w:rPr>
          <w:rFonts w:ascii="Cambria" w:hAnsi="Cambria" w:cs="Cambria"/>
          <w:lang w:eastAsia="pl-PL"/>
        </w:rPr>
        <w:t xml:space="preserve">Cena oferty zostanie </w:t>
      </w:r>
      <w:proofErr w:type="gramStart"/>
      <w:r w:rsidRPr="00E82AC2">
        <w:rPr>
          <w:rFonts w:ascii="Cambria" w:hAnsi="Cambria" w:cs="Cambria"/>
          <w:lang w:eastAsia="pl-PL"/>
        </w:rPr>
        <w:t>wyliczona jako</w:t>
      </w:r>
      <w:proofErr w:type="gramEnd"/>
      <w:r w:rsidRPr="00E82AC2">
        <w:rPr>
          <w:rFonts w:ascii="Cambria" w:hAnsi="Cambria" w:cs="Cambria"/>
          <w:lang w:eastAsia="pl-PL"/>
        </w:rPr>
        <w:t xml:space="preserve"> suma wartości brutto za poszczególne pozycje, wyliczone w formularzu oferty sporządzonym zgodnie z wzorem, stanowiącym </w:t>
      </w:r>
      <w:r w:rsidR="002C0940" w:rsidRPr="00E66179">
        <w:rPr>
          <w:rFonts w:ascii="Cambria" w:hAnsi="Cambria" w:cs="Cambria"/>
          <w:lang w:eastAsia="pl-PL"/>
        </w:rPr>
        <w:t>Załącznik nr 2</w:t>
      </w:r>
      <w:r w:rsidRPr="00E66179">
        <w:rPr>
          <w:rFonts w:ascii="Cambria" w:hAnsi="Cambria" w:cs="Cambria"/>
          <w:lang w:eastAsia="pl-PL"/>
        </w:rPr>
        <w:t xml:space="preserve"> do SIWZ.</w:t>
      </w:r>
      <w:r w:rsidRPr="00712E65">
        <w:rPr>
          <w:rFonts w:ascii="Cambria" w:hAnsi="Cambria" w:cs="Cambria"/>
          <w:lang w:eastAsia="pl-PL"/>
        </w:rPr>
        <w:t xml:space="preserve"> </w:t>
      </w:r>
      <w:r w:rsidRPr="00E82AC2">
        <w:rPr>
          <w:rFonts w:ascii="Cambria" w:hAnsi="Cambria" w:cs="Cambria"/>
          <w:lang w:eastAsia="pl-PL"/>
        </w:rPr>
        <w:t>Cena oferty stanowić będzie maksymalną wartość umowy brutto.</w:t>
      </w:r>
    </w:p>
    <w:p w14:paraId="548986BD"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s="Cambria"/>
          <w:lang w:eastAsia="pl-PL"/>
        </w:rPr>
        <w:t xml:space="preserve">Cena oferty powinna obejmować wszelkie koszty i składniki związane </w:t>
      </w:r>
      <w:r w:rsidRPr="00E82AC2">
        <w:rPr>
          <w:rFonts w:ascii="Cambria" w:hAnsi="Cambria" w:cs="Cambria"/>
          <w:lang w:eastAsia="pl-PL"/>
        </w:rPr>
        <w:br/>
        <w:t xml:space="preserve">z wykonaniem zamówienia wynikające wprost z opisu przedmiotu zamówienia i wzoru umowy, jak również w nich </w:t>
      </w:r>
      <w:proofErr w:type="gramStart"/>
      <w:r w:rsidRPr="00E82AC2">
        <w:rPr>
          <w:rFonts w:ascii="Cambria" w:hAnsi="Cambria" w:cs="Cambria"/>
          <w:lang w:eastAsia="pl-PL"/>
        </w:rPr>
        <w:t>nie ujęte</w:t>
      </w:r>
      <w:proofErr w:type="gramEnd"/>
      <w:r w:rsidRPr="00E82AC2">
        <w:rPr>
          <w:rFonts w:ascii="Cambria" w:hAnsi="Cambria" w:cs="Cambria"/>
          <w:lang w:eastAsia="pl-PL"/>
        </w:rPr>
        <w:t>, a bez których nie można zrealizować przedmiotu zamówienia.</w:t>
      </w:r>
    </w:p>
    <w:p w14:paraId="3B02D22F"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lang w:eastAsia="pl-PL"/>
        </w:rPr>
        <w:t xml:space="preserve">Cena oferty może być tylko jedna, nie dopuszcza się wariantowości cen. </w:t>
      </w:r>
    </w:p>
    <w:p w14:paraId="76462086"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lang w:eastAsia="pl-PL"/>
        </w:rPr>
        <w:t xml:space="preserve">Wszelkie obliczenia należy dokonać z dokładnością do pełnych groszy </w:t>
      </w:r>
      <w:r w:rsidRPr="00E82AC2">
        <w:rPr>
          <w:rFonts w:ascii="Cambria" w:hAnsi="Cambria"/>
          <w:color w:val="000000"/>
          <w:lang w:eastAsia="pl-PL"/>
        </w:rPr>
        <w:br/>
        <w:t xml:space="preserve">(z dokładnością do dwóch miejsc po przecinku, zarówno przy kwotach netto, VAT </w:t>
      </w:r>
      <w:r w:rsidRPr="00E82AC2">
        <w:rPr>
          <w:rFonts w:ascii="Cambria" w:hAnsi="Cambria"/>
          <w:color w:val="000000"/>
          <w:lang w:eastAsia="pl-PL"/>
        </w:rPr>
        <w:br/>
        <w:t xml:space="preserve">i brutto), przy czym końcówki poniżej 0,5 grosza pomija się, a końcówki 0,5 grosza </w:t>
      </w:r>
      <w:r w:rsidRPr="00E82AC2">
        <w:rPr>
          <w:rFonts w:ascii="Cambria" w:hAnsi="Cambria"/>
          <w:color w:val="000000"/>
          <w:lang w:eastAsia="pl-PL"/>
        </w:rPr>
        <w:br/>
        <w:t xml:space="preserve">i wyższe zaokrągla się do 1 grosza. </w:t>
      </w:r>
    </w:p>
    <w:p w14:paraId="7B5AB182" w14:textId="77777777" w:rsidR="001D0EEE" w:rsidRPr="00E82AC2" w:rsidRDefault="001D0EEE" w:rsidP="00B37F9F">
      <w:pPr>
        <w:numPr>
          <w:ilvl w:val="3"/>
          <w:numId w:val="4"/>
        </w:numPr>
        <w:tabs>
          <w:tab w:val="clear" w:pos="2880"/>
          <w:tab w:val="num" w:pos="426"/>
        </w:tabs>
        <w:spacing w:after="240"/>
        <w:ind w:left="426"/>
        <w:jc w:val="both"/>
        <w:rPr>
          <w:rFonts w:ascii="Cambria" w:hAnsi="Cambria"/>
          <w:lang w:eastAsia="pl-PL"/>
        </w:rPr>
      </w:pPr>
      <w:r w:rsidRPr="00E82AC2">
        <w:rPr>
          <w:rFonts w:ascii="Cambria" w:hAnsi="Cambria"/>
          <w:color w:val="000000"/>
        </w:rPr>
        <w:t xml:space="preserve">Zamawiający poprawi oczywiste omyłki rachunkowe polegające na błędnym przemnożeniu, zsumowaniu poszczególnych pozycji w formularzu ofertowym </w:t>
      </w:r>
      <w:r w:rsidRPr="00E82AC2">
        <w:rPr>
          <w:rFonts w:ascii="Cambria" w:hAnsi="Cambria"/>
          <w:color w:val="000000"/>
        </w:rPr>
        <w:br/>
        <w:t>z uwzględnieniem konsekwencji rachunkowych dokonanych poprawek.</w:t>
      </w:r>
    </w:p>
    <w:p w14:paraId="6158B9BE" w14:textId="77777777" w:rsidR="001E623B" w:rsidRPr="00E85BC6" w:rsidRDefault="001D0EEE" w:rsidP="00E85BC6">
      <w:pPr>
        <w:numPr>
          <w:ilvl w:val="3"/>
          <w:numId w:val="4"/>
        </w:numPr>
        <w:tabs>
          <w:tab w:val="clear" w:pos="2880"/>
          <w:tab w:val="num" w:pos="426"/>
        </w:tabs>
        <w:spacing w:after="240"/>
        <w:ind w:left="426"/>
        <w:jc w:val="both"/>
        <w:rPr>
          <w:rFonts w:ascii="Cambria" w:hAnsi="Cambria"/>
        </w:rPr>
      </w:pPr>
      <w:r w:rsidRPr="00E82AC2">
        <w:rPr>
          <w:rFonts w:ascii="Cambria" w:hAnsi="Cambria"/>
          <w:color w:val="000000"/>
        </w:rPr>
        <w:t xml:space="preserve">Wszelkie rozliczenia dotyczące realizacji przedmiotu zamówienia opisanego </w:t>
      </w:r>
      <w:r w:rsidRPr="00E82AC2">
        <w:rPr>
          <w:rFonts w:ascii="Cambria" w:hAnsi="Cambria"/>
          <w:color w:val="000000"/>
        </w:rPr>
        <w:br/>
      </w:r>
      <w:proofErr w:type="gramStart"/>
      <w:r w:rsidRPr="00E82AC2">
        <w:rPr>
          <w:rFonts w:ascii="Cambria" w:hAnsi="Cambria"/>
          <w:color w:val="000000"/>
        </w:rPr>
        <w:t>w  niniejszej</w:t>
      </w:r>
      <w:proofErr w:type="gramEnd"/>
      <w:r w:rsidRPr="00E82AC2">
        <w:rPr>
          <w:rFonts w:ascii="Cambria" w:hAnsi="Cambria"/>
          <w:color w:val="000000"/>
        </w:rPr>
        <w:t xml:space="preserve"> specyfikacji dokonywane będą w złotych polskich.</w:t>
      </w:r>
    </w:p>
    <w:p w14:paraId="23DA8F0F" w14:textId="77777777" w:rsidR="001E623B" w:rsidRPr="00FB248F" w:rsidRDefault="001E623B" w:rsidP="001E623B">
      <w:pPr>
        <w:pStyle w:val="Tekstpodstawowy"/>
        <w:ind w:left="735" w:hanging="735"/>
        <w:jc w:val="both"/>
        <w:rPr>
          <w:rFonts w:asciiTheme="majorHAnsi" w:hAnsiTheme="majorHAnsi"/>
          <w:b/>
          <w:u w:val="single"/>
        </w:rPr>
      </w:pPr>
      <w:r w:rsidRPr="00FB248F">
        <w:rPr>
          <w:rFonts w:asciiTheme="majorHAnsi" w:hAnsiTheme="majorHAnsi"/>
          <w:b/>
          <w:u w:val="single"/>
        </w:rPr>
        <w:t>Rozdział 14: Kryteria oraz sposób oceny ofert</w:t>
      </w:r>
    </w:p>
    <w:p w14:paraId="575B9E62" w14:textId="0C342A45" w:rsidR="009D2134" w:rsidRPr="00AF0CD5" w:rsidRDefault="001E623B" w:rsidP="001E623B">
      <w:pPr>
        <w:numPr>
          <w:ilvl w:val="0"/>
          <w:numId w:val="8"/>
        </w:numPr>
        <w:spacing w:after="120"/>
        <w:ind w:left="284" w:hanging="284"/>
        <w:jc w:val="both"/>
        <w:rPr>
          <w:rFonts w:asciiTheme="majorHAnsi" w:hAnsiTheme="majorHAnsi"/>
          <w:b/>
          <w:u w:val="single"/>
          <w:lang w:val="x-none"/>
        </w:rPr>
      </w:pPr>
      <w:r w:rsidRPr="00FB248F">
        <w:rPr>
          <w:rFonts w:asciiTheme="majorHAnsi" w:hAnsiTheme="majorHAnsi"/>
          <w:lang w:val="x-none"/>
        </w:rPr>
        <w:t>W toku dokonywania badania i oceny ofert Zamawiający może żądać udzielenia przez Wykonawcę wyjaśnień treści złożonych przez niego ofert.</w:t>
      </w:r>
    </w:p>
    <w:p w14:paraId="70D7E88B" w14:textId="77777777" w:rsidR="00794BD6" w:rsidRPr="00AF0CD5" w:rsidRDefault="00794BD6" w:rsidP="005557CC">
      <w:pPr>
        <w:numPr>
          <w:ilvl w:val="0"/>
          <w:numId w:val="8"/>
        </w:numPr>
        <w:spacing w:after="120"/>
        <w:ind w:left="284" w:hanging="284"/>
        <w:jc w:val="both"/>
        <w:rPr>
          <w:rFonts w:asciiTheme="majorHAnsi" w:hAnsiTheme="majorHAnsi"/>
          <w:b/>
          <w:u w:val="single"/>
          <w:lang w:val="x-none"/>
        </w:rPr>
      </w:pPr>
      <w:r w:rsidRPr="00AF0CD5">
        <w:rPr>
          <w:rFonts w:asciiTheme="majorHAnsi" w:hAnsiTheme="majorHAnsi"/>
          <w:lang w:val="x-none"/>
        </w:rPr>
        <w:t>Zamawiający będzie oceniał oferty według następując</w:t>
      </w:r>
      <w:r w:rsidRPr="00AF0CD5">
        <w:rPr>
          <w:rFonts w:asciiTheme="majorHAnsi" w:hAnsiTheme="majorHAnsi"/>
        </w:rPr>
        <w:t>ego</w:t>
      </w:r>
      <w:r w:rsidRPr="00AF0CD5">
        <w:rPr>
          <w:rFonts w:asciiTheme="majorHAnsi" w:hAnsiTheme="majorHAnsi"/>
          <w:lang w:val="x-none"/>
        </w:rPr>
        <w:t xml:space="preserve"> kryterium</w:t>
      </w:r>
      <w:r w:rsidRPr="00AF0CD5">
        <w:rPr>
          <w:rFonts w:asciiTheme="majorHAnsi" w:hAnsiTheme="majorHAnsi"/>
        </w:rPr>
        <w:t xml:space="preserve">: </w:t>
      </w:r>
    </w:p>
    <w:p w14:paraId="26011F9F" w14:textId="77777777" w:rsidR="00794BD6" w:rsidRPr="00AF0CD5" w:rsidRDefault="00794BD6" w:rsidP="00794BD6">
      <w:pPr>
        <w:tabs>
          <w:tab w:val="left" w:pos="851"/>
        </w:tabs>
        <w:spacing w:after="120"/>
        <w:jc w:val="center"/>
        <w:rPr>
          <w:rFonts w:asciiTheme="majorHAnsi" w:hAnsiTheme="majorHAnsi"/>
          <w:b/>
        </w:rPr>
      </w:pPr>
      <w:r w:rsidRPr="00AF0CD5">
        <w:rPr>
          <w:rFonts w:asciiTheme="majorHAnsi" w:hAnsiTheme="majorHAnsi"/>
          <w:b/>
        </w:rPr>
        <w:t>Cena brutto – 100 %</w:t>
      </w:r>
    </w:p>
    <w:p w14:paraId="1426EBCF" w14:textId="77777777" w:rsidR="00794BD6" w:rsidRPr="00AF0CD5" w:rsidRDefault="00794BD6" w:rsidP="00794BD6">
      <w:pPr>
        <w:ind w:firstLine="426"/>
        <w:rPr>
          <w:rFonts w:asciiTheme="majorHAnsi" w:hAnsiTheme="majorHAnsi"/>
        </w:rPr>
      </w:pPr>
      <w:r w:rsidRPr="00AF0CD5">
        <w:rPr>
          <w:rFonts w:asciiTheme="majorHAnsi" w:hAnsiTheme="majorHAnsi"/>
        </w:rPr>
        <w:t xml:space="preserve">Punkty za kryterium „cena brutto” zostaną obliczone według następującego wzoru:  </w:t>
      </w:r>
    </w:p>
    <w:p w14:paraId="48465502" w14:textId="77777777" w:rsidR="00AF0CD5" w:rsidRPr="00AF0CD5" w:rsidRDefault="00AF0CD5" w:rsidP="00794BD6">
      <w:pPr>
        <w:ind w:firstLine="426"/>
        <w:rPr>
          <w:rFonts w:asciiTheme="majorHAnsi" w:hAnsiTheme="majorHAnsi"/>
        </w:rPr>
      </w:pPr>
    </w:p>
    <w:p w14:paraId="34311DE5" w14:textId="77777777" w:rsidR="00794BD6" w:rsidRPr="00AF0CD5" w:rsidRDefault="00794BD6" w:rsidP="00794BD6">
      <w:pPr>
        <w:ind w:left="576" w:hanging="576"/>
        <w:jc w:val="both"/>
        <w:outlineLvl w:val="1"/>
        <w:rPr>
          <w:rFonts w:asciiTheme="majorHAnsi" w:hAnsiTheme="majorHAnsi"/>
          <w:bCs/>
          <w:iCs/>
        </w:rPr>
      </w:pPr>
      <w:r w:rsidRPr="00AF0CD5">
        <w:rPr>
          <w:rFonts w:asciiTheme="majorHAnsi" w:hAnsiTheme="majorHAnsi"/>
          <w:bCs/>
          <w:iCs/>
        </w:rPr>
        <w:lastRenderedPageBreak/>
        <w:t xml:space="preserve">                                              </w:t>
      </w:r>
    </w:p>
    <w:p w14:paraId="5B54AEC9" w14:textId="77777777" w:rsidR="00794BD6" w:rsidRPr="001E623B" w:rsidRDefault="00794BD6" w:rsidP="00794BD6">
      <w:pPr>
        <w:ind w:left="576" w:hanging="576"/>
        <w:jc w:val="both"/>
        <w:outlineLvl w:val="1"/>
        <w:rPr>
          <w:b/>
          <w:bCs/>
          <w:iCs/>
          <w:lang w:val="x-none"/>
        </w:rPr>
      </w:pPr>
      <w:r w:rsidRPr="001E623B">
        <w:rPr>
          <w:bCs/>
          <w:iCs/>
        </w:rPr>
        <w:t xml:space="preserve">                                                  </w:t>
      </w:r>
      <w:r w:rsidRPr="001E623B">
        <w:rPr>
          <w:b/>
          <w:bCs/>
          <w:iCs/>
          <w:lang w:val="x-none"/>
        </w:rPr>
        <w:t>Cena z oferty z najniższą ceną</w:t>
      </w:r>
    </w:p>
    <w:p w14:paraId="5AC231A1" w14:textId="77777777" w:rsidR="00794BD6" w:rsidRPr="001E623B" w:rsidRDefault="00794BD6" w:rsidP="00794BD6">
      <w:pPr>
        <w:ind w:left="576" w:hanging="576"/>
        <w:jc w:val="center"/>
        <w:outlineLvl w:val="1"/>
        <w:rPr>
          <w:b/>
          <w:bCs/>
          <w:iCs/>
        </w:rPr>
      </w:pPr>
      <w:r w:rsidRPr="001E623B">
        <w:rPr>
          <w:b/>
          <w:bCs/>
          <w:iCs/>
        </w:rPr>
        <w:t xml:space="preserve">          </w:t>
      </w:r>
      <w:r w:rsidRPr="001E623B">
        <w:rPr>
          <w:b/>
          <w:bCs/>
          <w:iCs/>
          <w:lang w:val="x-none"/>
        </w:rPr>
        <w:t>Cena = ------------------------------</w:t>
      </w:r>
      <w:r w:rsidRPr="001E623B">
        <w:rPr>
          <w:b/>
          <w:bCs/>
          <w:iCs/>
        </w:rPr>
        <w:t>------------</w:t>
      </w:r>
      <w:r w:rsidRPr="001E623B">
        <w:rPr>
          <w:b/>
          <w:bCs/>
          <w:iCs/>
          <w:lang w:val="x-none"/>
        </w:rPr>
        <w:t>--</w:t>
      </w:r>
      <w:r w:rsidRPr="001E623B">
        <w:rPr>
          <w:b/>
          <w:bCs/>
          <w:iCs/>
        </w:rPr>
        <w:t xml:space="preserve">---------  </w:t>
      </w:r>
      <w:r w:rsidRPr="001E623B">
        <w:rPr>
          <w:b/>
          <w:bCs/>
          <w:iCs/>
          <w:lang w:val="x-none"/>
        </w:rPr>
        <w:t>x 100 pkt</w:t>
      </w:r>
    </w:p>
    <w:p w14:paraId="66F6DACE" w14:textId="77777777" w:rsidR="009D2134" w:rsidRPr="00E85BC6" w:rsidRDefault="00794BD6" w:rsidP="00E85BC6">
      <w:pPr>
        <w:jc w:val="both"/>
        <w:outlineLvl w:val="1"/>
        <w:rPr>
          <w:b/>
          <w:bCs/>
          <w:iCs/>
        </w:rPr>
      </w:pPr>
      <w:r w:rsidRPr="001E623B">
        <w:rPr>
          <w:b/>
          <w:bCs/>
          <w:iCs/>
          <w:lang w:val="x-none"/>
        </w:rPr>
        <w:t xml:space="preserve">                                                  </w:t>
      </w:r>
      <w:r w:rsidRPr="001E623B">
        <w:rPr>
          <w:b/>
          <w:bCs/>
          <w:iCs/>
        </w:rPr>
        <w:t xml:space="preserve">    </w:t>
      </w:r>
      <w:r w:rsidRPr="001E623B">
        <w:rPr>
          <w:b/>
          <w:bCs/>
          <w:iCs/>
          <w:lang w:val="x-none"/>
        </w:rPr>
        <w:t xml:space="preserve">    Cena oferty badanej</w:t>
      </w:r>
    </w:p>
    <w:p w14:paraId="27351191" w14:textId="77777777" w:rsidR="009D2134" w:rsidRPr="001E623B" w:rsidRDefault="009D2134" w:rsidP="001E623B">
      <w:pPr>
        <w:spacing w:after="120"/>
      </w:pPr>
    </w:p>
    <w:p w14:paraId="39EF9D66" w14:textId="77777777" w:rsidR="001E623B" w:rsidRPr="00FB248F" w:rsidRDefault="001E623B" w:rsidP="005557CC">
      <w:pPr>
        <w:numPr>
          <w:ilvl w:val="0"/>
          <w:numId w:val="8"/>
        </w:numPr>
        <w:spacing w:after="120"/>
        <w:ind w:left="284" w:hanging="284"/>
        <w:jc w:val="both"/>
        <w:rPr>
          <w:rFonts w:asciiTheme="majorHAnsi" w:hAnsiTheme="majorHAnsi"/>
          <w:u w:val="single"/>
        </w:rPr>
      </w:pPr>
      <w:r w:rsidRPr="00FB248F">
        <w:rPr>
          <w:rFonts w:asciiTheme="majorHAnsi" w:hAnsiTheme="majorHAnsi"/>
        </w:rPr>
        <w:t xml:space="preserve">Do oceny będą brane pod uwagę </w:t>
      </w:r>
      <w:r w:rsidRPr="00FB248F">
        <w:rPr>
          <w:rFonts w:asciiTheme="majorHAnsi" w:hAnsiTheme="majorHAnsi"/>
          <w:u w:val="single"/>
        </w:rPr>
        <w:t>ceny oferty brutto. Każda część zamówienia oceniana będzie osobno.</w:t>
      </w:r>
    </w:p>
    <w:p w14:paraId="387634F6" w14:textId="77777777" w:rsidR="001E623B" w:rsidRPr="00FB248F" w:rsidRDefault="001E623B" w:rsidP="005557CC">
      <w:pPr>
        <w:numPr>
          <w:ilvl w:val="0"/>
          <w:numId w:val="8"/>
        </w:numPr>
        <w:spacing w:after="120"/>
        <w:ind w:left="284" w:hanging="284"/>
        <w:jc w:val="both"/>
        <w:rPr>
          <w:rFonts w:asciiTheme="majorHAnsi" w:hAnsiTheme="majorHAnsi"/>
          <w:u w:val="single"/>
        </w:rPr>
      </w:pPr>
      <w:r w:rsidRPr="00FB248F">
        <w:rPr>
          <w:rFonts w:asciiTheme="majorHAnsi" w:hAnsiTheme="majorHAnsi"/>
        </w:rPr>
        <w:t xml:space="preserve">Za najkorzystniejszą zostanie uznana oferta, spośród ofert spełniających warunki określone w SIWZ, która uzyska najwyższą liczbę punktów. </w:t>
      </w:r>
    </w:p>
    <w:p w14:paraId="29DA9237" w14:textId="77777777" w:rsidR="00E23F41" w:rsidRPr="00FB248F" w:rsidRDefault="00E23F41" w:rsidP="005557CC">
      <w:pPr>
        <w:numPr>
          <w:ilvl w:val="0"/>
          <w:numId w:val="8"/>
        </w:numPr>
        <w:spacing w:after="120"/>
        <w:ind w:left="284" w:hanging="284"/>
        <w:jc w:val="both"/>
        <w:rPr>
          <w:rFonts w:asciiTheme="majorHAnsi" w:hAnsiTheme="majorHAnsi"/>
          <w:u w:val="single"/>
        </w:rPr>
      </w:pPr>
      <w:r w:rsidRPr="00FB248F">
        <w:rPr>
          <w:rFonts w:asciiTheme="majorHAnsi" w:hAnsiTheme="majorHAnsi"/>
        </w:rPr>
        <w:t>Oferta złożona przez Wykonawcę mo</w:t>
      </w:r>
      <w:r w:rsidR="00E14B87" w:rsidRPr="00FB248F">
        <w:rPr>
          <w:rFonts w:asciiTheme="majorHAnsi" w:hAnsiTheme="majorHAnsi"/>
        </w:rPr>
        <w:t>że otrzymać maksymalnie 100 pkt.</w:t>
      </w:r>
    </w:p>
    <w:p w14:paraId="41282172" w14:textId="77777777" w:rsidR="00B964B9" w:rsidRPr="001E623B" w:rsidRDefault="00B964B9" w:rsidP="00B964B9">
      <w:pPr>
        <w:spacing w:after="120"/>
        <w:ind w:left="284"/>
        <w:jc w:val="both"/>
        <w:rPr>
          <w:u w:val="single"/>
        </w:rPr>
      </w:pPr>
    </w:p>
    <w:p w14:paraId="3B97E79C" w14:textId="77777777" w:rsidR="001E623B" w:rsidRPr="00EB7CD1" w:rsidRDefault="001E623B" w:rsidP="001E623B">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14:paraId="4D9D134E" w14:textId="77777777" w:rsidR="001E623B" w:rsidRPr="00E20C17" w:rsidRDefault="001E623B" w:rsidP="005557CC">
      <w:pPr>
        <w:numPr>
          <w:ilvl w:val="0"/>
          <w:numId w:val="9"/>
        </w:numPr>
        <w:tabs>
          <w:tab w:val="num" w:pos="426"/>
        </w:tabs>
        <w:autoSpaceDE w:val="0"/>
        <w:spacing w:after="120"/>
        <w:ind w:left="426" w:hanging="426"/>
        <w:jc w:val="both"/>
        <w:rPr>
          <w:rFonts w:asciiTheme="majorHAnsi" w:hAnsiTheme="majorHAnsi"/>
          <w:color w:val="000000"/>
        </w:rPr>
      </w:pPr>
      <w:r w:rsidRPr="00E20C17">
        <w:rPr>
          <w:rFonts w:asciiTheme="majorHAnsi" w:hAnsiTheme="majorHAnsi"/>
          <w:color w:val="000000"/>
        </w:rPr>
        <w:t>Zamawiający w zawiadomieniu o wyborze oferty wskaże Wykonawcę, którego oferta została wybrana, termin i miejsce podpisania umowy.</w:t>
      </w:r>
    </w:p>
    <w:p w14:paraId="1DFA63B1" w14:textId="77777777" w:rsidR="001E623B" w:rsidRPr="00E20C17" w:rsidRDefault="001E623B" w:rsidP="005557CC">
      <w:pPr>
        <w:numPr>
          <w:ilvl w:val="0"/>
          <w:numId w:val="9"/>
        </w:numPr>
        <w:tabs>
          <w:tab w:val="num" w:pos="426"/>
          <w:tab w:val="left" w:pos="852"/>
        </w:tabs>
        <w:autoSpaceDE w:val="0"/>
        <w:spacing w:after="120"/>
        <w:ind w:left="426" w:hanging="426"/>
        <w:jc w:val="both"/>
        <w:rPr>
          <w:rFonts w:asciiTheme="majorHAnsi" w:hAnsiTheme="majorHAnsi"/>
          <w:color w:val="000000"/>
        </w:rPr>
      </w:pPr>
      <w:r w:rsidRPr="00E20C17">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20C17">
        <w:rPr>
          <w:rFonts w:asciiTheme="majorHAnsi" w:hAnsiTheme="majorHAnsi"/>
          <w:color w:val="000000"/>
        </w:rPr>
        <w:t>Pzp</w:t>
      </w:r>
      <w:proofErr w:type="spellEnd"/>
      <w:r w:rsidRPr="00E20C17">
        <w:rPr>
          <w:rFonts w:asciiTheme="majorHAnsi" w:hAnsiTheme="majorHAnsi"/>
          <w:color w:val="000000"/>
        </w:rPr>
        <w:t>.</w:t>
      </w:r>
    </w:p>
    <w:p w14:paraId="29CF344D" w14:textId="77777777" w:rsidR="001E623B" w:rsidRPr="00E20C17" w:rsidRDefault="001E623B" w:rsidP="005557CC">
      <w:pPr>
        <w:numPr>
          <w:ilvl w:val="0"/>
          <w:numId w:val="9"/>
        </w:numPr>
        <w:tabs>
          <w:tab w:val="num" w:pos="426"/>
          <w:tab w:val="left" w:pos="852"/>
        </w:tabs>
        <w:autoSpaceDE w:val="0"/>
        <w:spacing w:after="240"/>
        <w:ind w:left="426" w:hanging="426"/>
        <w:jc w:val="both"/>
        <w:rPr>
          <w:rFonts w:asciiTheme="majorHAnsi" w:hAnsiTheme="majorHAnsi"/>
          <w:color w:val="000000"/>
        </w:rPr>
      </w:pPr>
      <w:r w:rsidRPr="00E20C17">
        <w:rPr>
          <w:rFonts w:asciiTheme="majorHAnsi" w:hAnsiTheme="majorHAnsi"/>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0D162DE4" w14:textId="77777777" w:rsidR="006F66DB" w:rsidRPr="00BA1405" w:rsidRDefault="006F66DB" w:rsidP="006F66DB">
      <w:pPr>
        <w:pStyle w:val="Tekstpodstawowy"/>
        <w:jc w:val="both"/>
        <w:rPr>
          <w:rFonts w:ascii="Cambria" w:hAnsi="Cambria"/>
          <w:b/>
          <w:u w:val="single"/>
          <w:lang w:val="pl-PL"/>
        </w:rPr>
      </w:pPr>
      <w:r w:rsidRPr="00EB7CD1">
        <w:rPr>
          <w:rFonts w:ascii="Cambria" w:hAnsi="Cambria"/>
          <w:b/>
          <w:u w:val="single"/>
        </w:rPr>
        <w:t xml:space="preserve">Rozdział 16: Wymagania dotyczące zabezpieczenia należytego wykonania umowy </w:t>
      </w:r>
    </w:p>
    <w:p w14:paraId="26EB34FC" w14:textId="77777777" w:rsidR="006F66DB" w:rsidRDefault="006F66DB" w:rsidP="006F66DB">
      <w:pPr>
        <w:pStyle w:val="Tekstpodstawowy"/>
        <w:ind w:left="360"/>
        <w:jc w:val="both"/>
        <w:rPr>
          <w:lang w:val="pl-PL"/>
        </w:rPr>
      </w:pPr>
      <w:r w:rsidRPr="006F66DB">
        <w:t>Zamawiający nie przewiduje obowiązku zabezpieczenia należytego wykonania umowy.</w:t>
      </w:r>
    </w:p>
    <w:p w14:paraId="285C6105" w14:textId="77777777" w:rsidR="00BA1405" w:rsidRPr="00E82AC2" w:rsidRDefault="00BA1405" w:rsidP="00BA1405">
      <w:pPr>
        <w:pStyle w:val="Tekstpodstawowy"/>
        <w:ind w:left="735" w:hanging="735"/>
        <w:jc w:val="both"/>
        <w:rPr>
          <w:rFonts w:ascii="Cambria" w:hAnsi="Cambria"/>
          <w:b/>
          <w:u w:val="single"/>
        </w:rPr>
      </w:pPr>
      <w:r w:rsidRPr="00E82AC2">
        <w:rPr>
          <w:rFonts w:ascii="Cambria" w:hAnsi="Cambria"/>
          <w:b/>
          <w:u w:val="single"/>
        </w:rPr>
        <w:t>Rozdział 17: Wzór umowy</w:t>
      </w:r>
    </w:p>
    <w:p w14:paraId="7B02BC81" w14:textId="77777777" w:rsidR="00BA1405" w:rsidRPr="00055E8B" w:rsidRDefault="00BA1405" w:rsidP="005557CC">
      <w:pPr>
        <w:pStyle w:val="ListParagraph1"/>
        <w:numPr>
          <w:ilvl w:val="0"/>
          <w:numId w:val="20"/>
        </w:numPr>
        <w:spacing w:after="240"/>
        <w:ind w:left="284" w:hanging="284"/>
        <w:jc w:val="both"/>
        <w:rPr>
          <w:rFonts w:ascii="Cambria" w:hAnsi="Cambria"/>
          <w:szCs w:val="24"/>
        </w:rPr>
      </w:pPr>
      <w:r w:rsidRPr="00055E8B">
        <w:rPr>
          <w:rFonts w:ascii="Cambria" w:hAnsi="Cambria"/>
          <w:szCs w:val="24"/>
        </w:rPr>
        <w:t xml:space="preserve">Wzór umowy zawarty jest w załączniku </w:t>
      </w:r>
      <w:r w:rsidRPr="00E66179">
        <w:rPr>
          <w:rFonts w:ascii="Cambria" w:hAnsi="Cambria"/>
          <w:szCs w:val="24"/>
        </w:rPr>
        <w:t>nr 3 do SIWZ.</w:t>
      </w:r>
    </w:p>
    <w:p w14:paraId="330689D7" w14:textId="77777777" w:rsidR="00BA1405" w:rsidRPr="00E82AC2" w:rsidRDefault="00BA1405" w:rsidP="005557CC">
      <w:pPr>
        <w:pStyle w:val="ListParagraph1"/>
        <w:numPr>
          <w:ilvl w:val="0"/>
          <w:numId w:val="20"/>
        </w:numPr>
        <w:spacing w:after="240"/>
        <w:ind w:left="284" w:hanging="284"/>
        <w:jc w:val="both"/>
        <w:rPr>
          <w:rFonts w:ascii="Cambria" w:hAnsi="Cambria"/>
          <w:szCs w:val="24"/>
        </w:rPr>
      </w:pPr>
      <w:r w:rsidRPr="00E82AC2">
        <w:rPr>
          <w:rFonts w:ascii="Cambria" w:eastAsia="Calibri" w:hAnsi="Cambria" w:cs="Tahoma"/>
          <w:color w:val="000000"/>
          <w:szCs w:val="24"/>
          <w:lang w:eastAsia="en-US"/>
        </w:rPr>
        <w:t>Zmiany umowy wymagają zachowania formy pisemnego aneksu do umowy pod rygorem nieważności.</w:t>
      </w:r>
    </w:p>
    <w:p w14:paraId="1CE2C304" w14:textId="77777777" w:rsidR="006F66DB" w:rsidRPr="00FD6958" w:rsidRDefault="00BA1405" w:rsidP="005557CC">
      <w:pPr>
        <w:pStyle w:val="ListParagraph1"/>
        <w:numPr>
          <w:ilvl w:val="0"/>
          <w:numId w:val="20"/>
        </w:numPr>
        <w:spacing w:after="240"/>
        <w:ind w:left="284" w:hanging="284"/>
        <w:jc w:val="both"/>
        <w:rPr>
          <w:rFonts w:ascii="Cambria" w:hAnsi="Cambria"/>
          <w:szCs w:val="24"/>
        </w:rPr>
      </w:pPr>
      <w:r w:rsidRPr="00E82AC2">
        <w:rPr>
          <w:rFonts w:ascii="Cambria" w:eastAsia="Calibri" w:hAnsi="Cambria" w:cs="Tahoma"/>
          <w:color w:val="000000"/>
          <w:szCs w:val="24"/>
          <w:lang w:eastAsia="en-US"/>
        </w:rPr>
        <w:t xml:space="preserve">Wprowadzenie jakichkolwiek zmian i nowych postanowień do niniejszej umowy możliwe jest tylko w granicach unormowania art. 144 ustawy </w:t>
      </w:r>
      <w:proofErr w:type="spellStart"/>
      <w:r w:rsidRPr="00E82AC2">
        <w:rPr>
          <w:rFonts w:ascii="Cambria" w:eastAsia="Calibri" w:hAnsi="Cambria" w:cs="Tahoma"/>
          <w:color w:val="000000"/>
          <w:szCs w:val="24"/>
          <w:lang w:eastAsia="en-US"/>
        </w:rPr>
        <w:t>Pzp</w:t>
      </w:r>
      <w:proofErr w:type="spellEnd"/>
      <w:r w:rsidRPr="00E82AC2">
        <w:rPr>
          <w:rFonts w:ascii="Cambria" w:eastAsia="Calibri" w:hAnsi="Cambria" w:cs="Tahoma"/>
          <w:color w:val="000000"/>
          <w:szCs w:val="24"/>
          <w:lang w:eastAsia="en-US"/>
        </w:rPr>
        <w:t xml:space="preserve"> (Dz. U. </w:t>
      </w:r>
      <w:proofErr w:type="gramStart"/>
      <w:r w:rsidRPr="00E82AC2">
        <w:rPr>
          <w:rFonts w:ascii="Cambria" w:eastAsia="Calibri" w:hAnsi="Cambria" w:cs="Tahoma"/>
          <w:color w:val="000000"/>
          <w:szCs w:val="24"/>
          <w:lang w:eastAsia="en-US"/>
        </w:rPr>
        <w:t>z</w:t>
      </w:r>
      <w:proofErr w:type="gramEnd"/>
      <w:r w:rsidRPr="00E82AC2">
        <w:rPr>
          <w:rFonts w:ascii="Cambria" w:eastAsia="Calibri" w:hAnsi="Cambria" w:cs="Tahoma"/>
          <w:color w:val="000000"/>
          <w:szCs w:val="24"/>
          <w:lang w:eastAsia="en-US"/>
        </w:rPr>
        <w:t xml:space="preserve"> 2015 r., 2164 z </w:t>
      </w:r>
      <w:proofErr w:type="spellStart"/>
      <w:r w:rsidRPr="00E82AC2">
        <w:rPr>
          <w:rFonts w:ascii="Cambria" w:eastAsia="Calibri" w:hAnsi="Cambria" w:cs="Tahoma"/>
          <w:color w:val="000000"/>
          <w:szCs w:val="24"/>
          <w:lang w:eastAsia="en-US"/>
        </w:rPr>
        <w:t>późn</w:t>
      </w:r>
      <w:proofErr w:type="spellEnd"/>
      <w:r w:rsidRPr="00E82AC2">
        <w:rPr>
          <w:rFonts w:ascii="Cambria" w:eastAsia="Calibri" w:hAnsi="Cambria" w:cs="Tahoma"/>
          <w:color w:val="000000"/>
          <w:szCs w:val="24"/>
          <w:lang w:eastAsia="en-US"/>
        </w:rPr>
        <w:t xml:space="preserve">. </w:t>
      </w:r>
      <w:proofErr w:type="gramStart"/>
      <w:r w:rsidRPr="00E82AC2">
        <w:rPr>
          <w:rFonts w:ascii="Cambria" w:eastAsia="Calibri" w:hAnsi="Cambria" w:cs="Tahoma"/>
          <w:color w:val="000000"/>
          <w:szCs w:val="24"/>
          <w:lang w:eastAsia="en-US"/>
        </w:rPr>
        <w:t>zm</w:t>
      </w:r>
      <w:proofErr w:type="gramEnd"/>
      <w:r w:rsidRPr="00E82AC2">
        <w:rPr>
          <w:rFonts w:ascii="Cambria" w:eastAsia="Calibri" w:hAnsi="Cambria" w:cs="Tahoma"/>
          <w:color w:val="000000"/>
          <w:szCs w:val="24"/>
          <w:lang w:eastAsia="en-US"/>
        </w:rPr>
        <w:t>.).</w:t>
      </w:r>
    </w:p>
    <w:p w14:paraId="32B32864" w14:textId="503D3015" w:rsidR="005557CC" w:rsidRPr="00D12DDF" w:rsidRDefault="005557CC" w:rsidP="00D12DDF">
      <w:pPr>
        <w:pStyle w:val="ListParagraph1"/>
        <w:numPr>
          <w:ilvl w:val="0"/>
          <w:numId w:val="20"/>
        </w:numPr>
        <w:ind w:left="284" w:hanging="284"/>
        <w:jc w:val="both"/>
        <w:rPr>
          <w:rFonts w:ascii="Cambria" w:eastAsia="Calibri" w:hAnsi="Cambria" w:cs="Tahoma"/>
          <w:szCs w:val="24"/>
          <w:lang w:eastAsia="en-US"/>
        </w:rPr>
      </w:pPr>
      <w:r w:rsidRPr="00D12DDF">
        <w:rPr>
          <w:rFonts w:ascii="Cambria" w:hAnsi="Cambria"/>
        </w:rPr>
        <w:t xml:space="preserve">Dopuszcza się możliwość zmiany Umowy w stosunku do treści oferty Wykonawcy w następującym zakresie: </w:t>
      </w:r>
    </w:p>
    <w:p w14:paraId="1E21601E" w14:textId="77777777" w:rsidR="005557CC" w:rsidRPr="00D12DDF" w:rsidRDefault="005557CC" w:rsidP="005557CC">
      <w:pPr>
        <w:pStyle w:val="Tekstpodstawowy"/>
        <w:numPr>
          <w:ilvl w:val="1"/>
          <w:numId w:val="23"/>
        </w:numPr>
        <w:jc w:val="both"/>
        <w:rPr>
          <w:rFonts w:ascii="Cambria" w:hAnsi="Cambria"/>
        </w:rPr>
      </w:pPr>
      <w:r w:rsidRPr="00D12DDF">
        <w:rPr>
          <w:rFonts w:ascii="Cambria" w:hAnsi="Cambria"/>
        </w:rPr>
        <w:t>wysokości wynagrodzenia w przypadku zmiany stawki podatku VAT, w odniesieniu do tej części wynagrodzenia, której zmiana dotyczy,</w:t>
      </w:r>
    </w:p>
    <w:p w14:paraId="017133C2" w14:textId="46998D52" w:rsidR="00FD6958" w:rsidRPr="00D12DDF" w:rsidRDefault="005557CC" w:rsidP="005557CC">
      <w:pPr>
        <w:pStyle w:val="Tekstpodstawowy"/>
        <w:numPr>
          <w:ilvl w:val="1"/>
          <w:numId w:val="23"/>
        </w:numPr>
        <w:jc w:val="both"/>
        <w:rPr>
          <w:rFonts w:ascii="Cambria" w:hAnsi="Cambria"/>
        </w:rPr>
      </w:pPr>
      <w:r w:rsidRPr="00D12DDF">
        <w:rPr>
          <w:rFonts w:ascii="Cambria" w:hAnsi="Cambria"/>
        </w:rPr>
        <w:t>terminu realizacji przedmiotu zamówienia</w:t>
      </w:r>
      <w:r w:rsidR="00551FE1" w:rsidRPr="00D12DDF">
        <w:rPr>
          <w:rFonts w:ascii="Cambria" w:hAnsi="Cambria"/>
          <w:lang w:val="pl-PL"/>
        </w:rPr>
        <w:t>, w sytuacji gdy Zamawiający podejmie decyzję o zbyciu Ośrodka Szkoleniowego w Dębem, 05-140 Serock.</w:t>
      </w:r>
    </w:p>
    <w:p w14:paraId="6EDB54EE" w14:textId="77777777" w:rsidR="00FD6958" w:rsidRPr="00E82AC2" w:rsidRDefault="00FD6958" w:rsidP="005557CC">
      <w:pPr>
        <w:pStyle w:val="ListParagraph1"/>
        <w:numPr>
          <w:ilvl w:val="0"/>
          <w:numId w:val="20"/>
        </w:numPr>
        <w:spacing w:after="240"/>
        <w:ind w:left="284" w:hanging="284"/>
        <w:jc w:val="both"/>
        <w:rPr>
          <w:rFonts w:ascii="Cambria" w:eastAsia="Calibri" w:hAnsi="Cambria"/>
          <w:szCs w:val="24"/>
          <w:lang w:eastAsia="en-US"/>
        </w:rPr>
      </w:pPr>
      <w:r w:rsidRPr="00E82AC2">
        <w:rPr>
          <w:rFonts w:ascii="Cambria" w:eastAsia="Calibri" w:hAnsi="Cambria" w:cs="Tahoma"/>
          <w:color w:val="000000"/>
          <w:szCs w:val="24"/>
          <w:lang w:eastAsia="en-US"/>
        </w:rPr>
        <w:t xml:space="preserve">Inicjatorem zmian w umowie mogą być obie strony umowy, z </w:t>
      </w:r>
      <w:proofErr w:type="gramStart"/>
      <w:r w:rsidRPr="00E82AC2">
        <w:rPr>
          <w:rFonts w:ascii="Cambria" w:eastAsia="Calibri" w:hAnsi="Cambria" w:cs="Tahoma"/>
          <w:color w:val="000000"/>
          <w:szCs w:val="24"/>
          <w:lang w:eastAsia="en-US"/>
        </w:rPr>
        <w:t>tym że</w:t>
      </w:r>
      <w:proofErr w:type="gramEnd"/>
      <w:r w:rsidRPr="00E82AC2">
        <w:rPr>
          <w:rFonts w:ascii="Cambria" w:eastAsia="Calibri" w:hAnsi="Cambria" w:cs="Tahoma"/>
          <w:color w:val="000000"/>
          <w:szCs w:val="24"/>
          <w:lang w:eastAsia="en-US"/>
        </w:rPr>
        <w:t xml:space="preserve"> ostateczna </w:t>
      </w:r>
      <w:r w:rsidRPr="00E82AC2">
        <w:rPr>
          <w:rFonts w:ascii="Cambria" w:eastAsia="Calibri" w:hAnsi="Cambria" w:cs="Tahoma"/>
          <w:color w:val="000000"/>
          <w:szCs w:val="24"/>
          <w:lang w:eastAsia="en-US"/>
        </w:rPr>
        <w:lastRenderedPageBreak/>
        <w:t>decyzja co do wprowadzenia zmian i ich zakresu należy do Zamawiającego.</w:t>
      </w:r>
    </w:p>
    <w:p w14:paraId="6F56208A" w14:textId="77777777" w:rsidR="00FD6958" w:rsidRPr="00E82AC2" w:rsidRDefault="00FD6958" w:rsidP="005557CC">
      <w:pPr>
        <w:pStyle w:val="ListParagraph1"/>
        <w:numPr>
          <w:ilvl w:val="0"/>
          <w:numId w:val="20"/>
        </w:numPr>
        <w:spacing w:after="240"/>
        <w:ind w:left="284" w:hanging="284"/>
        <w:jc w:val="both"/>
        <w:rPr>
          <w:rFonts w:ascii="Cambria" w:eastAsia="Calibri" w:hAnsi="Cambria"/>
          <w:szCs w:val="24"/>
          <w:lang w:eastAsia="en-US"/>
        </w:rPr>
      </w:pPr>
      <w:r w:rsidRPr="00E82AC2">
        <w:rPr>
          <w:rFonts w:ascii="Cambria" w:eastAsia="Calibri" w:hAnsi="Cambria"/>
          <w:bCs/>
          <w:color w:val="000000"/>
          <w:szCs w:val="24"/>
        </w:rPr>
        <w:t>Zamawiający nie przewiduje zawarcia w umowie klauzuli waloryzacyjnej, umowa obejmuje okres nie dłuższy niż 12 miesięcy.</w:t>
      </w:r>
    </w:p>
    <w:p w14:paraId="562B354F" w14:textId="77777777" w:rsidR="00634870" w:rsidRPr="00EB7CD1" w:rsidRDefault="00634870" w:rsidP="00FD6958">
      <w:pPr>
        <w:pStyle w:val="Tekstpodstawowy"/>
        <w:jc w:val="both"/>
        <w:rPr>
          <w:rFonts w:ascii="Cambria" w:hAnsi="Cambria"/>
          <w:b/>
          <w:u w:val="single"/>
        </w:rPr>
      </w:pPr>
      <w:r w:rsidRPr="00712E65">
        <w:rPr>
          <w:rFonts w:ascii="Cambria" w:hAnsi="Cambria"/>
          <w:b/>
          <w:u w:val="single"/>
        </w:rPr>
        <w:t>Rozdział 18: Pouczenie o środkach ochrony prawnej</w:t>
      </w:r>
    </w:p>
    <w:p w14:paraId="52A8F62F" w14:textId="77777777" w:rsidR="00FD6958" w:rsidRPr="00E82AC2" w:rsidRDefault="00FD6958" w:rsidP="005557CC">
      <w:pPr>
        <w:numPr>
          <w:ilvl w:val="1"/>
          <w:numId w:val="22"/>
        </w:numPr>
        <w:spacing w:after="240"/>
        <w:ind w:left="284" w:hanging="284"/>
        <w:jc w:val="both"/>
        <w:rPr>
          <w:rFonts w:ascii="Cambria" w:hAnsi="Cambria"/>
          <w:color w:val="000000"/>
          <w:lang w:eastAsia="pl-PL"/>
        </w:rPr>
      </w:pPr>
      <w:r w:rsidRPr="00E82AC2">
        <w:rPr>
          <w:rFonts w:ascii="Cambria" w:hAnsi="Cambria"/>
          <w:color w:val="000000"/>
          <w:lang w:eastAsia="pl-PL"/>
        </w:rPr>
        <w:t xml:space="preserve">Każdemu Wykonawcy, a także innemu podmiotowi, jeżeli ma lub miał interes </w:t>
      </w:r>
      <w:r w:rsidRPr="00E82AC2">
        <w:rPr>
          <w:rFonts w:ascii="Cambria" w:hAnsi="Cambria"/>
          <w:color w:val="000000"/>
          <w:lang w:eastAsia="pl-PL"/>
        </w:rPr>
        <w:br/>
        <w:t xml:space="preserve">w uzyskaniu danego zamówienia oraz poniósł lub może ponieść szkodę w wyniku naruszenia przez Zamawiającego przepisów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 xml:space="preserve">, przysługują środki ochrony prawnej przewidziane w Dziale VI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 xml:space="preserve"> jak dla postępowań poniżej kwoty określonej w przepisach wykonawczych wydanych na podstawie art. 11 ust. 8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w:t>
      </w:r>
    </w:p>
    <w:p w14:paraId="36F944CA" w14:textId="77777777" w:rsidR="00FD6958" w:rsidRDefault="00FD6958" w:rsidP="005557CC">
      <w:pPr>
        <w:numPr>
          <w:ilvl w:val="1"/>
          <w:numId w:val="22"/>
        </w:numPr>
        <w:ind w:left="284" w:hanging="284"/>
        <w:jc w:val="both"/>
        <w:rPr>
          <w:rFonts w:ascii="Cambria" w:hAnsi="Cambria"/>
          <w:color w:val="000000"/>
          <w:lang w:eastAsia="pl-PL"/>
        </w:rPr>
      </w:pPr>
      <w:r w:rsidRPr="00E82AC2">
        <w:rPr>
          <w:rFonts w:ascii="Cambria" w:hAnsi="Cambria"/>
          <w:color w:val="000000"/>
          <w:lang w:eastAsia="pl-PL"/>
        </w:rPr>
        <w:t xml:space="preserve">Środki ochrony prawnej wobec ogłoszenia o zamówieniu oraz SIWZ przysługują również organizacjom wpisanym na listę, o której mowa w art. 154 pkt 5 ustawy </w:t>
      </w:r>
      <w:proofErr w:type="spellStart"/>
      <w:r w:rsidRPr="00E82AC2">
        <w:rPr>
          <w:rFonts w:ascii="Cambria" w:hAnsi="Cambria"/>
          <w:color w:val="000000"/>
          <w:lang w:eastAsia="pl-PL"/>
        </w:rPr>
        <w:t>Pzp</w:t>
      </w:r>
      <w:proofErr w:type="spellEnd"/>
      <w:r w:rsidRPr="00E82AC2">
        <w:rPr>
          <w:rFonts w:ascii="Cambria" w:hAnsi="Cambria"/>
          <w:color w:val="000000"/>
          <w:lang w:eastAsia="pl-PL"/>
        </w:rPr>
        <w:t>.</w:t>
      </w:r>
    </w:p>
    <w:p w14:paraId="13D0B973" w14:textId="77777777" w:rsidR="00FD6958" w:rsidRPr="00E82AC2" w:rsidRDefault="00FD6958" w:rsidP="00FD6958">
      <w:pPr>
        <w:ind w:left="284"/>
        <w:jc w:val="both"/>
        <w:rPr>
          <w:rFonts w:ascii="Cambria" w:hAnsi="Cambria"/>
          <w:color w:val="000000"/>
          <w:lang w:eastAsia="pl-PL"/>
        </w:rPr>
      </w:pPr>
    </w:p>
    <w:p w14:paraId="49672FDE" w14:textId="77777777" w:rsidR="00634870" w:rsidRPr="002C0940" w:rsidRDefault="00634870" w:rsidP="00634870">
      <w:pPr>
        <w:pStyle w:val="Tekstpodstawowy"/>
        <w:spacing w:after="0"/>
        <w:ind w:left="735" w:hanging="735"/>
        <w:jc w:val="both"/>
        <w:rPr>
          <w:rFonts w:ascii="Cambria" w:hAnsi="Cambria"/>
          <w:b/>
          <w:u w:val="single"/>
          <w:lang w:val="pl-PL"/>
        </w:rPr>
      </w:pPr>
      <w:r w:rsidRPr="00EB7CD1">
        <w:rPr>
          <w:rFonts w:ascii="Cambria" w:hAnsi="Cambria"/>
          <w:b/>
          <w:u w:val="single"/>
        </w:rPr>
        <w:t>Rozdział 19: Załączniki</w:t>
      </w:r>
      <w:r w:rsidR="002C0940">
        <w:rPr>
          <w:rFonts w:ascii="Cambria" w:hAnsi="Cambria"/>
          <w:b/>
          <w:u w:val="single"/>
          <w:lang w:val="pl-PL"/>
        </w:rPr>
        <w:t xml:space="preserve"> :</w:t>
      </w:r>
    </w:p>
    <w:p w14:paraId="16A42F3E" w14:textId="77777777" w:rsidR="009C5C88" w:rsidRPr="009C5C88" w:rsidRDefault="009C5C88" w:rsidP="00634870">
      <w:pPr>
        <w:pStyle w:val="Tekstpodstawowy"/>
        <w:spacing w:after="0"/>
        <w:ind w:left="735" w:hanging="735"/>
        <w:jc w:val="both"/>
        <w:rPr>
          <w:rFonts w:ascii="Cambria" w:hAnsi="Cambria"/>
          <w:b/>
          <w:u w:val="single"/>
          <w:lang w:val="pl-PL"/>
        </w:rPr>
      </w:pPr>
    </w:p>
    <w:p w14:paraId="33B51DF6" w14:textId="77777777" w:rsidR="009C5C88" w:rsidRPr="00AF0CD5" w:rsidRDefault="00961E0F" w:rsidP="00961E0F">
      <w:pPr>
        <w:pStyle w:val="Tekstpodstawowy"/>
        <w:spacing w:after="0"/>
        <w:ind w:left="142" w:hanging="142"/>
        <w:jc w:val="both"/>
        <w:rPr>
          <w:rFonts w:asciiTheme="majorHAnsi" w:hAnsiTheme="majorHAnsi"/>
          <w:lang w:val="pl-PL"/>
        </w:rPr>
      </w:pPr>
      <w:r w:rsidRPr="00BF5D4C">
        <w:rPr>
          <w:rFonts w:asciiTheme="majorHAnsi" w:hAnsiTheme="majorHAnsi"/>
          <w:lang w:val="pl-PL"/>
        </w:rPr>
        <w:t>1</w:t>
      </w:r>
      <w:r w:rsidRPr="00AF0CD5">
        <w:rPr>
          <w:rFonts w:asciiTheme="majorHAnsi" w:hAnsiTheme="majorHAnsi"/>
          <w:lang w:val="pl-PL"/>
        </w:rPr>
        <w:t xml:space="preserve">. </w:t>
      </w:r>
      <w:r w:rsidR="00D752D5" w:rsidRPr="00AF0CD5">
        <w:rPr>
          <w:rFonts w:asciiTheme="majorHAnsi" w:hAnsiTheme="majorHAnsi"/>
          <w:lang w:val="pl-PL"/>
        </w:rPr>
        <w:t xml:space="preserve">   </w:t>
      </w:r>
      <w:r w:rsidRPr="00AF0CD5">
        <w:rPr>
          <w:rFonts w:asciiTheme="majorHAnsi" w:hAnsiTheme="majorHAnsi"/>
          <w:lang w:val="pl-PL"/>
        </w:rPr>
        <w:t>Opis szczegółowy przedmiotu zamówienia</w:t>
      </w:r>
    </w:p>
    <w:p w14:paraId="464B484C" w14:textId="77777777" w:rsidR="00634870" w:rsidRPr="00AF0CD5" w:rsidRDefault="00634870" w:rsidP="005557CC">
      <w:pPr>
        <w:pStyle w:val="Tekstpodstawowy"/>
        <w:numPr>
          <w:ilvl w:val="0"/>
          <w:numId w:val="21"/>
        </w:numPr>
        <w:tabs>
          <w:tab w:val="left" w:pos="426"/>
        </w:tabs>
        <w:spacing w:after="0"/>
        <w:ind w:left="142" w:hanging="142"/>
        <w:jc w:val="both"/>
        <w:rPr>
          <w:rFonts w:asciiTheme="majorHAnsi" w:hAnsiTheme="majorHAnsi"/>
        </w:rPr>
      </w:pPr>
      <w:r w:rsidRPr="00AF0CD5">
        <w:rPr>
          <w:rFonts w:asciiTheme="majorHAnsi" w:hAnsiTheme="majorHAnsi"/>
        </w:rPr>
        <w:t>Formularz oferty</w:t>
      </w:r>
      <w:r w:rsidR="002C0940" w:rsidRPr="00AF0CD5">
        <w:rPr>
          <w:rFonts w:asciiTheme="majorHAnsi" w:hAnsiTheme="majorHAnsi"/>
          <w:lang w:val="pl-PL"/>
        </w:rPr>
        <w:t xml:space="preserve"> wraz ze szczegółowymi tabelami.</w:t>
      </w:r>
    </w:p>
    <w:p w14:paraId="512174F5" w14:textId="77777777" w:rsidR="00634870" w:rsidRPr="00AF0CD5" w:rsidRDefault="002C0940" w:rsidP="005557CC">
      <w:pPr>
        <w:pStyle w:val="Tekstpodstawowy"/>
        <w:numPr>
          <w:ilvl w:val="0"/>
          <w:numId w:val="21"/>
        </w:numPr>
        <w:tabs>
          <w:tab w:val="left" w:pos="426"/>
        </w:tabs>
        <w:spacing w:after="0"/>
        <w:ind w:left="426" w:hanging="426"/>
        <w:jc w:val="both"/>
        <w:rPr>
          <w:rFonts w:asciiTheme="majorHAnsi" w:hAnsiTheme="majorHAnsi"/>
        </w:rPr>
      </w:pPr>
      <w:r w:rsidRPr="00AF0CD5">
        <w:rPr>
          <w:rFonts w:asciiTheme="majorHAnsi" w:hAnsiTheme="majorHAnsi"/>
        </w:rPr>
        <w:t>Wz</w:t>
      </w:r>
      <w:r w:rsidRPr="00AF0CD5">
        <w:rPr>
          <w:rFonts w:asciiTheme="majorHAnsi" w:hAnsiTheme="majorHAnsi"/>
          <w:lang w:val="pl-PL"/>
        </w:rPr>
        <w:t>ory umów na części 1-10.</w:t>
      </w:r>
    </w:p>
    <w:p w14:paraId="0B90C3AF" w14:textId="77777777" w:rsidR="00634870" w:rsidRPr="00AF0CD5" w:rsidRDefault="00634870" w:rsidP="005557CC">
      <w:pPr>
        <w:pStyle w:val="Tekstpodstawowy"/>
        <w:numPr>
          <w:ilvl w:val="0"/>
          <w:numId w:val="21"/>
        </w:numPr>
        <w:tabs>
          <w:tab w:val="left" w:pos="426"/>
        </w:tabs>
        <w:spacing w:after="0"/>
        <w:ind w:left="426" w:hanging="426"/>
        <w:jc w:val="both"/>
        <w:rPr>
          <w:rFonts w:asciiTheme="majorHAnsi" w:hAnsiTheme="majorHAnsi"/>
        </w:rPr>
      </w:pPr>
      <w:r w:rsidRPr="00AF0CD5">
        <w:rPr>
          <w:rFonts w:asciiTheme="majorHAnsi" w:hAnsiTheme="majorHAnsi"/>
        </w:rPr>
        <w:t>Wzór oświadczenia o spełnianiu warunków udziału w postępowaniu</w:t>
      </w:r>
      <w:r w:rsidRPr="00AF0CD5">
        <w:rPr>
          <w:rFonts w:asciiTheme="majorHAnsi" w:hAnsiTheme="majorHAnsi"/>
          <w:lang w:val="pl-PL"/>
        </w:rPr>
        <w:t>.</w:t>
      </w:r>
    </w:p>
    <w:p w14:paraId="4BAFBA89" w14:textId="77777777" w:rsidR="00634870" w:rsidRPr="00AF0CD5" w:rsidRDefault="005F4584" w:rsidP="005557CC">
      <w:pPr>
        <w:pStyle w:val="Tekstpodstawowy"/>
        <w:numPr>
          <w:ilvl w:val="0"/>
          <w:numId w:val="21"/>
        </w:numPr>
        <w:tabs>
          <w:tab w:val="left" w:pos="426"/>
        </w:tabs>
        <w:spacing w:after="0"/>
        <w:ind w:left="426" w:hanging="426"/>
        <w:jc w:val="both"/>
        <w:rPr>
          <w:rFonts w:asciiTheme="majorHAnsi" w:hAnsiTheme="majorHAnsi"/>
        </w:rPr>
      </w:pPr>
      <w:r w:rsidRPr="00AF0CD5">
        <w:rPr>
          <w:rFonts w:asciiTheme="majorHAnsi" w:hAnsiTheme="majorHAnsi"/>
          <w:lang w:val="pl-PL"/>
        </w:rPr>
        <w:t>Wzór oświadczenia dotyczącego podstaw wykluczenia z udziału w postępowaniu.</w:t>
      </w:r>
    </w:p>
    <w:p w14:paraId="2F93E8D2" w14:textId="6EE6B240" w:rsidR="00D02ED7" w:rsidRPr="00AF0CD5" w:rsidRDefault="002C0940" w:rsidP="004B3836">
      <w:pPr>
        <w:pStyle w:val="Tekstpodstawowy"/>
        <w:numPr>
          <w:ilvl w:val="0"/>
          <w:numId w:val="21"/>
        </w:numPr>
        <w:tabs>
          <w:tab w:val="left" w:pos="284"/>
        </w:tabs>
        <w:spacing w:after="0"/>
        <w:ind w:left="426" w:hanging="426"/>
        <w:rPr>
          <w:rFonts w:asciiTheme="majorHAnsi" w:hAnsiTheme="majorHAnsi"/>
          <w:lang w:val="pl-PL"/>
        </w:rPr>
      </w:pPr>
      <w:r w:rsidRPr="00AF0CD5">
        <w:rPr>
          <w:rFonts w:asciiTheme="majorHAnsi" w:hAnsiTheme="majorHAnsi"/>
          <w:lang w:val="pl-PL"/>
        </w:rPr>
        <w:t xml:space="preserve"> </w:t>
      </w:r>
      <w:r w:rsidR="004B3836">
        <w:rPr>
          <w:rFonts w:asciiTheme="majorHAnsi" w:hAnsiTheme="majorHAnsi"/>
          <w:lang w:val="pl-PL"/>
        </w:rPr>
        <w:t xml:space="preserve">  </w:t>
      </w:r>
      <w:r w:rsidRPr="00AF0CD5">
        <w:rPr>
          <w:rFonts w:asciiTheme="majorHAnsi" w:hAnsiTheme="majorHAnsi"/>
          <w:lang w:val="pl-PL"/>
        </w:rPr>
        <w:t xml:space="preserve">Wzór oświadczenia w zakresie art. 24 ust. 1 pkt 23 ustawy </w:t>
      </w:r>
      <w:proofErr w:type="spellStart"/>
      <w:r w:rsidRPr="00AF0CD5">
        <w:rPr>
          <w:rFonts w:asciiTheme="majorHAnsi" w:hAnsiTheme="majorHAnsi"/>
          <w:lang w:val="pl-PL"/>
        </w:rPr>
        <w:t>Pzp</w:t>
      </w:r>
      <w:proofErr w:type="spellEnd"/>
      <w:r w:rsidRPr="00AF0CD5">
        <w:rPr>
          <w:rFonts w:asciiTheme="majorHAnsi" w:hAnsiTheme="majorHAnsi"/>
          <w:lang w:val="pl-PL"/>
        </w:rPr>
        <w:t>.</w:t>
      </w:r>
    </w:p>
    <w:p w14:paraId="58578BF7" w14:textId="77777777" w:rsidR="00AE078C" w:rsidRPr="00AF0CD5" w:rsidRDefault="00AE078C" w:rsidP="007E2479">
      <w:pPr>
        <w:pStyle w:val="Tekstpodstawowy"/>
        <w:tabs>
          <w:tab w:val="left" w:pos="284"/>
        </w:tabs>
        <w:spacing w:after="0"/>
        <w:rPr>
          <w:lang w:val="pl-PL"/>
        </w:rPr>
      </w:pPr>
    </w:p>
    <w:p w14:paraId="31A16E1B" w14:textId="77777777" w:rsidR="001905DF" w:rsidRDefault="001905DF" w:rsidP="00AE078C">
      <w:pPr>
        <w:rPr>
          <w:b/>
        </w:rPr>
      </w:pPr>
      <w:bookmarkStart w:id="0" w:name="_GoBack"/>
      <w:bookmarkEnd w:id="0"/>
    </w:p>
    <w:sectPr w:rsidR="001905DF" w:rsidSect="00F772C2">
      <w:footerReference w:type="default" r:id="rId1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E49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FD98" w14:textId="77777777" w:rsidR="00E66179" w:rsidRDefault="00E66179" w:rsidP="00352B74">
      <w:r>
        <w:separator/>
      </w:r>
    </w:p>
  </w:endnote>
  <w:endnote w:type="continuationSeparator" w:id="0">
    <w:p w14:paraId="0304B6EF" w14:textId="77777777" w:rsidR="00E66179" w:rsidRDefault="00E66179" w:rsidP="0035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eneva">
    <w:altName w:val="Arial"/>
    <w:charset w:val="00"/>
    <w:family w:val="swiss"/>
    <w:pitch w:val="variable"/>
  </w:font>
  <w:font w:name="Czcionka tekstu podstawoweg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930306"/>
      <w:docPartObj>
        <w:docPartGallery w:val="Page Numbers (Bottom of Page)"/>
        <w:docPartUnique/>
      </w:docPartObj>
    </w:sdtPr>
    <w:sdtEndPr/>
    <w:sdtContent>
      <w:p w14:paraId="53050E46" w14:textId="77777777" w:rsidR="00E66179" w:rsidRDefault="00E66179">
        <w:pPr>
          <w:pStyle w:val="Stopka"/>
          <w:jc w:val="center"/>
        </w:pPr>
        <w:r>
          <w:fldChar w:fldCharType="begin"/>
        </w:r>
        <w:r>
          <w:instrText>PAGE   \* MERGEFORMAT</w:instrText>
        </w:r>
        <w:r>
          <w:fldChar w:fldCharType="separate"/>
        </w:r>
        <w:r w:rsidR="004B3836">
          <w:rPr>
            <w:noProof/>
          </w:rPr>
          <w:t>15</w:t>
        </w:r>
        <w:r>
          <w:fldChar w:fldCharType="end"/>
        </w:r>
      </w:p>
    </w:sdtContent>
  </w:sdt>
  <w:p w14:paraId="04017F1B" w14:textId="77777777" w:rsidR="00E66179" w:rsidRDefault="00E661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A282B" w14:textId="77777777" w:rsidR="00E66179" w:rsidRDefault="00E66179" w:rsidP="00352B74">
      <w:r>
        <w:separator/>
      </w:r>
    </w:p>
  </w:footnote>
  <w:footnote w:type="continuationSeparator" w:id="0">
    <w:p w14:paraId="3BFC0EC9" w14:textId="77777777" w:rsidR="00E66179" w:rsidRDefault="00E66179" w:rsidP="00352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1142"/>
        </w:tabs>
        <w:ind w:left="1142" w:hanging="432"/>
      </w:pPr>
      <w:rPr>
        <w:rFonts w:ascii="Times New Roman" w:hAnsi="Times New Roman" w:cs="Times New Roman"/>
        <w:b/>
        <w:i w:val="0"/>
        <w:sz w:val="24"/>
        <w:szCs w:val="24"/>
      </w:rPr>
    </w:lvl>
    <w:lvl w:ilvl="1">
      <w:start w:val="1"/>
      <w:numFmt w:val="decimal"/>
      <w:pStyle w:val="Nagwek2"/>
      <w:lvlText w:val="%1.%2"/>
      <w:lvlJc w:val="left"/>
      <w:pPr>
        <w:tabs>
          <w:tab w:val="num" w:pos="1286"/>
        </w:tabs>
        <w:ind w:left="1286" w:hanging="576"/>
      </w:pPr>
      <w:rPr>
        <w:rFonts w:ascii="Times New Roman" w:hAnsi="Times New Roman" w:cs="Times New Roman"/>
        <w:b w:val="0"/>
        <w:i w:val="0"/>
        <w:sz w:val="24"/>
        <w:szCs w:val="24"/>
      </w:rPr>
    </w:lvl>
    <w:lvl w:ilvl="2">
      <w:start w:val="1"/>
      <w:numFmt w:val="lowerLetter"/>
      <w:lvlText w:val="%3:"/>
      <w:lvlJc w:val="left"/>
      <w:pPr>
        <w:tabs>
          <w:tab w:val="num" w:pos="1430"/>
        </w:tabs>
        <w:ind w:left="1430" w:hanging="720"/>
      </w:pPr>
      <w:rPr>
        <w:rFonts w:ascii="Times New Roman" w:hAnsi="Times New Roman" w:cs="Times New Roman"/>
        <w:b w:val="0"/>
        <w:i w:val="0"/>
        <w:sz w:val="24"/>
        <w:szCs w:val="24"/>
      </w:rPr>
    </w:lvl>
    <w:lvl w:ilvl="3">
      <w:start w:val="1"/>
      <w:numFmt w:val="bullet"/>
      <w:pStyle w:val="Nagwek4"/>
      <w:lvlText w:val=""/>
      <w:lvlJc w:val="left"/>
      <w:pPr>
        <w:tabs>
          <w:tab w:val="num" w:pos="1574"/>
        </w:tabs>
        <w:ind w:left="157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862"/>
        </w:tabs>
        <w:ind w:left="1862" w:hanging="1152"/>
      </w:pPr>
      <w:rPr>
        <w:rFonts w:cs="Times New Roman"/>
      </w:rPr>
    </w:lvl>
    <w:lvl w:ilvl="6">
      <w:start w:val="1"/>
      <w:numFmt w:val="decimal"/>
      <w:pStyle w:val="Nagwek7"/>
      <w:lvlText w:val="%1.%2.%3.%4.%5.%6.%7"/>
      <w:lvlJc w:val="left"/>
      <w:pPr>
        <w:tabs>
          <w:tab w:val="num" w:pos="2006"/>
        </w:tabs>
        <w:ind w:left="2006" w:hanging="1296"/>
      </w:pPr>
      <w:rPr>
        <w:rFonts w:cs="Times New Roman"/>
      </w:rPr>
    </w:lvl>
    <w:lvl w:ilvl="7">
      <w:start w:val="1"/>
      <w:numFmt w:val="decimal"/>
      <w:pStyle w:val="Nagwek8"/>
      <w:lvlText w:val="%1.%2.%3.%4.%5.%6.%7.%8"/>
      <w:lvlJc w:val="left"/>
      <w:pPr>
        <w:tabs>
          <w:tab w:val="num" w:pos="2150"/>
        </w:tabs>
        <w:ind w:left="2150" w:hanging="1440"/>
      </w:pPr>
      <w:rPr>
        <w:rFonts w:cs="Times New Roman"/>
      </w:rPr>
    </w:lvl>
    <w:lvl w:ilvl="8">
      <w:start w:val="1"/>
      <w:numFmt w:val="decimal"/>
      <w:pStyle w:val="Nagwek9"/>
      <w:lvlText w:val="%1.%2.%3.%4.%5.%6.%7.%8.%9"/>
      <w:lvlJc w:val="left"/>
      <w:pPr>
        <w:tabs>
          <w:tab w:val="num" w:pos="2294"/>
        </w:tabs>
        <w:ind w:left="2294" w:hanging="1584"/>
      </w:pPr>
      <w:rPr>
        <w:rFonts w:cs="Times New Roman"/>
      </w:rPr>
    </w:lvl>
  </w:abstractNum>
  <w:abstractNum w:abstractNumId="1">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webHidden w:val="0"/>
        <w:color w:val="000000"/>
        <w:position w:val="0"/>
        <w:sz w:val="20"/>
        <w:szCs w:val="20"/>
        <w:u w:val="none"/>
        <w:effect w:val="none"/>
        <w:vertAlign w:val="baseline"/>
        <w:specVanish w:val="0"/>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81BA3E70"/>
    <w:lvl w:ilvl="0">
      <w:start w:val="1"/>
      <w:numFmt w:val="decimal"/>
      <w:lvlText w:val="%1."/>
      <w:lvlJc w:val="left"/>
      <w:pPr>
        <w:tabs>
          <w:tab w:val="num" w:pos="360"/>
        </w:tabs>
        <w:ind w:left="360" w:hanging="360"/>
      </w:pPr>
      <w:rPr>
        <w:rFonts w:cs="Times New Roman"/>
        <w:b/>
        <w:lang w:val="x-none"/>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0000001F"/>
    <w:multiLevelType w:val="singleLevel"/>
    <w:tmpl w:val="F5B0F04C"/>
    <w:name w:val="WW8Num46"/>
    <w:lvl w:ilvl="0">
      <w:start w:val="1"/>
      <w:numFmt w:val="decimal"/>
      <w:lvlText w:val="%1."/>
      <w:lvlJc w:val="left"/>
      <w:pPr>
        <w:tabs>
          <w:tab w:val="num" w:pos="735"/>
        </w:tabs>
        <w:ind w:left="735" w:hanging="375"/>
      </w:pPr>
      <w:rPr>
        <w:rFonts w:cs="Times New Roman"/>
        <w:b/>
      </w:rPr>
    </w:lvl>
  </w:abstractNum>
  <w:abstractNum w:abstractNumId="4">
    <w:nsid w:val="00000029"/>
    <w:multiLevelType w:val="multilevel"/>
    <w:tmpl w:val="D612FBA6"/>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1472F4F"/>
    <w:multiLevelType w:val="hybridMultilevel"/>
    <w:tmpl w:val="7E9CAA22"/>
    <w:lvl w:ilvl="0" w:tplc="1082A4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191160"/>
    <w:multiLevelType w:val="hybridMultilevel"/>
    <w:tmpl w:val="14C082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D32BD"/>
    <w:multiLevelType w:val="hybridMultilevel"/>
    <w:tmpl w:val="8732FBD2"/>
    <w:lvl w:ilvl="0" w:tplc="7282508A">
      <w:start w:val="2"/>
      <w:numFmt w:val="decimal"/>
      <w:suff w:val="space"/>
      <w:lvlText w:val="%1."/>
      <w:lvlJc w:val="left"/>
      <w:pPr>
        <w:ind w:left="360" w:hanging="360"/>
      </w:pPr>
      <w:rPr>
        <w:rFonts w:ascii="Cambria" w:hAnsi="Cambri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84650E"/>
    <w:multiLevelType w:val="multilevel"/>
    <w:tmpl w:val="15920A34"/>
    <w:lvl w:ilvl="0">
      <w:start w:val="1"/>
      <w:numFmt w:val="decimal"/>
      <w:lvlText w:val="%1."/>
      <w:lvlJc w:val="left"/>
      <w:pPr>
        <w:ind w:left="720" w:hanging="360"/>
      </w:pPr>
      <w:rPr>
        <w:rFonts w:cs="Times New Roman"/>
        <w:b/>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B52900"/>
    <w:multiLevelType w:val="hybridMultilevel"/>
    <w:tmpl w:val="6D40C54C"/>
    <w:lvl w:ilvl="0" w:tplc="0FC8EEC2">
      <w:start w:val="1"/>
      <w:numFmt w:val="decimal"/>
      <w:lvlText w:val="%1."/>
      <w:lvlJc w:val="left"/>
      <w:pPr>
        <w:ind w:left="6740" w:hanging="360"/>
      </w:pPr>
      <w:rPr>
        <w:b/>
      </w:rPr>
    </w:lvl>
    <w:lvl w:ilvl="1" w:tplc="79C4DBE0">
      <w:start w:val="3"/>
      <w:numFmt w:val="bullet"/>
      <w:lvlText w:val=""/>
      <w:lvlJc w:val="left"/>
      <w:pPr>
        <w:ind w:left="7460" w:hanging="360"/>
      </w:pPr>
      <w:rPr>
        <w:rFonts w:ascii="Symbol" w:eastAsia="Times New Roman" w:hAnsi="Symbol" w:cs="Times New Roman" w:hint="default"/>
      </w:r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0">
    <w:nsid w:val="1976779A"/>
    <w:multiLevelType w:val="hybridMultilevel"/>
    <w:tmpl w:val="53CAE954"/>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3F7821"/>
    <w:multiLevelType w:val="hybridMultilevel"/>
    <w:tmpl w:val="24F2C634"/>
    <w:lvl w:ilvl="0" w:tplc="44362ECA">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9939B6"/>
    <w:multiLevelType w:val="hybridMultilevel"/>
    <w:tmpl w:val="942A81CA"/>
    <w:lvl w:ilvl="0" w:tplc="ACF0ED8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54F37D9"/>
    <w:multiLevelType w:val="hybridMultilevel"/>
    <w:tmpl w:val="4634C69A"/>
    <w:lvl w:ilvl="0" w:tplc="A4A6FF6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4A6765"/>
    <w:multiLevelType w:val="hybridMultilevel"/>
    <w:tmpl w:val="5BFC6C76"/>
    <w:lvl w:ilvl="0" w:tplc="6CF21308">
      <w:start w:val="1"/>
      <w:numFmt w:val="decimal"/>
      <w:lvlText w:val="%1."/>
      <w:lvlJc w:val="left"/>
      <w:pPr>
        <w:ind w:left="36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1B4D0A"/>
    <w:multiLevelType w:val="multilevel"/>
    <w:tmpl w:val="0B340484"/>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lang w:val="x-none"/>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20">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21">
    <w:nsid w:val="7483120E"/>
    <w:multiLevelType w:val="hybridMultilevel"/>
    <w:tmpl w:val="A9467932"/>
    <w:lvl w:ilvl="0" w:tplc="03948B0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7B6A60BC"/>
    <w:multiLevelType w:val="hybridMultilevel"/>
    <w:tmpl w:val="9640BF16"/>
    <w:lvl w:ilvl="0" w:tplc="0558402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D946F49"/>
    <w:multiLevelType w:val="hybridMultilevel"/>
    <w:tmpl w:val="500AE030"/>
    <w:lvl w:ilvl="0" w:tplc="149AD3C8">
      <w:start w:val="1"/>
      <w:numFmt w:val="lowerLetter"/>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4">
    <w:nsid w:val="7F146985"/>
    <w:multiLevelType w:val="hybridMultilevel"/>
    <w:tmpl w:val="AD4EFA66"/>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4"/>
  </w:num>
  <w:num w:numId="5">
    <w:abstractNumId w:val="0"/>
  </w:num>
  <w:num w:numId="6">
    <w:abstractNumId w:val="8"/>
  </w:num>
  <w:num w:numId="7">
    <w:abstractNumId w:val="3"/>
  </w:num>
  <w:num w:numId="8">
    <w:abstractNumId w:val="5"/>
  </w:num>
  <w:num w:numId="9">
    <w:abstractNumId w:val="2"/>
  </w:num>
  <w:num w:numId="10">
    <w:abstractNumId w:val="16"/>
  </w:num>
  <w:num w:numId="11">
    <w:abstractNumId w:val="17"/>
  </w:num>
  <w:num w:numId="12">
    <w:abstractNumId w:val="10"/>
  </w:num>
  <w:num w:numId="13">
    <w:abstractNumId w:val="18"/>
  </w:num>
  <w:num w:numId="14">
    <w:abstractNumId w:val="13"/>
  </w:num>
  <w:num w:numId="15">
    <w:abstractNumId w:val="24"/>
  </w:num>
  <w:num w:numId="16">
    <w:abstractNumId w:val="11"/>
  </w:num>
  <w:num w:numId="17">
    <w:abstractNumId w:val="3"/>
    <w:lvlOverride w:ilvl="0">
      <w:startOverride w:val="1"/>
    </w:lvlOverride>
  </w:num>
  <w:num w:numId="18">
    <w:abstractNumId w:val="2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yta Konior">
    <w15:presenceInfo w15:providerId="AD" w15:userId="S-1-5-21-1755299807-792167883-2452095854-15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6B"/>
    <w:rsid w:val="000024CD"/>
    <w:rsid w:val="0001042F"/>
    <w:rsid w:val="00041B70"/>
    <w:rsid w:val="00042C05"/>
    <w:rsid w:val="0004624E"/>
    <w:rsid w:val="00097818"/>
    <w:rsid w:val="000A4B58"/>
    <w:rsid w:val="000A7293"/>
    <w:rsid w:val="000B56DA"/>
    <w:rsid w:val="000C0F02"/>
    <w:rsid w:val="000D2A56"/>
    <w:rsid w:val="000D3B55"/>
    <w:rsid w:val="000D62F5"/>
    <w:rsid w:val="00101B58"/>
    <w:rsid w:val="001213C0"/>
    <w:rsid w:val="00132543"/>
    <w:rsid w:val="0015313D"/>
    <w:rsid w:val="0016224C"/>
    <w:rsid w:val="00170EF9"/>
    <w:rsid w:val="00172EA6"/>
    <w:rsid w:val="001745BB"/>
    <w:rsid w:val="0018401C"/>
    <w:rsid w:val="001905DF"/>
    <w:rsid w:val="00191B57"/>
    <w:rsid w:val="001A61C5"/>
    <w:rsid w:val="001B2AEC"/>
    <w:rsid w:val="001C740B"/>
    <w:rsid w:val="001C759F"/>
    <w:rsid w:val="001D0EEE"/>
    <w:rsid w:val="001D7382"/>
    <w:rsid w:val="001E623B"/>
    <w:rsid w:val="001F7EF3"/>
    <w:rsid w:val="00221344"/>
    <w:rsid w:val="00232A9D"/>
    <w:rsid w:val="00235B9B"/>
    <w:rsid w:val="00245330"/>
    <w:rsid w:val="002501A6"/>
    <w:rsid w:val="00252C78"/>
    <w:rsid w:val="002773F5"/>
    <w:rsid w:val="00285193"/>
    <w:rsid w:val="0028719C"/>
    <w:rsid w:val="00292A12"/>
    <w:rsid w:val="002A4CB6"/>
    <w:rsid w:val="002B3122"/>
    <w:rsid w:val="002B4914"/>
    <w:rsid w:val="002C0940"/>
    <w:rsid w:val="002C6CEC"/>
    <w:rsid w:val="002D3504"/>
    <w:rsid w:val="002D3F36"/>
    <w:rsid w:val="002F58EA"/>
    <w:rsid w:val="00321BEA"/>
    <w:rsid w:val="003428D4"/>
    <w:rsid w:val="00352B74"/>
    <w:rsid w:val="00354138"/>
    <w:rsid w:val="00362462"/>
    <w:rsid w:val="00382B10"/>
    <w:rsid w:val="003B1E94"/>
    <w:rsid w:val="003B458E"/>
    <w:rsid w:val="003D43AD"/>
    <w:rsid w:val="003E1532"/>
    <w:rsid w:val="003E6EAC"/>
    <w:rsid w:val="003F5380"/>
    <w:rsid w:val="00413DED"/>
    <w:rsid w:val="0046322A"/>
    <w:rsid w:val="00463DAB"/>
    <w:rsid w:val="004951FC"/>
    <w:rsid w:val="004A77F7"/>
    <w:rsid w:val="004B3836"/>
    <w:rsid w:val="004C1D01"/>
    <w:rsid w:val="004C30B5"/>
    <w:rsid w:val="004D76AD"/>
    <w:rsid w:val="004E19D1"/>
    <w:rsid w:val="004E1DD5"/>
    <w:rsid w:val="004F264E"/>
    <w:rsid w:val="005042E4"/>
    <w:rsid w:val="00507B5F"/>
    <w:rsid w:val="005129A2"/>
    <w:rsid w:val="00525642"/>
    <w:rsid w:val="00541D65"/>
    <w:rsid w:val="00546210"/>
    <w:rsid w:val="00551DA2"/>
    <w:rsid w:val="00551FE1"/>
    <w:rsid w:val="00553F64"/>
    <w:rsid w:val="005557CC"/>
    <w:rsid w:val="005655BE"/>
    <w:rsid w:val="005662CA"/>
    <w:rsid w:val="00577EA7"/>
    <w:rsid w:val="00583579"/>
    <w:rsid w:val="005D0D17"/>
    <w:rsid w:val="005D79AC"/>
    <w:rsid w:val="005E1C45"/>
    <w:rsid w:val="005E2039"/>
    <w:rsid w:val="005E5F5C"/>
    <w:rsid w:val="005E68C7"/>
    <w:rsid w:val="005F4584"/>
    <w:rsid w:val="006166C1"/>
    <w:rsid w:val="006233C7"/>
    <w:rsid w:val="00634870"/>
    <w:rsid w:val="00641B16"/>
    <w:rsid w:val="006448A8"/>
    <w:rsid w:val="006532A5"/>
    <w:rsid w:val="00663316"/>
    <w:rsid w:val="00664515"/>
    <w:rsid w:val="0066620F"/>
    <w:rsid w:val="006714B9"/>
    <w:rsid w:val="00694FF3"/>
    <w:rsid w:val="006B28F8"/>
    <w:rsid w:val="006F3CE2"/>
    <w:rsid w:val="006F66DB"/>
    <w:rsid w:val="00704C25"/>
    <w:rsid w:val="007050E7"/>
    <w:rsid w:val="00712907"/>
    <w:rsid w:val="00712E65"/>
    <w:rsid w:val="0072008A"/>
    <w:rsid w:val="00733FA0"/>
    <w:rsid w:val="007440BB"/>
    <w:rsid w:val="0075356B"/>
    <w:rsid w:val="0075775B"/>
    <w:rsid w:val="007615B3"/>
    <w:rsid w:val="00787D4B"/>
    <w:rsid w:val="00794BD6"/>
    <w:rsid w:val="00795257"/>
    <w:rsid w:val="007B0ABE"/>
    <w:rsid w:val="007B7344"/>
    <w:rsid w:val="007D0A4D"/>
    <w:rsid w:val="007E0A7C"/>
    <w:rsid w:val="007E2479"/>
    <w:rsid w:val="007E4548"/>
    <w:rsid w:val="007F572B"/>
    <w:rsid w:val="0080047D"/>
    <w:rsid w:val="008057A7"/>
    <w:rsid w:val="00815E1A"/>
    <w:rsid w:val="0082658E"/>
    <w:rsid w:val="00837DE2"/>
    <w:rsid w:val="0084352B"/>
    <w:rsid w:val="008566A5"/>
    <w:rsid w:val="00857033"/>
    <w:rsid w:val="00865548"/>
    <w:rsid w:val="00865BFD"/>
    <w:rsid w:val="008A32EA"/>
    <w:rsid w:val="008A3779"/>
    <w:rsid w:val="008A626A"/>
    <w:rsid w:val="008C2C8A"/>
    <w:rsid w:val="008E0041"/>
    <w:rsid w:val="008F256F"/>
    <w:rsid w:val="00902E74"/>
    <w:rsid w:val="00911421"/>
    <w:rsid w:val="0091326B"/>
    <w:rsid w:val="009136D8"/>
    <w:rsid w:val="00926B42"/>
    <w:rsid w:val="00930472"/>
    <w:rsid w:val="009376C5"/>
    <w:rsid w:val="00953D9B"/>
    <w:rsid w:val="00961E0F"/>
    <w:rsid w:val="009654E4"/>
    <w:rsid w:val="009663EB"/>
    <w:rsid w:val="0097070F"/>
    <w:rsid w:val="009A4A87"/>
    <w:rsid w:val="009C5C88"/>
    <w:rsid w:val="009D2134"/>
    <w:rsid w:val="009D5346"/>
    <w:rsid w:val="00A266C9"/>
    <w:rsid w:val="00A50884"/>
    <w:rsid w:val="00A568F5"/>
    <w:rsid w:val="00A72EF6"/>
    <w:rsid w:val="00A84B2F"/>
    <w:rsid w:val="00A9443C"/>
    <w:rsid w:val="00A97AF4"/>
    <w:rsid w:val="00AB2747"/>
    <w:rsid w:val="00AC0D15"/>
    <w:rsid w:val="00AC2274"/>
    <w:rsid w:val="00AC7920"/>
    <w:rsid w:val="00AD407D"/>
    <w:rsid w:val="00AE078C"/>
    <w:rsid w:val="00AF0CD5"/>
    <w:rsid w:val="00B100FE"/>
    <w:rsid w:val="00B15AAB"/>
    <w:rsid w:val="00B16FB6"/>
    <w:rsid w:val="00B37F9F"/>
    <w:rsid w:val="00B52332"/>
    <w:rsid w:val="00B723FF"/>
    <w:rsid w:val="00B7353F"/>
    <w:rsid w:val="00B964B9"/>
    <w:rsid w:val="00BA1405"/>
    <w:rsid w:val="00BA6203"/>
    <w:rsid w:val="00BD6F7E"/>
    <w:rsid w:val="00BF5D4C"/>
    <w:rsid w:val="00BF7735"/>
    <w:rsid w:val="00C02022"/>
    <w:rsid w:val="00C1356D"/>
    <w:rsid w:val="00C35C68"/>
    <w:rsid w:val="00C54144"/>
    <w:rsid w:val="00C548DB"/>
    <w:rsid w:val="00C61EC9"/>
    <w:rsid w:val="00C7286E"/>
    <w:rsid w:val="00C8044D"/>
    <w:rsid w:val="00C84F78"/>
    <w:rsid w:val="00C90245"/>
    <w:rsid w:val="00C937E6"/>
    <w:rsid w:val="00CA4EFC"/>
    <w:rsid w:val="00CA7440"/>
    <w:rsid w:val="00CB3192"/>
    <w:rsid w:val="00CC1435"/>
    <w:rsid w:val="00CD303E"/>
    <w:rsid w:val="00CE3010"/>
    <w:rsid w:val="00CF13A8"/>
    <w:rsid w:val="00CF2DE6"/>
    <w:rsid w:val="00D02ED7"/>
    <w:rsid w:val="00D12DDF"/>
    <w:rsid w:val="00D14593"/>
    <w:rsid w:val="00D234DE"/>
    <w:rsid w:val="00D32BB5"/>
    <w:rsid w:val="00D3697C"/>
    <w:rsid w:val="00D40A36"/>
    <w:rsid w:val="00D55FA3"/>
    <w:rsid w:val="00D65380"/>
    <w:rsid w:val="00D752D5"/>
    <w:rsid w:val="00D76A28"/>
    <w:rsid w:val="00D76CF1"/>
    <w:rsid w:val="00DC0D48"/>
    <w:rsid w:val="00DC6295"/>
    <w:rsid w:val="00DD395A"/>
    <w:rsid w:val="00DE3D37"/>
    <w:rsid w:val="00E0064A"/>
    <w:rsid w:val="00E14B87"/>
    <w:rsid w:val="00E16E86"/>
    <w:rsid w:val="00E20C17"/>
    <w:rsid w:val="00E23F41"/>
    <w:rsid w:val="00E3024F"/>
    <w:rsid w:val="00E642DA"/>
    <w:rsid w:val="00E66179"/>
    <w:rsid w:val="00E66B11"/>
    <w:rsid w:val="00E71DEA"/>
    <w:rsid w:val="00E85BC6"/>
    <w:rsid w:val="00E92198"/>
    <w:rsid w:val="00E94CA7"/>
    <w:rsid w:val="00EB4C43"/>
    <w:rsid w:val="00EC585F"/>
    <w:rsid w:val="00ED0442"/>
    <w:rsid w:val="00EF21E1"/>
    <w:rsid w:val="00EF6C00"/>
    <w:rsid w:val="00F03B87"/>
    <w:rsid w:val="00F058EC"/>
    <w:rsid w:val="00F21C60"/>
    <w:rsid w:val="00F2370C"/>
    <w:rsid w:val="00F27872"/>
    <w:rsid w:val="00F27EC1"/>
    <w:rsid w:val="00F30947"/>
    <w:rsid w:val="00F67165"/>
    <w:rsid w:val="00F7451B"/>
    <w:rsid w:val="00F772C2"/>
    <w:rsid w:val="00F8376F"/>
    <w:rsid w:val="00F93399"/>
    <w:rsid w:val="00FA6FCE"/>
    <w:rsid w:val="00FB248F"/>
    <w:rsid w:val="00FB4683"/>
    <w:rsid w:val="00FB531F"/>
    <w:rsid w:val="00FC39B5"/>
    <w:rsid w:val="00FD1153"/>
    <w:rsid w:val="00FD6958"/>
    <w:rsid w:val="00FD7ADC"/>
    <w:rsid w:val="00FE0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26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CA7440"/>
    <w:pPr>
      <w:numPr>
        <w:numId w:val="5"/>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
    <w:uiPriority w:val="99"/>
    <w:qFormat/>
    <w:rsid w:val="00CA7440"/>
    <w:pPr>
      <w:numPr>
        <w:ilvl w:val="1"/>
        <w:numId w:val="5"/>
      </w:numPr>
      <w:jc w:val="both"/>
      <w:outlineLvl w:val="1"/>
    </w:pPr>
    <w:rPr>
      <w:rFonts w:eastAsia="Calibri"/>
      <w:bCs/>
      <w:iCs/>
      <w:color w:val="000000"/>
      <w:lang w:val="x-none"/>
    </w:rPr>
  </w:style>
  <w:style w:type="paragraph" w:styleId="Nagwek4">
    <w:name w:val="heading 4"/>
    <w:basedOn w:val="Normalny"/>
    <w:next w:val="Tekstpodstawowy"/>
    <w:link w:val="Nagwek4Znak"/>
    <w:uiPriority w:val="99"/>
    <w:qFormat/>
    <w:rsid w:val="00CA7440"/>
    <w:pPr>
      <w:keepNext/>
      <w:numPr>
        <w:ilvl w:val="3"/>
        <w:numId w:val="5"/>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CA7440"/>
    <w:pPr>
      <w:numPr>
        <w:ilvl w:val="4"/>
        <w:numId w:val="5"/>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CA7440"/>
    <w:pPr>
      <w:numPr>
        <w:ilvl w:val="5"/>
        <w:numId w:val="5"/>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CA7440"/>
    <w:pPr>
      <w:numPr>
        <w:ilvl w:val="6"/>
        <w:numId w:val="5"/>
      </w:numPr>
      <w:spacing w:before="240" w:after="60"/>
      <w:outlineLvl w:val="6"/>
    </w:pPr>
    <w:rPr>
      <w:rFonts w:eastAsia="Calibri"/>
      <w:lang w:val="x-none"/>
    </w:rPr>
  </w:style>
  <w:style w:type="paragraph" w:styleId="Nagwek8">
    <w:name w:val="heading 8"/>
    <w:basedOn w:val="Normalny"/>
    <w:next w:val="Normalny"/>
    <w:link w:val="Nagwek8Znak"/>
    <w:uiPriority w:val="99"/>
    <w:qFormat/>
    <w:rsid w:val="00CA7440"/>
    <w:pPr>
      <w:numPr>
        <w:ilvl w:val="7"/>
        <w:numId w:val="5"/>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CA7440"/>
    <w:pPr>
      <w:numPr>
        <w:ilvl w:val="8"/>
        <w:numId w:val="5"/>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91326B"/>
    <w:pPr>
      <w:spacing w:after="120"/>
    </w:pPr>
    <w:rPr>
      <w:rFonts w:eastAsia="Calibri"/>
      <w:lang w:val="x-none"/>
    </w:rPr>
  </w:style>
  <w:style w:type="character" w:customStyle="1" w:styleId="TekstpodstawowyZnak">
    <w:name w:val="Tekst podstawowy Znak"/>
    <w:basedOn w:val="Domylnaczcionkaakapitu"/>
    <w:uiPriority w:val="99"/>
    <w:semiHidden/>
    <w:rsid w:val="0091326B"/>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91326B"/>
    <w:rPr>
      <w:rFonts w:ascii="Times New Roman" w:eastAsia="Calibri" w:hAnsi="Times New Roman" w:cs="Times New Roman"/>
      <w:sz w:val="24"/>
      <w:szCs w:val="24"/>
      <w:lang w:val="x-none" w:eastAsia="ar-SA"/>
    </w:rPr>
  </w:style>
  <w:style w:type="paragraph" w:customStyle="1" w:styleId="pkt">
    <w:name w:val="pkt"/>
    <w:basedOn w:val="Normalny"/>
    <w:uiPriority w:val="99"/>
    <w:rsid w:val="0091326B"/>
    <w:pPr>
      <w:spacing w:before="60" w:after="60"/>
      <w:ind w:left="851" w:hanging="295"/>
      <w:jc w:val="both"/>
    </w:pPr>
    <w:rPr>
      <w:szCs w:val="20"/>
    </w:rPr>
  </w:style>
  <w:style w:type="paragraph" w:styleId="Tytu">
    <w:name w:val="Title"/>
    <w:basedOn w:val="Normalny"/>
    <w:next w:val="Normalny"/>
    <w:link w:val="TytuZnak"/>
    <w:uiPriority w:val="99"/>
    <w:qFormat/>
    <w:rsid w:val="0091326B"/>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91326B"/>
    <w:rPr>
      <w:rFonts w:ascii="Times New Roman" w:eastAsia="Calibri" w:hAnsi="Times New Roman" w:cs="Arial"/>
      <w:b/>
      <w:bCs/>
      <w:kern w:val="1"/>
      <w:sz w:val="32"/>
      <w:szCs w:val="32"/>
      <w:lang w:val="x-none" w:eastAsia="ar-SA"/>
    </w:rPr>
  </w:style>
  <w:style w:type="paragraph" w:styleId="Tekstdymka">
    <w:name w:val="Balloon Text"/>
    <w:basedOn w:val="Normalny"/>
    <w:link w:val="TekstdymkaZnak"/>
    <w:uiPriority w:val="99"/>
    <w:semiHidden/>
    <w:unhideWhenUsed/>
    <w:rsid w:val="0091326B"/>
    <w:rPr>
      <w:rFonts w:ascii="Tahoma" w:hAnsi="Tahoma" w:cs="Tahoma"/>
      <w:sz w:val="16"/>
      <w:szCs w:val="16"/>
    </w:rPr>
  </w:style>
  <w:style w:type="character" w:customStyle="1" w:styleId="TekstdymkaZnak">
    <w:name w:val="Tekst dymka Znak"/>
    <w:basedOn w:val="Domylnaczcionkaakapitu"/>
    <w:link w:val="Tekstdymka"/>
    <w:uiPriority w:val="99"/>
    <w:semiHidden/>
    <w:rsid w:val="0091326B"/>
    <w:rPr>
      <w:rFonts w:ascii="Tahoma" w:eastAsia="Times New Roman" w:hAnsi="Tahoma" w:cs="Tahoma"/>
      <w:sz w:val="16"/>
      <w:szCs w:val="16"/>
      <w:lang w:eastAsia="ar-SA"/>
    </w:rPr>
  </w:style>
  <w:style w:type="character" w:styleId="Hipercze">
    <w:name w:val="Hyperlink"/>
    <w:uiPriority w:val="99"/>
    <w:rsid w:val="00245330"/>
    <w:rPr>
      <w:rFonts w:cs="Times New Roman"/>
      <w:color w:val="0000FF"/>
      <w:u w:val="single"/>
    </w:rPr>
  </w:style>
  <w:style w:type="character" w:customStyle="1" w:styleId="FontStyle140">
    <w:name w:val="Font Style140"/>
    <w:uiPriority w:val="99"/>
    <w:rsid w:val="001B2AEC"/>
    <w:rPr>
      <w:rFonts w:ascii="Century Gothic" w:hAnsi="Century Gothic" w:cs="Century Gothic"/>
      <w:color w:val="000000"/>
      <w:sz w:val="18"/>
      <w:szCs w:val="18"/>
    </w:rPr>
  </w:style>
  <w:style w:type="paragraph" w:styleId="Bezodstpw">
    <w:name w:val="No Spacing"/>
    <w:uiPriority w:val="1"/>
    <w:qFormat/>
    <w:rsid w:val="00664515"/>
    <w:pPr>
      <w:spacing w:after="0" w:line="240" w:lineRule="auto"/>
    </w:pPr>
    <w:rPr>
      <w:rFonts w:ascii="Calibri" w:eastAsia="Calibri" w:hAnsi="Calibri" w:cs="Times New Roman"/>
    </w:rPr>
  </w:style>
  <w:style w:type="paragraph" w:styleId="Akapitzlist">
    <w:name w:val="List Paragraph"/>
    <w:basedOn w:val="Normalny"/>
    <w:uiPriority w:val="34"/>
    <w:qFormat/>
    <w:rsid w:val="00CD303E"/>
    <w:pPr>
      <w:ind w:left="720"/>
      <w:contextualSpacing/>
    </w:pPr>
  </w:style>
  <w:style w:type="paragraph" w:styleId="Tekstpodstawowywcity">
    <w:name w:val="Body Text Indent"/>
    <w:basedOn w:val="Normalny"/>
    <w:link w:val="TekstpodstawowywcityZnak1"/>
    <w:uiPriority w:val="99"/>
    <w:rsid w:val="008057A7"/>
    <w:pPr>
      <w:spacing w:after="120"/>
      <w:ind w:left="283"/>
    </w:pPr>
    <w:rPr>
      <w:rFonts w:eastAsia="Calibri"/>
      <w:lang w:val="x-none"/>
    </w:rPr>
  </w:style>
  <w:style w:type="character" w:customStyle="1" w:styleId="TekstpodstawowywcityZnak">
    <w:name w:val="Tekst podstawowy wcięty Znak"/>
    <w:basedOn w:val="Domylnaczcionkaakapitu"/>
    <w:uiPriority w:val="99"/>
    <w:semiHidden/>
    <w:rsid w:val="008057A7"/>
    <w:rPr>
      <w:rFonts w:ascii="Times New Roman" w:eastAsia="Times New Roman" w:hAnsi="Times New Roman" w:cs="Times New Roman"/>
      <w:sz w:val="24"/>
      <w:szCs w:val="24"/>
      <w:lang w:eastAsia="ar-SA"/>
    </w:rPr>
  </w:style>
  <w:style w:type="character" w:customStyle="1" w:styleId="TekstpodstawowywcityZnak1">
    <w:name w:val="Tekst podstawowy wcięty Znak1"/>
    <w:link w:val="Tekstpodstawowywcity"/>
    <w:uiPriority w:val="99"/>
    <w:locked/>
    <w:rsid w:val="008057A7"/>
    <w:rPr>
      <w:rFonts w:ascii="Times New Roman" w:eastAsia="Calibri" w:hAnsi="Times New Roman" w:cs="Times New Roman"/>
      <w:sz w:val="24"/>
      <w:szCs w:val="24"/>
      <w:lang w:val="x-none" w:eastAsia="ar-SA"/>
    </w:rPr>
  </w:style>
  <w:style w:type="character" w:customStyle="1" w:styleId="Nagwek1Znak">
    <w:name w:val="Nagłówek 1 Znak"/>
    <w:basedOn w:val="Domylnaczcionkaakapitu"/>
    <w:uiPriority w:val="9"/>
    <w:rsid w:val="00CA7440"/>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9"/>
    <w:rsid w:val="00CA7440"/>
    <w:rPr>
      <w:rFonts w:ascii="Times New Roman" w:eastAsia="Calibri" w:hAnsi="Times New Roman" w:cs="Times New Roman"/>
      <w:bCs/>
      <w:iCs/>
      <w:color w:val="000000"/>
      <w:sz w:val="24"/>
      <w:szCs w:val="24"/>
      <w:lang w:val="x-none" w:eastAsia="ar-SA"/>
    </w:rPr>
  </w:style>
  <w:style w:type="character" w:customStyle="1" w:styleId="Nagwek4Znak">
    <w:name w:val="Nagłówek 4 Znak"/>
    <w:basedOn w:val="Domylnaczcionkaakapitu"/>
    <w:link w:val="Nagwek4"/>
    <w:uiPriority w:val="99"/>
    <w:rsid w:val="00CA7440"/>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CA7440"/>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CA7440"/>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CA7440"/>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CA7440"/>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CA7440"/>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CA7440"/>
    <w:rPr>
      <w:rFonts w:ascii="Times New Roman" w:eastAsia="Calibri" w:hAnsi="Times New Roman" w:cs="Times New Roman"/>
      <w:b/>
      <w:bCs/>
      <w:caps/>
      <w:kern w:val="1"/>
      <w:sz w:val="24"/>
      <w:szCs w:val="24"/>
      <w:lang w:val="x-none" w:eastAsia="ar-SA"/>
    </w:rPr>
  </w:style>
  <w:style w:type="paragraph" w:customStyle="1" w:styleId="Tekstpodstawowy31">
    <w:name w:val="Tekst podstawowy 31"/>
    <w:basedOn w:val="Normalny"/>
    <w:uiPriority w:val="99"/>
    <w:rsid w:val="00BD6F7E"/>
    <w:pPr>
      <w:jc w:val="both"/>
    </w:pPr>
  </w:style>
  <w:style w:type="paragraph" w:customStyle="1" w:styleId="Bezodstpw1">
    <w:name w:val="Bez odstępów1"/>
    <w:rsid w:val="00EB4C43"/>
    <w:pPr>
      <w:spacing w:after="0" w:line="240" w:lineRule="auto"/>
    </w:pPr>
    <w:rPr>
      <w:rFonts w:ascii="Calibri" w:eastAsia="Times New Roman" w:hAnsi="Calibri" w:cs="Times New Roman"/>
    </w:rPr>
  </w:style>
  <w:style w:type="paragraph" w:customStyle="1" w:styleId="ListParagraph1">
    <w:name w:val="List Paragraph1"/>
    <w:basedOn w:val="Normalny"/>
    <w:uiPriority w:val="99"/>
    <w:rsid w:val="00BA1405"/>
    <w:pPr>
      <w:widowControl w:val="0"/>
      <w:ind w:left="720"/>
    </w:pPr>
    <w:rPr>
      <w:rFonts w:ascii="Geneva" w:hAnsi="Geneva"/>
      <w:szCs w:val="20"/>
    </w:rPr>
  </w:style>
  <w:style w:type="paragraph" w:customStyle="1" w:styleId="Zwykytekst1">
    <w:name w:val="Zwykły tekst1"/>
    <w:basedOn w:val="Normalny"/>
    <w:uiPriority w:val="99"/>
    <w:rsid w:val="00352B74"/>
    <w:rPr>
      <w:rFonts w:ascii="Courier New" w:hAnsi="Courier New" w:cs="Courier New"/>
      <w:sz w:val="20"/>
      <w:szCs w:val="20"/>
    </w:rPr>
  </w:style>
  <w:style w:type="paragraph" w:styleId="Tekstprzypisudolnego">
    <w:name w:val="footnote text"/>
    <w:basedOn w:val="Normalny"/>
    <w:link w:val="TekstprzypisudolnegoZnak"/>
    <w:uiPriority w:val="99"/>
    <w:rsid w:val="00352B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352B74"/>
    <w:rPr>
      <w:rFonts w:ascii="Times New Roman" w:eastAsia="Calibri" w:hAnsi="Times New Roman" w:cs="Times New Roman"/>
      <w:sz w:val="20"/>
      <w:szCs w:val="20"/>
      <w:lang w:val="x-none" w:eastAsia="ar-SA"/>
    </w:rPr>
  </w:style>
  <w:style w:type="character" w:styleId="Odwoanieprzypisudolnego">
    <w:name w:val="footnote reference"/>
    <w:uiPriority w:val="99"/>
    <w:rsid w:val="00352B74"/>
    <w:rPr>
      <w:rFonts w:cs="Times New Roman"/>
      <w:vertAlign w:val="superscript"/>
    </w:rPr>
  </w:style>
  <w:style w:type="paragraph" w:styleId="Nagwek">
    <w:name w:val="header"/>
    <w:basedOn w:val="Normalny"/>
    <w:link w:val="Nagwek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440BB"/>
  </w:style>
  <w:style w:type="paragraph" w:styleId="Stopka">
    <w:name w:val="footer"/>
    <w:basedOn w:val="Normalny"/>
    <w:link w:val="Stopka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440BB"/>
  </w:style>
  <w:style w:type="character" w:styleId="UyteHipercze">
    <w:name w:val="FollowedHyperlink"/>
    <w:basedOn w:val="Domylnaczcionkaakapitu"/>
    <w:uiPriority w:val="99"/>
    <w:semiHidden/>
    <w:unhideWhenUsed/>
    <w:rsid w:val="0028719C"/>
    <w:rPr>
      <w:color w:val="800080"/>
      <w:u w:val="single"/>
    </w:rPr>
  </w:style>
  <w:style w:type="paragraph" w:customStyle="1" w:styleId="xl64">
    <w:name w:val="xl64"/>
    <w:basedOn w:val="Normalny"/>
    <w:rsid w:val="0028719C"/>
    <w:pPr>
      <w:pBdr>
        <w:top w:val="single" w:sz="4" w:space="0" w:color="000000"/>
        <w:left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5">
    <w:name w:val="xl65"/>
    <w:basedOn w:val="Normalny"/>
    <w:rsid w:val="0028719C"/>
    <w:pPr>
      <w:pBdr>
        <w:top w:val="single" w:sz="4" w:space="0" w:color="000000"/>
        <w:left w:val="single" w:sz="4" w:space="0" w:color="000000"/>
        <w:bottom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6">
    <w:name w:val="xl66"/>
    <w:basedOn w:val="Normalny"/>
    <w:rsid w:val="0028719C"/>
    <w:pPr>
      <w:pBdr>
        <w:top w:val="single" w:sz="4" w:space="0" w:color="000000"/>
        <w:left w:val="single" w:sz="4" w:space="0" w:color="000000"/>
        <w:bottom w:val="single" w:sz="4" w:space="0" w:color="auto"/>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7">
    <w:name w:val="xl67"/>
    <w:basedOn w:val="Normalny"/>
    <w:rsid w:val="0028719C"/>
    <w:pPr>
      <w:pBdr>
        <w:top w:val="single" w:sz="4" w:space="0" w:color="auto"/>
        <w:left w:val="single" w:sz="4" w:space="0" w:color="000000"/>
        <w:bottom w:val="single" w:sz="4" w:space="0" w:color="auto"/>
        <w:right w:val="single" w:sz="4" w:space="0" w:color="auto"/>
      </w:pBdr>
      <w:shd w:val="clear" w:color="auto" w:fill="C0C0C0"/>
      <w:suppressAutoHyphens w:val="0"/>
      <w:spacing w:before="100" w:beforeAutospacing="1" w:after="100" w:afterAutospacing="1"/>
    </w:pPr>
    <w:rPr>
      <w:color w:val="000000"/>
      <w:sz w:val="20"/>
      <w:szCs w:val="20"/>
      <w:lang w:eastAsia="pl-PL"/>
    </w:rPr>
  </w:style>
  <w:style w:type="paragraph" w:customStyle="1" w:styleId="xl68">
    <w:name w:val="xl68"/>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69">
    <w:name w:val="xl69"/>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0">
    <w:name w:val="xl70"/>
    <w:basedOn w:val="Normalny"/>
    <w:rsid w:val="0028719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1">
    <w:name w:val="xl71"/>
    <w:basedOn w:val="Normalny"/>
    <w:rsid w:val="0028719C"/>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72">
    <w:name w:val="xl72"/>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73">
    <w:name w:val="xl7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4">
    <w:name w:val="xl74"/>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5">
    <w:name w:val="xl75"/>
    <w:basedOn w:val="Normalny"/>
    <w:rsid w:val="0028719C"/>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6">
    <w:name w:val="xl76"/>
    <w:basedOn w:val="Normalny"/>
    <w:rsid w:val="0028719C"/>
    <w:pPr>
      <w:pBdr>
        <w:top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7">
    <w:name w:val="xl77"/>
    <w:basedOn w:val="Normalny"/>
    <w:rsid w:val="0028719C"/>
    <w:pPr>
      <w:pBdr>
        <w:top w:val="single" w:sz="4" w:space="0" w:color="000000"/>
        <w:left w:val="single" w:sz="4" w:space="0" w:color="000000"/>
      </w:pBdr>
      <w:suppressAutoHyphens w:val="0"/>
      <w:spacing w:before="100" w:beforeAutospacing="1" w:after="100" w:afterAutospacing="1"/>
    </w:pPr>
    <w:rPr>
      <w:color w:val="000000"/>
      <w:sz w:val="16"/>
      <w:szCs w:val="16"/>
      <w:lang w:eastAsia="pl-PL"/>
    </w:rPr>
  </w:style>
  <w:style w:type="paragraph" w:customStyle="1" w:styleId="xl78">
    <w:name w:val="xl78"/>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9">
    <w:name w:val="xl79"/>
    <w:basedOn w:val="Normalny"/>
    <w:rsid w:val="0028719C"/>
    <w:pPr>
      <w:pBdr>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80">
    <w:name w:val="xl80"/>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paragraph" w:customStyle="1" w:styleId="xl81">
    <w:name w:val="xl81"/>
    <w:basedOn w:val="Normalny"/>
    <w:rsid w:val="0028719C"/>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sz w:val="20"/>
      <w:szCs w:val="20"/>
      <w:lang w:eastAsia="pl-PL"/>
    </w:rPr>
  </w:style>
  <w:style w:type="paragraph" w:customStyle="1" w:styleId="xl82">
    <w:name w:val="xl82"/>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3">
    <w:name w:val="xl8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4">
    <w:name w:val="xl84"/>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5">
    <w:name w:val="xl85"/>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zcionka tekstu podstawowego" w:hAnsi="Czcionka tekstu podstawowego"/>
      <w:color w:val="000000"/>
      <w:sz w:val="16"/>
      <w:szCs w:val="16"/>
      <w:lang w:eastAsia="pl-PL"/>
    </w:rPr>
  </w:style>
  <w:style w:type="paragraph" w:customStyle="1" w:styleId="xl86">
    <w:name w:val="xl86"/>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87">
    <w:name w:val="xl87"/>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8">
    <w:name w:val="xl88"/>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character" w:customStyle="1" w:styleId="WW8Num1z0">
    <w:name w:val="WW8Num1z0"/>
    <w:uiPriority w:val="99"/>
    <w:rsid w:val="00042C05"/>
    <w:rPr>
      <w:sz w:val="24"/>
    </w:rPr>
  </w:style>
  <w:style w:type="paragraph" w:customStyle="1" w:styleId="Standard">
    <w:name w:val="Standard"/>
    <w:rsid w:val="00F772C2"/>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F772C2"/>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F772C2"/>
    <w:rPr>
      <w:rFonts w:ascii="Century Gothic" w:hAnsi="Century Gothic" w:cs="Century Gothic"/>
      <w:b/>
      <w:bCs/>
      <w:color w:val="000000"/>
      <w:sz w:val="18"/>
      <w:szCs w:val="18"/>
    </w:rPr>
  </w:style>
  <w:style w:type="paragraph" w:customStyle="1" w:styleId="Style14">
    <w:name w:val="Style14"/>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F772C2"/>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F772C2"/>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character" w:customStyle="1" w:styleId="WW8Num6z0">
    <w:name w:val="WW8Num6z0"/>
    <w:uiPriority w:val="99"/>
    <w:rsid w:val="00865BFD"/>
  </w:style>
  <w:style w:type="table" w:styleId="Tabela-Siatka">
    <w:name w:val="Table Grid"/>
    <w:basedOn w:val="Standardowy"/>
    <w:uiPriority w:val="59"/>
    <w:rsid w:val="00BA6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7615B3"/>
    <w:rPr>
      <w:sz w:val="16"/>
      <w:szCs w:val="16"/>
    </w:rPr>
  </w:style>
  <w:style w:type="paragraph" w:styleId="Tekstkomentarza">
    <w:name w:val="annotation text"/>
    <w:basedOn w:val="Normalny"/>
    <w:link w:val="TekstkomentarzaZnak"/>
    <w:uiPriority w:val="99"/>
    <w:semiHidden/>
    <w:unhideWhenUsed/>
    <w:rsid w:val="007615B3"/>
    <w:rPr>
      <w:sz w:val="20"/>
      <w:szCs w:val="20"/>
    </w:rPr>
  </w:style>
  <w:style w:type="character" w:customStyle="1" w:styleId="TekstkomentarzaZnak">
    <w:name w:val="Tekst komentarza Znak"/>
    <w:basedOn w:val="Domylnaczcionkaakapitu"/>
    <w:link w:val="Tekstkomentarza"/>
    <w:uiPriority w:val="99"/>
    <w:semiHidden/>
    <w:rsid w:val="007615B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615B3"/>
    <w:rPr>
      <w:b/>
      <w:bCs/>
    </w:rPr>
  </w:style>
  <w:style w:type="character" w:customStyle="1" w:styleId="TematkomentarzaZnak">
    <w:name w:val="Temat komentarza Znak"/>
    <w:basedOn w:val="TekstkomentarzaZnak"/>
    <w:link w:val="Tematkomentarza"/>
    <w:uiPriority w:val="99"/>
    <w:semiHidden/>
    <w:rsid w:val="007615B3"/>
    <w:rPr>
      <w:rFonts w:ascii="Times New Roman" w:eastAsia="Times New Roman" w:hAnsi="Times New Roman" w:cs="Times New Roman"/>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326B"/>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CA7440"/>
    <w:pPr>
      <w:numPr>
        <w:numId w:val="5"/>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
    <w:uiPriority w:val="99"/>
    <w:qFormat/>
    <w:rsid w:val="00CA7440"/>
    <w:pPr>
      <w:numPr>
        <w:ilvl w:val="1"/>
        <w:numId w:val="5"/>
      </w:numPr>
      <w:jc w:val="both"/>
      <w:outlineLvl w:val="1"/>
    </w:pPr>
    <w:rPr>
      <w:rFonts w:eastAsia="Calibri"/>
      <w:bCs/>
      <w:iCs/>
      <w:color w:val="000000"/>
      <w:lang w:val="x-none"/>
    </w:rPr>
  </w:style>
  <w:style w:type="paragraph" w:styleId="Nagwek4">
    <w:name w:val="heading 4"/>
    <w:basedOn w:val="Normalny"/>
    <w:next w:val="Tekstpodstawowy"/>
    <w:link w:val="Nagwek4Znak"/>
    <w:uiPriority w:val="99"/>
    <w:qFormat/>
    <w:rsid w:val="00CA7440"/>
    <w:pPr>
      <w:keepNext/>
      <w:numPr>
        <w:ilvl w:val="3"/>
        <w:numId w:val="5"/>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CA7440"/>
    <w:pPr>
      <w:numPr>
        <w:ilvl w:val="4"/>
        <w:numId w:val="5"/>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CA7440"/>
    <w:pPr>
      <w:numPr>
        <w:ilvl w:val="5"/>
        <w:numId w:val="5"/>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CA7440"/>
    <w:pPr>
      <w:numPr>
        <w:ilvl w:val="6"/>
        <w:numId w:val="5"/>
      </w:numPr>
      <w:spacing w:before="240" w:after="60"/>
      <w:outlineLvl w:val="6"/>
    </w:pPr>
    <w:rPr>
      <w:rFonts w:eastAsia="Calibri"/>
      <w:lang w:val="x-none"/>
    </w:rPr>
  </w:style>
  <w:style w:type="paragraph" w:styleId="Nagwek8">
    <w:name w:val="heading 8"/>
    <w:basedOn w:val="Normalny"/>
    <w:next w:val="Normalny"/>
    <w:link w:val="Nagwek8Znak"/>
    <w:uiPriority w:val="99"/>
    <w:qFormat/>
    <w:rsid w:val="00CA7440"/>
    <w:pPr>
      <w:numPr>
        <w:ilvl w:val="7"/>
        <w:numId w:val="5"/>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CA7440"/>
    <w:pPr>
      <w:numPr>
        <w:ilvl w:val="8"/>
        <w:numId w:val="5"/>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91326B"/>
    <w:pPr>
      <w:spacing w:after="120"/>
    </w:pPr>
    <w:rPr>
      <w:rFonts w:eastAsia="Calibri"/>
      <w:lang w:val="x-none"/>
    </w:rPr>
  </w:style>
  <w:style w:type="character" w:customStyle="1" w:styleId="TekstpodstawowyZnak">
    <w:name w:val="Tekst podstawowy Znak"/>
    <w:basedOn w:val="Domylnaczcionkaakapitu"/>
    <w:uiPriority w:val="99"/>
    <w:semiHidden/>
    <w:rsid w:val="0091326B"/>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91326B"/>
    <w:rPr>
      <w:rFonts w:ascii="Times New Roman" w:eastAsia="Calibri" w:hAnsi="Times New Roman" w:cs="Times New Roman"/>
      <w:sz w:val="24"/>
      <w:szCs w:val="24"/>
      <w:lang w:val="x-none" w:eastAsia="ar-SA"/>
    </w:rPr>
  </w:style>
  <w:style w:type="paragraph" w:customStyle="1" w:styleId="pkt">
    <w:name w:val="pkt"/>
    <w:basedOn w:val="Normalny"/>
    <w:uiPriority w:val="99"/>
    <w:rsid w:val="0091326B"/>
    <w:pPr>
      <w:spacing w:before="60" w:after="60"/>
      <w:ind w:left="851" w:hanging="295"/>
      <w:jc w:val="both"/>
    </w:pPr>
    <w:rPr>
      <w:szCs w:val="20"/>
    </w:rPr>
  </w:style>
  <w:style w:type="paragraph" w:styleId="Tytu">
    <w:name w:val="Title"/>
    <w:basedOn w:val="Normalny"/>
    <w:next w:val="Normalny"/>
    <w:link w:val="TytuZnak"/>
    <w:uiPriority w:val="99"/>
    <w:qFormat/>
    <w:rsid w:val="0091326B"/>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91326B"/>
    <w:rPr>
      <w:rFonts w:ascii="Times New Roman" w:eastAsia="Calibri" w:hAnsi="Times New Roman" w:cs="Arial"/>
      <w:b/>
      <w:bCs/>
      <w:kern w:val="1"/>
      <w:sz w:val="32"/>
      <w:szCs w:val="32"/>
      <w:lang w:val="x-none" w:eastAsia="ar-SA"/>
    </w:rPr>
  </w:style>
  <w:style w:type="paragraph" w:styleId="Tekstdymka">
    <w:name w:val="Balloon Text"/>
    <w:basedOn w:val="Normalny"/>
    <w:link w:val="TekstdymkaZnak"/>
    <w:uiPriority w:val="99"/>
    <w:semiHidden/>
    <w:unhideWhenUsed/>
    <w:rsid w:val="0091326B"/>
    <w:rPr>
      <w:rFonts w:ascii="Tahoma" w:hAnsi="Tahoma" w:cs="Tahoma"/>
      <w:sz w:val="16"/>
      <w:szCs w:val="16"/>
    </w:rPr>
  </w:style>
  <w:style w:type="character" w:customStyle="1" w:styleId="TekstdymkaZnak">
    <w:name w:val="Tekst dymka Znak"/>
    <w:basedOn w:val="Domylnaczcionkaakapitu"/>
    <w:link w:val="Tekstdymka"/>
    <w:uiPriority w:val="99"/>
    <w:semiHidden/>
    <w:rsid w:val="0091326B"/>
    <w:rPr>
      <w:rFonts w:ascii="Tahoma" w:eastAsia="Times New Roman" w:hAnsi="Tahoma" w:cs="Tahoma"/>
      <w:sz w:val="16"/>
      <w:szCs w:val="16"/>
      <w:lang w:eastAsia="ar-SA"/>
    </w:rPr>
  </w:style>
  <w:style w:type="character" w:styleId="Hipercze">
    <w:name w:val="Hyperlink"/>
    <w:uiPriority w:val="99"/>
    <w:rsid w:val="00245330"/>
    <w:rPr>
      <w:rFonts w:cs="Times New Roman"/>
      <w:color w:val="0000FF"/>
      <w:u w:val="single"/>
    </w:rPr>
  </w:style>
  <w:style w:type="character" w:customStyle="1" w:styleId="FontStyle140">
    <w:name w:val="Font Style140"/>
    <w:uiPriority w:val="99"/>
    <w:rsid w:val="001B2AEC"/>
    <w:rPr>
      <w:rFonts w:ascii="Century Gothic" w:hAnsi="Century Gothic" w:cs="Century Gothic"/>
      <w:color w:val="000000"/>
      <w:sz w:val="18"/>
      <w:szCs w:val="18"/>
    </w:rPr>
  </w:style>
  <w:style w:type="paragraph" w:styleId="Bezodstpw">
    <w:name w:val="No Spacing"/>
    <w:uiPriority w:val="1"/>
    <w:qFormat/>
    <w:rsid w:val="00664515"/>
    <w:pPr>
      <w:spacing w:after="0" w:line="240" w:lineRule="auto"/>
    </w:pPr>
    <w:rPr>
      <w:rFonts w:ascii="Calibri" w:eastAsia="Calibri" w:hAnsi="Calibri" w:cs="Times New Roman"/>
    </w:rPr>
  </w:style>
  <w:style w:type="paragraph" w:styleId="Akapitzlist">
    <w:name w:val="List Paragraph"/>
    <w:basedOn w:val="Normalny"/>
    <w:uiPriority w:val="34"/>
    <w:qFormat/>
    <w:rsid w:val="00CD303E"/>
    <w:pPr>
      <w:ind w:left="720"/>
      <w:contextualSpacing/>
    </w:pPr>
  </w:style>
  <w:style w:type="paragraph" w:styleId="Tekstpodstawowywcity">
    <w:name w:val="Body Text Indent"/>
    <w:basedOn w:val="Normalny"/>
    <w:link w:val="TekstpodstawowywcityZnak1"/>
    <w:uiPriority w:val="99"/>
    <w:rsid w:val="008057A7"/>
    <w:pPr>
      <w:spacing w:after="120"/>
      <w:ind w:left="283"/>
    </w:pPr>
    <w:rPr>
      <w:rFonts w:eastAsia="Calibri"/>
      <w:lang w:val="x-none"/>
    </w:rPr>
  </w:style>
  <w:style w:type="character" w:customStyle="1" w:styleId="TekstpodstawowywcityZnak">
    <w:name w:val="Tekst podstawowy wcięty Znak"/>
    <w:basedOn w:val="Domylnaczcionkaakapitu"/>
    <w:uiPriority w:val="99"/>
    <w:semiHidden/>
    <w:rsid w:val="008057A7"/>
    <w:rPr>
      <w:rFonts w:ascii="Times New Roman" w:eastAsia="Times New Roman" w:hAnsi="Times New Roman" w:cs="Times New Roman"/>
      <w:sz w:val="24"/>
      <w:szCs w:val="24"/>
      <w:lang w:eastAsia="ar-SA"/>
    </w:rPr>
  </w:style>
  <w:style w:type="character" w:customStyle="1" w:styleId="TekstpodstawowywcityZnak1">
    <w:name w:val="Tekst podstawowy wcięty Znak1"/>
    <w:link w:val="Tekstpodstawowywcity"/>
    <w:uiPriority w:val="99"/>
    <w:locked/>
    <w:rsid w:val="008057A7"/>
    <w:rPr>
      <w:rFonts w:ascii="Times New Roman" w:eastAsia="Calibri" w:hAnsi="Times New Roman" w:cs="Times New Roman"/>
      <w:sz w:val="24"/>
      <w:szCs w:val="24"/>
      <w:lang w:val="x-none" w:eastAsia="ar-SA"/>
    </w:rPr>
  </w:style>
  <w:style w:type="character" w:customStyle="1" w:styleId="Nagwek1Znak">
    <w:name w:val="Nagłówek 1 Znak"/>
    <w:basedOn w:val="Domylnaczcionkaakapitu"/>
    <w:uiPriority w:val="9"/>
    <w:rsid w:val="00CA7440"/>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9"/>
    <w:rsid w:val="00CA7440"/>
    <w:rPr>
      <w:rFonts w:ascii="Times New Roman" w:eastAsia="Calibri" w:hAnsi="Times New Roman" w:cs="Times New Roman"/>
      <w:bCs/>
      <w:iCs/>
      <w:color w:val="000000"/>
      <w:sz w:val="24"/>
      <w:szCs w:val="24"/>
      <w:lang w:val="x-none" w:eastAsia="ar-SA"/>
    </w:rPr>
  </w:style>
  <w:style w:type="character" w:customStyle="1" w:styleId="Nagwek4Znak">
    <w:name w:val="Nagłówek 4 Znak"/>
    <w:basedOn w:val="Domylnaczcionkaakapitu"/>
    <w:link w:val="Nagwek4"/>
    <w:uiPriority w:val="99"/>
    <w:rsid w:val="00CA7440"/>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CA7440"/>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CA7440"/>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CA7440"/>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CA7440"/>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CA7440"/>
    <w:rPr>
      <w:rFonts w:ascii="Arial" w:eastAsia="Calibri" w:hAnsi="Arial" w:cs="Times New Roman"/>
      <w:sz w:val="20"/>
      <w:szCs w:val="20"/>
      <w:lang w:val="x-none" w:eastAsia="ar-SA"/>
    </w:rPr>
  </w:style>
  <w:style w:type="character" w:customStyle="1" w:styleId="Nagwek1Znak1">
    <w:name w:val="Nagłówek 1 Znak1"/>
    <w:link w:val="Nagwek1"/>
    <w:uiPriority w:val="99"/>
    <w:locked/>
    <w:rsid w:val="00CA7440"/>
    <w:rPr>
      <w:rFonts w:ascii="Times New Roman" w:eastAsia="Calibri" w:hAnsi="Times New Roman" w:cs="Times New Roman"/>
      <w:b/>
      <w:bCs/>
      <w:caps/>
      <w:kern w:val="1"/>
      <w:sz w:val="24"/>
      <w:szCs w:val="24"/>
      <w:lang w:val="x-none" w:eastAsia="ar-SA"/>
    </w:rPr>
  </w:style>
  <w:style w:type="paragraph" w:customStyle="1" w:styleId="Tekstpodstawowy31">
    <w:name w:val="Tekst podstawowy 31"/>
    <w:basedOn w:val="Normalny"/>
    <w:uiPriority w:val="99"/>
    <w:rsid w:val="00BD6F7E"/>
    <w:pPr>
      <w:jc w:val="both"/>
    </w:pPr>
  </w:style>
  <w:style w:type="paragraph" w:customStyle="1" w:styleId="Bezodstpw1">
    <w:name w:val="Bez odstępów1"/>
    <w:rsid w:val="00EB4C43"/>
    <w:pPr>
      <w:spacing w:after="0" w:line="240" w:lineRule="auto"/>
    </w:pPr>
    <w:rPr>
      <w:rFonts w:ascii="Calibri" w:eastAsia="Times New Roman" w:hAnsi="Calibri" w:cs="Times New Roman"/>
    </w:rPr>
  </w:style>
  <w:style w:type="paragraph" w:customStyle="1" w:styleId="ListParagraph1">
    <w:name w:val="List Paragraph1"/>
    <w:basedOn w:val="Normalny"/>
    <w:uiPriority w:val="99"/>
    <w:rsid w:val="00BA1405"/>
    <w:pPr>
      <w:widowControl w:val="0"/>
      <w:ind w:left="720"/>
    </w:pPr>
    <w:rPr>
      <w:rFonts w:ascii="Geneva" w:hAnsi="Geneva"/>
      <w:szCs w:val="20"/>
    </w:rPr>
  </w:style>
  <w:style w:type="paragraph" w:customStyle="1" w:styleId="Zwykytekst1">
    <w:name w:val="Zwykły tekst1"/>
    <w:basedOn w:val="Normalny"/>
    <w:uiPriority w:val="99"/>
    <w:rsid w:val="00352B74"/>
    <w:rPr>
      <w:rFonts w:ascii="Courier New" w:hAnsi="Courier New" w:cs="Courier New"/>
      <w:sz w:val="20"/>
      <w:szCs w:val="20"/>
    </w:rPr>
  </w:style>
  <w:style w:type="paragraph" w:styleId="Tekstprzypisudolnego">
    <w:name w:val="footnote text"/>
    <w:basedOn w:val="Normalny"/>
    <w:link w:val="TekstprzypisudolnegoZnak"/>
    <w:uiPriority w:val="99"/>
    <w:rsid w:val="00352B74"/>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352B74"/>
    <w:rPr>
      <w:rFonts w:ascii="Times New Roman" w:eastAsia="Calibri" w:hAnsi="Times New Roman" w:cs="Times New Roman"/>
      <w:sz w:val="20"/>
      <w:szCs w:val="20"/>
      <w:lang w:val="x-none" w:eastAsia="ar-SA"/>
    </w:rPr>
  </w:style>
  <w:style w:type="character" w:styleId="Odwoanieprzypisudolnego">
    <w:name w:val="footnote reference"/>
    <w:uiPriority w:val="99"/>
    <w:rsid w:val="00352B74"/>
    <w:rPr>
      <w:rFonts w:cs="Times New Roman"/>
      <w:vertAlign w:val="superscript"/>
    </w:rPr>
  </w:style>
  <w:style w:type="paragraph" w:styleId="Nagwek">
    <w:name w:val="header"/>
    <w:basedOn w:val="Normalny"/>
    <w:link w:val="Nagwek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440BB"/>
  </w:style>
  <w:style w:type="paragraph" w:styleId="Stopka">
    <w:name w:val="footer"/>
    <w:basedOn w:val="Normalny"/>
    <w:link w:val="StopkaZnak"/>
    <w:uiPriority w:val="99"/>
    <w:unhideWhenUsed/>
    <w:rsid w:val="007440BB"/>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440BB"/>
  </w:style>
  <w:style w:type="character" w:styleId="UyteHipercze">
    <w:name w:val="FollowedHyperlink"/>
    <w:basedOn w:val="Domylnaczcionkaakapitu"/>
    <w:uiPriority w:val="99"/>
    <w:semiHidden/>
    <w:unhideWhenUsed/>
    <w:rsid w:val="0028719C"/>
    <w:rPr>
      <w:color w:val="800080"/>
      <w:u w:val="single"/>
    </w:rPr>
  </w:style>
  <w:style w:type="paragraph" w:customStyle="1" w:styleId="xl64">
    <w:name w:val="xl64"/>
    <w:basedOn w:val="Normalny"/>
    <w:rsid w:val="0028719C"/>
    <w:pPr>
      <w:pBdr>
        <w:top w:val="single" w:sz="4" w:space="0" w:color="000000"/>
        <w:left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5">
    <w:name w:val="xl65"/>
    <w:basedOn w:val="Normalny"/>
    <w:rsid w:val="0028719C"/>
    <w:pPr>
      <w:pBdr>
        <w:top w:val="single" w:sz="4" w:space="0" w:color="000000"/>
        <w:left w:val="single" w:sz="4" w:space="0" w:color="000000"/>
        <w:bottom w:val="single" w:sz="4" w:space="0" w:color="000000"/>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6">
    <w:name w:val="xl66"/>
    <w:basedOn w:val="Normalny"/>
    <w:rsid w:val="0028719C"/>
    <w:pPr>
      <w:pBdr>
        <w:top w:val="single" w:sz="4" w:space="0" w:color="000000"/>
        <w:left w:val="single" w:sz="4" w:space="0" w:color="000000"/>
        <w:bottom w:val="single" w:sz="4" w:space="0" w:color="auto"/>
        <w:right w:val="single" w:sz="4" w:space="0" w:color="000000"/>
      </w:pBdr>
      <w:shd w:val="clear" w:color="auto" w:fill="C0C0C0"/>
      <w:suppressAutoHyphens w:val="0"/>
      <w:spacing w:before="100" w:beforeAutospacing="1" w:after="100" w:afterAutospacing="1"/>
      <w:jc w:val="center"/>
    </w:pPr>
    <w:rPr>
      <w:color w:val="000000"/>
      <w:sz w:val="20"/>
      <w:szCs w:val="20"/>
      <w:lang w:eastAsia="pl-PL"/>
    </w:rPr>
  </w:style>
  <w:style w:type="paragraph" w:customStyle="1" w:styleId="xl67">
    <w:name w:val="xl67"/>
    <w:basedOn w:val="Normalny"/>
    <w:rsid w:val="0028719C"/>
    <w:pPr>
      <w:pBdr>
        <w:top w:val="single" w:sz="4" w:space="0" w:color="auto"/>
        <w:left w:val="single" w:sz="4" w:space="0" w:color="000000"/>
        <w:bottom w:val="single" w:sz="4" w:space="0" w:color="auto"/>
        <w:right w:val="single" w:sz="4" w:space="0" w:color="auto"/>
      </w:pBdr>
      <w:shd w:val="clear" w:color="auto" w:fill="C0C0C0"/>
      <w:suppressAutoHyphens w:val="0"/>
      <w:spacing w:before="100" w:beforeAutospacing="1" w:after="100" w:afterAutospacing="1"/>
    </w:pPr>
    <w:rPr>
      <w:color w:val="000000"/>
      <w:sz w:val="20"/>
      <w:szCs w:val="20"/>
      <w:lang w:eastAsia="pl-PL"/>
    </w:rPr>
  </w:style>
  <w:style w:type="paragraph" w:customStyle="1" w:styleId="xl68">
    <w:name w:val="xl68"/>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69">
    <w:name w:val="xl69"/>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0">
    <w:name w:val="xl70"/>
    <w:basedOn w:val="Normalny"/>
    <w:rsid w:val="0028719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1">
    <w:name w:val="xl71"/>
    <w:basedOn w:val="Normalny"/>
    <w:rsid w:val="0028719C"/>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72">
    <w:name w:val="xl72"/>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73">
    <w:name w:val="xl7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4">
    <w:name w:val="xl74"/>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pl-PL"/>
    </w:rPr>
  </w:style>
  <w:style w:type="paragraph" w:customStyle="1" w:styleId="xl75">
    <w:name w:val="xl75"/>
    <w:basedOn w:val="Normalny"/>
    <w:rsid w:val="0028719C"/>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6">
    <w:name w:val="xl76"/>
    <w:basedOn w:val="Normalny"/>
    <w:rsid w:val="0028719C"/>
    <w:pPr>
      <w:pBdr>
        <w:top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7">
    <w:name w:val="xl77"/>
    <w:basedOn w:val="Normalny"/>
    <w:rsid w:val="0028719C"/>
    <w:pPr>
      <w:pBdr>
        <w:top w:val="single" w:sz="4" w:space="0" w:color="000000"/>
        <w:left w:val="single" w:sz="4" w:space="0" w:color="000000"/>
      </w:pBdr>
      <w:suppressAutoHyphens w:val="0"/>
      <w:spacing w:before="100" w:beforeAutospacing="1" w:after="100" w:afterAutospacing="1"/>
    </w:pPr>
    <w:rPr>
      <w:color w:val="000000"/>
      <w:sz w:val="16"/>
      <w:szCs w:val="16"/>
      <w:lang w:eastAsia="pl-PL"/>
    </w:rPr>
  </w:style>
  <w:style w:type="paragraph" w:customStyle="1" w:styleId="xl78">
    <w:name w:val="xl78"/>
    <w:basedOn w:val="Normalny"/>
    <w:rsid w:val="0028719C"/>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6"/>
      <w:szCs w:val="16"/>
      <w:lang w:eastAsia="pl-PL"/>
    </w:rPr>
  </w:style>
  <w:style w:type="paragraph" w:customStyle="1" w:styleId="xl79">
    <w:name w:val="xl79"/>
    <w:basedOn w:val="Normalny"/>
    <w:rsid w:val="0028719C"/>
    <w:pPr>
      <w:pBdr>
        <w:left w:val="single" w:sz="4" w:space="0" w:color="auto"/>
        <w:bottom w:val="single" w:sz="4" w:space="0" w:color="auto"/>
      </w:pBdr>
      <w:suppressAutoHyphens w:val="0"/>
      <w:spacing w:before="100" w:beforeAutospacing="1" w:after="100" w:afterAutospacing="1"/>
    </w:pPr>
    <w:rPr>
      <w:sz w:val="20"/>
      <w:szCs w:val="20"/>
      <w:lang w:eastAsia="pl-PL"/>
    </w:rPr>
  </w:style>
  <w:style w:type="paragraph" w:customStyle="1" w:styleId="xl80">
    <w:name w:val="xl80"/>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paragraph" w:customStyle="1" w:styleId="xl81">
    <w:name w:val="xl81"/>
    <w:basedOn w:val="Normalny"/>
    <w:rsid w:val="0028719C"/>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sz w:val="20"/>
      <w:szCs w:val="20"/>
      <w:lang w:eastAsia="pl-PL"/>
    </w:rPr>
  </w:style>
  <w:style w:type="paragraph" w:customStyle="1" w:styleId="xl82">
    <w:name w:val="xl82"/>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3">
    <w:name w:val="xl83"/>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4">
    <w:name w:val="xl84"/>
    <w:basedOn w:val="Normalny"/>
    <w:rsid w:val="0028719C"/>
    <w:pPr>
      <w:pBdr>
        <w:top w:val="single" w:sz="4" w:space="0" w:color="000000"/>
        <w:bottom w:val="single" w:sz="4" w:space="0" w:color="000000"/>
      </w:pBdr>
      <w:suppressAutoHyphens w:val="0"/>
      <w:spacing w:before="100" w:beforeAutospacing="1" w:after="100" w:afterAutospacing="1"/>
    </w:pPr>
    <w:rPr>
      <w:color w:val="000000"/>
      <w:sz w:val="16"/>
      <w:szCs w:val="16"/>
      <w:lang w:eastAsia="pl-PL"/>
    </w:rPr>
  </w:style>
  <w:style w:type="paragraph" w:customStyle="1" w:styleId="xl85">
    <w:name w:val="xl85"/>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zcionka tekstu podstawowego" w:hAnsi="Czcionka tekstu podstawowego"/>
      <w:color w:val="000000"/>
      <w:sz w:val="16"/>
      <w:szCs w:val="16"/>
      <w:lang w:eastAsia="pl-PL"/>
    </w:rPr>
  </w:style>
  <w:style w:type="paragraph" w:customStyle="1" w:styleId="xl86">
    <w:name w:val="xl86"/>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6"/>
      <w:szCs w:val="16"/>
      <w:lang w:eastAsia="pl-PL"/>
    </w:rPr>
  </w:style>
  <w:style w:type="paragraph" w:customStyle="1" w:styleId="xl87">
    <w:name w:val="xl87"/>
    <w:basedOn w:val="Normalny"/>
    <w:rsid w:val="002871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pl-PL"/>
    </w:rPr>
  </w:style>
  <w:style w:type="paragraph" w:customStyle="1" w:styleId="xl88">
    <w:name w:val="xl88"/>
    <w:basedOn w:val="Normalny"/>
    <w:rsid w:val="0028719C"/>
    <w:pPr>
      <w:pBdr>
        <w:bottom w:val="single" w:sz="4" w:space="0" w:color="auto"/>
      </w:pBdr>
      <w:suppressAutoHyphens w:val="0"/>
      <w:spacing w:before="100" w:beforeAutospacing="1" w:after="100" w:afterAutospacing="1"/>
    </w:pPr>
    <w:rPr>
      <w:rFonts w:ascii="Arial" w:hAnsi="Arial" w:cs="Arial"/>
      <w:sz w:val="20"/>
      <w:szCs w:val="20"/>
      <w:lang w:eastAsia="pl-PL"/>
    </w:rPr>
  </w:style>
  <w:style w:type="character" w:customStyle="1" w:styleId="WW8Num1z0">
    <w:name w:val="WW8Num1z0"/>
    <w:uiPriority w:val="99"/>
    <w:rsid w:val="00042C05"/>
    <w:rPr>
      <w:sz w:val="24"/>
    </w:rPr>
  </w:style>
  <w:style w:type="paragraph" w:customStyle="1" w:styleId="Standard">
    <w:name w:val="Standard"/>
    <w:rsid w:val="00F772C2"/>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Style19">
    <w:name w:val="Style19"/>
    <w:basedOn w:val="Normalny"/>
    <w:uiPriority w:val="99"/>
    <w:rsid w:val="00F772C2"/>
    <w:pPr>
      <w:widowControl w:val="0"/>
      <w:suppressAutoHyphens w:val="0"/>
      <w:autoSpaceDE w:val="0"/>
      <w:autoSpaceDN w:val="0"/>
      <w:adjustRightInd w:val="0"/>
      <w:spacing w:line="250" w:lineRule="exact"/>
      <w:ind w:hanging="475"/>
      <w:jc w:val="both"/>
    </w:pPr>
    <w:rPr>
      <w:rFonts w:ascii="Century Gothic" w:hAnsi="Century Gothic"/>
      <w:lang w:eastAsia="pl-PL"/>
    </w:rPr>
  </w:style>
  <w:style w:type="character" w:customStyle="1" w:styleId="FontStyle129">
    <w:name w:val="Font Style129"/>
    <w:uiPriority w:val="99"/>
    <w:rsid w:val="00F772C2"/>
    <w:rPr>
      <w:rFonts w:ascii="Century Gothic" w:hAnsi="Century Gothic" w:cs="Century Gothic"/>
      <w:b/>
      <w:bCs/>
      <w:color w:val="000000"/>
      <w:sz w:val="18"/>
      <w:szCs w:val="18"/>
    </w:rPr>
  </w:style>
  <w:style w:type="paragraph" w:customStyle="1" w:styleId="Style14">
    <w:name w:val="Style14"/>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paragraph" w:customStyle="1" w:styleId="Style25">
    <w:name w:val="Style25"/>
    <w:basedOn w:val="Normalny"/>
    <w:uiPriority w:val="99"/>
    <w:rsid w:val="00F772C2"/>
    <w:pPr>
      <w:widowControl w:val="0"/>
      <w:suppressAutoHyphens w:val="0"/>
      <w:autoSpaceDE w:val="0"/>
      <w:autoSpaceDN w:val="0"/>
      <w:adjustRightInd w:val="0"/>
      <w:spacing w:line="246" w:lineRule="exact"/>
      <w:jc w:val="both"/>
    </w:pPr>
    <w:rPr>
      <w:rFonts w:ascii="Century Gothic" w:hAnsi="Century Gothic"/>
      <w:lang w:eastAsia="pl-PL"/>
    </w:rPr>
  </w:style>
  <w:style w:type="paragraph" w:customStyle="1" w:styleId="Style28">
    <w:name w:val="Style28"/>
    <w:basedOn w:val="Normalny"/>
    <w:uiPriority w:val="99"/>
    <w:rsid w:val="00F772C2"/>
    <w:pPr>
      <w:widowControl w:val="0"/>
      <w:suppressAutoHyphens w:val="0"/>
      <w:autoSpaceDE w:val="0"/>
      <w:autoSpaceDN w:val="0"/>
      <w:adjustRightInd w:val="0"/>
      <w:jc w:val="center"/>
    </w:pPr>
    <w:rPr>
      <w:rFonts w:ascii="Century Gothic" w:hAnsi="Century Gothic"/>
      <w:lang w:eastAsia="pl-PL"/>
    </w:rPr>
  </w:style>
  <w:style w:type="paragraph" w:customStyle="1" w:styleId="Style35">
    <w:name w:val="Style35"/>
    <w:basedOn w:val="Normalny"/>
    <w:uiPriority w:val="99"/>
    <w:rsid w:val="00F772C2"/>
    <w:pPr>
      <w:widowControl w:val="0"/>
      <w:suppressAutoHyphens w:val="0"/>
      <w:autoSpaceDE w:val="0"/>
      <w:autoSpaceDN w:val="0"/>
      <w:adjustRightInd w:val="0"/>
      <w:jc w:val="both"/>
    </w:pPr>
    <w:rPr>
      <w:rFonts w:ascii="Century Gothic" w:hAnsi="Century Gothic"/>
      <w:lang w:eastAsia="pl-PL"/>
    </w:rPr>
  </w:style>
  <w:style w:type="character" w:customStyle="1" w:styleId="WW8Num6z0">
    <w:name w:val="WW8Num6z0"/>
    <w:uiPriority w:val="99"/>
    <w:rsid w:val="00865BFD"/>
  </w:style>
  <w:style w:type="table" w:styleId="Tabela-Siatka">
    <w:name w:val="Table Grid"/>
    <w:basedOn w:val="Standardowy"/>
    <w:uiPriority w:val="59"/>
    <w:rsid w:val="00BA6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7615B3"/>
    <w:rPr>
      <w:sz w:val="16"/>
      <w:szCs w:val="16"/>
    </w:rPr>
  </w:style>
  <w:style w:type="paragraph" w:styleId="Tekstkomentarza">
    <w:name w:val="annotation text"/>
    <w:basedOn w:val="Normalny"/>
    <w:link w:val="TekstkomentarzaZnak"/>
    <w:uiPriority w:val="99"/>
    <w:semiHidden/>
    <w:unhideWhenUsed/>
    <w:rsid w:val="007615B3"/>
    <w:rPr>
      <w:sz w:val="20"/>
      <w:szCs w:val="20"/>
    </w:rPr>
  </w:style>
  <w:style w:type="character" w:customStyle="1" w:styleId="TekstkomentarzaZnak">
    <w:name w:val="Tekst komentarza Znak"/>
    <w:basedOn w:val="Domylnaczcionkaakapitu"/>
    <w:link w:val="Tekstkomentarza"/>
    <w:uiPriority w:val="99"/>
    <w:semiHidden/>
    <w:rsid w:val="007615B3"/>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615B3"/>
    <w:rPr>
      <w:b/>
      <w:bCs/>
    </w:rPr>
  </w:style>
  <w:style w:type="character" w:customStyle="1" w:styleId="TematkomentarzaZnak">
    <w:name w:val="Temat komentarza Znak"/>
    <w:basedOn w:val="TekstkomentarzaZnak"/>
    <w:link w:val="Tematkomentarza"/>
    <w:uiPriority w:val="99"/>
    <w:semiHidden/>
    <w:rsid w:val="007615B3"/>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761">
      <w:bodyDiv w:val="1"/>
      <w:marLeft w:val="0"/>
      <w:marRight w:val="0"/>
      <w:marTop w:val="0"/>
      <w:marBottom w:val="0"/>
      <w:divBdr>
        <w:top w:val="none" w:sz="0" w:space="0" w:color="auto"/>
        <w:left w:val="none" w:sz="0" w:space="0" w:color="auto"/>
        <w:bottom w:val="none" w:sz="0" w:space="0" w:color="auto"/>
        <w:right w:val="none" w:sz="0" w:space="0" w:color="auto"/>
      </w:divBdr>
    </w:div>
    <w:div w:id="235870099">
      <w:bodyDiv w:val="1"/>
      <w:marLeft w:val="0"/>
      <w:marRight w:val="0"/>
      <w:marTop w:val="0"/>
      <w:marBottom w:val="0"/>
      <w:divBdr>
        <w:top w:val="none" w:sz="0" w:space="0" w:color="auto"/>
        <w:left w:val="none" w:sz="0" w:space="0" w:color="auto"/>
        <w:bottom w:val="none" w:sz="0" w:space="0" w:color="auto"/>
        <w:right w:val="none" w:sz="0" w:space="0" w:color="auto"/>
      </w:divBdr>
    </w:div>
    <w:div w:id="408502277">
      <w:bodyDiv w:val="1"/>
      <w:marLeft w:val="0"/>
      <w:marRight w:val="0"/>
      <w:marTop w:val="0"/>
      <w:marBottom w:val="0"/>
      <w:divBdr>
        <w:top w:val="none" w:sz="0" w:space="0" w:color="auto"/>
        <w:left w:val="none" w:sz="0" w:space="0" w:color="auto"/>
        <w:bottom w:val="none" w:sz="0" w:space="0" w:color="auto"/>
        <w:right w:val="none" w:sz="0" w:space="0" w:color="auto"/>
      </w:divBdr>
    </w:div>
    <w:div w:id="1108353303">
      <w:bodyDiv w:val="1"/>
      <w:marLeft w:val="0"/>
      <w:marRight w:val="0"/>
      <w:marTop w:val="0"/>
      <w:marBottom w:val="0"/>
      <w:divBdr>
        <w:top w:val="none" w:sz="0" w:space="0" w:color="auto"/>
        <w:left w:val="none" w:sz="0" w:space="0" w:color="auto"/>
        <w:bottom w:val="none" w:sz="0" w:space="0" w:color="auto"/>
        <w:right w:val="none" w:sz="0" w:space="0" w:color="auto"/>
      </w:divBdr>
    </w:div>
    <w:div w:id="1160194726">
      <w:bodyDiv w:val="1"/>
      <w:marLeft w:val="0"/>
      <w:marRight w:val="0"/>
      <w:marTop w:val="0"/>
      <w:marBottom w:val="0"/>
      <w:divBdr>
        <w:top w:val="none" w:sz="0" w:space="0" w:color="auto"/>
        <w:left w:val="none" w:sz="0" w:space="0" w:color="auto"/>
        <w:bottom w:val="none" w:sz="0" w:space="0" w:color="auto"/>
        <w:right w:val="none" w:sz="0" w:space="0" w:color="auto"/>
      </w:divBdr>
    </w:div>
    <w:div w:id="1394422870">
      <w:bodyDiv w:val="1"/>
      <w:marLeft w:val="0"/>
      <w:marRight w:val="0"/>
      <w:marTop w:val="0"/>
      <w:marBottom w:val="0"/>
      <w:divBdr>
        <w:top w:val="none" w:sz="0" w:space="0" w:color="auto"/>
        <w:left w:val="none" w:sz="0" w:space="0" w:color="auto"/>
        <w:bottom w:val="none" w:sz="0" w:space="0" w:color="auto"/>
        <w:right w:val="none" w:sz="0" w:space="0" w:color="auto"/>
      </w:divBdr>
    </w:div>
    <w:div w:id="1555389822">
      <w:bodyDiv w:val="1"/>
      <w:marLeft w:val="0"/>
      <w:marRight w:val="0"/>
      <w:marTop w:val="0"/>
      <w:marBottom w:val="0"/>
      <w:divBdr>
        <w:top w:val="none" w:sz="0" w:space="0" w:color="auto"/>
        <w:left w:val="none" w:sz="0" w:space="0" w:color="auto"/>
        <w:bottom w:val="none" w:sz="0" w:space="0" w:color="auto"/>
        <w:right w:val="none" w:sz="0" w:space="0" w:color="auto"/>
      </w:divBdr>
    </w:div>
    <w:div w:id="1600796451">
      <w:bodyDiv w:val="1"/>
      <w:marLeft w:val="0"/>
      <w:marRight w:val="0"/>
      <w:marTop w:val="0"/>
      <w:marBottom w:val="0"/>
      <w:divBdr>
        <w:top w:val="none" w:sz="0" w:space="0" w:color="auto"/>
        <w:left w:val="none" w:sz="0" w:space="0" w:color="auto"/>
        <w:bottom w:val="none" w:sz="0" w:space="0" w:color="auto"/>
        <w:right w:val="none" w:sz="0" w:space="0" w:color="auto"/>
      </w:divBdr>
    </w:div>
    <w:div w:id="1686325657">
      <w:bodyDiv w:val="1"/>
      <w:marLeft w:val="0"/>
      <w:marRight w:val="0"/>
      <w:marTop w:val="0"/>
      <w:marBottom w:val="0"/>
      <w:divBdr>
        <w:top w:val="none" w:sz="0" w:space="0" w:color="auto"/>
        <w:left w:val="none" w:sz="0" w:space="0" w:color="auto"/>
        <w:bottom w:val="none" w:sz="0" w:space="0" w:color="auto"/>
        <w:right w:val="none" w:sz="0" w:space="0" w:color="auto"/>
      </w:divBdr>
    </w:div>
    <w:div w:id="1695224701">
      <w:bodyDiv w:val="1"/>
      <w:marLeft w:val="0"/>
      <w:marRight w:val="0"/>
      <w:marTop w:val="0"/>
      <w:marBottom w:val="0"/>
      <w:divBdr>
        <w:top w:val="none" w:sz="0" w:space="0" w:color="auto"/>
        <w:left w:val="none" w:sz="0" w:space="0" w:color="auto"/>
        <w:bottom w:val="none" w:sz="0" w:space="0" w:color="auto"/>
        <w:right w:val="none" w:sz="0" w:space="0" w:color="auto"/>
      </w:divBdr>
    </w:div>
    <w:div w:id="1729959524">
      <w:bodyDiv w:val="1"/>
      <w:marLeft w:val="0"/>
      <w:marRight w:val="0"/>
      <w:marTop w:val="0"/>
      <w:marBottom w:val="0"/>
      <w:divBdr>
        <w:top w:val="none" w:sz="0" w:space="0" w:color="auto"/>
        <w:left w:val="none" w:sz="0" w:space="0" w:color="auto"/>
        <w:bottom w:val="none" w:sz="0" w:space="0" w:color="auto"/>
        <w:right w:val="none" w:sz="0" w:space="0" w:color="auto"/>
      </w:divBdr>
    </w:div>
    <w:div w:id="1767798624">
      <w:bodyDiv w:val="1"/>
      <w:marLeft w:val="0"/>
      <w:marRight w:val="0"/>
      <w:marTop w:val="0"/>
      <w:marBottom w:val="0"/>
      <w:divBdr>
        <w:top w:val="none" w:sz="0" w:space="0" w:color="auto"/>
        <w:left w:val="none" w:sz="0" w:space="0" w:color="auto"/>
        <w:bottom w:val="none" w:sz="0" w:space="0" w:color="auto"/>
        <w:right w:val="none" w:sz="0" w:space="0" w:color="auto"/>
      </w:divBdr>
    </w:div>
    <w:div w:id="1993244442">
      <w:bodyDiv w:val="1"/>
      <w:marLeft w:val="0"/>
      <w:marRight w:val="0"/>
      <w:marTop w:val="0"/>
      <w:marBottom w:val="0"/>
      <w:divBdr>
        <w:top w:val="none" w:sz="0" w:space="0" w:color="auto"/>
        <w:left w:val="none" w:sz="0" w:space="0" w:color="auto"/>
        <w:bottom w:val="none" w:sz="0" w:space="0" w:color="auto"/>
        <w:right w:val="none" w:sz="0" w:space="0" w:color="auto"/>
      </w:divBdr>
    </w:div>
    <w:div w:id="2081126283">
      <w:bodyDiv w:val="1"/>
      <w:marLeft w:val="0"/>
      <w:marRight w:val="0"/>
      <w:marTop w:val="0"/>
      <w:marBottom w:val="0"/>
      <w:divBdr>
        <w:top w:val="none" w:sz="0" w:space="0" w:color="auto"/>
        <w:left w:val="none" w:sz="0" w:space="0" w:color="auto"/>
        <w:bottom w:val="none" w:sz="0" w:space="0" w:color="auto"/>
        <w:right w:val="none" w:sz="0" w:space="0" w:color="auto"/>
      </w:divBdr>
    </w:div>
    <w:div w:id="21215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zamowienia@kssip.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B5F0-C773-49FD-9240-E7C76B39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15</Pages>
  <Words>5081</Words>
  <Characters>30488</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Matuszek</dc:creator>
  <cp:lastModifiedBy>Joanna Matuszek</cp:lastModifiedBy>
  <cp:revision>225</cp:revision>
  <dcterms:created xsi:type="dcterms:W3CDTF">2017-10-30T09:06:00Z</dcterms:created>
  <dcterms:modified xsi:type="dcterms:W3CDTF">2017-11-23T07:06:00Z</dcterms:modified>
</cp:coreProperties>
</file>