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F91E4" w14:textId="61449E92" w:rsidR="009C5CEE" w:rsidRPr="004153D7" w:rsidRDefault="00E53D18" w:rsidP="00A57E25">
      <w:pPr>
        <w:pStyle w:val="Nagwek1"/>
        <w:spacing w:after="240"/>
        <w:rPr>
          <w:rFonts w:asciiTheme="minorHAnsi" w:hAnsiTheme="minorHAnsi" w:cstheme="minorHAnsi"/>
          <w:b/>
          <w:color w:val="auto"/>
          <w:sz w:val="24"/>
          <w:szCs w:val="24"/>
        </w:rPr>
      </w:pPr>
      <w:r w:rsidRPr="004153D7">
        <w:rPr>
          <w:rFonts w:asciiTheme="minorHAnsi" w:hAnsiTheme="minorHAnsi" w:cstheme="minorHAnsi"/>
          <w:b/>
          <w:color w:val="auto"/>
          <w:sz w:val="24"/>
          <w:szCs w:val="24"/>
        </w:rPr>
        <w:t xml:space="preserve">Umowa </w:t>
      </w:r>
      <w:r w:rsidR="003B4FE2" w:rsidRPr="004153D7">
        <w:rPr>
          <w:rFonts w:asciiTheme="minorHAnsi" w:hAnsiTheme="minorHAnsi" w:cstheme="minorHAnsi"/>
          <w:b/>
          <w:color w:val="auto"/>
          <w:sz w:val="24"/>
          <w:szCs w:val="24"/>
        </w:rPr>
        <w:t>…</w:t>
      </w:r>
      <w:r w:rsidR="00DF56E0" w:rsidRPr="004153D7">
        <w:rPr>
          <w:rFonts w:asciiTheme="minorHAnsi" w:hAnsiTheme="minorHAnsi" w:cstheme="minorHAnsi"/>
          <w:b/>
          <w:color w:val="auto"/>
          <w:sz w:val="24"/>
          <w:szCs w:val="24"/>
        </w:rPr>
        <w:t>/20</w:t>
      </w:r>
      <w:r w:rsidR="003B4FE2" w:rsidRPr="004153D7">
        <w:rPr>
          <w:rFonts w:asciiTheme="minorHAnsi" w:hAnsiTheme="minorHAnsi" w:cstheme="minorHAnsi"/>
          <w:b/>
          <w:color w:val="auto"/>
          <w:sz w:val="24"/>
          <w:szCs w:val="24"/>
        </w:rPr>
        <w:t>2</w:t>
      </w:r>
      <w:r w:rsidR="001669F3">
        <w:rPr>
          <w:rFonts w:asciiTheme="minorHAnsi" w:hAnsiTheme="minorHAnsi" w:cstheme="minorHAnsi"/>
          <w:b/>
          <w:color w:val="auto"/>
          <w:sz w:val="24"/>
          <w:szCs w:val="24"/>
        </w:rPr>
        <w:t>6</w:t>
      </w:r>
    </w:p>
    <w:p w14:paraId="583CB1BE" w14:textId="4D54B363" w:rsidR="00D95DD7" w:rsidRPr="004153D7" w:rsidRDefault="005165A4" w:rsidP="006E3C62">
      <w:pPr>
        <w:spacing w:after="0" w:line="360" w:lineRule="auto"/>
        <w:rPr>
          <w:rFonts w:cstheme="minorHAnsi"/>
          <w:sz w:val="24"/>
          <w:szCs w:val="24"/>
        </w:rPr>
      </w:pPr>
      <w:r w:rsidRPr="004153D7">
        <w:rPr>
          <w:rFonts w:cstheme="minorHAnsi"/>
          <w:sz w:val="24"/>
          <w:szCs w:val="24"/>
        </w:rPr>
        <w:t xml:space="preserve">znak sprawy </w:t>
      </w:r>
      <w:r w:rsidR="00CD66C9">
        <w:rPr>
          <w:rFonts w:cstheme="minorHAnsi"/>
          <w:sz w:val="24"/>
          <w:szCs w:val="24"/>
        </w:rPr>
        <w:t>……………………………………………</w:t>
      </w:r>
      <w:r w:rsidR="006E3C62" w:rsidRPr="004153D7">
        <w:rPr>
          <w:rFonts w:cstheme="minorHAnsi"/>
          <w:sz w:val="24"/>
          <w:szCs w:val="24"/>
        </w:rPr>
        <w:t xml:space="preserve"> </w:t>
      </w:r>
    </w:p>
    <w:p w14:paraId="2B7B9EAA" w14:textId="49D0D059" w:rsidR="006E3C62" w:rsidRPr="00E840AF" w:rsidRDefault="00A227A0" w:rsidP="00E840AF">
      <w:pPr>
        <w:spacing w:line="360" w:lineRule="auto"/>
        <w:jc w:val="both"/>
        <w:rPr>
          <w:rFonts w:cstheme="minorHAnsi"/>
          <w:b/>
          <w:sz w:val="24"/>
          <w:szCs w:val="24"/>
        </w:rPr>
      </w:pPr>
      <w:r w:rsidRPr="00E840AF">
        <w:rPr>
          <w:rFonts w:cstheme="minorHAnsi"/>
          <w:b/>
          <w:sz w:val="24"/>
          <w:szCs w:val="24"/>
        </w:rPr>
        <w:t>„Kompleksowa usługa prania wraz z transportem dla Krajowej Szkoły Sądownictwa i Prokuratury</w:t>
      </w:r>
      <w:r w:rsidR="004A2618" w:rsidRPr="00E840AF">
        <w:rPr>
          <w:rFonts w:cstheme="minorHAnsi"/>
          <w:b/>
          <w:sz w:val="24"/>
          <w:szCs w:val="24"/>
        </w:rPr>
        <w:t xml:space="preserve"> </w:t>
      </w:r>
      <w:r w:rsidR="00E35CA6" w:rsidRPr="00E840AF">
        <w:rPr>
          <w:rFonts w:cstheme="minorHAnsi"/>
          <w:b/>
          <w:sz w:val="24"/>
          <w:szCs w:val="24"/>
        </w:rPr>
        <w:t>Ośrodek Szkoleniowy Dębe</w:t>
      </w:r>
    </w:p>
    <w:p w14:paraId="4082B507" w14:textId="46BF5FF4" w:rsidR="00D95DD7" w:rsidRPr="00E840AF" w:rsidRDefault="00A227A0" w:rsidP="00E840AF">
      <w:pPr>
        <w:spacing w:after="0" w:line="360" w:lineRule="auto"/>
        <w:jc w:val="both"/>
        <w:rPr>
          <w:rFonts w:cstheme="minorHAnsi"/>
          <w:sz w:val="24"/>
          <w:szCs w:val="24"/>
        </w:rPr>
      </w:pPr>
      <w:r w:rsidRPr="00E840AF">
        <w:rPr>
          <w:rFonts w:cstheme="minorHAnsi"/>
          <w:sz w:val="24"/>
          <w:szCs w:val="24"/>
        </w:rPr>
        <w:t xml:space="preserve">zawarta w </w:t>
      </w:r>
      <w:r w:rsidR="00E35CA6" w:rsidRPr="00E840AF">
        <w:rPr>
          <w:rFonts w:cstheme="minorHAnsi"/>
          <w:sz w:val="24"/>
          <w:szCs w:val="24"/>
        </w:rPr>
        <w:t>dniu</w:t>
      </w:r>
      <w:r w:rsidRPr="00E840AF">
        <w:rPr>
          <w:rFonts w:cstheme="minorHAnsi"/>
          <w:sz w:val="24"/>
          <w:szCs w:val="24"/>
        </w:rPr>
        <w:t xml:space="preserve"> - data zgodnie z datą złożenia podpisu elektronicznego</w:t>
      </w:r>
      <w:r w:rsidRPr="00E840AF" w:rsidDel="00A227A0">
        <w:rPr>
          <w:rFonts w:cstheme="minorHAnsi"/>
          <w:sz w:val="24"/>
          <w:szCs w:val="24"/>
        </w:rPr>
        <w:t xml:space="preserve"> </w:t>
      </w:r>
      <w:r w:rsidR="00DF56E0" w:rsidRPr="00E840AF">
        <w:rPr>
          <w:rFonts w:cstheme="minorHAnsi"/>
          <w:sz w:val="24"/>
          <w:szCs w:val="24"/>
        </w:rPr>
        <w:t xml:space="preserve">pomiędzy: </w:t>
      </w:r>
    </w:p>
    <w:p w14:paraId="71679C24" w14:textId="77777777" w:rsidR="00D95DD7" w:rsidRPr="00E840AF" w:rsidRDefault="00DF56E0" w:rsidP="00E840AF">
      <w:pPr>
        <w:spacing w:after="0" w:line="360" w:lineRule="auto"/>
        <w:jc w:val="both"/>
        <w:rPr>
          <w:rFonts w:cstheme="minorHAnsi"/>
          <w:sz w:val="24"/>
          <w:szCs w:val="24"/>
        </w:rPr>
      </w:pPr>
      <w:r w:rsidRPr="00E840AF">
        <w:rPr>
          <w:rFonts w:cstheme="minorHAnsi"/>
          <w:b/>
          <w:bCs/>
          <w:sz w:val="24"/>
          <w:szCs w:val="24"/>
        </w:rPr>
        <w:t xml:space="preserve">Krajową Szkołą Sądownictwa i Prokuratury </w:t>
      </w:r>
      <w:r w:rsidR="00C03799" w:rsidRPr="00E840AF">
        <w:rPr>
          <w:rFonts w:cstheme="minorHAnsi"/>
          <w:b/>
          <w:bCs/>
          <w:sz w:val="24"/>
          <w:szCs w:val="24"/>
        </w:rPr>
        <w:t>z siedzibą w Krakowie, ul. Przy </w:t>
      </w:r>
      <w:r w:rsidRPr="00E840AF">
        <w:rPr>
          <w:rFonts w:cstheme="minorHAnsi"/>
          <w:b/>
          <w:bCs/>
          <w:sz w:val="24"/>
          <w:szCs w:val="24"/>
        </w:rPr>
        <w:t>Rondzie 5</w:t>
      </w:r>
      <w:r w:rsidRPr="00E840AF">
        <w:rPr>
          <w:rFonts w:cstheme="minorHAnsi"/>
          <w:sz w:val="24"/>
          <w:szCs w:val="24"/>
        </w:rPr>
        <w:t xml:space="preserve">, </w:t>
      </w:r>
      <w:r w:rsidR="00E05201" w:rsidRPr="00E840AF">
        <w:rPr>
          <w:rFonts w:cstheme="minorHAnsi"/>
          <w:b/>
          <w:bCs/>
          <w:sz w:val="24"/>
          <w:szCs w:val="24"/>
        </w:rPr>
        <w:t>31-</w:t>
      </w:r>
      <w:r w:rsidRPr="00E840AF">
        <w:rPr>
          <w:rFonts w:cstheme="minorHAnsi"/>
          <w:b/>
          <w:bCs/>
          <w:sz w:val="24"/>
          <w:szCs w:val="24"/>
        </w:rPr>
        <w:t xml:space="preserve">547 Kraków, </w:t>
      </w:r>
      <w:r w:rsidRPr="00E840AF">
        <w:rPr>
          <w:rFonts w:cstheme="minorHAnsi"/>
          <w:sz w:val="24"/>
          <w:szCs w:val="24"/>
        </w:rPr>
        <w:t>posiadającą NIP: 701-002-79-49, numer REGON: 140580428, działającą na podstawie przepisów usta</w:t>
      </w:r>
      <w:r w:rsidR="00C03799" w:rsidRPr="00E840AF">
        <w:rPr>
          <w:rFonts w:cstheme="minorHAnsi"/>
          <w:sz w:val="24"/>
          <w:szCs w:val="24"/>
        </w:rPr>
        <w:t>wy z dnia 23 stycznia 2009 r. o </w:t>
      </w:r>
      <w:r w:rsidRPr="00E840AF">
        <w:rPr>
          <w:rFonts w:cstheme="minorHAnsi"/>
          <w:sz w:val="24"/>
          <w:szCs w:val="24"/>
        </w:rPr>
        <w:t>Kraj</w:t>
      </w:r>
      <w:r w:rsidR="003B4FE2" w:rsidRPr="00E840AF">
        <w:rPr>
          <w:rFonts w:cstheme="minorHAnsi"/>
          <w:sz w:val="24"/>
          <w:szCs w:val="24"/>
        </w:rPr>
        <w:t>owej Szkole Sądownictwa i </w:t>
      </w:r>
      <w:r w:rsidRPr="00E840AF">
        <w:rPr>
          <w:rFonts w:cstheme="minorHAnsi"/>
          <w:sz w:val="24"/>
          <w:szCs w:val="24"/>
        </w:rPr>
        <w:t>Prokuratury (</w:t>
      </w:r>
      <w:r w:rsidR="00E53D18" w:rsidRPr="00E840AF">
        <w:rPr>
          <w:rFonts w:cstheme="minorHAnsi"/>
          <w:sz w:val="24"/>
          <w:szCs w:val="24"/>
        </w:rPr>
        <w:t xml:space="preserve">t.j. </w:t>
      </w:r>
      <w:r w:rsidRPr="00E840AF">
        <w:rPr>
          <w:rFonts w:cstheme="minorHAnsi"/>
          <w:sz w:val="24"/>
          <w:szCs w:val="24"/>
        </w:rPr>
        <w:t>Dz. U. z 202</w:t>
      </w:r>
      <w:r w:rsidR="00E53D18" w:rsidRPr="00E840AF">
        <w:rPr>
          <w:rFonts w:cstheme="minorHAnsi"/>
          <w:sz w:val="24"/>
          <w:szCs w:val="24"/>
        </w:rPr>
        <w:t>2</w:t>
      </w:r>
      <w:r w:rsidRPr="00E840AF">
        <w:rPr>
          <w:rFonts w:cstheme="minorHAnsi"/>
          <w:sz w:val="24"/>
          <w:szCs w:val="24"/>
        </w:rPr>
        <w:t xml:space="preserve"> poz.</w:t>
      </w:r>
      <w:r w:rsidR="00E53D18" w:rsidRPr="00E840AF">
        <w:rPr>
          <w:rFonts w:cstheme="minorHAnsi"/>
          <w:sz w:val="24"/>
          <w:szCs w:val="24"/>
        </w:rPr>
        <w:t xml:space="preserve"> 217</w:t>
      </w:r>
      <w:r w:rsidRPr="00E840AF">
        <w:rPr>
          <w:rFonts w:cstheme="minorHAnsi"/>
          <w:sz w:val="24"/>
          <w:szCs w:val="24"/>
        </w:rPr>
        <w:t xml:space="preserve"> ze zm.) – dalej: „KSSiP”, zwaną w dalszej części </w:t>
      </w:r>
      <w:r w:rsidRPr="00E840AF">
        <w:rPr>
          <w:rFonts w:cstheme="minorHAnsi"/>
          <w:b/>
          <w:bCs/>
          <w:sz w:val="24"/>
          <w:szCs w:val="24"/>
        </w:rPr>
        <w:t>„Zamawiającym”</w:t>
      </w:r>
      <w:r w:rsidRPr="00E840AF">
        <w:rPr>
          <w:rFonts w:cstheme="minorHAnsi"/>
          <w:sz w:val="24"/>
          <w:szCs w:val="24"/>
        </w:rPr>
        <w:t xml:space="preserve">, </w:t>
      </w:r>
    </w:p>
    <w:p w14:paraId="2EDDFFAC" w14:textId="77777777" w:rsidR="00D95DD7" w:rsidRPr="00E840AF" w:rsidRDefault="00DF56E0" w:rsidP="00E840AF">
      <w:pPr>
        <w:spacing w:after="0" w:line="360" w:lineRule="auto"/>
        <w:jc w:val="both"/>
        <w:rPr>
          <w:rFonts w:cstheme="minorHAnsi"/>
          <w:bCs/>
          <w:sz w:val="24"/>
          <w:szCs w:val="24"/>
        </w:rPr>
      </w:pPr>
      <w:r w:rsidRPr="00E840AF">
        <w:rPr>
          <w:rFonts w:cstheme="minorHAnsi"/>
          <w:bCs/>
          <w:sz w:val="24"/>
          <w:szCs w:val="24"/>
        </w:rPr>
        <w:t>a</w:t>
      </w:r>
    </w:p>
    <w:p w14:paraId="15A64739" w14:textId="77777777" w:rsidR="00D95DD7" w:rsidRPr="00E840AF" w:rsidRDefault="003B4FE2" w:rsidP="00E840AF">
      <w:pPr>
        <w:pStyle w:val="Bezodstpw"/>
        <w:tabs>
          <w:tab w:val="left" w:pos="284"/>
        </w:tabs>
        <w:spacing w:line="360" w:lineRule="auto"/>
        <w:jc w:val="both"/>
        <w:rPr>
          <w:rFonts w:cstheme="minorHAnsi"/>
          <w:bCs/>
          <w:strike/>
          <w:sz w:val="24"/>
          <w:szCs w:val="24"/>
        </w:rPr>
      </w:pPr>
      <w:r w:rsidRPr="00E840AF">
        <w:rPr>
          <w:rFonts w:cstheme="minorHAnsi"/>
          <w:b/>
          <w:bCs/>
          <w:sz w:val="24"/>
          <w:szCs w:val="24"/>
        </w:rPr>
        <w:t>(…)</w:t>
      </w:r>
    </w:p>
    <w:p w14:paraId="2707121A" w14:textId="77777777" w:rsidR="00D95DD7" w:rsidRPr="00E840AF" w:rsidRDefault="00C860E9" w:rsidP="00E840AF">
      <w:pPr>
        <w:pStyle w:val="Bezodstpw"/>
        <w:tabs>
          <w:tab w:val="left" w:pos="284"/>
        </w:tabs>
        <w:spacing w:line="360" w:lineRule="auto"/>
        <w:jc w:val="both"/>
        <w:rPr>
          <w:rFonts w:cstheme="minorHAnsi"/>
          <w:b/>
          <w:bCs/>
          <w:sz w:val="24"/>
          <w:szCs w:val="24"/>
        </w:rPr>
      </w:pPr>
      <w:r w:rsidRPr="00E840AF">
        <w:rPr>
          <w:rFonts w:cstheme="minorHAnsi"/>
          <w:sz w:val="24"/>
          <w:szCs w:val="24"/>
        </w:rPr>
        <w:t xml:space="preserve">zwaną w dalszej części </w:t>
      </w:r>
      <w:r w:rsidR="00D07E89" w:rsidRPr="00E840AF">
        <w:rPr>
          <w:rFonts w:cstheme="minorHAnsi"/>
          <w:sz w:val="24"/>
          <w:szCs w:val="24"/>
        </w:rPr>
        <w:t>Umowy</w:t>
      </w:r>
      <w:r w:rsidR="00DF56E0" w:rsidRPr="00E840AF">
        <w:rPr>
          <w:rFonts w:cstheme="minorHAnsi"/>
          <w:sz w:val="24"/>
          <w:szCs w:val="24"/>
        </w:rPr>
        <w:t xml:space="preserve"> </w:t>
      </w:r>
      <w:r w:rsidR="00DF56E0" w:rsidRPr="00E840AF">
        <w:rPr>
          <w:rFonts w:cstheme="minorHAnsi"/>
          <w:b/>
          <w:bCs/>
          <w:sz w:val="24"/>
          <w:szCs w:val="24"/>
        </w:rPr>
        <w:t>„Wykonawcą”</w:t>
      </w:r>
      <w:r w:rsidR="00DF56E0" w:rsidRPr="00E840AF">
        <w:rPr>
          <w:rFonts w:cstheme="minorHAnsi"/>
          <w:sz w:val="24"/>
          <w:szCs w:val="24"/>
        </w:rPr>
        <w:t>,</w:t>
      </w:r>
      <w:r w:rsidR="00DF56E0" w:rsidRPr="00E840AF">
        <w:rPr>
          <w:rFonts w:cstheme="minorHAnsi"/>
          <w:b/>
          <w:bCs/>
          <w:sz w:val="24"/>
          <w:szCs w:val="24"/>
        </w:rPr>
        <w:t xml:space="preserve"> </w:t>
      </w:r>
    </w:p>
    <w:p w14:paraId="554E325B" w14:textId="77777777" w:rsidR="00D95DD7" w:rsidRPr="00E840AF" w:rsidRDefault="00DF56E0" w:rsidP="00E840AF">
      <w:pPr>
        <w:pStyle w:val="Bezodstpw"/>
        <w:spacing w:after="360" w:line="360" w:lineRule="auto"/>
        <w:jc w:val="both"/>
        <w:rPr>
          <w:rFonts w:cstheme="minorHAnsi"/>
          <w:bCs/>
          <w:sz w:val="24"/>
          <w:szCs w:val="24"/>
        </w:rPr>
      </w:pPr>
      <w:r w:rsidRPr="00E840AF">
        <w:rPr>
          <w:rFonts w:cstheme="minorHAnsi"/>
          <w:bCs/>
          <w:sz w:val="24"/>
          <w:szCs w:val="24"/>
        </w:rPr>
        <w:t xml:space="preserve">w dalszej części </w:t>
      </w:r>
      <w:r w:rsidR="00D07E89" w:rsidRPr="00E840AF">
        <w:rPr>
          <w:rFonts w:cstheme="minorHAnsi"/>
          <w:bCs/>
          <w:sz w:val="24"/>
          <w:szCs w:val="24"/>
        </w:rPr>
        <w:t>Umowy</w:t>
      </w:r>
      <w:r w:rsidRPr="00E840AF">
        <w:rPr>
          <w:rFonts w:cstheme="minorHAnsi"/>
          <w:bCs/>
          <w:sz w:val="24"/>
          <w:szCs w:val="24"/>
        </w:rPr>
        <w:t xml:space="preserve"> określanymi łącznie</w:t>
      </w:r>
      <w:r w:rsidR="00C03799" w:rsidRPr="00E840AF">
        <w:rPr>
          <w:rFonts w:cstheme="minorHAnsi"/>
          <w:bCs/>
          <w:sz w:val="24"/>
          <w:szCs w:val="24"/>
        </w:rPr>
        <w:t>,</w:t>
      </w:r>
      <w:r w:rsidRPr="00E840AF">
        <w:rPr>
          <w:rFonts w:cstheme="minorHAnsi"/>
          <w:bCs/>
          <w:sz w:val="24"/>
          <w:szCs w:val="24"/>
        </w:rPr>
        <w:t xml:space="preserve"> jako </w:t>
      </w:r>
      <w:r w:rsidRPr="00E840AF">
        <w:rPr>
          <w:rFonts w:cstheme="minorHAnsi"/>
          <w:b/>
          <w:bCs/>
          <w:sz w:val="24"/>
          <w:szCs w:val="24"/>
        </w:rPr>
        <w:t>„Strony”</w:t>
      </w:r>
      <w:r w:rsidRPr="00E840AF">
        <w:rPr>
          <w:rFonts w:cstheme="minorHAnsi"/>
          <w:bCs/>
          <w:sz w:val="24"/>
          <w:szCs w:val="24"/>
        </w:rPr>
        <w:t>, lub każda z osobna</w:t>
      </w:r>
      <w:r w:rsidR="00215BB9" w:rsidRPr="00E840AF">
        <w:rPr>
          <w:rFonts w:cstheme="minorHAnsi"/>
          <w:bCs/>
          <w:sz w:val="24"/>
          <w:szCs w:val="24"/>
        </w:rPr>
        <w:t>,</w:t>
      </w:r>
      <w:r w:rsidRPr="00E840AF">
        <w:rPr>
          <w:rFonts w:cstheme="minorHAnsi"/>
          <w:bCs/>
          <w:sz w:val="24"/>
          <w:szCs w:val="24"/>
        </w:rPr>
        <w:t xml:space="preserve"> jako </w:t>
      </w:r>
      <w:r w:rsidRPr="00E840AF">
        <w:rPr>
          <w:rFonts w:cstheme="minorHAnsi"/>
          <w:b/>
          <w:bCs/>
          <w:sz w:val="24"/>
          <w:szCs w:val="24"/>
        </w:rPr>
        <w:t>„Strona”</w:t>
      </w:r>
      <w:r w:rsidRPr="00E840AF">
        <w:rPr>
          <w:rFonts w:cstheme="minorHAnsi"/>
          <w:bCs/>
          <w:sz w:val="24"/>
          <w:szCs w:val="24"/>
        </w:rPr>
        <w:t>.</w:t>
      </w:r>
    </w:p>
    <w:p w14:paraId="33EEAEC4" w14:textId="77777777" w:rsidR="00D95DD7" w:rsidRPr="00E840AF" w:rsidRDefault="00334251" w:rsidP="00E840AF">
      <w:pPr>
        <w:pStyle w:val="Bezodstpw"/>
        <w:spacing w:line="360" w:lineRule="auto"/>
        <w:jc w:val="both"/>
        <w:rPr>
          <w:rFonts w:cstheme="minorHAnsi"/>
          <w:bCs/>
          <w:sz w:val="24"/>
          <w:szCs w:val="24"/>
        </w:rPr>
      </w:pPr>
      <w:r w:rsidRPr="00E840AF">
        <w:rPr>
          <w:rFonts w:cstheme="minorHAnsi"/>
          <w:bCs/>
          <w:sz w:val="24"/>
          <w:szCs w:val="24"/>
        </w:rPr>
        <w:t>Strony zawierają U</w:t>
      </w:r>
      <w:r w:rsidR="00DF56E0" w:rsidRPr="00E840AF">
        <w:rPr>
          <w:rFonts w:cstheme="minorHAnsi"/>
          <w:bCs/>
          <w:sz w:val="24"/>
          <w:szCs w:val="24"/>
        </w:rPr>
        <w:t>mowę o następującej treści:</w:t>
      </w:r>
    </w:p>
    <w:p w14:paraId="66B369A5" w14:textId="77777777" w:rsidR="00D95DD7" w:rsidRPr="00E840AF" w:rsidRDefault="00DF56E0" w:rsidP="00E840AF">
      <w:pPr>
        <w:pStyle w:val="Nagwek1"/>
        <w:spacing w:after="240"/>
        <w:jc w:val="both"/>
        <w:rPr>
          <w:rFonts w:asciiTheme="minorHAnsi" w:hAnsiTheme="minorHAnsi" w:cstheme="minorHAnsi"/>
          <w:color w:val="auto"/>
          <w:sz w:val="24"/>
          <w:szCs w:val="24"/>
        </w:rPr>
      </w:pPr>
      <w:r w:rsidRPr="00E840AF">
        <w:rPr>
          <w:rFonts w:asciiTheme="minorHAnsi" w:hAnsiTheme="minorHAnsi" w:cstheme="minorHAnsi"/>
          <w:b/>
          <w:color w:val="auto"/>
          <w:sz w:val="24"/>
          <w:szCs w:val="24"/>
        </w:rPr>
        <w:t>-</w:t>
      </w:r>
      <w:r w:rsidRPr="00E840AF">
        <w:rPr>
          <w:rFonts w:asciiTheme="minorHAnsi" w:hAnsiTheme="minorHAnsi" w:cstheme="minorHAnsi"/>
          <w:color w:val="auto"/>
          <w:sz w:val="24"/>
          <w:szCs w:val="24"/>
        </w:rPr>
        <w:t xml:space="preserve"> </w:t>
      </w:r>
      <w:r w:rsidRPr="00E840AF">
        <w:rPr>
          <w:rFonts w:asciiTheme="minorHAnsi" w:hAnsiTheme="minorHAnsi" w:cstheme="minorHAnsi"/>
          <w:b/>
          <w:color w:val="auto"/>
          <w:sz w:val="24"/>
          <w:szCs w:val="24"/>
        </w:rPr>
        <w:t>Preambuła -</w:t>
      </w:r>
    </w:p>
    <w:p w14:paraId="0BE8D3FC" w14:textId="77878758" w:rsidR="00603C78" w:rsidRPr="00E840AF" w:rsidRDefault="00DF56E0" w:rsidP="00E840AF">
      <w:pPr>
        <w:spacing w:after="0" w:line="360" w:lineRule="auto"/>
        <w:jc w:val="both"/>
        <w:rPr>
          <w:rFonts w:cstheme="minorHAnsi"/>
          <w:sz w:val="24"/>
          <w:szCs w:val="24"/>
        </w:rPr>
      </w:pPr>
      <w:r w:rsidRPr="00E840AF">
        <w:rPr>
          <w:rFonts w:cstheme="minorHAnsi"/>
          <w:sz w:val="24"/>
          <w:szCs w:val="24"/>
        </w:rPr>
        <w:t>Umowa została zawarta w wyniku przeprowadzenia postępowania o udz</w:t>
      </w:r>
      <w:r w:rsidR="004E4E28" w:rsidRPr="00E840AF">
        <w:rPr>
          <w:rFonts w:cstheme="minorHAnsi"/>
          <w:sz w:val="24"/>
          <w:szCs w:val="24"/>
        </w:rPr>
        <w:t xml:space="preserve">ielenie zamówienia publicznego w trybie podstawowym </w:t>
      </w:r>
      <w:r w:rsidR="00972773" w:rsidRPr="00E840AF">
        <w:rPr>
          <w:rFonts w:cstheme="minorHAnsi"/>
          <w:sz w:val="24"/>
          <w:szCs w:val="24"/>
        </w:rPr>
        <w:t>z możliwością negocjacji</w:t>
      </w:r>
      <w:r w:rsidR="004E4E28" w:rsidRPr="00E840AF">
        <w:rPr>
          <w:rFonts w:cstheme="minorHAnsi"/>
          <w:sz w:val="24"/>
          <w:szCs w:val="24"/>
        </w:rPr>
        <w:t xml:space="preserve"> prowadzon</w:t>
      </w:r>
      <w:r w:rsidR="00406796" w:rsidRPr="00E840AF">
        <w:rPr>
          <w:rFonts w:cstheme="minorHAnsi"/>
          <w:sz w:val="24"/>
          <w:szCs w:val="24"/>
        </w:rPr>
        <w:t xml:space="preserve">ym na podstawie art. 275 pkt </w:t>
      </w:r>
      <w:r w:rsidR="00972773" w:rsidRPr="00E840AF">
        <w:rPr>
          <w:rFonts w:cstheme="minorHAnsi"/>
          <w:sz w:val="24"/>
          <w:szCs w:val="24"/>
        </w:rPr>
        <w:t>2</w:t>
      </w:r>
      <w:r w:rsidR="00406796" w:rsidRPr="00E840AF">
        <w:rPr>
          <w:rFonts w:cstheme="minorHAnsi"/>
          <w:sz w:val="24"/>
          <w:szCs w:val="24"/>
        </w:rPr>
        <w:t xml:space="preserve"> </w:t>
      </w:r>
      <w:r w:rsidR="004E4E28" w:rsidRPr="00E840AF">
        <w:rPr>
          <w:rFonts w:cstheme="minorHAnsi"/>
          <w:sz w:val="24"/>
          <w:szCs w:val="24"/>
        </w:rPr>
        <w:t>ustawy z dnia 11 września 2019 r. – Prawo zamówień publicznych (t.j. Dz. U. z 202</w:t>
      </w:r>
      <w:r w:rsidR="00087154" w:rsidRPr="00E840AF">
        <w:rPr>
          <w:rFonts w:cstheme="minorHAnsi"/>
          <w:sz w:val="24"/>
          <w:szCs w:val="24"/>
        </w:rPr>
        <w:t>4</w:t>
      </w:r>
      <w:r w:rsidR="004E4E28" w:rsidRPr="00E840AF">
        <w:rPr>
          <w:rFonts w:cstheme="minorHAnsi"/>
          <w:sz w:val="24"/>
          <w:szCs w:val="24"/>
        </w:rPr>
        <w:t xml:space="preserve"> r. poz. </w:t>
      </w:r>
      <w:r w:rsidR="0095548E" w:rsidRPr="00E840AF">
        <w:rPr>
          <w:rFonts w:cstheme="minorHAnsi"/>
          <w:sz w:val="24"/>
          <w:szCs w:val="24"/>
        </w:rPr>
        <w:t>1320</w:t>
      </w:r>
      <w:r w:rsidR="004E4E28" w:rsidRPr="00E840AF">
        <w:rPr>
          <w:rFonts w:cstheme="minorHAnsi"/>
          <w:sz w:val="24"/>
          <w:szCs w:val="24"/>
        </w:rPr>
        <w:t>, ze zm.</w:t>
      </w:r>
      <w:r w:rsidR="00313BDF" w:rsidRPr="00E840AF">
        <w:rPr>
          <w:rFonts w:cstheme="minorHAnsi"/>
          <w:sz w:val="24"/>
          <w:szCs w:val="24"/>
        </w:rPr>
        <w:t>; dalej jako: ustawa Pzp</w:t>
      </w:r>
      <w:r w:rsidR="004E4E28" w:rsidRPr="00E840AF">
        <w:rPr>
          <w:rFonts w:cstheme="minorHAnsi"/>
          <w:sz w:val="24"/>
          <w:szCs w:val="24"/>
        </w:rPr>
        <w:t>)</w:t>
      </w:r>
      <w:r w:rsidR="00313BDF" w:rsidRPr="00E840AF">
        <w:rPr>
          <w:rFonts w:cstheme="minorHAnsi"/>
          <w:sz w:val="24"/>
          <w:szCs w:val="24"/>
        </w:rPr>
        <w:t>.</w:t>
      </w:r>
    </w:p>
    <w:p w14:paraId="7E191361" w14:textId="77777777" w:rsidR="006F0287" w:rsidRPr="00E840AF" w:rsidRDefault="006F0287" w:rsidP="00E840AF">
      <w:pPr>
        <w:spacing w:after="0" w:line="360" w:lineRule="auto"/>
        <w:jc w:val="both"/>
        <w:rPr>
          <w:rFonts w:cstheme="minorHAnsi"/>
          <w:sz w:val="24"/>
          <w:szCs w:val="24"/>
        </w:rPr>
      </w:pPr>
    </w:p>
    <w:p w14:paraId="23097038" w14:textId="77777777" w:rsidR="00D95DD7" w:rsidRPr="00E840AF" w:rsidRDefault="00DF56E0"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1.</w:t>
      </w:r>
    </w:p>
    <w:p w14:paraId="3C22D11C" w14:textId="77777777" w:rsidR="00D95DD7" w:rsidRPr="00E840AF" w:rsidRDefault="00334251" w:rsidP="00E840AF">
      <w:pPr>
        <w:pStyle w:val="Nagwek1"/>
        <w:spacing w:before="0" w:after="24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xml:space="preserve">- Przedmiot </w:t>
      </w:r>
      <w:r w:rsidR="00D07E89" w:rsidRPr="00E840AF">
        <w:rPr>
          <w:rFonts w:asciiTheme="minorHAnsi" w:hAnsiTheme="minorHAnsi" w:cstheme="minorHAnsi"/>
          <w:b/>
          <w:color w:val="auto"/>
          <w:sz w:val="24"/>
          <w:szCs w:val="24"/>
        </w:rPr>
        <w:t>Umowy</w:t>
      </w:r>
      <w:r w:rsidR="00DF56E0" w:rsidRPr="00E840AF">
        <w:rPr>
          <w:rFonts w:asciiTheme="minorHAnsi" w:hAnsiTheme="minorHAnsi" w:cstheme="minorHAnsi"/>
          <w:b/>
          <w:color w:val="auto"/>
          <w:sz w:val="24"/>
          <w:szCs w:val="24"/>
        </w:rPr>
        <w:t xml:space="preserve"> </w:t>
      </w:r>
      <w:r w:rsidR="009C5CEE" w:rsidRPr="00E840AF">
        <w:rPr>
          <w:rFonts w:asciiTheme="minorHAnsi" w:hAnsiTheme="minorHAnsi" w:cstheme="minorHAnsi"/>
          <w:b/>
          <w:color w:val="auto"/>
          <w:sz w:val="24"/>
          <w:szCs w:val="24"/>
        </w:rPr>
        <w:t>-</w:t>
      </w:r>
    </w:p>
    <w:p w14:paraId="1EBD04ED" w14:textId="58C842CF" w:rsidR="00D65E02" w:rsidRPr="00E840AF" w:rsidRDefault="00481E68" w:rsidP="00E840AF">
      <w:pPr>
        <w:pStyle w:val="Akapitzlist"/>
        <w:numPr>
          <w:ilvl w:val="0"/>
          <w:numId w:val="17"/>
        </w:numPr>
        <w:spacing w:after="0" w:line="360" w:lineRule="auto"/>
        <w:jc w:val="both"/>
        <w:rPr>
          <w:rFonts w:eastAsia="Times New Roman" w:cstheme="minorHAnsi"/>
          <w:bCs/>
          <w:sz w:val="24"/>
          <w:szCs w:val="24"/>
          <w:lang w:eastAsia="ar-SA"/>
        </w:rPr>
      </w:pPr>
      <w:r w:rsidRPr="00E840AF">
        <w:rPr>
          <w:rFonts w:cstheme="minorHAnsi"/>
          <w:bCs/>
          <w:sz w:val="24"/>
          <w:szCs w:val="24"/>
          <w:lang w:val="x-none"/>
        </w:rPr>
        <w:t xml:space="preserve">Przedmiotem niniejszej </w:t>
      </w:r>
      <w:r w:rsidR="00D07E89" w:rsidRPr="00E840AF">
        <w:rPr>
          <w:rFonts w:cstheme="minorHAnsi"/>
          <w:bCs/>
          <w:sz w:val="24"/>
          <w:szCs w:val="24"/>
          <w:lang w:val="x-none"/>
        </w:rPr>
        <w:t>Umowy</w:t>
      </w:r>
      <w:r w:rsidRPr="00E840AF">
        <w:rPr>
          <w:rFonts w:cstheme="minorHAnsi"/>
          <w:bCs/>
          <w:sz w:val="24"/>
          <w:szCs w:val="24"/>
        </w:rPr>
        <w:t xml:space="preserve"> </w:t>
      </w:r>
      <w:r w:rsidRPr="00E840AF">
        <w:rPr>
          <w:rFonts w:cstheme="minorHAnsi"/>
          <w:bCs/>
          <w:sz w:val="24"/>
          <w:szCs w:val="24"/>
          <w:lang w:val="x-none"/>
        </w:rPr>
        <w:t xml:space="preserve">jest świadczenie przez Wykonawcę na rzecz  </w:t>
      </w:r>
      <w:r w:rsidRPr="00E840AF">
        <w:rPr>
          <w:rFonts w:cstheme="minorHAnsi"/>
          <w:bCs/>
          <w:sz w:val="24"/>
          <w:szCs w:val="24"/>
        </w:rPr>
        <w:t xml:space="preserve">Zamawiającego </w:t>
      </w:r>
      <w:r w:rsidRPr="00E840AF">
        <w:rPr>
          <w:rFonts w:cstheme="minorHAnsi"/>
          <w:b/>
          <w:bCs/>
          <w:sz w:val="24"/>
          <w:szCs w:val="24"/>
          <w:lang w:val="x-none"/>
        </w:rPr>
        <w:t>Krajowej Szkoły Sądownictwa i Prokuratury</w:t>
      </w:r>
      <w:r w:rsidRPr="00E840AF">
        <w:rPr>
          <w:rFonts w:cstheme="minorHAnsi"/>
          <w:b/>
          <w:bCs/>
          <w:sz w:val="24"/>
          <w:szCs w:val="24"/>
        </w:rPr>
        <w:t xml:space="preserve"> </w:t>
      </w:r>
      <w:r w:rsidR="009B079D" w:rsidRPr="00E840AF">
        <w:rPr>
          <w:rFonts w:cstheme="minorHAnsi"/>
          <w:b/>
          <w:bCs/>
          <w:sz w:val="24"/>
          <w:szCs w:val="24"/>
        </w:rPr>
        <w:t>–</w:t>
      </w:r>
      <w:r w:rsidRPr="00E840AF">
        <w:rPr>
          <w:rFonts w:cstheme="minorHAnsi"/>
          <w:b/>
          <w:bCs/>
          <w:sz w:val="24"/>
          <w:szCs w:val="24"/>
        </w:rPr>
        <w:t xml:space="preserve"> </w:t>
      </w:r>
      <w:r w:rsidR="009B079D" w:rsidRPr="00E840AF">
        <w:rPr>
          <w:rFonts w:cstheme="minorHAnsi"/>
          <w:b/>
          <w:bCs/>
          <w:sz w:val="24"/>
          <w:szCs w:val="24"/>
        </w:rPr>
        <w:t>Ośrodek Szkoleniowy w Dębem, Dębe 05-140 Serock</w:t>
      </w:r>
      <w:r w:rsidRPr="00E840AF">
        <w:rPr>
          <w:rFonts w:cstheme="minorHAnsi"/>
          <w:bCs/>
          <w:sz w:val="24"/>
          <w:szCs w:val="24"/>
        </w:rPr>
        <w:t xml:space="preserve">, kompleksowej usługi prania wraz z transportem </w:t>
      </w:r>
      <w:r w:rsidR="002E2C31" w:rsidRPr="00E840AF">
        <w:rPr>
          <w:rFonts w:cstheme="minorHAnsi"/>
          <w:bCs/>
          <w:sz w:val="24"/>
          <w:szCs w:val="24"/>
        </w:rPr>
        <w:t xml:space="preserve">wykonywanej zgodnie z Opisem przedmiotu zamówienia </w:t>
      </w:r>
      <w:r w:rsidR="002E2C31" w:rsidRPr="00E840AF">
        <w:rPr>
          <w:rFonts w:cstheme="minorHAnsi"/>
          <w:bCs/>
          <w:sz w:val="24"/>
          <w:szCs w:val="24"/>
          <w:lang w:val="x-none"/>
        </w:rPr>
        <w:t>stanowiącym</w:t>
      </w:r>
      <w:r w:rsidR="002E2C31" w:rsidRPr="00E840AF">
        <w:rPr>
          <w:rFonts w:cstheme="minorHAnsi"/>
          <w:bCs/>
          <w:sz w:val="24"/>
          <w:szCs w:val="24"/>
        </w:rPr>
        <w:t xml:space="preserve"> załącznik nr 2 do </w:t>
      </w:r>
      <w:r w:rsidR="00D07E89" w:rsidRPr="00E840AF">
        <w:rPr>
          <w:rFonts w:cstheme="minorHAnsi"/>
          <w:bCs/>
          <w:sz w:val="24"/>
          <w:szCs w:val="24"/>
        </w:rPr>
        <w:t>Umowy</w:t>
      </w:r>
      <w:r w:rsidR="00C644BA" w:rsidRPr="00E840AF">
        <w:rPr>
          <w:rFonts w:cstheme="minorHAnsi"/>
          <w:bCs/>
          <w:sz w:val="24"/>
          <w:szCs w:val="24"/>
        </w:rPr>
        <w:t xml:space="preserve">, ofertą Wykonawcy stanowiącą załącznik nr </w:t>
      </w:r>
      <w:r w:rsidR="009B079D" w:rsidRPr="00E840AF">
        <w:rPr>
          <w:rFonts w:cstheme="minorHAnsi"/>
          <w:bCs/>
          <w:sz w:val="24"/>
          <w:szCs w:val="24"/>
        </w:rPr>
        <w:t>1</w:t>
      </w:r>
      <w:r w:rsidR="00C644BA" w:rsidRPr="00E840AF">
        <w:rPr>
          <w:rFonts w:cstheme="minorHAnsi"/>
          <w:bCs/>
          <w:sz w:val="24"/>
          <w:szCs w:val="24"/>
        </w:rPr>
        <w:t xml:space="preserve"> do </w:t>
      </w:r>
      <w:r w:rsidR="00D07E89" w:rsidRPr="00E840AF">
        <w:rPr>
          <w:rFonts w:cstheme="minorHAnsi"/>
          <w:bCs/>
          <w:sz w:val="24"/>
          <w:szCs w:val="24"/>
        </w:rPr>
        <w:t>Umowy</w:t>
      </w:r>
      <w:r w:rsidR="00C644BA" w:rsidRPr="00E840AF">
        <w:rPr>
          <w:rFonts w:cstheme="minorHAnsi"/>
          <w:bCs/>
          <w:sz w:val="24"/>
          <w:szCs w:val="24"/>
        </w:rPr>
        <w:t xml:space="preserve"> </w:t>
      </w:r>
      <w:r w:rsidR="002E2C31" w:rsidRPr="00E840AF">
        <w:rPr>
          <w:rFonts w:cstheme="minorHAnsi"/>
          <w:bCs/>
          <w:sz w:val="24"/>
          <w:szCs w:val="24"/>
        </w:rPr>
        <w:t xml:space="preserve"> </w:t>
      </w:r>
      <w:r w:rsidR="00D65E02" w:rsidRPr="00E840AF">
        <w:rPr>
          <w:rFonts w:cstheme="minorHAnsi"/>
          <w:bCs/>
          <w:sz w:val="24"/>
          <w:szCs w:val="24"/>
        </w:rPr>
        <w:t xml:space="preserve">i </w:t>
      </w:r>
      <w:r w:rsidR="002E2C31" w:rsidRPr="00E840AF">
        <w:rPr>
          <w:rFonts w:cstheme="minorHAnsi"/>
          <w:bCs/>
          <w:sz w:val="24"/>
          <w:szCs w:val="24"/>
        </w:rPr>
        <w:t>na waru</w:t>
      </w:r>
      <w:r w:rsidR="00785059" w:rsidRPr="00E840AF">
        <w:rPr>
          <w:rFonts w:cstheme="minorHAnsi"/>
          <w:bCs/>
          <w:sz w:val="24"/>
          <w:szCs w:val="24"/>
        </w:rPr>
        <w:t>nkach określonych w niniejszej U</w:t>
      </w:r>
      <w:r w:rsidR="002E2C31" w:rsidRPr="00E840AF">
        <w:rPr>
          <w:rFonts w:cstheme="minorHAnsi"/>
          <w:bCs/>
          <w:sz w:val="24"/>
          <w:szCs w:val="24"/>
        </w:rPr>
        <w:t>mowie.</w:t>
      </w:r>
    </w:p>
    <w:p w14:paraId="5472C533" w14:textId="13230801" w:rsidR="00481E68" w:rsidRPr="00E840AF" w:rsidRDefault="009B079D" w:rsidP="00E840AF">
      <w:pPr>
        <w:pStyle w:val="Akapitzlist"/>
        <w:numPr>
          <w:ilvl w:val="0"/>
          <w:numId w:val="17"/>
        </w:numPr>
        <w:spacing w:after="0" w:line="360" w:lineRule="auto"/>
        <w:jc w:val="both"/>
        <w:rPr>
          <w:rFonts w:eastAsia="Times New Roman" w:cstheme="minorHAnsi"/>
          <w:bCs/>
          <w:sz w:val="24"/>
          <w:szCs w:val="24"/>
          <w:lang w:eastAsia="ar-SA"/>
        </w:rPr>
      </w:pPr>
      <w:r w:rsidRPr="00E840AF">
        <w:rPr>
          <w:rFonts w:cstheme="minorHAnsi"/>
          <w:bCs/>
          <w:sz w:val="24"/>
          <w:szCs w:val="24"/>
          <w:lang w:val="x-none"/>
        </w:rPr>
        <w:lastRenderedPageBreak/>
        <w:t>Zamawiający powierza, a Wykonawca przyjmuje do wykonania kompleksowe usługi prania w zakresie ważenia, moczenia, prania, krochmalenia, dezynfekcji, suszenia, maglowania i prasowania następującego asortymentu</w:t>
      </w:r>
      <w:r w:rsidR="002607C5" w:rsidRPr="00E840AF">
        <w:rPr>
          <w:rFonts w:eastAsia="Times New Roman" w:cstheme="minorHAnsi"/>
          <w:bCs/>
          <w:sz w:val="24"/>
          <w:szCs w:val="24"/>
          <w:lang w:eastAsia="ar-SA"/>
        </w:rPr>
        <w:t>:</w:t>
      </w:r>
      <w:r w:rsidR="00F22491" w:rsidRPr="00E840AF">
        <w:rPr>
          <w:rFonts w:eastAsia="Times New Roman" w:cstheme="minorHAnsi"/>
          <w:bCs/>
          <w:sz w:val="24"/>
          <w:szCs w:val="24"/>
          <w:lang w:eastAsia="ar-SA"/>
        </w:rPr>
        <w:t xml:space="preserve"> </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asortymentu"/>
        <w:tblDescription w:val="W tabeli znajduje się nazwa jednostka miary i ilość asortymentu będącego przedmiotem zamówienia na usługi prania w Ośrodku Szkoleniowym w Dębem"/>
      </w:tblPr>
      <w:tblGrid>
        <w:gridCol w:w="520"/>
        <w:gridCol w:w="3420"/>
        <w:gridCol w:w="1370"/>
        <w:gridCol w:w="1915"/>
        <w:gridCol w:w="1984"/>
      </w:tblGrid>
      <w:tr w:rsidR="004153D7" w:rsidRPr="00E840AF" w14:paraId="7A8B0C3F" w14:textId="77777777" w:rsidTr="003B714B">
        <w:trPr>
          <w:trHeight w:val="627"/>
        </w:trPr>
        <w:tc>
          <w:tcPr>
            <w:tcW w:w="282" w:type="pct"/>
            <w:tcBorders>
              <w:top w:val="single" w:sz="4" w:space="0" w:color="auto"/>
              <w:left w:val="single" w:sz="4" w:space="0" w:color="auto"/>
              <w:bottom w:val="single" w:sz="4" w:space="0" w:color="auto"/>
              <w:right w:val="single" w:sz="4" w:space="0" w:color="auto"/>
            </w:tcBorders>
            <w:vAlign w:val="center"/>
            <w:hideMark/>
          </w:tcPr>
          <w:p w14:paraId="52040BD8" w14:textId="77777777" w:rsidR="00777B6A" w:rsidRPr="00E840AF" w:rsidRDefault="00777B6A" w:rsidP="00E840AF">
            <w:pPr>
              <w:widowControl w:val="0"/>
              <w:autoSpaceDE w:val="0"/>
              <w:autoSpaceDN w:val="0"/>
              <w:adjustRightInd w:val="0"/>
              <w:spacing w:after="0" w:line="360" w:lineRule="auto"/>
              <w:jc w:val="both"/>
              <w:rPr>
                <w:rFonts w:cstheme="minorHAnsi"/>
                <w:b/>
              </w:rPr>
            </w:pPr>
            <w:r w:rsidRPr="00E840AF">
              <w:rPr>
                <w:rFonts w:cstheme="minorHAnsi"/>
                <w:b/>
              </w:rPr>
              <w:t>Lp.</w:t>
            </w:r>
          </w:p>
        </w:tc>
        <w:tc>
          <w:tcPr>
            <w:tcW w:w="1857" w:type="pct"/>
            <w:tcBorders>
              <w:top w:val="single" w:sz="4" w:space="0" w:color="auto"/>
              <w:left w:val="single" w:sz="4" w:space="0" w:color="auto"/>
              <w:bottom w:val="single" w:sz="4" w:space="0" w:color="auto"/>
              <w:right w:val="single" w:sz="4" w:space="0" w:color="auto"/>
            </w:tcBorders>
            <w:vAlign w:val="center"/>
            <w:hideMark/>
          </w:tcPr>
          <w:p w14:paraId="004740E7" w14:textId="77777777" w:rsidR="00777B6A" w:rsidRPr="00E840AF" w:rsidRDefault="00777B6A" w:rsidP="00E840AF">
            <w:pPr>
              <w:widowControl w:val="0"/>
              <w:autoSpaceDE w:val="0"/>
              <w:autoSpaceDN w:val="0"/>
              <w:adjustRightInd w:val="0"/>
              <w:spacing w:after="0" w:line="360" w:lineRule="auto"/>
              <w:jc w:val="both"/>
              <w:rPr>
                <w:rFonts w:cstheme="minorHAnsi"/>
                <w:b/>
              </w:rPr>
            </w:pPr>
            <w:r w:rsidRPr="00E840AF">
              <w:rPr>
                <w:rFonts w:cstheme="minorHAnsi"/>
                <w:b/>
              </w:rPr>
              <w:t>Asortyment</w:t>
            </w:r>
          </w:p>
        </w:tc>
        <w:tc>
          <w:tcPr>
            <w:tcW w:w="744" w:type="pct"/>
            <w:tcBorders>
              <w:top w:val="single" w:sz="4" w:space="0" w:color="auto"/>
              <w:left w:val="single" w:sz="4" w:space="0" w:color="auto"/>
              <w:bottom w:val="single" w:sz="4" w:space="0" w:color="auto"/>
              <w:right w:val="single" w:sz="4" w:space="0" w:color="auto"/>
            </w:tcBorders>
            <w:vAlign w:val="center"/>
            <w:hideMark/>
          </w:tcPr>
          <w:p w14:paraId="489192D1" w14:textId="77777777" w:rsidR="00777B6A" w:rsidRPr="00E840AF" w:rsidRDefault="00777B6A" w:rsidP="00E840AF">
            <w:pPr>
              <w:widowControl w:val="0"/>
              <w:autoSpaceDE w:val="0"/>
              <w:autoSpaceDN w:val="0"/>
              <w:adjustRightInd w:val="0"/>
              <w:spacing w:after="0" w:line="360" w:lineRule="auto"/>
              <w:jc w:val="both"/>
              <w:rPr>
                <w:rFonts w:cstheme="minorHAnsi"/>
                <w:b/>
              </w:rPr>
            </w:pPr>
            <w:r w:rsidRPr="00E840AF">
              <w:rPr>
                <w:rFonts w:cstheme="minorHAnsi"/>
                <w:b/>
              </w:rPr>
              <w:t>Jednostka miary</w:t>
            </w:r>
          </w:p>
        </w:tc>
        <w:tc>
          <w:tcPr>
            <w:tcW w:w="1040" w:type="pct"/>
            <w:tcBorders>
              <w:top w:val="single" w:sz="4" w:space="0" w:color="auto"/>
              <w:left w:val="single" w:sz="4" w:space="0" w:color="auto"/>
              <w:bottom w:val="single" w:sz="4" w:space="0" w:color="auto"/>
              <w:right w:val="single" w:sz="4" w:space="0" w:color="auto"/>
            </w:tcBorders>
            <w:vAlign w:val="center"/>
            <w:hideMark/>
          </w:tcPr>
          <w:p w14:paraId="13BA3EE9" w14:textId="53CDBD42" w:rsidR="00777B6A" w:rsidRPr="00E840AF" w:rsidRDefault="00777B6A" w:rsidP="00E840AF">
            <w:pPr>
              <w:widowControl w:val="0"/>
              <w:autoSpaceDE w:val="0"/>
              <w:autoSpaceDN w:val="0"/>
              <w:adjustRightInd w:val="0"/>
              <w:spacing w:after="0" w:line="360" w:lineRule="auto"/>
              <w:jc w:val="both"/>
              <w:rPr>
                <w:rFonts w:cstheme="minorHAnsi"/>
                <w:b/>
              </w:rPr>
            </w:pPr>
            <w:r w:rsidRPr="00E840AF">
              <w:rPr>
                <w:rFonts w:cstheme="minorHAnsi"/>
                <w:b/>
              </w:rPr>
              <w:t xml:space="preserve">Szacowana ilość </w:t>
            </w:r>
            <w:r w:rsidR="007F2798" w:rsidRPr="00E840AF">
              <w:rPr>
                <w:rFonts w:cstheme="minorHAnsi"/>
                <w:b/>
              </w:rPr>
              <w:t>„zamówienia podstawowego” (6</w:t>
            </w:r>
            <w:r w:rsidRPr="00E840AF">
              <w:rPr>
                <w:rFonts w:cstheme="minorHAnsi"/>
                <w:b/>
              </w:rPr>
              <w:t xml:space="preserve"> miesięcy</w:t>
            </w:r>
            <w:r w:rsidR="00EC1FD7" w:rsidRPr="00E840AF">
              <w:rPr>
                <w:rFonts w:cstheme="minorHAnsi"/>
                <w:b/>
              </w:rPr>
              <w:t xml:space="preserve"> lub do wyczerpania kwoty</w:t>
            </w:r>
            <w:r w:rsidRPr="00E840AF">
              <w:rPr>
                <w:rFonts w:cstheme="minorHAnsi"/>
                <w:b/>
              </w:rPr>
              <w:t>)</w:t>
            </w:r>
          </w:p>
        </w:tc>
        <w:tc>
          <w:tcPr>
            <w:tcW w:w="1077" w:type="pct"/>
            <w:tcBorders>
              <w:top w:val="single" w:sz="4" w:space="0" w:color="auto"/>
              <w:left w:val="single" w:sz="4" w:space="0" w:color="auto"/>
              <w:bottom w:val="single" w:sz="4" w:space="0" w:color="auto"/>
              <w:right w:val="single" w:sz="4" w:space="0" w:color="auto"/>
            </w:tcBorders>
            <w:vAlign w:val="center"/>
          </w:tcPr>
          <w:p w14:paraId="6B0C307B" w14:textId="77777777" w:rsidR="00777B6A" w:rsidRPr="00E840AF" w:rsidRDefault="00777B6A" w:rsidP="00E840AF">
            <w:pPr>
              <w:widowControl w:val="0"/>
              <w:autoSpaceDE w:val="0"/>
              <w:autoSpaceDN w:val="0"/>
              <w:adjustRightInd w:val="0"/>
              <w:spacing w:after="0" w:line="360" w:lineRule="auto"/>
              <w:jc w:val="both"/>
              <w:rPr>
                <w:rFonts w:cstheme="minorHAnsi"/>
                <w:b/>
              </w:rPr>
            </w:pPr>
            <w:r w:rsidRPr="00E840AF">
              <w:rPr>
                <w:rFonts w:cstheme="minorHAnsi"/>
                <w:b/>
              </w:rPr>
              <w:t>Szacowana ilość zamówienia „opcja”</w:t>
            </w:r>
          </w:p>
          <w:p w14:paraId="4DACD598" w14:textId="43ABFBC9" w:rsidR="00777B6A" w:rsidRPr="00E840AF" w:rsidRDefault="00777B6A" w:rsidP="00E840AF">
            <w:pPr>
              <w:widowControl w:val="0"/>
              <w:autoSpaceDE w:val="0"/>
              <w:autoSpaceDN w:val="0"/>
              <w:adjustRightInd w:val="0"/>
              <w:spacing w:after="0" w:line="360" w:lineRule="auto"/>
              <w:jc w:val="both"/>
              <w:rPr>
                <w:rFonts w:cstheme="minorHAnsi"/>
                <w:b/>
              </w:rPr>
            </w:pPr>
          </w:p>
        </w:tc>
      </w:tr>
      <w:tr w:rsidR="004153D7" w:rsidRPr="00E840AF" w14:paraId="17177EEF" w14:textId="77777777" w:rsidTr="00AD4896">
        <w:trPr>
          <w:trHeight w:val="6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361B988" w14:textId="77777777" w:rsidR="00AD4896" w:rsidRPr="00E840AF" w:rsidRDefault="00AD4896" w:rsidP="00E840AF">
            <w:pPr>
              <w:widowControl w:val="0"/>
              <w:autoSpaceDE w:val="0"/>
              <w:autoSpaceDN w:val="0"/>
              <w:adjustRightInd w:val="0"/>
              <w:spacing w:after="0" w:line="360" w:lineRule="auto"/>
              <w:jc w:val="both"/>
              <w:rPr>
                <w:rFonts w:cstheme="minorHAnsi"/>
                <w:b/>
              </w:rPr>
            </w:pPr>
            <w:r w:rsidRPr="00E840AF">
              <w:rPr>
                <w:rFonts w:cstheme="minorHAnsi"/>
                <w:b/>
              </w:rPr>
              <w:t>Bielizna hotelowa:</w:t>
            </w:r>
          </w:p>
        </w:tc>
      </w:tr>
      <w:tr w:rsidR="004153D7" w:rsidRPr="00E840AF" w14:paraId="3C3A9CE0" w14:textId="77777777" w:rsidTr="003B714B">
        <w:trPr>
          <w:trHeight w:val="480"/>
        </w:trPr>
        <w:tc>
          <w:tcPr>
            <w:tcW w:w="282" w:type="pct"/>
            <w:tcBorders>
              <w:top w:val="single" w:sz="4" w:space="0" w:color="auto"/>
              <w:left w:val="single" w:sz="4" w:space="0" w:color="auto"/>
              <w:right w:val="single" w:sz="4" w:space="0" w:color="auto"/>
            </w:tcBorders>
            <w:vAlign w:val="center"/>
          </w:tcPr>
          <w:p w14:paraId="7B6D5935"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1.</w:t>
            </w:r>
          </w:p>
        </w:tc>
        <w:tc>
          <w:tcPr>
            <w:tcW w:w="1857" w:type="pct"/>
            <w:tcBorders>
              <w:top w:val="single" w:sz="4" w:space="0" w:color="auto"/>
              <w:left w:val="single" w:sz="4" w:space="0" w:color="auto"/>
              <w:bottom w:val="single" w:sz="4" w:space="0" w:color="auto"/>
              <w:right w:val="single" w:sz="4" w:space="0" w:color="auto"/>
            </w:tcBorders>
            <w:vAlign w:val="center"/>
          </w:tcPr>
          <w:p w14:paraId="2D0443E9" w14:textId="77777777" w:rsidR="00777B6A" w:rsidRPr="00E840AF" w:rsidRDefault="00777B6A" w:rsidP="00E840AF">
            <w:pPr>
              <w:widowControl w:val="0"/>
              <w:autoSpaceDE w:val="0"/>
              <w:autoSpaceDN w:val="0"/>
              <w:adjustRightInd w:val="0"/>
              <w:spacing w:after="0" w:line="360" w:lineRule="auto"/>
              <w:jc w:val="both"/>
              <w:rPr>
                <w:rFonts w:cstheme="minorHAnsi"/>
                <w:lang w:eastAsia="pl-PL"/>
              </w:rPr>
            </w:pPr>
            <w:r w:rsidRPr="00E840AF">
              <w:rPr>
                <w:rFonts w:cstheme="minorHAnsi"/>
              </w:rPr>
              <w:t>poszwy, poszewki, prześcieradła, ręczniki</w:t>
            </w:r>
          </w:p>
        </w:tc>
        <w:tc>
          <w:tcPr>
            <w:tcW w:w="744" w:type="pct"/>
            <w:tcBorders>
              <w:top w:val="single" w:sz="4" w:space="0" w:color="auto"/>
              <w:left w:val="single" w:sz="4" w:space="0" w:color="auto"/>
              <w:right w:val="single" w:sz="4" w:space="0" w:color="auto"/>
            </w:tcBorders>
            <w:vAlign w:val="center"/>
          </w:tcPr>
          <w:p w14:paraId="17AE0CA7"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kg</w:t>
            </w:r>
          </w:p>
        </w:tc>
        <w:tc>
          <w:tcPr>
            <w:tcW w:w="1040" w:type="pct"/>
            <w:tcBorders>
              <w:top w:val="single" w:sz="4" w:space="0" w:color="auto"/>
              <w:left w:val="single" w:sz="4" w:space="0" w:color="auto"/>
              <w:right w:val="single" w:sz="4" w:space="0" w:color="auto"/>
            </w:tcBorders>
            <w:vAlign w:val="center"/>
          </w:tcPr>
          <w:p w14:paraId="0B280F54" w14:textId="403C2DF2" w:rsidR="00777B6A" w:rsidRPr="00E840AF" w:rsidRDefault="00CD66C9" w:rsidP="00052726">
            <w:pPr>
              <w:widowControl w:val="0"/>
              <w:autoSpaceDE w:val="0"/>
              <w:autoSpaceDN w:val="0"/>
              <w:adjustRightInd w:val="0"/>
              <w:spacing w:after="0" w:line="360" w:lineRule="auto"/>
              <w:jc w:val="both"/>
              <w:rPr>
                <w:rFonts w:cstheme="minorHAnsi"/>
                <w:b/>
              </w:rPr>
            </w:pPr>
            <w:r w:rsidRPr="00E840AF">
              <w:rPr>
                <w:rFonts w:cstheme="minorHAnsi"/>
                <w:b/>
              </w:rPr>
              <w:t xml:space="preserve">4 </w:t>
            </w:r>
            <w:r w:rsidR="00052726">
              <w:rPr>
                <w:rFonts w:cstheme="minorHAnsi"/>
                <w:b/>
              </w:rPr>
              <w:t>000</w:t>
            </w:r>
          </w:p>
        </w:tc>
        <w:tc>
          <w:tcPr>
            <w:tcW w:w="1077" w:type="pct"/>
            <w:tcBorders>
              <w:top w:val="single" w:sz="4" w:space="0" w:color="auto"/>
              <w:left w:val="single" w:sz="4" w:space="0" w:color="auto"/>
              <w:right w:val="single" w:sz="4" w:space="0" w:color="auto"/>
            </w:tcBorders>
            <w:vAlign w:val="center"/>
          </w:tcPr>
          <w:p w14:paraId="1AE0C6E2" w14:textId="2B82996E" w:rsidR="00777B6A" w:rsidRPr="00E840AF" w:rsidRDefault="00CD66C9" w:rsidP="00E840AF">
            <w:pPr>
              <w:widowControl w:val="0"/>
              <w:autoSpaceDE w:val="0"/>
              <w:autoSpaceDN w:val="0"/>
              <w:adjustRightInd w:val="0"/>
              <w:spacing w:after="0" w:line="360" w:lineRule="auto"/>
              <w:jc w:val="both"/>
              <w:rPr>
                <w:rFonts w:cstheme="minorHAnsi"/>
                <w:b/>
              </w:rPr>
            </w:pPr>
            <w:r w:rsidRPr="00E840AF">
              <w:rPr>
                <w:rFonts w:cstheme="minorHAnsi"/>
                <w:b/>
              </w:rPr>
              <w:t>4</w:t>
            </w:r>
            <w:r w:rsidR="00052726">
              <w:rPr>
                <w:rFonts w:cstheme="minorHAnsi"/>
                <w:b/>
              </w:rPr>
              <w:t xml:space="preserve"> 000</w:t>
            </w:r>
          </w:p>
        </w:tc>
      </w:tr>
      <w:tr w:rsidR="004153D7" w:rsidRPr="00E840AF" w14:paraId="49C73A17" w14:textId="77777777" w:rsidTr="003B714B">
        <w:trPr>
          <w:trHeight w:val="480"/>
        </w:trPr>
        <w:tc>
          <w:tcPr>
            <w:tcW w:w="282" w:type="pct"/>
            <w:tcBorders>
              <w:top w:val="single" w:sz="4" w:space="0" w:color="auto"/>
              <w:left w:val="single" w:sz="4" w:space="0" w:color="auto"/>
              <w:right w:val="single" w:sz="4" w:space="0" w:color="auto"/>
            </w:tcBorders>
            <w:vAlign w:val="center"/>
          </w:tcPr>
          <w:p w14:paraId="2FA10FDF"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2.</w:t>
            </w:r>
          </w:p>
        </w:tc>
        <w:tc>
          <w:tcPr>
            <w:tcW w:w="1857" w:type="pct"/>
            <w:tcBorders>
              <w:top w:val="single" w:sz="4" w:space="0" w:color="auto"/>
              <w:left w:val="single" w:sz="4" w:space="0" w:color="auto"/>
              <w:bottom w:val="single" w:sz="4" w:space="0" w:color="auto"/>
              <w:right w:val="single" w:sz="4" w:space="0" w:color="auto"/>
            </w:tcBorders>
            <w:vAlign w:val="center"/>
          </w:tcPr>
          <w:p w14:paraId="50EAB753"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kołdry i poduszki</w:t>
            </w:r>
          </w:p>
        </w:tc>
        <w:tc>
          <w:tcPr>
            <w:tcW w:w="744" w:type="pct"/>
            <w:tcBorders>
              <w:top w:val="single" w:sz="4" w:space="0" w:color="auto"/>
              <w:left w:val="single" w:sz="4" w:space="0" w:color="auto"/>
              <w:right w:val="single" w:sz="4" w:space="0" w:color="auto"/>
            </w:tcBorders>
            <w:vAlign w:val="center"/>
          </w:tcPr>
          <w:p w14:paraId="5787D8C5"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kg</w:t>
            </w:r>
          </w:p>
        </w:tc>
        <w:tc>
          <w:tcPr>
            <w:tcW w:w="1040" w:type="pct"/>
            <w:tcBorders>
              <w:top w:val="single" w:sz="4" w:space="0" w:color="auto"/>
              <w:left w:val="single" w:sz="4" w:space="0" w:color="auto"/>
              <w:right w:val="single" w:sz="4" w:space="0" w:color="auto"/>
            </w:tcBorders>
            <w:vAlign w:val="center"/>
          </w:tcPr>
          <w:p w14:paraId="1193F3CE" w14:textId="7DFF755A" w:rsidR="00777B6A" w:rsidRPr="00E840AF" w:rsidRDefault="00CD66C9" w:rsidP="00E840AF">
            <w:pPr>
              <w:widowControl w:val="0"/>
              <w:autoSpaceDE w:val="0"/>
              <w:autoSpaceDN w:val="0"/>
              <w:adjustRightInd w:val="0"/>
              <w:spacing w:after="0" w:line="360" w:lineRule="auto"/>
              <w:jc w:val="both"/>
              <w:rPr>
                <w:rFonts w:cstheme="minorHAnsi"/>
                <w:b/>
              </w:rPr>
            </w:pPr>
            <w:r w:rsidRPr="00E840AF">
              <w:rPr>
                <w:rFonts w:cstheme="minorHAnsi"/>
                <w:b/>
              </w:rPr>
              <w:t>50</w:t>
            </w:r>
          </w:p>
        </w:tc>
        <w:tc>
          <w:tcPr>
            <w:tcW w:w="1077" w:type="pct"/>
            <w:tcBorders>
              <w:top w:val="single" w:sz="4" w:space="0" w:color="auto"/>
              <w:left w:val="single" w:sz="4" w:space="0" w:color="auto"/>
              <w:right w:val="single" w:sz="4" w:space="0" w:color="auto"/>
            </w:tcBorders>
            <w:vAlign w:val="center"/>
          </w:tcPr>
          <w:p w14:paraId="73FCF170" w14:textId="77777777" w:rsidR="00777B6A" w:rsidRPr="00E840AF" w:rsidRDefault="00CD4C52" w:rsidP="00E840AF">
            <w:pPr>
              <w:widowControl w:val="0"/>
              <w:autoSpaceDE w:val="0"/>
              <w:autoSpaceDN w:val="0"/>
              <w:adjustRightInd w:val="0"/>
              <w:spacing w:after="0" w:line="360" w:lineRule="auto"/>
              <w:jc w:val="both"/>
              <w:rPr>
                <w:rFonts w:cstheme="minorHAnsi"/>
                <w:b/>
              </w:rPr>
            </w:pPr>
            <w:r w:rsidRPr="00E840AF">
              <w:rPr>
                <w:rFonts w:cstheme="minorHAnsi"/>
                <w:b/>
              </w:rPr>
              <w:t>5</w:t>
            </w:r>
            <w:r w:rsidR="00777B6A" w:rsidRPr="00E840AF">
              <w:rPr>
                <w:rFonts w:cstheme="minorHAnsi"/>
                <w:b/>
              </w:rPr>
              <w:t>0</w:t>
            </w:r>
          </w:p>
        </w:tc>
      </w:tr>
      <w:tr w:rsidR="004153D7" w:rsidRPr="00E840AF" w14:paraId="4D0DD29D" w14:textId="77777777" w:rsidTr="003B714B">
        <w:trPr>
          <w:trHeight w:val="480"/>
        </w:trPr>
        <w:tc>
          <w:tcPr>
            <w:tcW w:w="282" w:type="pct"/>
            <w:tcBorders>
              <w:top w:val="single" w:sz="4" w:space="0" w:color="auto"/>
              <w:left w:val="single" w:sz="4" w:space="0" w:color="auto"/>
              <w:right w:val="single" w:sz="4" w:space="0" w:color="auto"/>
            </w:tcBorders>
            <w:vAlign w:val="center"/>
          </w:tcPr>
          <w:p w14:paraId="7B0C6D7A"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3.</w:t>
            </w:r>
          </w:p>
        </w:tc>
        <w:tc>
          <w:tcPr>
            <w:tcW w:w="1857" w:type="pct"/>
            <w:tcBorders>
              <w:top w:val="single" w:sz="4" w:space="0" w:color="auto"/>
              <w:left w:val="single" w:sz="4" w:space="0" w:color="auto"/>
              <w:bottom w:val="single" w:sz="4" w:space="0" w:color="auto"/>
              <w:right w:val="single" w:sz="4" w:space="0" w:color="auto"/>
            </w:tcBorders>
            <w:vAlign w:val="center"/>
          </w:tcPr>
          <w:p w14:paraId="26D0DB75"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narzuty, koce</w:t>
            </w:r>
          </w:p>
        </w:tc>
        <w:tc>
          <w:tcPr>
            <w:tcW w:w="744" w:type="pct"/>
            <w:tcBorders>
              <w:top w:val="single" w:sz="4" w:space="0" w:color="auto"/>
              <w:left w:val="single" w:sz="4" w:space="0" w:color="auto"/>
              <w:right w:val="single" w:sz="4" w:space="0" w:color="auto"/>
            </w:tcBorders>
            <w:vAlign w:val="center"/>
          </w:tcPr>
          <w:p w14:paraId="357FCDFA"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kg</w:t>
            </w:r>
          </w:p>
        </w:tc>
        <w:tc>
          <w:tcPr>
            <w:tcW w:w="1040" w:type="pct"/>
            <w:tcBorders>
              <w:top w:val="single" w:sz="4" w:space="0" w:color="auto"/>
              <w:left w:val="single" w:sz="4" w:space="0" w:color="auto"/>
              <w:right w:val="single" w:sz="4" w:space="0" w:color="auto"/>
            </w:tcBorders>
            <w:vAlign w:val="center"/>
          </w:tcPr>
          <w:p w14:paraId="030DCBB0" w14:textId="77777777" w:rsidR="00777B6A" w:rsidRPr="00E840AF" w:rsidRDefault="00CD4C52" w:rsidP="00E840AF">
            <w:pPr>
              <w:widowControl w:val="0"/>
              <w:autoSpaceDE w:val="0"/>
              <w:autoSpaceDN w:val="0"/>
              <w:adjustRightInd w:val="0"/>
              <w:spacing w:after="0" w:line="360" w:lineRule="auto"/>
              <w:jc w:val="both"/>
              <w:rPr>
                <w:rFonts w:cstheme="minorHAnsi"/>
                <w:b/>
              </w:rPr>
            </w:pPr>
            <w:r w:rsidRPr="00E840AF">
              <w:rPr>
                <w:rFonts w:cstheme="minorHAnsi"/>
                <w:b/>
              </w:rPr>
              <w:t>5</w:t>
            </w:r>
            <w:r w:rsidR="00777B6A" w:rsidRPr="00E840AF">
              <w:rPr>
                <w:rFonts w:cstheme="minorHAnsi"/>
                <w:b/>
              </w:rPr>
              <w:t>0</w:t>
            </w:r>
          </w:p>
        </w:tc>
        <w:tc>
          <w:tcPr>
            <w:tcW w:w="1077" w:type="pct"/>
            <w:tcBorders>
              <w:top w:val="single" w:sz="4" w:space="0" w:color="auto"/>
              <w:left w:val="single" w:sz="4" w:space="0" w:color="auto"/>
              <w:right w:val="single" w:sz="4" w:space="0" w:color="auto"/>
            </w:tcBorders>
            <w:vAlign w:val="center"/>
          </w:tcPr>
          <w:p w14:paraId="434BC693" w14:textId="77777777" w:rsidR="00777B6A" w:rsidRPr="00E840AF" w:rsidRDefault="00CD4C52" w:rsidP="00E840AF">
            <w:pPr>
              <w:widowControl w:val="0"/>
              <w:autoSpaceDE w:val="0"/>
              <w:autoSpaceDN w:val="0"/>
              <w:adjustRightInd w:val="0"/>
              <w:spacing w:after="0" w:line="360" w:lineRule="auto"/>
              <w:jc w:val="both"/>
              <w:rPr>
                <w:rFonts w:cstheme="minorHAnsi"/>
                <w:b/>
              </w:rPr>
            </w:pPr>
            <w:r w:rsidRPr="00E840AF">
              <w:rPr>
                <w:rFonts w:cstheme="minorHAnsi"/>
                <w:b/>
              </w:rPr>
              <w:t>5</w:t>
            </w:r>
            <w:r w:rsidR="00777B6A" w:rsidRPr="00E840AF">
              <w:rPr>
                <w:rFonts w:cstheme="minorHAnsi"/>
                <w:b/>
              </w:rPr>
              <w:t>0</w:t>
            </w:r>
            <w:bookmarkStart w:id="0" w:name="_GoBack"/>
            <w:bookmarkEnd w:id="0"/>
          </w:p>
        </w:tc>
      </w:tr>
      <w:tr w:rsidR="004153D7" w:rsidRPr="00E840AF" w14:paraId="730CA886" w14:textId="77777777" w:rsidTr="003B714B">
        <w:trPr>
          <w:trHeight w:val="480"/>
        </w:trPr>
        <w:tc>
          <w:tcPr>
            <w:tcW w:w="282" w:type="pct"/>
            <w:tcBorders>
              <w:top w:val="single" w:sz="4" w:space="0" w:color="auto"/>
              <w:left w:val="single" w:sz="4" w:space="0" w:color="auto"/>
              <w:right w:val="single" w:sz="4" w:space="0" w:color="auto"/>
            </w:tcBorders>
            <w:vAlign w:val="center"/>
          </w:tcPr>
          <w:p w14:paraId="2655C061"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4.</w:t>
            </w:r>
          </w:p>
        </w:tc>
        <w:tc>
          <w:tcPr>
            <w:tcW w:w="1857" w:type="pct"/>
            <w:tcBorders>
              <w:top w:val="single" w:sz="4" w:space="0" w:color="auto"/>
              <w:left w:val="single" w:sz="4" w:space="0" w:color="auto"/>
              <w:bottom w:val="single" w:sz="4" w:space="0" w:color="auto"/>
              <w:right w:val="single" w:sz="4" w:space="0" w:color="auto"/>
            </w:tcBorders>
            <w:vAlign w:val="center"/>
          </w:tcPr>
          <w:p w14:paraId="42C21FEE"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zasłony</w:t>
            </w:r>
          </w:p>
        </w:tc>
        <w:tc>
          <w:tcPr>
            <w:tcW w:w="744" w:type="pct"/>
            <w:tcBorders>
              <w:top w:val="single" w:sz="4" w:space="0" w:color="auto"/>
              <w:left w:val="single" w:sz="4" w:space="0" w:color="auto"/>
              <w:right w:val="single" w:sz="4" w:space="0" w:color="auto"/>
            </w:tcBorders>
            <w:vAlign w:val="center"/>
          </w:tcPr>
          <w:p w14:paraId="2C4FCD5F"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kg</w:t>
            </w:r>
          </w:p>
        </w:tc>
        <w:tc>
          <w:tcPr>
            <w:tcW w:w="1040" w:type="pct"/>
            <w:tcBorders>
              <w:top w:val="single" w:sz="4" w:space="0" w:color="auto"/>
              <w:left w:val="single" w:sz="4" w:space="0" w:color="auto"/>
              <w:right w:val="single" w:sz="4" w:space="0" w:color="auto"/>
            </w:tcBorders>
            <w:vAlign w:val="center"/>
          </w:tcPr>
          <w:p w14:paraId="0C867C2C" w14:textId="7A3EB66A" w:rsidR="00777B6A" w:rsidRPr="00E840AF" w:rsidRDefault="00CD66C9" w:rsidP="00E840AF">
            <w:pPr>
              <w:widowControl w:val="0"/>
              <w:autoSpaceDE w:val="0"/>
              <w:autoSpaceDN w:val="0"/>
              <w:adjustRightInd w:val="0"/>
              <w:spacing w:after="0" w:line="360" w:lineRule="auto"/>
              <w:jc w:val="both"/>
              <w:rPr>
                <w:rFonts w:cstheme="minorHAnsi"/>
                <w:b/>
              </w:rPr>
            </w:pPr>
            <w:r w:rsidRPr="00E840AF">
              <w:rPr>
                <w:rFonts w:cstheme="minorHAnsi"/>
                <w:b/>
              </w:rPr>
              <w:t>50</w:t>
            </w:r>
          </w:p>
        </w:tc>
        <w:tc>
          <w:tcPr>
            <w:tcW w:w="1077" w:type="pct"/>
            <w:tcBorders>
              <w:top w:val="single" w:sz="4" w:space="0" w:color="auto"/>
              <w:left w:val="single" w:sz="4" w:space="0" w:color="auto"/>
              <w:right w:val="single" w:sz="4" w:space="0" w:color="auto"/>
            </w:tcBorders>
            <w:vAlign w:val="center"/>
          </w:tcPr>
          <w:p w14:paraId="1E56627A" w14:textId="6247B46F" w:rsidR="00777B6A" w:rsidRPr="00E840AF" w:rsidRDefault="00CD66C9" w:rsidP="00E840AF">
            <w:pPr>
              <w:widowControl w:val="0"/>
              <w:autoSpaceDE w:val="0"/>
              <w:autoSpaceDN w:val="0"/>
              <w:adjustRightInd w:val="0"/>
              <w:spacing w:after="0" w:line="360" w:lineRule="auto"/>
              <w:jc w:val="both"/>
              <w:rPr>
                <w:rFonts w:cstheme="minorHAnsi"/>
                <w:b/>
              </w:rPr>
            </w:pPr>
            <w:r w:rsidRPr="00E840AF">
              <w:rPr>
                <w:rFonts w:cstheme="minorHAnsi"/>
                <w:b/>
              </w:rPr>
              <w:t>50</w:t>
            </w:r>
          </w:p>
        </w:tc>
      </w:tr>
      <w:tr w:rsidR="004153D7" w:rsidRPr="00E840AF" w14:paraId="37030FC8" w14:textId="77777777" w:rsidTr="003B714B">
        <w:trPr>
          <w:trHeight w:val="480"/>
        </w:trPr>
        <w:tc>
          <w:tcPr>
            <w:tcW w:w="282" w:type="pct"/>
            <w:tcBorders>
              <w:top w:val="single" w:sz="4" w:space="0" w:color="auto"/>
              <w:left w:val="single" w:sz="4" w:space="0" w:color="auto"/>
              <w:right w:val="single" w:sz="4" w:space="0" w:color="auto"/>
            </w:tcBorders>
            <w:vAlign w:val="center"/>
          </w:tcPr>
          <w:p w14:paraId="47AA2473"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5.</w:t>
            </w:r>
          </w:p>
        </w:tc>
        <w:tc>
          <w:tcPr>
            <w:tcW w:w="1857" w:type="pct"/>
            <w:tcBorders>
              <w:top w:val="single" w:sz="4" w:space="0" w:color="auto"/>
              <w:left w:val="single" w:sz="4" w:space="0" w:color="auto"/>
              <w:bottom w:val="single" w:sz="4" w:space="0" w:color="auto"/>
              <w:right w:val="single" w:sz="4" w:space="0" w:color="auto"/>
            </w:tcBorders>
            <w:vAlign w:val="center"/>
          </w:tcPr>
          <w:p w14:paraId="65452EB6"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firany</w:t>
            </w:r>
          </w:p>
        </w:tc>
        <w:tc>
          <w:tcPr>
            <w:tcW w:w="744" w:type="pct"/>
            <w:tcBorders>
              <w:top w:val="single" w:sz="4" w:space="0" w:color="auto"/>
              <w:left w:val="single" w:sz="4" w:space="0" w:color="auto"/>
              <w:right w:val="single" w:sz="4" w:space="0" w:color="auto"/>
            </w:tcBorders>
            <w:vAlign w:val="center"/>
          </w:tcPr>
          <w:p w14:paraId="2A1DDB47"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kg</w:t>
            </w:r>
          </w:p>
        </w:tc>
        <w:tc>
          <w:tcPr>
            <w:tcW w:w="1040" w:type="pct"/>
            <w:tcBorders>
              <w:top w:val="single" w:sz="4" w:space="0" w:color="auto"/>
              <w:left w:val="single" w:sz="4" w:space="0" w:color="auto"/>
              <w:right w:val="single" w:sz="4" w:space="0" w:color="auto"/>
            </w:tcBorders>
            <w:vAlign w:val="center"/>
          </w:tcPr>
          <w:p w14:paraId="5672007E" w14:textId="252EB292" w:rsidR="00777B6A" w:rsidRPr="00E840AF" w:rsidRDefault="00CD66C9" w:rsidP="00E840AF">
            <w:pPr>
              <w:widowControl w:val="0"/>
              <w:autoSpaceDE w:val="0"/>
              <w:autoSpaceDN w:val="0"/>
              <w:adjustRightInd w:val="0"/>
              <w:spacing w:after="0" w:line="360" w:lineRule="auto"/>
              <w:jc w:val="both"/>
              <w:rPr>
                <w:rFonts w:cstheme="minorHAnsi"/>
                <w:b/>
              </w:rPr>
            </w:pPr>
            <w:r w:rsidRPr="00E840AF">
              <w:rPr>
                <w:rFonts w:cstheme="minorHAnsi"/>
                <w:b/>
              </w:rPr>
              <w:t>50</w:t>
            </w:r>
          </w:p>
        </w:tc>
        <w:tc>
          <w:tcPr>
            <w:tcW w:w="1077" w:type="pct"/>
            <w:tcBorders>
              <w:top w:val="single" w:sz="4" w:space="0" w:color="auto"/>
              <w:left w:val="single" w:sz="4" w:space="0" w:color="auto"/>
              <w:right w:val="single" w:sz="4" w:space="0" w:color="auto"/>
            </w:tcBorders>
            <w:vAlign w:val="center"/>
          </w:tcPr>
          <w:p w14:paraId="6E89C979" w14:textId="6C163EFA" w:rsidR="00777B6A" w:rsidRPr="00E840AF" w:rsidRDefault="00CD66C9" w:rsidP="00E840AF">
            <w:pPr>
              <w:widowControl w:val="0"/>
              <w:autoSpaceDE w:val="0"/>
              <w:autoSpaceDN w:val="0"/>
              <w:adjustRightInd w:val="0"/>
              <w:spacing w:after="0" w:line="360" w:lineRule="auto"/>
              <w:jc w:val="both"/>
              <w:rPr>
                <w:rFonts w:cstheme="minorHAnsi"/>
                <w:b/>
              </w:rPr>
            </w:pPr>
            <w:r w:rsidRPr="00E840AF">
              <w:rPr>
                <w:rFonts w:cstheme="minorHAnsi"/>
                <w:b/>
              </w:rPr>
              <w:t>50</w:t>
            </w:r>
          </w:p>
        </w:tc>
      </w:tr>
      <w:tr w:rsidR="004153D7" w:rsidRPr="00E840AF" w14:paraId="7A00630C" w14:textId="77777777" w:rsidTr="00AD4896">
        <w:trPr>
          <w:trHeight w:val="480"/>
        </w:trPr>
        <w:tc>
          <w:tcPr>
            <w:tcW w:w="5000" w:type="pct"/>
            <w:gridSpan w:val="5"/>
            <w:tcBorders>
              <w:top w:val="single" w:sz="4" w:space="0" w:color="auto"/>
              <w:left w:val="single" w:sz="4" w:space="0" w:color="auto"/>
              <w:right w:val="single" w:sz="4" w:space="0" w:color="auto"/>
            </w:tcBorders>
            <w:vAlign w:val="center"/>
          </w:tcPr>
          <w:p w14:paraId="0B8149FF" w14:textId="77777777" w:rsidR="00AD4896" w:rsidRPr="00E840AF" w:rsidRDefault="00AD4896" w:rsidP="00E840AF">
            <w:pPr>
              <w:widowControl w:val="0"/>
              <w:autoSpaceDE w:val="0"/>
              <w:autoSpaceDN w:val="0"/>
              <w:adjustRightInd w:val="0"/>
              <w:spacing w:after="0" w:line="360" w:lineRule="auto"/>
              <w:jc w:val="both"/>
              <w:rPr>
                <w:rFonts w:cstheme="minorHAnsi"/>
                <w:b/>
              </w:rPr>
            </w:pPr>
            <w:r w:rsidRPr="00E840AF">
              <w:rPr>
                <w:rFonts w:cstheme="minorHAnsi"/>
                <w:b/>
              </w:rPr>
              <w:t>Bielizna gastronomiczna:</w:t>
            </w:r>
          </w:p>
        </w:tc>
      </w:tr>
      <w:tr w:rsidR="00777B6A" w:rsidRPr="00E840AF" w14:paraId="6816C0C8" w14:textId="77777777" w:rsidTr="003B714B">
        <w:trPr>
          <w:trHeight w:val="480"/>
        </w:trPr>
        <w:tc>
          <w:tcPr>
            <w:tcW w:w="282" w:type="pct"/>
            <w:tcBorders>
              <w:top w:val="single" w:sz="4" w:space="0" w:color="auto"/>
              <w:left w:val="single" w:sz="4" w:space="0" w:color="auto"/>
              <w:right w:val="single" w:sz="4" w:space="0" w:color="auto"/>
            </w:tcBorders>
            <w:vAlign w:val="center"/>
          </w:tcPr>
          <w:p w14:paraId="7BE4B206"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6.</w:t>
            </w:r>
          </w:p>
        </w:tc>
        <w:tc>
          <w:tcPr>
            <w:tcW w:w="1857" w:type="pct"/>
            <w:tcBorders>
              <w:top w:val="single" w:sz="4" w:space="0" w:color="auto"/>
              <w:left w:val="single" w:sz="4" w:space="0" w:color="auto"/>
              <w:right w:val="single" w:sz="4" w:space="0" w:color="auto"/>
            </w:tcBorders>
            <w:vAlign w:val="center"/>
          </w:tcPr>
          <w:p w14:paraId="0F8E9B53" w14:textId="14D0A0C0" w:rsidR="00777B6A" w:rsidRPr="00E840AF" w:rsidRDefault="00DF0601" w:rsidP="00E840AF">
            <w:pPr>
              <w:widowControl w:val="0"/>
              <w:autoSpaceDE w:val="0"/>
              <w:autoSpaceDN w:val="0"/>
              <w:adjustRightInd w:val="0"/>
              <w:spacing w:after="0" w:line="360" w:lineRule="auto"/>
              <w:jc w:val="both"/>
              <w:rPr>
                <w:rFonts w:cstheme="minorHAnsi"/>
              </w:rPr>
            </w:pPr>
            <w:r w:rsidRPr="00E840AF">
              <w:rPr>
                <w:rFonts w:cstheme="minorHAnsi"/>
                <w:lang w:eastAsia="pl-PL"/>
              </w:rPr>
              <w:t>obrusy, nakładki, serwetniki, skirtingi (falbany),odzież personelu gastronomicznego (w tym fartuchy, zapaski, koszule kelnerskie itp.), odzież robocza personelu sprzątającego i pracowników gospodarczych</w:t>
            </w:r>
          </w:p>
        </w:tc>
        <w:tc>
          <w:tcPr>
            <w:tcW w:w="744" w:type="pct"/>
            <w:tcBorders>
              <w:top w:val="single" w:sz="4" w:space="0" w:color="auto"/>
              <w:left w:val="single" w:sz="4" w:space="0" w:color="auto"/>
              <w:right w:val="single" w:sz="4" w:space="0" w:color="auto"/>
            </w:tcBorders>
            <w:vAlign w:val="center"/>
          </w:tcPr>
          <w:p w14:paraId="6CE97E77" w14:textId="77777777" w:rsidR="00777B6A" w:rsidRPr="00E840AF" w:rsidRDefault="00777B6A" w:rsidP="00E840AF">
            <w:pPr>
              <w:widowControl w:val="0"/>
              <w:autoSpaceDE w:val="0"/>
              <w:autoSpaceDN w:val="0"/>
              <w:adjustRightInd w:val="0"/>
              <w:spacing w:after="0" w:line="360" w:lineRule="auto"/>
              <w:jc w:val="both"/>
              <w:rPr>
                <w:rFonts w:cstheme="minorHAnsi"/>
              </w:rPr>
            </w:pPr>
            <w:r w:rsidRPr="00E840AF">
              <w:rPr>
                <w:rFonts w:cstheme="minorHAnsi"/>
              </w:rPr>
              <w:t>kg</w:t>
            </w:r>
          </w:p>
        </w:tc>
        <w:tc>
          <w:tcPr>
            <w:tcW w:w="1040" w:type="pct"/>
            <w:tcBorders>
              <w:top w:val="single" w:sz="4" w:space="0" w:color="auto"/>
              <w:left w:val="single" w:sz="4" w:space="0" w:color="auto"/>
              <w:right w:val="single" w:sz="4" w:space="0" w:color="auto"/>
            </w:tcBorders>
            <w:vAlign w:val="center"/>
          </w:tcPr>
          <w:p w14:paraId="54A587BA" w14:textId="782F7EDD" w:rsidR="00777B6A" w:rsidRPr="00E840AF" w:rsidRDefault="00E35CA6" w:rsidP="00E840AF">
            <w:pPr>
              <w:widowControl w:val="0"/>
              <w:autoSpaceDE w:val="0"/>
              <w:autoSpaceDN w:val="0"/>
              <w:adjustRightInd w:val="0"/>
              <w:spacing w:after="0" w:line="360" w:lineRule="auto"/>
              <w:jc w:val="both"/>
              <w:rPr>
                <w:rFonts w:cstheme="minorHAnsi"/>
                <w:b/>
              </w:rPr>
            </w:pPr>
            <w:r w:rsidRPr="00E840AF">
              <w:rPr>
                <w:rFonts w:cstheme="minorHAnsi"/>
                <w:b/>
              </w:rPr>
              <w:t>800</w:t>
            </w:r>
          </w:p>
        </w:tc>
        <w:tc>
          <w:tcPr>
            <w:tcW w:w="1077" w:type="pct"/>
            <w:tcBorders>
              <w:top w:val="single" w:sz="4" w:space="0" w:color="auto"/>
              <w:left w:val="single" w:sz="4" w:space="0" w:color="auto"/>
              <w:right w:val="single" w:sz="4" w:space="0" w:color="auto"/>
            </w:tcBorders>
            <w:vAlign w:val="center"/>
          </w:tcPr>
          <w:p w14:paraId="6D54C502" w14:textId="4F7829F0" w:rsidR="00777B6A" w:rsidRPr="00E840AF" w:rsidRDefault="00E35CA6" w:rsidP="00E840AF">
            <w:pPr>
              <w:widowControl w:val="0"/>
              <w:autoSpaceDE w:val="0"/>
              <w:autoSpaceDN w:val="0"/>
              <w:adjustRightInd w:val="0"/>
              <w:spacing w:after="0" w:line="360" w:lineRule="auto"/>
              <w:jc w:val="both"/>
              <w:rPr>
                <w:rFonts w:cstheme="minorHAnsi"/>
                <w:b/>
              </w:rPr>
            </w:pPr>
            <w:r w:rsidRPr="00E840AF">
              <w:rPr>
                <w:rFonts w:cstheme="minorHAnsi"/>
                <w:b/>
              </w:rPr>
              <w:t>800</w:t>
            </w:r>
          </w:p>
        </w:tc>
      </w:tr>
    </w:tbl>
    <w:p w14:paraId="4BEE9797" w14:textId="77777777" w:rsidR="00777B6A" w:rsidRPr="00E840AF" w:rsidRDefault="00777B6A" w:rsidP="00E840AF">
      <w:pPr>
        <w:spacing w:after="0" w:line="360" w:lineRule="auto"/>
        <w:contextualSpacing/>
        <w:jc w:val="both"/>
        <w:rPr>
          <w:rFonts w:cstheme="minorHAnsi"/>
          <w:sz w:val="24"/>
          <w:szCs w:val="24"/>
          <w:lang w:eastAsia="pl-PL"/>
        </w:rPr>
      </w:pPr>
    </w:p>
    <w:p w14:paraId="1B3A5B04" w14:textId="66EAF289" w:rsidR="0087739C" w:rsidRPr="00E840AF" w:rsidRDefault="00336C37" w:rsidP="00E840AF">
      <w:pPr>
        <w:pStyle w:val="Akapitzlist"/>
        <w:numPr>
          <w:ilvl w:val="0"/>
          <w:numId w:val="17"/>
        </w:numPr>
        <w:spacing w:after="0" w:line="360" w:lineRule="auto"/>
        <w:jc w:val="both"/>
        <w:rPr>
          <w:rFonts w:cstheme="minorHAnsi"/>
          <w:sz w:val="24"/>
          <w:szCs w:val="24"/>
          <w:lang w:eastAsia="pl-PL"/>
        </w:rPr>
      </w:pPr>
      <w:r w:rsidRPr="00E840AF">
        <w:rPr>
          <w:rFonts w:cstheme="minorHAnsi"/>
          <w:sz w:val="24"/>
          <w:szCs w:val="24"/>
          <w:lang w:eastAsia="pl-PL"/>
        </w:rPr>
        <w:t>Usługa</w:t>
      </w:r>
      <w:r w:rsidR="0087739C" w:rsidRPr="00E840AF">
        <w:rPr>
          <w:rFonts w:cstheme="minorHAnsi"/>
          <w:sz w:val="24"/>
          <w:szCs w:val="24"/>
          <w:lang w:eastAsia="pl-PL"/>
        </w:rPr>
        <w:t xml:space="preserve"> prania </w:t>
      </w:r>
      <w:r w:rsidR="002607C5" w:rsidRPr="00E840AF">
        <w:rPr>
          <w:rFonts w:cstheme="minorHAnsi"/>
          <w:sz w:val="24"/>
          <w:szCs w:val="24"/>
          <w:lang w:eastAsia="pl-PL"/>
        </w:rPr>
        <w:t>asortymentu</w:t>
      </w:r>
      <w:r w:rsidR="00AB72B6" w:rsidRPr="00E840AF">
        <w:rPr>
          <w:rFonts w:cstheme="minorHAnsi"/>
          <w:sz w:val="24"/>
          <w:szCs w:val="24"/>
          <w:lang w:eastAsia="pl-PL"/>
        </w:rPr>
        <w:t>,</w:t>
      </w:r>
      <w:r w:rsidR="002607C5" w:rsidRPr="00E840AF">
        <w:rPr>
          <w:rFonts w:cstheme="minorHAnsi"/>
          <w:sz w:val="24"/>
          <w:szCs w:val="24"/>
          <w:lang w:eastAsia="pl-PL"/>
        </w:rPr>
        <w:t xml:space="preserve"> o którym mowa w ust.</w:t>
      </w:r>
      <w:r w:rsidR="0087739C" w:rsidRPr="00E840AF">
        <w:rPr>
          <w:rFonts w:cstheme="minorHAnsi"/>
          <w:sz w:val="24"/>
          <w:szCs w:val="24"/>
          <w:lang w:eastAsia="pl-PL"/>
        </w:rPr>
        <w:t xml:space="preserve"> </w:t>
      </w:r>
      <w:r w:rsidR="00522EC4" w:rsidRPr="00E840AF">
        <w:rPr>
          <w:rFonts w:cstheme="minorHAnsi"/>
          <w:sz w:val="24"/>
          <w:szCs w:val="24"/>
          <w:lang w:eastAsia="pl-PL"/>
        </w:rPr>
        <w:t>2</w:t>
      </w:r>
      <w:r w:rsidR="00DC5F21" w:rsidRPr="00E840AF">
        <w:rPr>
          <w:rFonts w:cstheme="minorHAnsi"/>
          <w:sz w:val="24"/>
          <w:szCs w:val="24"/>
          <w:lang w:eastAsia="pl-PL"/>
        </w:rPr>
        <w:t xml:space="preserve"> </w:t>
      </w:r>
      <w:r w:rsidRPr="00E840AF">
        <w:rPr>
          <w:rFonts w:cstheme="minorHAnsi"/>
          <w:sz w:val="24"/>
          <w:szCs w:val="24"/>
          <w:lang w:eastAsia="pl-PL"/>
        </w:rPr>
        <w:t>wykonywana</w:t>
      </w:r>
      <w:r w:rsidR="0087739C" w:rsidRPr="00E840AF">
        <w:rPr>
          <w:rFonts w:cstheme="minorHAnsi"/>
          <w:sz w:val="24"/>
          <w:szCs w:val="24"/>
          <w:lang w:eastAsia="pl-PL"/>
        </w:rPr>
        <w:t xml:space="preserve"> będzie zgodnie z:</w:t>
      </w:r>
    </w:p>
    <w:p w14:paraId="28C27628" w14:textId="77777777" w:rsidR="0087739C" w:rsidRPr="00E840AF" w:rsidRDefault="0087739C" w:rsidP="00E840AF">
      <w:pPr>
        <w:pStyle w:val="Akapitzlist"/>
        <w:numPr>
          <w:ilvl w:val="0"/>
          <w:numId w:val="16"/>
        </w:numPr>
        <w:spacing w:after="0" w:line="360" w:lineRule="auto"/>
        <w:ind w:left="851" w:hanging="425"/>
        <w:jc w:val="both"/>
        <w:rPr>
          <w:rFonts w:cstheme="minorHAnsi"/>
          <w:sz w:val="24"/>
          <w:szCs w:val="24"/>
          <w:lang w:eastAsia="pl-PL"/>
        </w:rPr>
      </w:pPr>
      <w:r w:rsidRPr="00E840AF">
        <w:rPr>
          <w:rFonts w:cstheme="minorHAnsi"/>
          <w:sz w:val="24"/>
          <w:szCs w:val="24"/>
          <w:lang w:eastAsia="pl-PL"/>
        </w:rPr>
        <w:t>obowiązującą technologią w zakresie prania mokrego oraz suchego/chemicznego ( o ile takie będą wymagania asortymentu),</w:t>
      </w:r>
    </w:p>
    <w:p w14:paraId="473B9DDE" w14:textId="77777777" w:rsidR="0087739C" w:rsidRPr="00E840AF" w:rsidRDefault="0087739C" w:rsidP="00E840AF">
      <w:pPr>
        <w:pStyle w:val="Akapitzlist"/>
        <w:numPr>
          <w:ilvl w:val="0"/>
          <w:numId w:val="16"/>
        </w:numPr>
        <w:spacing w:after="0" w:line="360" w:lineRule="auto"/>
        <w:ind w:left="851" w:hanging="425"/>
        <w:jc w:val="both"/>
        <w:rPr>
          <w:rFonts w:cstheme="minorHAnsi"/>
          <w:sz w:val="24"/>
          <w:szCs w:val="24"/>
          <w:lang w:eastAsia="pl-PL"/>
        </w:rPr>
      </w:pPr>
      <w:r w:rsidRPr="00E840AF">
        <w:rPr>
          <w:rFonts w:cstheme="minorHAnsi"/>
          <w:sz w:val="24"/>
          <w:szCs w:val="24"/>
          <w:lang w:eastAsia="pl-PL"/>
        </w:rPr>
        <w:t>obowiązującymi przepisami prawa, w tym Polskimi Normami lub równoważnymi.</w:t>
      </w:r>
    </w:p>
    <w:p w14:paraId="55243679" w14:textId="1FB1F3D9" w:rsidR="002607C5" w:rsidRPr="00E840AF" w:rsidRDefault="0087739C" w:rsidP="00E840AF">
      <w:pPr>
        <w:pStyle w:val="Akapitzlist"/>
        <w:numPr>
          <w:ilvl w:val="0"/>
          <w:numId w:val="17"/>
        </w:numPr>
        <w:spacing w:after="0" w:line="360" w:lineRule="auto"/>
        <w:jc w:val="both"/>
        <w:rPr>
          <w:rFonts w:cstheme="minorHAnsi"/>
          <w:sz w:val="24"/>
          <w:szCs w:val="24"/>
          <w:lang w:eastAsia="pl-PL"/>
        </w:rPr>
      </w:pPr>
      <w:r w:rsidRPr="00E840AF">
        <w:rPr>
          <w:rFonts w:cstheme="minorHAnsi"/>
          <w:sz w:val="24"/>
          <w:szCs w:val="24"/>
          <w:lang w:eastAsia="pl-PL"/>
        </w:rPr>
        <w:t>Wszystkie środki używane do prania i czyszczenia asortymentu muszą być dopuszczone do obrotu i posiadać aktualne deklaracje lub certyfikaty zgodności, zgodnie z ustawą z dnia 30 sierpnia 2002 o systemie oceny zgodności (</w:t>
      </w:r>
      <w:r w:rsidR="00C644BA" w:rsidRPr="00E840AF">
        <w:rPr>
          <w:rFonts w:cstheme="minorHAnsi"/>
          <w:sz w:val="24"/>
          <w:szCs w:val="24"/>
          <w:lang w:eastAsia="pl-PL"/>
        </w:rPr>
        <w:t xml:space="preserve">t.j. </w:t>
      </w:r>
      <w:r w:rsidRPr="00E840AF">
        <w:rPr>
          <w:rFonts w:cstheme="minorHAnsi"/>
          <w:sz w:val="24"/>
          <w:szCs w:val="24"/>
          <w:lang w:eastAsia="pl-PL"/>
        </w:rPr>
        <w:t>Dz. U.202</w:t>
      </w:r>
      <w:r w:rsidR="00C644BA" w:rsidRPr="00E840AF">
        <w:rPr>
          <w:rFonts w:cstheme="minorHAnsi"/>
          <w:sz w:val="24"/>
          <w:szCs w:val="24"/>
          <w:lang w:eastAsia="pl-PL"/>
        </w:rPr>
        <w:t>3</w:t>
      </w:r>
      <w:r w:rsidRPr="00E840AF">
        <w:rPr>
          <w:rFonts w:cstheme="minorHAnsi"/>
          <w:sz w:val="24"/>
          <w:szCs w:val="24"/>
          <w:lang w:eastAsia="pl-PL"/>
        </w:rPr>
        <w:t xml:space="preserve"> poz. </w:t>
      </w:r>
      <w:r w:rsidR="002A02BF" w:rsidRPr="00E840AF">
        <w:rPr>
          <w:rFonts w:cstheme="minorHAnsi"/>
          <w:sz w:val="24"/>
          <w:szCs w:val="24"/>
          <w:lang w:eastAsia="pl-PL"/>
        </w:rPr>
        <w:t>215</w:t>
      </w:r>
      <w:r w:rsidRPr="00E840AF">
        <w:rPr>
          <w:rFonts w:cstheme="minorHAnsi"/>
          <w:sz w:val="24"/>
          <w:szCs w:val="24"/>
          <w:lang w:eastAsia="pl-PL"/>
        </w:rPr>
        <w:t xml:space="preserve">) </w:t>
      </w:r>
      <w:r w:rsidR="00DC5F21" w:rsidRPr="00E840AF">
        <w:rPr>
          <w:rFonts w:cstheme="minorHAnsi"/>
          <w:sz w:val="24"/>
          <w:szCs w:val="24"/>
          <w:lang w:eastAsia="pl-PL"/>
        </w:rPr>
        <w:t>oraz</w:t>
      </w:r>
      <w:r w:rsidRPr="00E840AF">
        <w:rPr>
          <w:rFonts w:cstheme="minorHAnsi"/>
          <w:sz w:val="24"/>
          <w:szCs w:val="24"/>
          <w:lang w:eastAsia="pl-PL"/>
        </w:rPr>
        <w:t xml:space="preserve"> stosowne </w:t>
      </w:r>
      <w:r w:rsidRPr="00E840AF">
        <w:rPr>
          <w:rFonts w:cstheme="minorHAnsi"/>
          <w:sz w:val="24"/>
          <w:szCs w:val="24"/>
          <w:lang w:eastAsia="pl-PL"/>
        </w:rPr>
        <w:lastRenderedPageBreak/>
        <w:t xml:space="preserve">atesty. Ponadto środki </w:t>
      </w:r>
      <w:r w:rsidR="00EF7EE1" w:rsidRPr="00E840AF">
        <w:rPr>
          <w:rFonts w:cstheme="minorHAnsi"/>
          <w:sz w:val="24"/>
          <w:szCs w:val="24"/>
          <w:lang w:eastAsia="pl-PL"/>
        </w:rPr>
        <w:t xml:space="preserve">muszą </w:t>
      </w:r>
      <w:r w:rsidRPr="00E840AF">
        <w:rPr>
          <w:rFonts w:cstheme="minorHAnsi"/>
          <w:sz w:val="24"/>
          <w:szCs w:val="24"/>
          <w:lang w:eastAsia="pl-PL"/>
        </w:rPr>
        <w:t xml:space="preserve">być biodegradowalne, nie </w:t>
      </w:r>
      <w:r w:rsidR="00DC5F21" w:rsidRPr="00E840AF">
        <w:rPr>
          <w:rFonts w:cstheme="minorHAnsi"/>
          <w:sz w:val="24"/>
          <w:szCs w:val="24"/>
          <w:lang w:eastAsia="pl-PL"/>
        </w:rPr>
        <w:t xml:space="preserve">mogą </w:t>
      </w:r>
      <w:r w:rsidRPr="00E840AF">
        <w:rPr>
          <w:rFonts w:cstheme="minorHAnsi"/>
          <w:sz w:val="24"/>
          <w:szCs w:val="24"/>
          <w:lang w:eastAsia="pl-PL"/>
        </w:rPr>
        <w:t>zawierać w swoim składzie fosforanów.</w:t>
      </w:r>
      <w:r w:rsidR="002607C5" w:rsidRPr="00E840AF">
        <w:rPr>
          <w:rFonts w:cstheme="minorHAnsi"/>
          <w:sz w:val="24"/>
          <w:szCs w:val="24"/>
          <w:lang w:eastAsia="pl-PL"/>
        </w:rPr>
        <w:t xml:space="preserve"> </w:t>
      </w:r>
    </w:p>
    <w:p w14:paraId="694A9E37" w14:textId="2C997C6E" w:rsidR="00522EC4" w:rsidRPr="00E840AF" w:rsidRDefault="00522EC4" w:rsidP="00E840AF">
      <w:pPr>
        <w:pStyle w:val="Akapitzlist"/>
        <w:numPr>
          <w:ilvl w:val="0"/>
          <w:numId w:val="17"/>
        </w:numPr>
        <w:spacing w:line="360" w:lineRule="auto"/>
        <w:jc w:val="both"/>
        <w:rPr>
          <w:rFonts w:cstheme="minorHAnsi"/>
          <w:sz w:val="24"/>
          <w:szCs w:val="24"/>
        </w:rPr>
      </w:pPr>
      <w:r w:rsidRPr="00E840AF">
        <w:rPr>
          <w:rFonts w:cstheme="minorHAnsi"/>
          <w:sz w:val="24"/>
          <w:szCs w:val="24"/>
        </w:rPr>
        <w:t xml:space="preserve">Zamawiający zastrzega sobie prawo do kontroli spełnienia wymogu określonego w ust. 4 na dowolnym etapie realizacji zamówienia przez żądanie od Wykonawcy przedłożenia wykazu stosowanych środków do realizacji niniejszej </w:t>
      </w:r>
      <w:r w:rsidR="00D07E89" w:rsidRPr="00E840AF">
        <w:rPr>
          <w:rFonts w:cstheme="minorHAnsi"/>
          <w:sz w:val="24"/>
          <w:szCs w:val="24"/>
        </w:rPr>
        <w:t>Umowy</w:t>
      </w:r>
      <w:r w:rsidRPr="00E840AF">
        <w:rPr>
          <w:rFonts w:cstheme="minorHAnsi"/>
          <w:sz w:val="24"/>
          <w:szCs w:val="24"/>
        </w:rPr>
        <w:t xml:space="preserve"> wraz ze stosownymi atestami, certyfikatami, świadectwami jakości lub  innymi podobnymi dokumentami, w wyznaczonym przez Zamawiającego terminie. Nie przedłożenie dokumentów wyżej wskazanych  w terminie wyznaczonym przez Zamawiającego będzie oznaczało nienależyte wykonanie </w:t>
      </w:r>
      <w:r w:rsidR="00D07E89" w:rsidRPr="00E840AF">
        <w:rPr>
          <w:rFonts w:cstheme="minorHAnsi"/>
          <w:sz w:val="24"/>
          <w:szCs w:val="24"/>
        </w:rPr>
        <w:t>Umowy</w:t>
      </w:r>
      <w:r w:rsidRPr="00E840AF">
        <w:rPr>
          <w:rFonts w:cstheme="minorHAnsi"/>
          <w:sz w:val="24"/>
          <w:szCs w:val="24"/>
        </w:rPr>
        <w:t xml:space="preserve">.  </w:t>
      </w:r>
    </w:p>
    <w:p w14:paraId="6EA49126" w14:textId="77777777" w:rsidR="0087739C" w:rsidRPr="00E840AF" w:rsidRDefault="0087739C" w:rsidP="00E840AF">
      <w:pPr>
        <w:pStyle w:val="Akapitzlist"/>
        <w:numPr>
          <w:ilvl w:val="0"/>
          <w:numId w:val="17"/>
        </w:numPr>
        <w:spacing w:after="0" w:line="360" w:lineRule="auto"/>
        <w:jc w:val="both"/>
        <w:rPr>
          <w:rFonts w:cstheme="minorHAnsi"/>
          <w:sz w:val="24"/>
          <w:szCs w:val="24"/>
          <w:lang w:eastAsia="pl-PL"/>
        </w:rPr>
      </w:pPr>
      <w:r w:rsidRPr="00E840AF">
        <w:rPr>
          <w:rFonts w:cstheme="minorHAnsi"/>
          <w:sz w:val="24"/>
          <w:szCs w:val="24"/>
          <w:lang w:eastAsia="pl-PL"/>
        </w:rPr>
        <w:t xml:space="preserve">Wykonawca zobowiązuje się do wykonania usługi </w:t>
      </w:r>
      <w:r w:rsidR="00DC5F21" w:rsidRPr="00E840AF">
        <w:rPr>
          <w:rFonts w:cstheme="minorHAnsi"/>
          <w:sz w:val="24"/>
          <w:szCs w:val="24"/>
          <w:lang w:eastAsia="pl-PL"/>
        </w:rPr>
        <w:t xml:space="preserve"> </w:t>
      </w:r>
      <w:r w:rsidRPr="00E840AF">
        <w:rPr>
          <w:rFonts w:cstheme="minorHAnsi"/>
          <w:sz w:val="24"/>
          <w:szCs w:val="24"/>
          <w:lang w:eastAsia="pl-PL"/>
        </w:rPr>
        <w:t>w czasie nieprzekraczającym 48 godzin od chwili odebrania od Zamawiającego asortymentu przeznaczonego do prania</w:t>
      </w:r>
      <w:r w:rsidR="003C5BC4" w:rsidRPr="00E840AF">
        <w:rPr>
          <w:rFonts w:cstheme="minorHAnsi"/>
          <w:sz w:val="24"/>
          <w:szCs w:val="24"/>
          <w:lang w:eastAsia="pl-PL"/>
        </w:rPr>
        <w:t>,</w:t>
      </w:r>
      <w:r w:rsidRPr="00E840AF">
        <w:rPr>
          <w:rFonts w:cstheme="minorHAnsi"/>
          <w:sz w:val="24"/>
          <w:szCs w:val="24"/>
          <w:lang w:eastAsia="pl-PL"/>
        </w:rPr>
        <w:t xml:space="preserve"> przez 7 dni w tygodniu.</w:t>
      </w:r>
    </w:p>
    <w:p w14:paraId="3A615198" w14:textId="77777777" w:rsidR="0087739C" w:rsidRPr="00E840AF" w:rsidRDefault="0087739C" w:rsidP="00E840AF">
      <w:pPr>
        <w:numPr>
          <w:ilvl w:val="0"/>
          <w:numId w:val="17"/>
        </w:numPr>
        <w:spacing w:after="0" w:line="360" w:lineRule="auto"/>
        <w:contextualSpacing/>
        <w:jc w:val="both"/>
        <w:rPr>
          <w:rFonts w:cstheme="minorHAnsi"/>
          <w:strike/>
          <w:sz w:val="24"/>
          <w:szCs w:val="24"/>
          <w:lang w:eastAsia="pl-PL"/>
        </w:rPr>
      </w:pPr>
      <w:r w:rsidRPr="00E840AF">
        <w:rPr>
          <w:rFonts w:cstheme="minorHAnsi"/>
          <w:sz w:val="24"/>
          <w:szCs w:val="24"/>
          <w:lang w:eastAsia="pl-PL"/>
        </w:rPr>
        <w:t xml:space="preserve">Wykonawca zobowiązany jest odebrać asortyment </w:t>
      </w:r>
      <w:r w:rsidR="005446EF" w:rsidRPr="00E840AF">
        <w:rPr>
          <w:rFonts w:cstheme="minorHAnsi"/>
          <w:sz w:val="24"/>
          <w:szCs w:val="24"/>
          <w:lang w:eastAsia="pl-PL"/>
        </w:rPr>
        <w:t xml:space="preserve">przeznaczony </w:t>
      </w:r>
      <w:r w:rsidRPr="00E840AF">
        <w:rPr>
          <w:rFonts w:cstheme="minorHAnsi"/>
          <w:sz w:val="24"/>
          <w:szCs w:val="24"/>
          <w:lang w:eastAsia="pl-PL"/>
        </w:rPr>
        <w:t xml:space="preserve">do prania w terminie do 24 godzin od daty zgłoszenia </w:t>
      </w:r>
      <w:r w:rsidR="00E6284A" w:rsidRPr="00E840AF">
        <w:rPr>
          <w:rFonts w:cstheme="minorHAnsi"/>
          <w:sz w:val="24"/>
          <w:szCs w:val="24"/>
          <w:lang w:eastAsia="pl-PL"/>
        </w:rPr>
        <w:t xml:space="preserve">zlecenia </w:t>
      </w:r>
      <w:r w:rsidRPr="00E840AF">
        <w:rPr>
          <w:rFonts w:cstheme="minorHAnsi"/>
          <w:sz w:val="24"/>
          <w:szCs w:val="24"/>
          <w:lang w:eastAsia="pl-PL"/>
        </w:rPr>
        <w:t>przez Zamawiającego.</w:t>
      </w:r>
    </w:p>
    <w:p w14:paraId="4284188C" w14:textId="77777777" w:rsidR="0087739C" w:rsidRPr="00E840AF" w:rsidRDefault="00E6284A" w:rsidP="00E840AF">
      <w:pPr>
        <w:numPr>
          <w:ilvl w:val="0"/>
          <w:numId w:val="17"/>
        </w:numPr>
        <w:spacing w:after="0" w:line="360" w:lineRule="auto"/>
        <w:contextualSpacing/>
        <w:jc w:val="both"/>
        <w:rPr>
          <w:rFonts w:cstheme="minorHAnsi"/>
          <w:strike/>
          <w:sz w:val="24"/>
          <w:szCs w:val="24"/>
          <w:lang w:eastAsia="pl-PL"/>
        </w:rPr>
      </w:pPr>
      <w:r w:rsidRPr="00E840AF">
        <w:rPr>
          <w:rFonts w:cstheme="minorHAnsi"/>
          <w:bCs/>
          <w:sz w:val="24"/>
          <w:szCs w:val="24"/>
        </w:rPr>
        <w:t>Zlecenie</w:t>
      </w:r>
      <w:r w:rsidR="0087739C" w:rsidRPr="00E840AF">
        <w:rPr>
          <w:rFonts w:cstheme="minorHAnsi"/>
          <w:bCs/>
          <w:sz w:val="24"/>
          <w:szCs w:val="24"/>
        </w:rPr>
        <w:t xml:space="preserve">, o którym mowa w ust. </w:t>
      </w:r>
      <w:r w:rsidR="00D2231D" w:rsidRPr="00E840AF">
        <w:rPr>
          <w:rFonts w:cstheme="minorHAnsi"/>
          <w:bCs/>
          <w:sz w:val="24"/>
          <w:szCs w:val="24"/>
        </w:rPr>
        <w:t>7</w:t>
      </w:r>
      <w:r w:rsidR="00EF7EE1" w:rsidRPr="00E840AF">
        <w:rPr>
          <w:rFonts w:cstheme="minorHAnsi"/>
          <w:bCs/>
          <w:sz w:val="24"/>
          <w:szCs w:val="24"/>
        </w:rPr>
        <w:t xml:space="preserve">, może nastąpić telefonicznie, </w:t>
      </w:r>
      <w:r w:rsidR="0087739C" w:rsidRPr="00E840AF">
        <w:rPr>
          <w:rFonts w:cstheme="minorHAnsi"/>
          <w:bCs/>
          <w:sz w:val="24"/>
          <w:szCs w:val="24"/>
        </w:rPr>
        <w:t>pocztą elektroniczną na dane Wykonawcy określone w umowie § 10 ust. 2</w:t>
      </w:r>
      <w:r w:rsidR="00EF7EE1" w:rsidRPr="00E840AF">
        <w:rPr>
          <w:rFonts w:cstheme="minorHAnsi"/>
          <w:bCs/>
          <w:sz w:val="24"/>
          <w:szCs w:val="24"/>
        </w:rPr>
        <w:t xml:space="preserve">. </w:t>
      </w:r>
    </w:p>
    <w:p w14:paraId="60AE9504" w14:textId="77777777" w:rsidR="0087739C" w:rsidRPr="00E840AF" w:rsidRDefault="0087739C" w:rsidP="00E840AF">
      <w:pPr>
        <w:numPr>
          <w:ilvl w:val="0"/>
          <w:numId w:val="17"/>
        </w:numPr>
        <w:spacing w:after="0" w:line="360" w:lineRule="auto"/>
        <w:contextualSpacing/>
        <w:jc w:val="both"/>
        <w:rPr>
          <w:rFonts w:cstheme="minorHAnsi"/>
          <w:sz w:val="24"/>
          <w:szCs w:val="24"/>
          <w:lang w:eastAsia="pl-PL"/>
        </w:rPr>
      </w:pPr>
      <w:r w:rsidRPr="00E840AF">
        <w:rPr>
          <w:rFonts w:cstheme="minorHAnsi"/>
          <w:sz w:val="24"/>
          <w:szCs w:val="24"/>
          <w:lang w:eastAsia="pl-PL"/>
        </w:rPr>
        <w:t>Za wyprany uważa się asortyment</w:t>
      </w:r>
      <w:r w:rsidR="00D2231D" w:rsidRPr="00E840AF">
        <w:rPr>
          <w:rFonts w:cstheme="minorHAnsi"/>
          <w:sz w:val="24"/>
          <w:szCs w:val="24"/>
          <w:lang w:eastAsia="pl-PL"/>
        </w:rPr>
        <w:t xml:space="preserve"> </w:t>
      </w:r>
      <w:r w:rsidRPr="00E840AF">
        <w:rPr>
          <w:rFonts w:cstheme="minorHAnsi"/>
          <w:sz w:val="24"/>
          <w:szCs w:val="24"/>
          <w:lang w:eastAsia="pl-PL"/>
        </w:rPr>
        <w:t>który:</w:t>
      </w:r>
    </w:p>
    <w:p w14:paraId="24979259" w14:textId="77777777" w:rsidR="0087739C" w:rsidRPr="00E840AF" w:rsidRDefault="0087739C" w:rsidP="00E840AF">
      <w:pPr>
        <w:pStyle w:val="Akapitzlist"/>
        <w:numPr>
          <w:ilvl w:val="0"/>
          <w:numId w:val="15"/>
        </w:numPr>
        <w:spacing w:after="0" w:line="360" w:lineRule="auto"/>
        <w:jc w:val="both"/>
        <w:rPr>
          <w:rFonts w:cstheme="minorHAnsi"/>
          <w:sz w:val="24"/>
          <w:szCs w:val="24"/>
          <w:lang w:eastAsia="pl-PL"/>
        </w:rPr>
      </w:pPr>
      <w:r w:rsidRPr="00E840AF">
        <w:rPr>
          <w:rFonts w:cstheme="minorHAnsi"/>
          <w:sz w:val="24"/>
          <w:szCs w:val="24"/>
          <w:lang w:eastAsia="pl-PL"/>
        </w:rPr>
        <w:t>jest czysty i nie posiada plam pierwotnych i plam wtórnych po wadliwym procesie prania, lub zabrudzeń powstałych w czasie transportu,</w:t>
      </w:r>
    </w:p>
    <w:p w14:paraId="65D61647" w14:textId="77777777" w:rsidR="0087739C" w:rsidRPr="00E840AF" w:rsidRDefault="0087739C" w:rsidP="00E840AF">
      <w:pPr>
        <w:pStyle w:val="Akapitzlist"/>
        <w:numPr>
          <w:ilvl w:val="0"/>
          <w:numId w:val="15"/>
        </w:numPr>
        <w:spacing w:after="0" w:line="360" w:lineRule="auto"/>
        <w:jc w:val="both"/>
        <w:rPr>
          <w:rFonts w:cstheme="minorHAnsi"/>
          <w:sz w:val="24"/>
          <w:szCs w:val="24"/>
          <w:lang w:eastAsia="pl-PL"/>
        </w:rPr>
      </w:pPr>
      <w:r w:rsidRPr="00E840AF">
        <w:rPr>
          <w:rFonts w:cstheme="minorHAnsi"/>
          <w:sz w:val="24"/>
          <w:szCs w:val="24"/>
          <w:lang w:eastAsia="pl-PL"/>
        </w:rPr>
        <w:t>jest suchy,</w:t>
      </w:r>
    </w:p>
    <w:p w14:paraId="6121999A" w14:textId="77777777" w:rsidR="0087739C" w:rsidRPr="00E840AF" w:rsidRDefault="0087739C" w:rsidP="00E840AF">
      <w:pPr>
        <w:pStyle w:val="Akapitzlist"/>
        <w:numPr>
          <w:ilvl w:val="0"/>
          <w:numId w:val="15"/>
        </w:numPr>
        <w:spacing w:after="0" w:line="360" w:lineRule="auto"/>
        <w:jc w:val="both"/>
        <w:rPr>
          <w:rFonts w:cstheme="minorHAnsi"/>
          <w:sz w:val="24"/>
          <w:szCs w:val="24"/>
          <w:lang w:eastAsia="pl-PL"/>
        </w:rPr>
      </w:pPr>
      <w:r w:rsidRPr="00E840AF">
        <w:rPr>
          <w:rFonts w:cstheme="minorHAnsi"/>
          <w:sz w:val="24"/>
          <w:szCs w:val="24"/>
          <w:lang w:eastAsia="pl-PL"/>
        </w:rPr>
        <w:t>ma świeży zapach,</w:t>
      </w:r>
    </w:p>
    <w:p w14:paraId="610E93CB" w14:textId="77777777" w:rsidR="0087739C" w:rsidRPr="00E840AF" w:rsidRDefault="0087739C" w:rsidP="00E840AF">
      <w:pPr>
        <w:pStyle w:val="Akapitzlist"/>
        <w:numPr>
          <w:ilvl w:val="0"/>
          <w:numId w:val="15"/>
        </w:numPr>
        <w:spacing w:after="0" w:line="360" w:lineRule="auto"/>
        <w:jc w:val="both"/>
        <w:rPr>
          <w:rFonts w:cstheme="minorHAnsi"/>
          <w:sz w:val="24"/>
          <w:szCs w:val="24"/>
          <w:lang w:eastAsia="pl-PL"/>
        </w:rPr>
      </w:pPr>
      <w:r w:rsidRPr="00E840AF">
        <w:rPr>
          <w:rFonts w:cstheme="minorHAnsi"/>
          <w:sz w:val="24"/>
          <w:szCs w:val="24"/>
          <w:lang w:eastAsia="pl-PL"/>
        </w:rPr>
        <w:t>zachował naturalną barwę i strukturę materiału,</w:t>
      </w:r>
    </w:p>
    <w:p w14:paraId="0748AD57" w14:textId="77777777" w:rsidR="0087739C" w:rsidRPr="00E840AF" w:rsidRDefault="0087739C" w:rsidP="00E840AF">
      <w:pPr>
        <w:pStyle w:val="Akapitzlist"/>
        <w:numPr>
          <w:ilvl w:val="0"/>
          <w:numId w:val="15"/>
        </w:numPr>
        <w:spacing w:after="0" w:line="360" w:lineRule="auto"/>
        <w:jc w:val="both"/>
        <w:rPr>
          <w:rFonts w:cstheme="minorHAnsi"/>
          <w:sz w:val="24"/>
          <w:szCs w:val="24"/>
          <w:lang w:eastAsia="pl-PL"/>
        </w:rPr>
      </w:pPr>
      <w:r w:rsidRPr="00E840AF">
        <w:rPr>
          <w:rFonts w:cstheme="minorHAnsi"/>
          <w:sz w:val="24"/>
          <w:szCs w:val="24"/>
          <w:lang w:eastAsia="pl-PL"/>
        </w:rPr>
        <w:t>jest wyprasowany, pozbawiony zagnieceń,</w:t>
      </w:r>
    </w:p>
    <w:p w14:paraId="0A2E86E0" w14:textId="77777777" w:rsidR="0087739C" w:rsidRPr="00E840AF" w:rsidRDefault="0087739C" w:rsidP="00E840AF">
      <w:pPr>
        <w:pStyle w:val="Akapitzlist"/>
        <w:numPr>
          <w:ilvl w:val="0"/>
          <w:numId w:val="15"/>
        </w:numPr>
        <w:spacing w:after="0" w:line="360" w:lineRule="auto"/>
        <w:jc w:val="both"/>
        <w:rPr>
          <w:rFonts w:cstheme="minorHAnsi"/>
          <w:sz w:val="24"/>
          <w:szCs w:val="24"/>
          <w:lang w:eastAsia="pl-PL"/>
        </w:rPr>
      </w:pPr>
      <w:r w:rsidRPr="00E840AF">
        <w:rPr>
          <w:rFonts w:cstheme="minorHAnsi"/>
          <w:sz w:val="24"/>
          <w:szCs w:val="24"/>
          <w:lang w:eastAsia="pl-PL"/>
        </w:rPr>
        <w:t>jest wymaglowany (w zależności od asortymentu).</w:t>
      </w:r>
    </w:p>
    <w:p w14:paraId="35F8EF8E" w14:textId="174740E9" w:rsidR="009F242C" w:rsidRPr="00E840AF" w:rsidRDefault="00165394" w:rsidP="00E840AF">
      <w:pPr>
        <w:pStyle w:val="Akapitzlist"/>
        <w:numPr>
          <w:ilvl w:val="0"/>
          <w:numId w:val="17"/>
        </w:numPr>
        <w:spacing w:line="360" w:lineRule="auto"/>
        <w:jc w:val="both"/>
        <w:rPr>
          <w:rFonts w:eastAsia="Times New Roman" w:cstheme="minorHAnsi"/>
          <w:sz w:val="24"/>
          <w:szCs w:val="24"/>
          <w:lang w:eastAsia="pl-PL"/>
        </w:rPr>
      </w:pPr>
      <w:r w:rsidRPr="00E840AF">
        <w:rPr>
          <w:rFonts w:eastAsia="Times New Roman" w:cstheme="minorHAnsi"/>
          <w:sz w:val="24"/>
          <w:szCs w:val="24"/>
          <w:lang w:eastAsia="pl-PL"/>
        </w:rPr>
        <w:t xml:space="preserve">Asortyment </w:t>
      </w:r>
      <w:r w:rsidR="009F242C" w:rsidRPr="00E840AF">
        <w:rPr>
          <w:rFonts w:eastAsia="Times New Roman" w:cstheme="minorHAnsi"/>
          <w:sz w:val="24"/>
          <w:szCs w:val="24"/>
          <w:lang w:eastAsia="pl-PL"/>
        </w:rPr>
        <w:t>czyst</w:t>
      </w:r>
      <w:r w:rsidRPr="00E840AF">
        <w:rPr>
          <w:rFonts w:eastAsia="Times New Roman" w:cstheme="minorHAnsi"/>
          <w:sz w:val="24"/>
          <w:szCs w:val="24"/>
          <w:lang w:eastAsia="pl-PL"/>
        </w:rPr>
        <w:t>y</w:t>
      </w:r>
      <w:r w:rsidR="009F242C" w:rsidRPr="00E840AF">
        <w:rPr>
          <w:rFonts w:eastAsia="Times New Roman" w:cstheme="minorHAnsi"/>
          <w:sz w:val="24"/>
          <w:szCs w:val="24"/>
          <w:lang w:eastAsia="pl-PL"/>
        </w:rPr>
        <w:t xml:space="preserve"> nie będzie pakowan</w:t>
      </w:r>
      <w:r w:rsidR="00762365" w:rsidRPr="00E840AF">
        <w:rPr>
          <w:rFonts w:eastAsia="Times New Roman" w:cstheme="minorHAnsi"/>
          <w:sz w:val="24"/>
          <w:szCs w:val="24"/>
          <w:lang w:eastAsia="pl-PL"/>
        </w:rPr>
        <w:t>y</w:t>
      </w:r>
      <w:r w:rsidR="009F242C" w:rsidRPr="00E840AF">
        <w:rPr>
          <w:rFonts w:eastAsia="Times New Roman" w:cstheme="minorHAnsi"/>
          <w:sz w:val="24"/>
          <w:szCs w:val="24"/>
          <w:lang w:eastAsia="pl-PL"/>
        </w:rPr>
        <w:t xml:space="preserve"> w jednorazowe opakowania PCV. Wykonawca musi zagwarantować transport </w:t>
      </w:r>
      <w:r w:rsidR="00762365" w:rsidRPr="00E840AF">
        <w:rPr>
          <w:rFonts w:eastAsia="Times New Roman" w:cstheme="minorHAnsi"/>
          <w:sz w:val="24"/>
          <w:szCs w:val="24"/>
          <w:lang w:eastAsia="pl-PL"/>
        </w:rPr>
        <w:t xml:space="preserve">asortymentu </w:t>
      </w:r>
      <w:r w:rsidR="009F242C" w:rsidRPr="00E840AF">
        <w:rPr>
          <w:rFonts w:eastAsia="Times New Roman" w:cstheme="minorHAnsi"/>
          <w:sz w:val="24"/>
          <w:szCs w:val="24"/>
          <w:lang w:eastAsia="pl-PL"/>
        </w:rPr>
        <w:t>w taki sposób, aby zapobiegać ubrudzeniu podczas transportu.</w:t>
      </w:r>
    </w:p>
    <w:p w14:paraId="2A0AEC8F" w14:textId="77777777" w:rsidR="00522EC4" w:rsidRPr="00E840AF" w:rsidRDefault="0087739C" w:rsidP="00E840AF">
      <w:pPr>
        <w:pStyle w:val="Tekstpodstawowy"/>
        <w:numPr>
          <w:ilvl w:val="0"/>
          <w:numId w:val="17"/>
        </w:numPr>
        <w:spacing w:line="360" w:lineRule="auto"/>
        <w:jc w:val="both"/>
        <w:rPr>
          <w:rFonts w:asciiTheme="minorHAnsi" w:hAnsiTheme="minorHAnsi" w:cstheme="minorHAnsi"/>
          <w:strike/>
        </w:rPr>
      </w:pPr>
      <w:r w:rsidRPr="00E840AF">
        <w:rPr>
          <w:rFonts w:asciiTheme="minorHAnsi" w:hAnsiTheme="minorHAnsi" w:cstheme="minorHAnsi"/>
        </w:rPr>
        <w:t>Wykonawca zobowiązany jest do realizacji usług z zachowaniem zasad określonych w przepisach ustawy z dnia 14 grudnia 2012 r. o odpadach (</w:t>
      </w:r>
      <w:r w:rsidRPr="00E840AF">
        <w:rPr>
          <w:rFonts w:asciiTheme="minorHAnsi" w:hAnsiTheme="minorHAnsi" w:cstheme="minorHAnsi"/>
          <w:bCs/>
        </w:rPr>
        <w:t>tj. Dz.U. 202</w:t>
      </w:r>
      <w:r w:rsidR="004A618A" w:rsidRPr="00E840AF">
        <w:rPr>
          <w:rFonts w:asciiTheme="minorHAnsi" w:hAnsiTheme="minorHAnsi" w:cstheme="minorHAnsi"/>
          <w:bCs/>
        </w:rPr>
        <w:t>3</w:t>
      </w:r>
      <w:r w:rsidRPr="00E840AF">
        <w:rPr>
          <w:rFonts w:asciiTheme="minorHAnsi" w:hAnsiTheme="minorHAnsi" w:cstheme="minorHAnsi"/>
          <w:bCs/>
        </w:rPr>
        <w:t xml:space="preserve"> poz. </w:t>
      </w:r>
      <w:r w:rsidR="004A618A" w:rsidRPr="00E840AF">
        <w:rPr>
          <w:rFonts w:asciiTheme="minorHAnsi" w:hAnsiTheme="minorHAnsi" w:cstheme="minorHAnsi"/>
          <w:bCs/>
        </w:rPr>
        <w:t>1587</w:t>
      </w:r>
      <w:r w:rsidRPr="00E840AF">
        <w:rPr>
          <w:rFonts w:asciiTheme="minorHAnsi" w:hAnsiTheme="minorHAnsi" w:cstheme="minorHAnsi"/>
          <w:bCs/>
        </w:rPr>
        <w:t xml:space="preserve"> ze zm.)</w:t>
      </w:r>
      <w:r w:rsidR="00C71CB7" w:rsidRPr="00E840AF">
        <w:rPr>
          <w:rFonts w:asciiTheme="minorHAnsi" w:hAnsiTheme="minorHAnsi" w:cstheme="minorHAnsi"/>
        </w:rPr>
        <w:t>.</w:t>
      </w:r>
    </w:p>
    <w:p w14:paraId="0021F8DA" w14:textId="48BACA0E" w:rsidR="0087739C" w:rsidRPr="00E840AF" w:rsidRDefault="0087739C"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Realizacja usługi następować będzie według faktycznych potrzeb Zamawiającego</w:t>
      </w:r>
      <w:r w:rsidR="00AE137B" w:rsidRPr="00E840AF">
        <w:rPr>
          <w:rFonts w:asciiTheme="minorHAnsi" w:hAnsiTheme="minorHAnsi" w:cstheme="minorHAnsi"/>
        </w:rPr>
        <w:t xml:space="preserve">. </w:t>
      </w:r>
      <w:r w:rsidR="00E04A26" w:rsidRPr="00E840AF">
        <w:rPr>
          <w:rFonts w:asciiTheme="minorHAnsi" w:hAnsiTheme="minorHAnsi" w:cstheme="minorHAnsi"/>
        </w:rPr>
        <w:t xml:space="preserve">Ilości wskazane w ust. 2 są szacunkowe. </w:t>
      </w:r>
      <w:r w:rsidRPr="00E840AF">
        <w:rPr>
          <w:rFonts w:asciiTheme="minorHAnsi" w:hAnsiTheme="minorHAnsi" w:cstheme="minorHAnsi"/>
        </w:rPr>
        <w:t xml:space="preserve">Zamawiający zastrzega sobie prawo realizacji </w:t>
      </w:r>
      <w:r w:rsidR="00E6284A" w:rsidRPr="00E840AF">
        <w:rPr>
          <w:rFonts w:asciiTheme="minorHAnsi" w:hAnsiTheme="minorHAnsi" w:cstheme="minorHAnsi"/>
        </w:rPr>
        <w:lastRenderedPageBreak/>
        <w:t xml:space="preserve">przedmiotu </w:t>
      </w:r>
      <w:r w:rsidR="00D07E89" w:rsidRPr="00E840AF">
        <w:rPr>
          <w:rFonts w:asciiTheme="minorHAnsi" w:hAnsiTheme="minorHAnsi" w:cstheme="minorHAnsi"/>
        </w:rPr>
        <w:t>Umowy</w:t>
      </w:r>
      <w:r w:rsidR="00E6284A" w:rsidRPr="00E840AF">
        <w:rPr>
          <w:rFonts w:asciiTheme="minorHAnsi" w:hAnsiTheme="minorHAnsi" w:cstheme="minorHAnsi"/>
        </w:rPr>
        <w:t xml:space="preserve"> </w:t>
      </w:r>
      <w:r w:rsidRPr="00E840AF">
        <w:rPr>
          <w:rFonts w:asciiTheme="minorHAnsi" w:hAnsiTheme="minorHAnsi" w:cstheme="minorHAnsi"/>
        </w:rPr>
        <w:t xml:space="preserve">w ilości mniejszej niż podana w </w:t>
      </w:r>
      <w:r w:rsidR="00785059" w:rsidRPr="00E840AF">
        <w:rPr>
          <w:rFonts w:asciiTheme="minorHAnsi" w:hAnsiTheme="minorHAnsi" w:cstheme="minorHAnsi"/>
        </w:rPr>
        <w:t>U</w:t>
      </w:r>
      <w:r w:rsidRPr="00E840AF">
        <w:rPr>
          <w:rFonts w:asciiTheme="minorHAnsi" w:hAnsiTheme="minorHAnsi" w:cstheme="minorHAnsi"/>
        </w:rPr>
        <w:t>mowie, zaś Wykonawca nie będzie podnosił z tego tytułu żadnych roszczeń do Zamawiającego.</w:t>
      </w:r>
    </w:p>
    <w:p w14:paraId="325480F0" w14:textId="2CDAFD0F" w:rsidR="00EA0B5B" w:rsidRPr="00E840AF" w:rsidRDefault="0087739C" w:rsidP="00E840AF">
      <w:pPr>
        <w:numPr>
          <w:ilvl w:val="0"/>
          <w:numId w:val="17"/>
        </w:numPr>
        <w:suppressAutoHyphens/>
        <w:spacing w:line="360" w:lineRule="auto"/>
        <w:jc w:val="both"/>
        <w:rPr>
          <w:rFonts w:cstheme="minorHAnsi"/>
          <w:b/>
          <w:sz w:val="24"/>
          <w:szCs w:val="24"/>
        </w:rPr>
      </w:pPr>
      <w:r w:rsidRPr="00E840AF">
        <w:rPr>
          <w:rFonts w:cstheme="minorHAnsi"/>
          <w:sz w:val="24"/>
          <w:szCs w:val="24"/>
        </w:rPr>
        <w:t xml:space="preserve">Zamawiający zastrzega możliwość zmiany ilości </w:t>
      </w:r>
      <w:r w:rsidR="00EA0B5B" w:rsidRPr="00E840AF">
        <w:rPr>
          <w:rFonts w:cstheme="minorHAnsi"/>
          <w:sz w:val="24"/>
          <w:szCs w:val="24"/>
        </w:rPr>
        <w:t xml:space="preserve">poszczególnego </w:t>
      </w:r>
      <w:r w:rsidR="00E6284A" w:rsidRPr="00E840AF">
        <w:rPr>
          <w:rFonts w:cstheme="minorHAnsi"/>
          <w:sz w:val="24"/>
          <w:szCs w:val="24"/>
        </w:rPr>
        <w:t xml:space="preserve">asortymentu </w:t>
      </w:r>
      <w:r w:rsidR="00EA0B5B" w:rsidRPr="00E840AF">
        <w:rPr>
          <w:rFonts w:cstheme="minorHAnsi"/>
          <w:sz w:val="24"/>
          <w:szCs w:val="24"/>
        </w:rPr>
        <w:t xml:space="preserve">w ramach realizowanych usług </w:t>
      </w:r>
      <w:r w:rsidRPr="00E840AF">
        <w:rPr>
          <w:rFonts w:cstheme="minorHAnsi"/>
          <w:sz w:val="24"/>
          <w:szCs w:val="24"/>
        </w:rPr>
        <w:t xml:space="preserve">do </w:t>
      </w:r>
      <w:r w:rsidR="00430691" w:rsidRPr="00E840AF">
        <w:rPr>
          <w:rFonts w:cstheme="minorHAnsi"/>
          <w:sz w:val="24"/>
          <w:szCs w:val="24"/>
        </w:rPr>
        <w:t>maksymalne</w:t>
      </w:r>
      <w:r w:rsidR="00EA0B5B" w:rsidRPr="00E840AF">
        <w:rPr>
          <w:rFonts w:cstheme="minorHAnsi"/>
          <w:sz w:val="24"/>
          <w:szCs w:val="24"/>
        </w:rPr>
        <w:t xml:space="preserve">j wartości </w:t>
      </w:r>
      <w:r w:rsidR="00430691" w:rsidRPr="00E840AF">
        <w:rPr>
          <w:rFonts w:cstheme="minorHAnsi"/>
          <w:sz w:val="24"/>
          <w:szCs w:val="24"/>
        </w:rPr>
        <w:t>brutto</w:t>
      </w:r>
      <w:r w:rsidR="004B45A2" w:rsidRPr="00E840AF">
        <w:rPr>
          <w:rFonts w:cstheme="minorHAnsi"/>
          <w:sz w:val="24"/>
          <w:szCs w:val="24"/>
        </w:rPr>
        <w:t xml:space="preserve"> </w:t>
      </w:r>
      <w:r w:rsidR="00D07E89" w:rsidRPr="00E840AF">
        <w:rPr>
          <w:rFonts w:cstheme="minorHAnsi"/>
          <w:sz w:val="24"/>
          <w:szCs w:val="24"/>
        </w:rPr>
        <w:t>Umowy</w:t>
      </w:r>
      <w:r w:rsidR="00AB72B6" w:rsidRPr="00E840AF">
        <w:rPr>
          <w:rFonts w:cstheme="minorHAnsi"/>
          <w:sz w:val="24"/>
          <w:szCs w:val="24"/>
        </w:rPr>
        <w:t xml:space="preserve"> wskazanej w </w:t>
      </w:r>
      <w:r w:rsidR="00AB72B6" w:rsidRPr="00E840AF">
        <w:rPr>
          <w:rFonts w:cstheme="minorHAnsi"/>
          <w:bCs/>
          <w:sz w:val="24"/>
          <w:szCs w:val="24"/>
        </w:rPr>
        <w:t xml:space="preserve">§ 2 ust. 1 </w:t>
      </w:r>
      <w:r w:rsidRPr="00E840AF">
        <w:rPr>
          <w:rFonts w:cstheme="minorHAnsi"/>
          <w:bCs/>
          <w:sz w:val="24"/>
          <w:szCs w:val="24"/>
        </w:rPr>
        <w:t>.</w:t>
      </w:r>
    </w:p>
    <w:p w14:paraId="6EE34470" w14:textId="77777777" w:rsidR="00AB3D53" w:rsidRPr="00E840AF" w:rsidRDefault="00EA0B5B"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 xml:space="preserve">Wykonawca w ramach </w:t>
      </w:r>
      <w:r w:rsidR="00D07E89" w:rsidRPr="00E840AF">
        <w:rPr>
          <w:rFonts w:asciiTheme="minorHAnsi" w:hAnsiTheme="minorHAnsi" w:cstheme="minorHAnsi"/>
        </w:rPr>
        <w:t>Umowy</w:t>
      </w:r>
      <w:r w:rsidRPr="00E840AF">
        <w:rPr>
          <w:rFonts w:asciiTheme="minorHAnsi" w:hAnsiTheme="minorHAnsi" w:cstheme="minorHAnsi"/>
        </w:rPr>
        <w:t xml:space="preserve"> zapewnia odbiór/dostarczanie, brudnego/czystego asortymentu wraz z wyniesieniem/wniesieniem z/do magazynów Zamawiającego. Powyższe czynności  będą potwierdzane na podstawie dowodu wymiany asortymentu</w:t>
      </w:r>
      <w:r w:rsidR="004A618A" w:rsidRPr="00E840AF">
        <w:rPr>
          <w:rFonts w:asciiTheme="minorHAnsi" w:hAnsiTheme="minorHAnsi" w:cstheme="minorHAnsi"/>
        </w:rPr>
        <w:t xml:space="preserve"> </w:t>
      </w:r>
      <w:r w:rsidRPr="00E840AF">
        <w:rPr>
          <w:rFonts w:asciiTheme="minorHAnsi" w:hAnsiTheme="minorHAnsi" w:cstheme="minorHAnsi"/>
        </w:rPr>
        <w:t xml:space="preserve">– załącznik nr 6 do </w:t>
      </w:r>
      <w:r w:rsidR="00D07E89" w:rsidRPr="00E840AF">
        <w:rPr>
          <w:rFonts w:asciiTheme="minorHAnsi" w:hAnsiTheme="minorHAnsi" w:cstheme="minorHAnsi"/>
        </w:rPr>
        <w:t>Umowy</w:t>
      </w:r>
      <w:r w:rsidRPr="00E840AF">
        <w:rPr>
          <w:rFonts w:asciiTheme="minorHAnsi" w:hAnsiTheme="minorHAnsi" w:cstheme="minorHAnsi"/>
        </w:rPr>
        <w:t>.</w:t>
      </w:r>
    </w:p>
    <w:p w14:paraId="1FC56F55" w14:textId="77777777" w:rsidR="00AB3D53" w:rsidRPr="00E840AF" w:rsidRDefault="00AB3D53"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 xml:space="preserve">Wykonawca w ramach </w:t>
      </w:r>
      <w:r w:rsidR="00D07E89" w:rsidRPr="00E840AF">
        <w:rPr>
          <w:rFonts w:asciiTheme="minorHAnsi" w:hAnsiTheme="minorHAnsi" w:cstheme="minorHAnsi"/>
        </w:rPr>
        <w:t>Umowy</w:t>
      </w:r>
      <w:r w:rsidRPr="00E840AF">
        <w:rPr>
          <w:rFonts w:asciiTheme="minorHAnsi" w:hAnsiTheme="minorHAnsi" w:cstheme="minorHAnsi"/>
        </w:rPr>
        <w:t xml:space="preserve"> zapewnia transport </w:t>
      </w:r>
      <w:r w:rsidR="00EA0B5B" w:rsidRPr="00E840AF">
        <w:rPr>
          <w:rFonts w:asciiTheme="minorHAnsi" w:hAnsiTheme="minorHAnsi" w:cstheme="minorHAnsi"/>
        </w:rPr>
        <w:t xml:space="preserve">asortymentu. </w:t>
      </w:r>
    </w:p>
    <w:p w14:paraId="744CC00E" w14:textId="77777777" w:rsidR="00AB3D53" w:rsidRPr="00E840AF" w:rsidRDefault="00AB3D53"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bCs/>
        </w:rPr>
        <w:t>P</w:t>
      </w:r>
      <w:r w:rsidR="00881B6E" w:rsidRPr="00E840AF">
        <w:rPr>
          <w:rFonts w:asciiTheme="minorHAnsi" w:hAnsiTheme="minorHAnsi" w:cstheme="minorHAnsi"/>
        </w:rPr>
        <w:t xml:space="preserve">o otrzymaniu zlecenia Wykonawca zobowiązany jest w terminie, o którym mowa w </w:t>
      </w:r>
      <w:r w:rsidRPr="00E840AF">
        <w:rPr>
          <w:rFonts w:asciiTheme="minorHAnsi" w:hAnsiTheme="minorHAnsi" w:cstheme="minorHAnsi"/>
        </w:rPr>
        <w:t xml:space="preserve">ust. </w:t>
      </w:r>
      <w:r w:rsidR="00A634ED" w:rsidRPr="00E840AF">
        <w:rPr>
          <w:rFonts w:asciiTheme="minorHAnsi" w:hAnsiTheme="minorHAnsi" w:cstheme="minorHAnsi"/>
        </w:rPr>
        <w:t>7</w:t>
      </w:r>
      <w:r w:rsidRPr="00E840AF">
        <w:rPr>
          <w:rFonts w:asciiTheme="minorHAnsi" w:hAnsiTheme="minorHAnsi" w:cstheme="minorHAnsi"/>
        </w:rPr>
        <w:t xml:space="preserve"> </w:t>
      </w:r>
      <w:r w:rsidR="00881B6E" w:rsidRPr="00E840AF">
        <w:rPr>
          <w:rFonts w:asciiTheme="minorHAnsi" w:hAnsiTheme="minorHAnsi" w:cstheme="minorHAnsi"/>
        </w:rPr>
        <w:t xml:space="preserve">odebrać przeznaczony do prania brudny asortyment, a następnie przewieźć </w:t>
      </w:r>
      <w:r w:rsidR="00BA4F88" w:rsidRPr="00E840AF">
        <w:rPr>
          <w:rFonts w:asciiTheme="minorHAnsi" w:hAnsiTheme="minorHAnsi" w:cstheme="minorHAnsi"/>
        </w:rPr>
        <w:t>go</w:t>
      </w:r>
      <w:r w:rsidR="00881B6E" w:rsidRPr="00E840AF">
        <w:rPr>
          <w:rFonts w:asciiTheme="minorHAnsi" w:hAnsiTheme="minorHAnsi" w:cstheme="minorHAnsi"/>
        </w:rPr>
        <w:t xml:space="preserve"> własnym transportem do pralni.</w:t>
      </w:r>
      <w:r w:rsidR="00231540" w:rsidRPr="00E840AF">
        <w:rPr>
          <w:rFonts w:asciiTheme="minorHAnsi" w:hAnsiTheme="minorHAnsi" w:cstheme="minorHAnsi"/>
        </w:rPr>
        <w:t xml:space="preserve"> </w:t>
      </w:r>
      <w:r w:rsidR="00BA4F88" w:rsidRPr="00E840AF">
        <w:rPr>
          <w:rFonts w:asciiTheme="minorHAnsi" w:hAnsiTheme="minorHAnsi" w:cstheme="minorHAnsi"/>
        </w:rPr>
        <w:t xml:space="preserve">Na tych samych zasadach odbywać się będzie dostawa </w:t>
      </w:r>
      <w:r w:rsidR="00A634ED" w:rsidRPr="00E840AF">
        <w:rPr>
          <w:rFonts w:asciiTheme="minorHAnsi" w:hAnsiTheme="minorHAnsi" w:cstheme="minorHAnsi"/>
        </w:rPr>
        <w:t>czystego</w:t>
      </w:r>
      <w:r w:rsidR="00BA4F88" w:rsidRPr="00E840AF">
        <w:rPr>
          <w:rFonts w:asciiTheme="minorHAnsi" w:hAnsiTheme="minorHAnsi" w:cstheme="minorHAnsi"/>
        </w:rPr>
        <w:t xml:space="preserve"> asortymentu.</w:t>
      </w:r>
    </w:p>
    <w:p w14:paraId="3F70D16C" w14:textId="77777777" w:rsidR="00AB3D53"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 xml:space="preserve">Wykonawca ponosi odpowiedzialność odszkodowawczą za szkody wyrządzone przez pracowników Wykonawcy /Podwykonawcy lub przez osoby działające na jego zlecenie przy wykonywaniu lub w związku ze świadczeniem usług stanowiących przedmiot niniejszej </w:t>
      </w:r>
      <w:r w:rsidR="00D07E89" w:rsidRPr="00E840AF">
        <w:rPr>
          <w:rStyle w:val="FontStyle140"/>
          <w:rFonts w:asciiTheme="minorHAnsi" w:hAnsiTheme="minorHAnsi" w:cstheme="minorHAnsi"/>
          <w:color w:val="auto"/>
          <w:sz w:val="24"/>
          <w:szCs w:val="24"/>
        </w:rPr>
        <w:t>Umowy</w:t>
      </w:r>
      <w:r w:rsidRPr="00E840AF">
        <w:rPr>
          <w:rStyle w:val="FontStyle140"/>
          <w:rFonts w:asciiTheme="minorHAnsi" w:hAnsiTheme="minorHAnsi" w:cstheme="minorHAnsi"/>
          <w:color w:val="auto"/>
          <w:sz w:val="24"/>
          <w:szCs w:val="24"/>
        </w:rPr>
        <w:t>.</w:t>
      </w:r>
    </w:p>
    <w:p w14:paraId="661EEB48" w14:textId="77777777" w:rsidR="00A634ED"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Wykonawca odpowiada jak za własne działania lub zaniechania osób, którym powierzył lub za pomocą, których wykonuje swoje usługi.</w:t>
      </w:r>
    </w:p>
    <w:p w14:paraId="4B351B32" w14:textId="77777777" w:rsidR="00AB3D53" w:rsidRPr="00E840AF" w:rsidRDefault="00A634ED" w:rsidP="00E840AF">
      <w:pPr>
        <w:pStyle w:val="Akapitzlist"/>
        <w:numPr>
          <w:ilvl w:val="0"/>
          <w:numId w:val="17"/>
        </w:numPr>
        <w:spacing w:line="360" w:lineRule="auto"/>
        <w:jc w:val="both"/>
        <w:rPr>
          <w:rStyle w:val="FontStyle140"/>
          <w:rFonts w:asciiTheme="minorHAnsi" w:eastAsia="Times New Roman" w:hAnsiTheme="minorHAnsi" w:cstheme="minorHAnsi"/>
          <w:color w:val="auto"/>
          <w:sz w:val="24"/>
          <w:szCs w:val="24"/>
          <w:lang w:eastAsia="ar-SA"/>
        </w:rPr>
      </w:pPr>
      <w:r w:rsidRPr="00E840AF">
        <w:rPr>
          <w:rStyle w:val="FontStyle140"/>
          <w:rFonts w:asciiTheme="minorHAnsi" w:eastAsia="Times New Roman" w:hAnsiTheme="minorHAnsi" w:cstheme="minorHAnsi"/>
          <w:color w:val="auto"/>
          <w:sz w:val="24"/>
          <w:szCs w:val="24"/>
          <w:lang w:eastAsia="ar-SA"/>
        </w:rPr>
        <w:t xml:space="preserve">Wykonawca ponosi odpowiedzialność za jakość świadczonych usług pralniczych i wszelkie spowodowane nimi szkody tak wobec Zamawiającego jak i wobec osób trzecich. </w:t>
      </w:r>
    </w:p>
    <w:p w14:paraId="4F613889" w14:textId="77777777" w:rsidR="00AB3D53"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 xml:space="preserve">Wykonawca ponosi pełną odpowiedzialność za </w:t>
      </w:r>
      <w:r w:rsidR="00231540" w:rsidRPr="00E840AF">
        <w:rPr>
          <w:rStyle w:val="FontStyle140"/>
          <w:rFonts w:asciiTheme="minorHAnsi" w:hAnsiTheme="minorHAnsi" w:cstheme="minorHAnsi"/>
          <w:color w:val="auto"/>
          <w:sz w:val="24"/>
          <w:szCs w:val="24"/>
        </w:rPr>
        <w:t>przekazany asortyment</w:t>
      </w:r>
      <w:r w:rsidRPr="00E840AF">
        <w:rPr>
          <w:rStyle w:val="FontStyle140"/>
          <w:rFonts w:asciiTheme="minorHAnsi" w:hAnsiTheme="minorHAnsi" w:cstheme="minorHAnsi"/>
          <w:color w:val="auto"/>
          <w:sz w:val="24"/>
          <w:szCs w:val="24"/>
        </w:rPr>
        <w:t xml:space="preserve"> od momentu </w:t>
      </w:r>
      <w:r w:rsidR="00231540" w:rsidRPr="00E840AF">
        <w:rPr>
          <w:rStyle w:val="FontStyle140"/>
          <w:rFonts w:asciiTheme="minorHAnsi" w:hAnsiTheme="minorHAnsi" w:cstheme="minorHAnsi"/>
          <w:color w:val="auto"/>
          <w:sz w:val="24"/>
          <w:szCs w:val="24"/>
        </w:rPr>
        <w:t xml:space="preserve">jego </w:t>
      </w:r>
      <w:r w:rsidRPr="00E840AF">
        <w:rPr>
          <w:rStyle w:val="FontStyle140"/>
          <w:rFonts w:asciiTheme="minorHAnsi" w:hAnsiTheme="minorHAnsi" w:cstheme="minorHAnsi"/>
          <w:color w:val="auto"/>
          <w:sz w:val="24"/>
          <w:szCs w:val="24"/>
        </w:rPr>
        <w:t>odbioru do momentu dostarczenia (zwrotu).</w:t>
      </w:r>
    </w:p>
    <w:p w14:paraId="5FC2C4C5" w14:textId="77777777" w:rsidR="00AB3D53"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 xml:space="preserve">Wykonawca ponosi odpowiedzialność za uszkodzenia mechaniczne </w:t>
      </w:r>
      <w:r w:rsidR="00231540" w:rsidRPr="00E840AF">
        <w:rPr>
          <w:rStyle w:val="FontStyle140"/>
          <w:rFonts w:asciiTheme="minorHAnsi" w:hAnsiTheme="minorHAnsi" w:cstheme="minorHAnsi"/>
          <w:color w:val="auto"/>
          <w:sz w:val="24"/>
          <w:szCs w:val="24"/>
        </w:rPr>
        <w:t>asortymentu</w:t>
      </w:r>
      <w:r w:rsidRPr="00E840AF">
        <w:rPr>
          <w:rStyle w:val="FontStyle140"/>
          <w:rFonts w:asciiTheme="minorHAnsi" w:hAnsiTheme="minorHAnsi" w:cstheme="minorHAnsi"/>
          <w:color w:val="auto"/>
          <w:sz w:val="24"/>
          <w:szCs w:val="24"/>
        </w:rPr>
        <w:t xml:space="preserve"> przekazan</w:t>
      </w:r>
      <w:r w:rsidR="00231540" w:rsidRPr="00E840AF">
        <w:rPr>
          <w:rStyle w:val="FontStyle140"/>
          <w:rFonts w:asciiTheme="minorHAnsi" w:hAnsiTheme="minorHAnsi" w:cstheme="minorHAnsi"/>
          <w:color w:val="auto"/>
          <w:sz w:val="24"/>
          <w:szCs w:val="24"/>
        </w:rPr>
        <w:t>ego</w:t>
      </w:r>
      <w:r w:rsidRPr="00E840AF">
        <w:rPr>
          <w:rStyle w:val="FontStyle140"/>
          <w:rFonts w:asciiTheme="minorHAnsi" w:hAnsiTheme="minorHAnsi" w:cstheme="minorHAnsi"/>
          <w:color w:val="auto"/>
          <w:sz w:val="24"/>
          <w:szCs w:val="24"/>
        </w:rPr>
        <w:t xml:space="preserve"> do prania powstałe w związku z wykonywaniem usług.</w:t>
      </w:r>
    </w:p>
    <w:p w14:paraId="4E03B413" w14:textId="77777777" w:rsidR="004D111D"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 xml:space="preserve">W sytuacjach spornych, powstałych w trakcie wykonywania usługi, ustalenia dotyczące </w:t>
      </w:r>
      <w:r w:rsidR="00A634ED" w:rsidRPr="00E840AF">
        <w:rPr>
          <w:rStyle w:val="FontStyle140"/>
          <w:rFonts w:asciiTheme="minorHAnsi" w:hAnsiTheme="minorHAnsi" w:cstheme="minorHAnsi"/>
          <w:color w:val="auto"/>
          <w:sz w:val="24"/>
          <w:szCs w:val="24"/>
        </w:rPr>
        <w:t xml:space="preserve">stanu </w:t>
      </w:r>
      <w:r w:rsidR="004D111D" w:rsidRPr="00E840AF">
        <w:rPr>
          <w:rStyle w:val="FontStyle140"/>
          <w:rFonts w:asciiTheme="minorHAnsi" w:hAnsiTheme="minorHAnsi" w:cstheme="minorHAnsi"/>
          <w:color w:val="auto"/>
          <w:sz w:val="24"/>
          <w:szCs w:val="24"/>
        </w:rPr>
        <w:t xml:space="preserve">asortymentu </w:t>
      </w:r>
      <w:r w:rsidRPr="00E840AF">
        <w:rPr>
          <w:rStyle w:val="FontStyle140"/>
          <w:rFonts w:asciiTheme="minorHAnsi" w:hAnsiTheme="minorHAnsi" w:cstheme="minorHAnsi"/>
          <w:color w:val="auto"/>
          <w:sz w:val="24"/>
          <w:szCs w:val="24"/>
        </w:rPr>
        <w:t>podejmować będzie komisja złożona z przedstawicieli Zamawiającego i Wykonawcy.</w:t>
      </w:r>
    </w:p>
    <w:p w14:paraId="7F201610" w14:textId="77777777" w:rsidR="004D111D"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lastRenderedPageBreak/>
        <w:t xml:space="preserve">Wykonawca ponosi odpowiedzialność za jakość świadczonych usług i wszelkie nieprawidłowości związane z wykonywaniem usług pralniczych, stwierdzone przez organy kontroli wewnętrznej i zewnętrznej, np. przez Państwową Inspekcję Sanitarną. </w:t>
      </w:r>
    </w:p>
    <w:p w14:paraId="0CFB69DD" w14:textId="1019A325" w:rsidR="004D111D"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Zamawiający wymaga zatrudnienia przez Wykonawcę lub Podwykonawcę na podstawie stosunku pracy w rozumieniu przepisów ustawy z dnia 26 czerwca 1974 r. - Kodeks pracy (</w:t>
      </w:r>
      <w:r w:rsidR="004A618A" w:rsidRPr="00E840AF">
        <w:rPr>
          <w:rStyle w:val="FontStyle140"/>
          <w:rFonts w:asciiTheme="minorHAnsi" w:hAnsiTheme="minorHAnsi" w:cstheme="minorHAnsi"/>
          <w:color w:val="auto"/>
          <w:sz w:val="24"/>
          <w:szCs w:val="24"/>
        </w:rPr>
        <w:t xml:space="preserve">t.j </w:t>
      </w:r>
      <w:r w:rsidRPr="00E840AF">
        <w:rPr>
          <w:rStyle w:val="FontStyle140"/>
          <w:rFonts w:asciiTheme="minorHAnsi" w:hAnsiTheme="minorHAnsi" w:cstheme="minorHAnsi"/>
          <w:color w:val="auto"/>
          <w:sz w:val="24"/>
          <w:szCs w:val="24"/>
        </w:rPr>
        <w:t>Dz. U. z 202</w:t>
      </w:r>
      <w:r w:rsidR="00645B43" w:rsidRPr="00E840AF">
        <w:rPr>
          <w:rStyle w:val="FontStyle140"/>
          <w:rFonts w:asciiTheme="minorHAnsi" w:hAnsiTheme="minorHAnsi" w:cstheme="minorHAnsi"/>
          <w:color w:val="auto"/>
          <w:sz w:val="24"/>
          <w:szCs w:val="24"/>
        </w:rPr>
        <w:t>5</w:t>
      </w:r>
      <w:r w:rsidRPr="00E840AF">
        <w:rPr>
          <w:rStyle w:val="FontStyle140"/>
          <w:rFonts w:asciiTheme="minorHAnsi" w:hAnsiTheme="minorHAnsi" w:cstheme="minorHAnsi"/>
          <w:color w:val="auto"/>
          <w:sz w:val="24"/>
          <w:szCs w:val="24"/>
        </w:rPr>
        <w:t xml:space="preserve"> r., poz. </w:t>
      </w:r>
      <w:r w:rsidR="00645B43" w:rsidRPr="00E840AF">
        <w:rPr>
          <w:rStyle w:val="FontStyle140"/>
          <w:rFonts w:asciiTheme="minorHAnsi" w:hAnsiTheme="minorHAnsi" w:cstheme="minorHAnsi"/>
          <w:color w:val="auto"/>
          <w:sz w:val="24"/>
          <w:szCs w:val="24"/>
        </w:rPr>
        <w:t xml:space="preserve">277 </w:t>
      </w:r>
      <w:r w:rsidRPr="00E840AF">
        <w:rPr>
          <w:rStyle w:val="FontStyle140"/>
          <w:rFonts w:asciiTheme="minorHAnsi" w:hAnsiTheme="minorHAnsi" w:cstheme="minorHAnsi"/>
          <w:color w:val="auto"/>
          <w:sz w:val="24"/>
          <w:szCs w:val="24"/>
        </w:rPr>
        <w:t>ze zm. ) osób  wykonujących czynności  bezpośrednio związane z wykonywaniem usługi pralniczej, tj.: obsługa maszyn pralniczych (</w:t>
      </w:r>
      <w:r w:rsidR="004A618A" w:rsidRPr="00E840AF">
        <w:rPr>
          <w:rStyle w:val="FontStyle140"/>
          <w:rFonts w:asciiTheme="minorHAnsi" w:hAnsiTheme="minorHAnsi" w:cstheme="minorHAnsi"/>
          <w:color w:val="auto"/>
          <w:sz w:val="24"/>
          <w:szCs w:val="24"/>
        </w:rPr>
        <w:t xml:space="preserve">np.: </w:t>
      </w:r>
      <w:r w:rsidRPr="00E840AF">
        <w:rPr>
          <w:rStyle w:val="FontStyle140"/>
          <w:rFonts w:asciiTheme="minorHAnsi" w:hAnsiTheme="minorHAnsi" w:cstheme="minorHAnsi"/>
          <w:color w:val="auto"/>
          <w:sz w:val="24"/>
          <w:szCs w:val="24"/>
        </w:rPr>
        <w:t xml:space="preserve">pralki, suszarki, pralnice, pralnicowirówki, magiel), sortowanie, składanie i pakowanie. </w:t>
      </w:r>
    </w:p>
    <w:p w14:paraId="2418F51D" w14:textId="77777777" w:rsidR="004D111D"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Osoby, o których mowa w ust. 2</w:t>
      </w:r>
      <w:r w:rsidR="00A634ED" w:rsidRPr="00E840AF">
        <w:rPr>
          <w:rStyle w:val="FontStyle140"/>
          <w:rFonts w:asciiTheme="minorHAnsi" w:hAnsiTheme="minorHAnsi" w:cstheme="minorHAnsi"/>
          <w:color w:val="auto"/>
          <w:sz w:val="24"/>
          <w:szCs w:val="24"/>
        </w:rPr>
        <w:t>4</w:t>
      </w:r>
      <w:r w:rsidRPr="00E840AF">
        <w:rPr>
          <w:rStyle w:val="FontStyle140"/>
          <w:rFonts w:asciiTheme="minorHAnsi" w:hAnsiTheme="minorHAnsi" w:cstheme="minorHAnsi"/>
          <w:color w:val="auto"/>
          <w:sz w:val="24"/>
          <w:szCs w:val="24"/>
        </w:rPr>
        <w:t xml:space="preserve"> muszą być zatrudnione na podstawie stosunku pracy przez cały okres realizacji przedmiotu </w:t>
      </w:r>
      <w:r w:rsidR="00D07E89" w:rsidRPr="00E840AF">
        <w:rPr>
          <w:rStyle w:val="FontStyle140"/>
          <w:rFonts w:asciiTheme="minorHAnsi" w:hAnsiTheme="minorHAnsi" w:cstheme="minorHAnsi"/>
          <w:color w:val="auto"/>
          <w:sz w:val="24"/>
          <w:szCs w:val="24"/>
        </w:rPr>
        <w:t>Umowy</w:t>
      </w:r>
      <w:r w:rsidRPr="00E840AF">
        <w:rPr>
          <w:rStyle w:val="FontStyle140"/>
          <w:rFonts w:asciiTheme="minorHAnsi" w:hAnsiTheme="minorHAnsi" w:cstheme="minorHAnsi"/>
          <w:color w:val="auto"/>
          <w:sz w:val="24"/>
          <w:szCs w:val="24"/>
        </w:rPr>
        <w:t>, a w przypadku rozwiązania stosunku pracy przez którąkolwiek ze stron przed zakończeniem tego okresu, Wykonawca lub Podwykonawca będzie zobowiązany do zatrudnienia na to miejsce innej osoby</w:t>
      </w:r>
      <w:r w:rsidR="004D111D" w:rsidRPr="00E840AF">
        <w:rPr>
          <w:rStyle w:val="FontStyle140"/>
          <w:rFonts w:asciiTheme="minorHAnsi" w:hAnsiTheme="minorHAnsi" w:cstheme="minorHAnsi"/>
          <w:color w:val="auto"/>
          <w:sz w:val="24"/>
          <w:szCs w:val="24"/>
        </w:rPr>
        <w:t xml:space="preserve"> na podstawie stosunku pracy. </w:t>
      </w:r>
    </w:p>
    <w:p w14:paraId="6C802B5B" w14:textId="77777777" w:rsidR="0087739C"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Zamawiający zastrzega sobie prawo kontroli realizacji obowiązków wskazanych w ust. 2</w:t>
      </w:r>
      <w:r w:rsidR="00A634ED" w:rsidRPr="00E840AF">
        <w:rPr>
          <w:rStyle w:val="FontStyle140"/>
          <w:rFonts w:asciiTheme="minorHAnsi" w:hAnsiTheme="minorHAnsi" w:cstheme="minorHAnsi"/>
          <w:color w:val="auto"/>
          <w:sz w:val="24"/>
          <w:szCs w:val="24"/>
        </w:rPr>
        <w:t>4</w:t>
      </w:r>
      <w:r w:rsidR="004A618A" w:rsidRPr="00E840AF">
        <w:rPr>
          <w:rStyle w:val="FontStyle140"/>
          <w:rFonts w:asciiTheme="minorHAnsi" w:hAnsiTheme="minorHAnsi" w:cstheme="minorHAnsi"/>
          <w:color w:val="auto"/>
          <w:sz w:val="24"/>
          <w:szCs w:val="24"/>
        </w:rPr>
        <w:t>.</w:t>
      </w:r>
      <w:r w:rsidRPr="00E840AF">
        <w:rPr>
          <w:rStyle w:val="FontStyle140"/>
          <w:rFonts w:asciiTheme="minorHAnsi" w:hAnsiTheme="minorHAnsi" w:cstheme="minorHAnsi"/>
          <w:color w:val="auto"/>
          <w:sz w:val="24"/>
          <w:szCs w:val="24"/>
        </w:rPr>
        <w:t xml:space="preserve">  W ramach kontroli Zamawiający uprawniony jest w szczególności do: </w:t>
      </w:r>
    </w:p>
    <w:p w14:paraId="0C0C2963" w14:textId="77777777" w:rsidR="0087739C" w:rsidRPr="00E840AF" w:rsidRDefault="0087739C" w:rsidP="00E840AF">
      <w:pPr>
        <w:pStyle w:val="Tekstpodstawowy"/>
        <w:numPr>
          <w:ilvl w:val="0"/>
          <w:numId w:val="18"/>
        </w:numPr>
        <w:spacing w:after="0"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żądania oświadczeń i dokumentów w zakresie potwierdzenia spełniania ww. wymogów i dokonywania ich oceny,</w:t>
      </w:r>
    </w:p>
    <w:p w14:paraId="499C8106" w14:textId="77777777" w:rsidR="0087739C" w:rsidRPr="00E840AF" w:rsidRDefault="0087739C" w:rsidP="00E840AF">
      <w:pPr>
        <w:pStyle w:val="Tekstpodstawowy"/>
        <w:numPr>
          <w:ilvl w:val="0"/>
          <w:numId w:val="18"/>
        </w:numPr>
        <w:spacing w:after="0"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żądania wyjaśnień w przypadku wątpliwości w zakresie potwierdzenia spełniania ww. wymogów,</w:t>
      </w:r>
    </w:p>
    <w:p w14:paraId="140E96A7" w14:textId="77777777" w:rsidR="0087739C" w:rsidRPr="00E840AF" w:rsidRDefault="0087739C" w:rsidP="00E840AF">
      <w:pPr>
        <w:pStyle w:val="Tekstpodstawowy"/>
        <w:numPr>
          <w:ilvl w:val="0"/>
          <w:numId w:val="18"/>
        </w:numPr>
        <w:spacing w:after="0"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przeprowadzania kontroli na miejscu wykonywania świadczenia.</w:t>
      </w:r>
    </w:p>
    <w:p w14:paraId="0EB6457C" w14:textId="53C145FB" w:rsidR="0087739C"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 xml:space="preserve">W trakcie realizacji przedmiotu </w:t>
      </w:r>
      <w:r w:rsidR="00D07E89" w:rsidRPr="00E840AF">
        <w:rPr>
          <w:rStyle w:val="FontStyle140"/>
          <w:rFonts w:asciiTheme="minorHAnsi" w:hAnsiTheme="minorHAnsi" w:cstheme="minorHAnsi"/>
          <w:color w:val="auto"/>
          <w:sz w:val="24"/>
          <w:szCs w:val="24"/>
        </w:rPr>
        <w:t>Umowy</w:t>
      </w:r>
      <w:r w:rsidRPr="00E840AF">
        <w:rPr>
          <w:rStyle w:val="FontStyle140"/>
          <w:rFonts w:asciiTheme="minorHAnsi" w:hAnsiTheme="minorHAnsi" w:cstheme="minorHAnsi"/>
          <w:color w:val="auto"/>
          <w:sz w:val="24"/>
          <w:szCs w:val="24"/>
        </w:rPr>
        <w:t xml:space="preserve"> na każde wezwanie Zamawiającego w wyznaczonym w tym wezwaniu terminie, Wykonawca przedłoży Zamawiającemu dowody, w celu potwierdzenia spełnienia wymogu zatrudnienia na podstawie stosunku pracy przez Wykonawcę lub Podwykonawcę osób wykonujących wskazane w ust. </w:t>
      </w:r>
      <w:r w:rsidR="00A634ED" w:rsidRPr="00E840AF">
        <w:rPr>
          <w:rStyle w:val="FontStyle140"/>
          <w:rFonts w:asciiTheme="minorHAnsi" w:hAnsiTheme="minorHAnsi" w:cstheme="minorHAnsi"/>
          <w:color w:val="auto"/>
          <w:sz w:val="24"/>
          <w:szCs w:val="24"/>
        </w:rPr>
        <w:t>24</w:t>
      </w:r>
      <w:r w:rsidR="004D111D" w:rsidRPr="00E840AF">
        <w:rPr>
          <w:rStyle w:val="FontStyle140"/>
          <w:rFonts w:asciiTheme="minorHAnsi" w:hAnsiTheme="minorHAnsi" w:cstheme="minorHAnsi"/>
          <w:color w:val="auto"/>
          <w:sz w:val="24"/>
          <w:szCs w:val="24"/>
        </w:rPr>
        <w:t xml:space="preserve"> </w:t>
      </w:r>
      <w:r w:rsidRPr="00E840AF">
        <w:rPr>
          <w:rStyle w:val="FontStyle140"/>
          <w:rFonts w:asciiTheme="minorHAnsi" w:hAnsiTheme="minorHAnsi" w:cstheme="minorHAnsi"/>
          <w:color w:val="auto"/>
          <w:sz w:val="24"/>
          <w:szCs w:val="24"/>
        </w:rPr>
        <w:t xml:space="preserve">czynności w trakcie realizacji przedmiotu </w:t>
      </w:r>
      <w:r w:rsidR="00D07E89" w:rsidRPr="00E840AF">
        <w:rPr>
          <w:rStyle w:val="FontStyle140"/>
          <w:rFonts w:asciiTheme="minorHAnsi" w:hAnsiTheme="minorHAnsi" w:cstheme="minorHAnsi"/>
          <w:color w:val="auto"/>
          <w:sz w:val="24"/>
          <w:szCs w:val="24"/>
        </w:rPr>
        <w:t>Umowy</w:t>
      </w:r>
      <w:r w:rsidRPr="00E840AF">
        <w:rPr>
          <w:rStyle w:val="FontStyle140"/>
          <w:rFonts w:asciiTheme="minorHAnsi" w:hAnsiTheme="minorHAnsi" w:cstheme="minorHAnsi"/>
          <w:color w:val="auto"/>
          <w:sz w:val="24"/>
          <w:szCs w:val="24"/>
        </w:rPr>
        <w:t>.  Na potwierdzenie spełnienia wymogu zatrudnienia, o którym mowa w zdaniu pierwszym, Zamawiający ma prawo żądać przedłożenia dowodów, w tym dowodów, o których mowa w art. 438 ust. 2 ustawy PZP</w:t>
      </w:r>
      <w:r w:rsidR="00AB72B6" w:rsidRPr="00E840AF">
        <w:rPr>
          <w:rStyle w:val="FontStyle140"/>
          <w:rFonts w:asciiTheme="minorHAnsi" w:hAnsiTheme="minorHAnsi" w:cstheme="minorHAnsi"/>
          <w:color w:val="auto"/>
          <w:sz w:val="24"/>
          <w:szCs w:val="24"/>
        </w:rPr>
        <w:t xml:space="preserve">, </w:t>
      </w:r>
      <w:r w:rsidRPr="00E840AF">
        <w:rPr>
          <w:rStyle w:val="FontStyle140"/>
          <w:rFonts w:asciiTheme="minorHAnsi" w:hAnsiTheme="minorHAnsi" w:cstheme="minorHAnsi"/>
          <w:color w:val="auto"/>
          <w:sz w:val="24"/>
          <w:szCs w:val="24"/>
        </w:rPr>
        <w:t xml:space="preserve"> w szczególności:</w:t>
      </w:r>
    </w:p>
    <w:p w14:paraId="01945E19" w14:textId="77777777" w:rsidR="0087739C" w:rsidRPr="00E840AF" w:rsidRDefault="0087739C" w:rsidP="00E840AF">
      <w:pPr>
        <w:pStyle w:val="Tekstpodstawowy"/>
        <w:numPr>
          <w:ilvl w:val="0"/>
          <w:numId w:val="19"/>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 xml:space="preserve">oświadczenie Wykonawcy lub Podwykonawcy o zatrudnieniu na podstawie </w:t>
      </w:r>
      <w:r w:rsidR="00D07E89" w:rsidRPr="00E840AF">
        <w:rPr>
          <w:rStyle w:val="FontStyle140"/>
          <w:rFonts w:asciiTheme="minorHAnsi" w:hAnsiTheme="minorHAnsi" w:cstheme="minorHAnsi"/>
          <w:color w:val="auto"/>
          <w:sz w:val="24"/>
          <w:szCs w:val="24"/>
        </w:rPr>
        <w:t>Umowy</w:t>
      </w:r>
      <w:r w:rsidR="00231540" w:rsidRPr="00E840AF">
        <w:rPr>
          <w:rStyle w:val="FontStyle140"/>
          <w:rFonts w:asciiTheme="minorHAnsi" w:hAnsiTheme="minorHAnsi" w:cstheme="minorHAnsi"/>
          <w:color w:val="auto"/>
          <w:sz w:val="24"/>
          <w:szCs w:val="24"/>
        </w:rPr>
        <w:t xml:space="preserve"> o </w:t>
      </w:r>
      <w:r w:rsidRPr="00E840AF">
        <w:rPr>
          <w:rStyle w:val="FontStyle140"/>
          <w:rFonts w:asciiTheme="minorHAnsi" w:hAnsiTheme="minorHAnsi" w:cstheme="minorHAnsi"/>
          <w:color w:val="auto"/>
          <w:sz w:val="24"/>
          <w:szCs w:val="24"/>
        </w:rPr>
        <w:t xml:space="preserve">pracę osób wykonujących czynności, których dotyczy wezwanie </w:t>
      </w:r>
      <w:r w:rsidRPr="00E840AF">
        <w:rPr>
          <w:rStyle w:val="FontStyle140"/>
          <w:rFonts w:asciiTheme="minorHAnsi" w:hAnsiTheme="minorHAnsi" w:cstheme="minorHAnsi"/>
          <w:color w:val="auto"/>
          <w:sz w:val="24"/>
          <w:szCs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rodzaju stosunku pracy i wymiaru etatu oraz podpis osoby uprawnionej do złożenia oświadczenia w imieniu Wykonawcy lub Podwykonawcy;</w:t>
      </w:r>
    </w:p>
    <w:p w14:paraId="33EA9377" w14:textId="3F6DFE0C" w:rsidR="0087739C" w:rsidRPr="00E840AF" w:rsidRDefault="0087739C" w:rsidP="00E840AF">
      <w:pPr>
        <w:pStyle w:val="Tekstpodstawowy"/>
        <w:numPr>
          <w:ilvl w:val="0"/>
          <w:numId w:val="19"/>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 xml:space="preserve">poświadczoną za zgodność z oryginałem przez odpowiednio przez Wykonawcę lub Podwykonawcę kopię </w:t>
      </w:r>
      <w:r w:rsidR="00785059" w:rsidRPr="00E840AF">
        <w:rPr>
          <w:rStyle w:val="FontStyle140"/>
          <w:rFonts w:asciiTheme="minorHAnsi" w:hAnsiTheme="minorHAnsi" w:cstheme="minorHAnsi"/>
          <w:color w:val="auto"/>
          <w:sz w:val="24"/>
          <w:szCs w:val="24"/>
        </w:rPr>
        <w:t>u</w:t>
      </w:r>
      <w:r w:rsidR="00D07E89" w:rsidRPr="00E840AF">
        <w:rPr>
          <w:rStyle w:val="FontStyle140"/>
          <w:rFonts w:asciiTheme="minorHAnsi" w:hAnsiTheme="minorHAnsi" w:cstheme="minorHAnsi"/>
          <w:color w:val="auto"/>
          <w:sz w:val="24"/>
          <w:szCs w:val="24"/>
        </w:rPr>
        <w:t>mowy</w:t>
      </w:r>
      <w:r w:rsidRPr="00E840AF">
        <w:rPr>
          <w:rStyle w:val="FontStyle140"/>
          <w:rFonts w:asciiTheme="minorHAnsi" w:hAnsiTheme="minorHAnsi" w:cstheme="minorHAnsi"/>
          <w:color w:val="auto"/>
          <w:sz w:val="24"/>
          <w:szCs w:val="24"/>
        </w:rPr>
        <w:t xml:space="preserve">/umów o pracę osób wykonujących w trakcie realizacji przedmiotu </w:t>
      </w:r>
      <w:r w:rsidR="00D07E89" w:rsidRPr="00E840AF">
        <w:rPr>
          <w:rStyle w:val="FontStyle140"/>
          <w:rFonts w:asciiTheme="minorHAnsi" w:hAnsiTheme="minorHAnsi" w:cstheme="minorHAnsi"/>
          <w:color w:val="auto"/>
          <w:sz w:val="24"/>
          <w:szCs w:val="24"/>
        </w:rPr>
        <w:t>Umowy</w:t>
      </w:r>
      <w:r w:rsidRPr="00E840AF">
        <w:rPr>
          <w:rStyle w:val="FontStyle140"/>
          <w:rFonts w:asciiTheme="minorHAnsi" w:hAnsiTheme="minorHAnsi" w:cstheme="minorHAnsi"/>
          <w:color w:val="auto"/>
          <w:sz w:val="24"/>
          <w:szCs w:val="24"/>
        </w:rPr>
        <w:t xml:space="preserve"> czynności, których dotyczy ww. oświadczenie Wykonawcy lub Podwykonawcy (wraz z dokumentem regulującym zakres obowiązków, jeżeli został sporządzony). Kopia </w:t>
      </w:r>
      <w:r w:rsidR="00E11025" w:rsidRPr="00E840AF">
        <w:rPr>
          <w:rStyle w:val="FontStyle140"/>
          <w:rFonts w:asciiTheme="minorHAnsi" w:hAnsiTheme="minorHAnsi" w:cstheme="minorHAnsi"/>
          <w:color w:val="auto"/>
          <w:sz w:val="24"/>
          <w:szCs w:val="24"/>
        </w:rPr>
        <w:t>u</w:t>
      </w:r>
      <w:r w:rsidR="00D07E89" w:rsidRPr="00E840AF">
        <w:rPr>
          <w:rStyle w:val="FontStyle140"/>
          <w:rFonts w:asciiTheme="minorHAnsi" w:hAnsiTheme="minorHAnsi" w:cstheme="minorHAnsi"/>
          <w:color w:val="auto"/>
          <w:sz w:val="24"/>
          <w:szCs w:val="24"/>
        </w:rPr>
        <w:t>mowy</w:t>
      </w:r>
      <w:r w:rsidRPr="00E840AF">
        <w:rPr>
          <w:rStyle w:val="FontStyle140"/>
          <w:rFonts w:asciiTheme="minorHAnsi" w:hAnsiTheme="minorHAnsi" w:cstheme="minorHAnsi"/>
          <w:color w:val="auto"/>
          <w:sz w:val="24"/>
          <w:szCs w:val="24"/>
        </w:rPr>
        <w:t>/umów powinna zostać zanonimizowana w sposób zapewniający ochronę danych osobowych pracowników, zgodnie z przepisami ustawy  z dnia 10 maja 2018 r. o ochronie danych osobowych</w:t>
      </w:r>
      <w:r w:rsidR="00A94AB8" w:rsidRPr="00E840AF">
        <w:rPr>
          <w:rStyle w:val="FontStyle140"/>
          <w:rFonts w:asciiTheme="minorHAnsi" w:hAnsiTheme="minorHAnsi" w:cstheme="minorHAnsi"/>
          <w:color w:val="auto"/>
          <w:sz w:val="24"/>
          <w:szCs w:val="24"/>
        </w:rPr>
        <w:t xml:space="preserve"> </w:t>
      </w:r>
      <w:r w:rsidRPr="00E840AF">
        <w:rPr>
          <w:rStyle w:val="FontStyle140"/>
          <w:rFonts w:asciiTheme="minorHAnsi" w:hAnsiTheme="minorHAnsi" w:cstheme="minorHAnsi"/>
          <w:color w:val="auto"/>
          <w:sz w:val="24"/>
          <w:szCs w:val="24"/>
        </w:rPr>
        <w:t xml:space="preserve">(t. j. Dz.U z 2019 poz. 1781). (tj. w szczególności bez adresów, nr PESEL pracowników). Imię i nazwisko pracownika nie podlega anonimizacji. Informacje takie jak: data zawarcia </w:t>
      </w:r>
      <w:r w:rsidR="00E11025" w:rsidRPr="00E840AF">
        <w:rPr>
          <w:rStyle w:val="FontStyle140"/>
          <w:rFonts w:asciiTheme="minorHAnsi" w:hAnsiTheme="minorHAnsi" w:cstheme="minorHAnsi"/>
          <w:color w:val="auto"/>
          <w:sz w:val="24"/>
          <w:szCs w:val="24"/>
        </w:rPr>
        <w:t>u</w:t>
      </w:r>
      <w:r w:rsidR="00D07E89" w:rsidRPr="00E840AF">
        <w:rPr>
          <w:rStyle w:val="FontStyle140"/>
          <w:rFonts w:asciiTheme="minorHAnsi" w:hAnsiTheme="minorHAnsi" w:cstheme="minorHAnsi"/>
          <w:color w:val="auto"/>
          <w:sz w:val="24"/>
          <w:szCs w:val="24"/>
        </w:rPr>
        <w:t>mowy</w:t>
      </w:r>
      <w:r w:rsidRPr="00E840AF">
        <w:rPr>
          <w:rStyle w:val="FontStyle140"/>
          <w:rFonts w:asciiTheme="minorHAnsi" w:hAnsiTheme="minorHAnsi" w:cstheme="minorHAnsi"/>
          <w:color w:val="auto"/>
          <w:sz w:val="24"/>
          <w:szCs w:val="24"/>
        </w:rPr>
        <w:t xml:space="preserve">, rodzaj </w:t>
      </w:r>
      <w:r w:rsidR="00E11025" w:rsidRPr="00E840AF">
        <w:rPr>
          <w:rStyle w:val="FontStyle140"/>
          <w:rFonts w:asciiTheme="minorHAnsi" w:hAnsiTheme="minorHAnsi" w:cstheme="minorHAnsi"/>
          <w:color w:val="auto"/>
          <w:sz w:val="24"/>
          <w:szCs w:val="24"/>
        </w:rPr>
        <w:t>u</w:t>
      </w:r>
      <w:r w:rsidR="00D07E89" w:rsidRPr="00E840AF">
        <w:rPr>
          <w:rStyle w:val="FontStyle140"/>
          <w:rFonts w:asciiTheme="minorHAnsi" w:hAnsiTheme="minorHAnsi" w:cstheme="minorHAnsi"/>
          <w:color w:val="auto"/>
          <w:sz w:val="24"/>
          <w:szCs w:val="24"/>
        </w:rPr>
        <w:t>mowy</w:t>
      </w:r>
      <w:r w:rsidRPr="00E840AF">
        <w:rPr>
          <w:rStyle w:val="FontStyle140"/>
          <w:rFonts w:asciiTheme="minorHAnsi" w:hAnsiTheme="minorHAnsi" w:cstheme="minorHAnsi"/>
          <w:color w:val="auto"/>
          <w:sz w:val="24"/>
          <w:szCs w:val="24"/>
        </w:rPr>
        <w:t xml:space="preserve"> o pracę i wymiar etatu, zakres obowiązków pracownika,  powinny być możliwe do zidentyfikowania;</w:t>
      </w:r>
    </w:p>
    <w:p w14:paraId="4928006B" w14:textId="77777777" w:rsidR="0087739C" w:rsidRPr="00E840AF" w:rsidRDefault="0087739C" w:rsidP="00E840AF">
      <w:pPr>
        <w:pStyle w:val="Tekstpodstawowy"/>
        <w:numPr>
          <w:ilvl w:val="0"/>
          <w:numId w:val="19"/>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zaświadczenie właściwego oddziału ZUS, potwierdzające opłacanie przez Wykonawcę lub Podwykonawcę składek na ubezpieczenia społeczne i zdrowotne z tytułu zatrudnienia na podstawie umów o pracę za ostatni okres rozliczeniowy;</w:t>
      </w:r>
    </w:p>
    <w:p w14:paraId="1EA4D317" w14:textId="77777777" w:rsidR="0087739C" w:rsidRPr="00E840AF" w:rsidRDefault="0087739C" w:rsidP="00E840AF">
      <w:pPr>
        <w:pStyle w:val="Tekstpodstawowy"/>
        <w:numPr>
          <w:ilvl w:val="0"/>
          <w:numId w:val="19"/>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poświadczoną za zgodność z oryginałem przez Wykonawcę lub</w:t>
      </w:r>
      <w:r w:rsidR="00231540" w:rsidRPr="00E840AF">
        <w:rPr>
          <w:rStyle w:val="FontStyle140"/>
          <w:rFonts w:asciiTheme="minorHAnsi" w:hAnsiTheme="minorHAnsi" w:cstheme="minorHAnsi"/>
          <w:color w:val="auto"/>
          <w:sz w:val="24"/>
          <w:szCs w:val="24"/>
        </w:rPr>
        <w:t xml:space="preserve"> </w:t>
      </w:r>
      <w:r w:rsidRPr="00E840AF">
        <w:rPr>
          <w:rStyle w:val="FontStyle140"/>
          <w:rFonts w:asciiTheme="minorHAnsi" w:hAnsiTheme="minorHAnsi" w:cstheme="minorHAnsi"/>
          <w:color w:val="auto"/>
          <w:sz w:val="24"/>
          <w:szCs w:val="24"/>
        </w:rPr>
        <w:t>Podwykonawcę kopię dowodu potwierdzającego zgłoszenie pracownika przez pracodawcę do ubezpieczeń, zanonimizowaną w sposób zapewniający ochronę danych osobowych pracowników, zgodnie z przepisami ustawy z dnia  10 maja 2018 r. o ochronie danych osobowych (t.j. Dz.U z 2019 poz. 1781).</w:t>
      </w:r>
    </w:p>
    <w:p w14:paraId="3442DCCB" w14:textId="77777777" w:rsidR="0087739C"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t>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wskazane w ust. 2</w:t>
      </w:r>
      <w:r w:rsidR="00A634ED" w:rsidRPr="00E840AF">
        <w:rPr>
          <w:rStyle w:val="FontStyle140"/>
          <w:rFonts w:asciiTheme="minorHAnsi" w:hAnsiTheme="minorHAnsi" w:cstheme="minorHAnsi"/>
          <w:color w:val="auto"/>
          <w:sz w:val="24"/>
          <w:szCs w:val="24"/>
        </w:rPr>
        <w:t>4</w:t>
      </w:r>
      <w:r w:rsidRPr="00E840AF">
        <w:rPr>
          <w:rStyle w:val="FontStyle140"/>
          <w:rFonts w:asciiTheme="minorHAnsi" w:hAnsiTheme="minorHAnsi" w:cstheme="minorHAnsi"/>
          <w:color w:val="auto"/>
          <w:sz w:val="24"/>
          <w:szCs w:val="24"/>
        </w:rPr>
        <w:t xml:space="preserve"> czynności.</w:t>
      </w:r>
    </w:p>
    <w:p w14:paraId="041D1D82" w14:textId="581D0045" w:rsidR="0087739C" w:rsidRPr="00E840AF" w:rsidRDefault="0087739C" w:rsidP="00E840AF">
      <w:pPr>
        <w:pStyle w:val="Tekstpodstawowy"/>
        <w:numPr>
          <w:ilvl w:val="0"/>
          <w:numId w:val="17"/>
        </w:numPr>
        <w:spacing w:line="360" w:lineRule="auto"/>
        <w:jc w:val="both"/>
        <w:rPr>
          <w:rStyle w:val="FontStyle140"/>
          <w:rFonts w:asciiTheme="minorHAnsi" w:hAnsiTheme="minorHAnsi" w:cstheme="minorHAnsi"/>
          <w:color w:val="auto"/>
          <w:sz w:val="24"/>
          <w:szCs w:val="24"/>
        </w:rPr>
      </w:pPr>
      <w:r w:rsidRPr="00E840AF">
        <w:rPr>
          <w:rStyle w:val="FontStyle140"/>
          <w:rFonts w:asciiTheme="minorHAnsi" w:hAnsiTheme="minorHAnsi" w:cstheme="minorHAnsi"/>
          <w:color w:val="auto"/>
          <w:sz w:val="24"/>
          <w:szCs w:val="24"/>
        </w:rPr>
        <w:lastRenderedPageBreak/>
        <w:t>W przypadku uzasadnionych wątpliwości co do przestrzegania prawa pracy przez Wykonawcę lub Podwykonawcę, Zamawiający może zwrócić się o przeprowadzenie kontroli przez Państwową Inspekcję Pracy</w:t>
      </w:r>
      <w:r w:rsidR="00972773" w:rsidRPr="00E840AF">
        <w:rPr>
          <w:rStyle w:val="FontStyle140"/>
          <w:rFonts w:asciiTheme="minorHAnsi" w:hAnsiTheme="minorHAnsi" w:cstheme="minorHAnsi"/>
          <w:color w:val="auto"/>
          <w:sz w:val="24"/>
          <w:szCs w:val="24"/>
        </w:rPr>
        <w:t xml:space="preserve">. </w:t>
      </w:r>
      <w:r w:rsidRPr="00E840AF">
        <w:rPr>
          <w:rStyle w:val="FontStyle140"/>
          <w:rFonts w:asciiTheme="minorHAnsi" w:hAnsiTheme="minorHAnsi" w:cstheme="minorHAnsi"/>
          <w:color w:val="auto"/>
          <w:sz w:val="24"/>
          <w:szCs w:val="24"/>
        </w:rPr>
        <w:t xml:space="preserve"> </w:t>
      </w:r>
      <w:r w:rsidR="00AB72B6" w:rsidRPr="00E840AF" w:rsidDel="00AB72B6">
        <w:rPr>
          <w:rStyle w:val="FontStyle140"/>
          <w:rFonts w:asciiTheme="minorHAnsi" w:hAnsiTheme="minorHAnsi" w:cstheme="minorHAnsi"/>
          <w:color w:val="auto"/>
          <w:sz w:val="24"/>
          <w:szCs w:val="24"/>
        </w:rPr>
        <w:t xml:space="preserve"> </w:t>
      </w:r>
    </w:p>
    <w:p w14:paraId="6C01BBD2" w14:textId="5261F94D" w:rsidR="00DD072D" w:rsidRPr="00E840AF" w:rsidRDefault="0002420C"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 xml:space="preserve">Wykonawca jest ubezpieczony od odpowiedzialności cywilnej </w:t>
      </w:r>
      <w:r w:rsidR="00762365" w:rsidRPr="00E840AF">
        <w:rPr>
          <w:rFonts w:asciiTheme="minorHAnsi" w:hAnsiTheme="minorHAnsi" w:cstheme="minorHAnsi"/>
        </w:rPr>
        <w:t xml:space="preserve">(OC) </w:t>
      </w:r>
      <w:r w:rsidRPr="00E840AF">
        <w:rPr>
          <w:rFonts w:asciiTheme="minorHAnsi" w:hAnsiTheme="minorHAnsi" w:cstheme="minorHAnsi"/>
        </w:rPr>
        <w:t xml:space="preserve">w zakresie prowadzonej działalności przez cały okres wykonywania przedmiotu </w:t>
      </w:r>
      <w:r w:rsidR="00D07E89" w:rsidRPr="00E840AF">
        <w:rPr>
          <w:rFonts w:asciiTheme="minorHAnsi" w:hAnsiTheme="minorHAnsi" w:cstheme="minorHAnsi"/>
        </w:rPr>
        <w:t>Umowy</w:t>
      </w:r>
      <w:r w:rsidRPr="00E840AF">
        <w:rPr>
          <w:rFonts w:asciiTheme="minorHAnsi" w:hAnsiTheme="minorHAnsi" w:cstheme="minorHAnsi"/>
        </w:rPr>
        <w:t xml:space="preserve"> do kwoty minimum 50 000,00  zł (słownie: pięćdziesiąt tysięcy złotych). Kopia dokumentu</w:t>
      </w:r>
      <w:r w:rsidR="00C67D6E" w:rsidRPr="00E840AF">
        <w:rPr>
          <w:rFonts w:asciiTheme="minorHAnsi" w:hAnsiTheme="minorHAnsi" w:cstheme="minorHAnsi"/>
        </w:rPr>
        <w:t xml:space="preserve"> </w:t>
      </w:r>
      <w:r w:rsidRPr="00E840AF">
        <w:rPr>
          <w:rFonts w:asciiTheme="minorHAnsi" w:hAnsiTheme="minorHAnsi" w:cstheme="minorHAnsi"/>
        </w:rPr>
        <w:t>ubezpieczenia</w:t>
      </w:r>
      <w:r w:rsidR="00C67D6E" w:rsidRPr="00E840AF">
        <w:rPr>
          <w:rFonts w:asciiTheme="minorHAnsi" w:hAnsiTheme="minorHAnsi" w:cstheme="minorHAnsi"/>
        </w:rPr>
        <w:t xml:space="preserve"> </w:t>
      </w:r>
      <w:r w:rsidRPr="00E840AF">
        <w:rPr>
          <w:rFonts w:asciiTheme="minorHAnsi" w:hAnsiTheme="minorHAnsi" w:cstheme="minorHAnsi"/>
        </w:rPr>
        <w:t xml:space="preserve">(wraz z dowodem zapłacenia wymaganej składki bądź raty składki ubezpieczeniowej) stanowi Załącznik nr 3 do </w:t>
      </w:r>
      <w:r w:rsidR="00D07E89" w:rsidRPr="00E840AF">
        <w:rPr>
          <w:rFonts w:asciiTheme="minorHAnsi" w:hAnsiTheme="minorHAnsi" w:cstheme="minorHAnsi"/>
        </w:rPr>
        <w:t>Umowy</w:t>
      </w:r>
      <w:r w:rsidRPr="00E840AF">
        <w:rPr>
          <w:rFonts w:asciiTheme="minorHAnsi" w:hAnsiTheme="minorHAnsi" w:cstheme="minorHAnsi"/>
        </w:rPr>
        <w:t>.</w:t>
      </w:r>
      <w:r w:rsidR="001D5592" w:rsidRPr="00E840AF">
        <w:rPr>
          <w:rFonts w:asciiTheme="minorHAnsi" w:hAnsiTheme="minorHAnsi" w:cstheme="minorHAnsi"/>
        </w:rPr>
        <w:t xml:space="preserve"> W przypadku, gdy w czasie trwania Umowy utraci ważność dokument ubezpieczenia lub ubezpieczenie, Wykonawca zobowiązany jest przed upływem terminu jego ważności do dostarczenia aktualnego dokumentu potwierdzającego ubezpieczenie (wraz z dowodem zapłacenia wymaganej składki bądź raty składki ubezpieczeniowej), pod rygorem skutków opisanych w § 4 ust. 1 lit f)</w:t>
      </w:r>
    </w:p>
    <w:p w14:paraId="33D795C8" w14:textId="7D2D52AE" w:rsidR="00DF0601" w:rsidRPr="00E840AF" w:rsidRDefault="00DD072D"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 xml:space="preserve">W </w:t>
      </w:r>
      <w:r w:rsidRPr="00E840AF">
        <w:rPr>
          <w:rFonts w:asciiTheme="minorHAnsi" w:eastAsiaTheme="minorHAnsi" w:hAnsiTheme="minorHAnsi" w:cstheme="minorHAnsi"/>
          <w:bCs/>
          <w:lang w:eastAsia="en-US"/>
        </w:rPr>
        <w:t xml:space="preserve">przypadku stwierdzenia nienależytego wykonania usługi Wykonawca zobowiązany jest </w:t>
      </w:r>
      <w:r w:rsidR="00DF0601" w:rsidRPr="00E840AF">
        <w:rPr>
          <w:rFonts w:asciiTheme="minorHAnsi" w:eastAsiaTheme="minorHAnsi" w:hAnsiTheme="minorHAnsi" w:cstheme="minorHAnsi"/>
          <w:bCs/>
          <w:lang w:eastAsia="en-US"/>
        </w:rPr>
        <w:t>-</w:t>
      </w:r>
      <w:r w:rsidR="00DF0601" w:rsidRPr="00E840AF">
        <w:rPr>
          <w:rFonts w:asciiTheme="minorHAnsi" w:hAnsiTheme="minorHAnsi" w:cstheme="minorHAnsi"/>
        </w:rPr>
        <w:t xml:space="preserve">zgodnie z dyspozycją Zamawiającego  </w:t>
      </w:r>
      <w:r w:rsidRPr="00E840AF">
        <w:rPr>
          <w:rFonts w:asciiTheme="minorHAnsi" w:eastAsiaTheme="minorHAnsi" w:hAnsiTheme="minorHAnsi" w:cstheme="minorHAnsi"/>
          <w:bCs/>
          <w:lang w:eastAsia="en-US"/>
        </w:rPr>
        <w:t>do</w:t>
      </w:r>
      <w:r w:rsidR="00DF0601" w:rsidRPr="00E840AF">
        <w:rPr>
          <w:rFonts w:asciiTheme="minorHAnsi" w:eastAsiaTheme="minorHAnsi" w:hAnsiTheme="minorHAnsi" w:cstheme="minorHAnsi"/>
          <w:bCs/>
          <w:lang w:eastAsia="en-US"/>
        </w:rPr>
        <w:t>:</w:t>
      </w:r>
    </w:p>
    <w:p w14:paraId="28444F8C" w14:textId="61B94AF1" w:rsidR="00DF0601" w:rsidRPr="00E840AF" w:rsidRDefault="00DD072D" w:rsidP="00E840AF">
      <w:pPr>
        <w:pStyle w:val="Tekstpodstawowy"/>
        <w:numPr>
          <w:ilvl w:val="0"/>
          <w:numId w:val="30"/>
        </w:numPr>
        <w:spacing w:line="360" w:lineRule="auto"/>
        <w:jc w:val="both"/>
        <w:rPr>
          <w:rFonts w:asciiTheme="minorHAnsi" w:eastAsiaTheme="minorHAnsi" w:hAnsiTheme="minorHAnsi" w:cstheme="minorHAnsi"/>
          <w:bCs/>
          <w:lang w:eastAsia="en-US"/>
        </w:rPr>
      </w:pPr>
      <w:r w:rsidRPr="00E840AF">
        <w:rPr>
          <w:rFonts w:asciiTheme="minorHAnsi" w:eastAsiaTheme="minorHAnsi" w:hAnsiTheme="minorHAnsi" w:cstheme="minorHAnsi"/>
          <w:bCs/>
          <w:lang w:eastAsia="en-US"/>
        </w:rPr>
        <w:t xml:space="preserve"> powtórnego wykonania usługi</w:t>
      </w:r>
      <w:r w:rsidR="00DF0601" w:rsidRPr="00E840AF">
        <w:rPr>
          <w:rFonts w:asciiTheme="minorHAnsi" w:eastAsiaTheme="minorHAnsi" w:hAnsiTheme="minorHAnsi" w:cstheme="minorHAnsi"/>
          <w:bCs/>
          <w:lang w:eastAsia="en-US"/>
        </w:rPr>
        <w:t xml:space="preserve"> (poprawy)</w:t>
      </w:r>
      <w:r w:rsidRPr="00E840AF">
        <w:rPr>
          <w:rFonts w:asciiTheme="minorHAnsi" w:eastAsiaTheme="minorHAnsi" w:hAnsiTheme="minorHAnsi" w:cstheme="minorHAnsi"/>
          <w:bCs/>
          <w:lang w:eastAsia="en-US"/>
        </w:rPr>
        <w:t xml:space="preserve"> na swój koszt i ryzyko</w:t>
      </w:r>
      <w:r w:rsidR="00F84ED5" w:rsidRPr="00E840AF">
        <w:rPr>
          <w:rFonts w:asciiTheme="minorHAnsi" w:eastAsiaTheme="minorHAnsi" w:hAnsiTheme="minorHAnsi" w:cstheme="minorHAnsi"/>
          <w:bCs/>
          <w:lang w:eastAsia="en-US"/>
        </w:rPr>
        <w:t xml:space="preserve"> w ramach reklamacji</w:t>
      </w:r>
      <w:r w:rsidRPr="00E840AF">
        <w:rPr>
          <w:rFonts w:asciiTheme="minorHAnsi" w:eastAsiaTheme="minorHAnsi" w:hAnsiTheme="minorHAnsi" w:cstheme="minorHAnsi"/>
          <w:bCs/>
          <w:lang w:eastAsia="en-US"/>
        </w:rPr>
        <w:t xml:space="preserve"> w terminie do </w:t>
      </w:r>
      <w:r w:rsidR="00833E98" w:rsidRPr="00E840AF">
        <w:rPr>
          <w:rFonts w:asciiTheme="minorHAnsi" w:eastAsiaTheme="minorHAnsi" w:hAnsiTheme="minorHAnsi" w:cstheme="minorHAnsi"/>
          <w:bCs/>
          <w:lang w:eastAsia="en-US"/>
        </w:rPr>
        <w:t>….</w:t>
      </w:r>
      <w:r w:rsidR="0008471C" w:rsidRPr="00E840AF">
        <w:rPr>
          <w:rFonts w:asciiTheme="minorHAnsi" w:eastAsiaTheme="minorHAnsi" w:hAnsiTheme="minorHAnsi" w:cstheme="minorHAnsi"/>
          <w:bCs/>
          <w:lang w:eastAsia="en-US"/>
        </w:rPr>
        <w:t xml:space="preserve"> </w:t>
      </w:r>
      <w:r w:rsidR="00C67D6E" w:rsidRPr="00E840AF">
        <w:rPr>
          <w:rFonts w:asciiTheme="minorHAnsi" w:eastAsiaTheme="minorHAnsi" w:hAnsiTheme="minorHAnsi" w:cstheme="minorHAnsi"/>
          <w:bCs/>
          <w:lang w:eastAsia="en-US"/>
        </w:rPr>
        <w:t>dni</w:t>
      </w:r>
      <w:r w:rsidR="0008471C" w:rsidRPr="00E840AF">
        <w:rPr>
          <w:rStyle w:val="Odwoanieprzypisudolnego"/>
          <w:rFonts w:asciiTheme="minorHAnsi" w:eastAsiaTheme="minorHAnsi" w:hAnsiTheme="minorHAnsi" w:cstheme="minorHAnsi"/>
          <w:bCs/>
          <w:lang w:eastAsia="en-US"/>
        </w:rPr>
        <w:footnoteReference w:id="1"/>
      </w:r>
      <w:r w:rsidR="00A70757" w:rsidRPr="00E840AF">
        <w:rPr>
          <w:rFonts w:asciiTheme="minorHAnsi" w:eastAsiaTheme="minorHAnsi" w:hAnsiTheme="minorHAnsi" w:cstheme="minorHAnsi"/>
          <w:bCs/>
          <w:lang w:eastAsia="en-US"/>
        </w:rPr>
        <w:t xml:space="preserve"> </w:t>
      </w:r>
      <w:r w:rsidR="00972773" w:rsidRPr="00E840AF">
        <w:rPr>
          <w:rFonts w:asciiTheme="minorHAnsi" w:eastAsiaTheme="minorHAnsi" w:hAnsiTheme="minorHAnsi" w:cstheme="minorHAnsi"/>
          <w:bCs/>
          <w:lang w:eastAsia="en-US"/>
        </w:rPr>
        <w:t xml:space="preserve">roboczych (od poniedziałku do piątku z wyłączeniem dni ustawowo wolnych pracy na terenie Rzeczpospolitej Polskiej – dalej zwane dni robocze) </w:t>
      </w:r>
      <w:r w:rsidR="00A70757" w:rsidRPr="00E840AF">
        <w:rPr>
          <w:rFonts w:asciiTheme="minorHAnsi" w:eastAsiaTheme="minorHAnsi" w:hAnsiTheme="minorHAnsi" w:cstheme="minorHAnsi"/>
          <w:bCs/>
          <w:lang w:eastAsia="en-US"/>
        </w:rPr>
        <w:t>licząc od następnego</w:t>
      </w:r>
      <w:r w:rsidR="00DF0601" w:rsidRPr="00E840AF">
        <w:rPr>
          <w:rFonts w:asciiTheme="minorHAnsi" w:eastAsiaTheme="minorHAnsi" w:hAnsiTheme="minorHAnsi" w:cstheme="minorHAnsi"/>
          <w:bCs/>
          <w:lang w:eastAsia="en-US"/>
        </w:rPr>
        <w:t xml:space="preserve"> dnia od zgłoszenia reklamacji,</w:t>
      </w:r>
    </w:p>
    <w:p w14:paraId="053CC4B7" w14:textId="33EE2F4B" w:rsidR="00DF0601" w:rsidRPr="00E840AF" w:rsidRDefault="00DF0601" w:rsidP="00E840AF">
      <w:pPr>
        <w:pStyle w:val="Tekstpodstawowy"/>
        <w:numPr>
          <w:ilvl w:val="0"/>
          <w:numId w:val="30"/>
        </w:numPr>
        <w:spacing w:line="360" w:lineRule="auto"/>
        <w:jc w:val="both"/>
        <w:rPr>
          <w:rFonts w:asciiTheme="minorHAnsi" w:hAnsiTheme="minorHAnsi" w:cstheme="minorHAnsi"/>
        </w:rPr>
      </w:pPr>
      <w:r w:rsidRPr="00E840AF">
        <w:rPr>
          <w:rFonts w:asciiTheme="minorHAnsi" w:hAnsiTheme="minorHAnsi" w:cstheme="minorHAnsi"/>
        </w:rPr>
        <w:t>wymiany uszkodzonego asortymentu na nowy, na własny koszt i ryzyko, w terminie do 10 dni roboczych</w:t>
      </w:r>
      <w:r w:rsidR="00AB72B6" w:rsidRPr="00E840AF">
        <w:rPr>
          <w:rFonts w:asciiTheme="minorHAnsi" w:hAnsiTheme="minorHAnsi" w:cstheme="minorHAnsi"/>
        </w:rPr>
        <w:t xml:space="preserve"> </w:t>
      </w:r>
      <w:r w:rsidRPr="00E840AF">
        <w:rPr>
          <w:rFonts w:asciiTheme="minorHAnsi" w:hAnsiTheme="minorHAnsi" w:cstheme="minorHAnsi"/>
        </w:rPr>
        <w:t>, licząc od dnia następującego po dniu zgłoszenia reklamacji. Na wniosek Wykonawcy, w szczególnie uzasadnionych przypadkach, termin ten może zostać przedłużony za pisemną zgodą Zamawiającego.</w:t>
      </w:r>
    </w:p>
    <w:p w14:paraId="11EA73F7" w14:textId="3BC2832A" w:rsidR="00DF0601" w:rsidRPr="00E840AF" w:rsidRDefault="00DF0601"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W ramach wymiany Wykonawca zobowiązany jest uzyskać uprzednią akceptację Zamawiającego co do</w:t>
      </w:r>
      <w:r w:rsidR="00571BED" w:rsidRPr="00E840AF">
        <w:rPr>
          <w:rFonts w:asciiTheme="minorHAnsi" w:hAnsiTheme="minorHAnsi" w:cstheme="minorHAnsi"/>
        </w:rPr>
        <w:t xml:space="preserve"> cech </w:t>
      </w:r>
      <w:r w:rsidRPr="00E840AF">
        <w:rPr>
          <w:rFonts w:asciiTheme="minorHAnsi" w:hAnsiTheme="minorHAnsi" w:cstheme="minorHAnsi"/>
        </w:rPr>
        <w:t xml:space="preserve"> nowego asortymentu,</w:t>
      </w:r>
      <w:r w:rsidR="00571BED" w:rsidRPr="00E840AF">
        <w:rPr>
          <w:rFonts w:asciiTheme="minorHAnsi" w:hAnsiTheme="minorHAnsi" w:cstheme="minorHAnsi"/>
        </w:rPr>
        <w:t xml:space="preserve">  w tym jakości, materiału ,  wymiarów, koloru</w:t>
      </w:r>
      <w:r w:rsidRPr="00E840AF">
        <w:rPr>
          <w:rFonts w:asciiTheme="minorHAnsi" w:hAnsiTheme="minorHAnsi" w:cstheme="minorHAnsi"/>
        </w:rPr>
        <w:t xml:space="preserve"> </w:t>
      </w:r>
      <w:r w:rsidR="00571BED" w:rsidRPr="00E840AF">
        <w:rPr>
          <w:rFonts w:asciiTheme="minorHAnsi" w:hAnsiTheme="minorHAnsi" w:cstheme="minorHAnsi"/>
        </w:rPr>
        <w:t xml:space="preserve">, </w:t>
      </w:r>
      <w:r w:rsidRPr="00E840AF">
        <w:rPr>
          <w:rFonts w:asciiTheme="minorHAnsi" w:hAnsiTheme="minorHAnsi" w:cstheme="minorHAnsi"/>
        </w:rPr>
        <w:t>przy czym jego jakość nie może być niższa niż jakość uszkodzonego asortymentu.</w:t>
      </w:r>
    </w:p>
    <w:p w14:paraId="0CBCE4DA" w14:textId="302EB607" w:rsidR="00DF0601" w:rsidRPr="00E840AF" w:rsidRDefault="00DF0601"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lastRenderedPageBreak/>
        <w:t>Brak realizacji wymiany lub poprawy usługi w  terminie będzie traktowany przez Zamawiającego jako nienależyte wykonanie Umowy, skutkujące możliwością naliczenia kar umownych lub odstąpienia od Umowy z winy Wykonawcy.</w:t>
      </w:r>
    </w:p>
    <w:p w14:paraId="349C88DD" w14:textId="47432DC9" w:rsidR="00E72EBD" w:rsidRPr="00E840AF" w:rsidRDefault="00E72EBD"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Brak realizacji usługi w części lub w całości, Zamawiający ma prawo zlecić wykonanie usługi osobie trzeciej, bez upoważnienia Są</w:t>
      </w:r>
      <w:r w:rsidR="00833E98" w:rsidRPr="00E840AF">
        <w:rPr>
          <w:rFonts w:asciiTheme="minorHAnsi" w:hAnsiTheme="minorHAnsi" w:cstheme="minorHAnsi"/>
        </w:rPr>
        <w:t>du</w:t>
      </w:r>
      <w:r w:rsidRPr="00E840AF">
        <w:rPr>
          <w:rFonts w:asciiTheme="minorHAnsi" w:hAnsiTheme="minorHAnsi" w:cstheme="minorHAnsi"/>
        </w:rPr>
        <w:t>, a</w:t>
      </w:r>
      <w:r w:rsidR="00833E98" w:rsidRPr="00E840AF">
        <w:rPr>
          <w:rFonts w:asciiTheme="minorHAnsi" w:hAnsiTheme="minorHAnsi" w:cstheme="minorHAnsi"/>
        </w:rPr>
        <w:t xml:space="preserve"> </w:t>
      </w:r>
      <w:r w:rsidRPr="00E840AF">
        <w:rPr>
          <w:rFonts w:asciiTheme="minorHAnsi" w:hAnsiTheme="minorHAnsi" w:cstheme="minorHAnsi"/>
        </w:rPr>
        <w:t>kosztami tej usługi obciążyć Wykonawcę.</w:t>
      </w:r>
    </w:p>
    <w:p w14:paraId="54E8FD27" w14:textId="2692E133" w:rsidR="00DF0601" w:rsidRPr="00E840AF" w:rsidRDefault="00DF0601"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 xml:space="preserve">Zgłoszenie reklamacji </w:t>
      </w:r>
      <w:r w:rsidR="00571BED" w:rsidRPr="00E840AF">
        <w:rPr>
          <w:rFonts w:asciiTheme="minorHAnsi" w:hAnsiTheme="minorHAnsi" w:cstheme="minorHAnsi"/>
        </w:rPr>
        <w:t xml:space="preserve">przez Zamawiającego  </w:t>
      </w:r>
      <w:r w:rsidRPr="00E840AF">
        <w:rPr>
          <w:rFonts w:asciiTheme="minorHAnsi" w:hAnsiTheme="minorHAnsi" w:cstheme="minorHAnsi"/>
        </w:rPr>
        <w:t xml:space="preserve">może nastąpić drogą elektroniczną (e-mail) </w:t>
      </w:r>
      <w:r w:rsidR="00AB5DB6" w:rsidRPr="00E840AF">
        <w:rPr>
          <w:rFonts w:asciiTheme="minorHAnsi" w:hAnsiTheme="minorHAnsi" w:cstheme="minorHAnsi"/>
        </w:rPr>
        <w:t>n</w:t>
      </w:r>
      <w:r w:rsidRPr="00E840AF">
        <w:rPr>
          <w:rFonts w:asciiTheme="minorHAnsi" w:hAnsiTheme="minorHAnsi" w:cstheme="minorHAnsi"/>
        </w:rPr>
        <w:t>a dane kontaktowe wskazane w § 10 ust. 2 Umowy.</w:t>
      </w:r>
    </w:p>
    <w:p w14:paraId="198F5EF4" w14:textId="1BB6B33C" w:rsidR="00DD072D" w:rsidRPr="00E840AF" w:rsidRDefault="00DD072D" w:rsidP="00E840AF">
      <w:pPr>
        <w:pStyle w:val="Tekstpodstawowy"/>
        <w:numPr>
          <w:ilvl w:val="0"/>
          <w:numId w:val="17"/>
        </w:numPr>
        <w:spacing w:line="360" w:lineRule="auto"/>
        <w:jc w:val="both"/>
        <w:rPr>
          <w:rFonts w:asciiTheme="minorHAnsi" w:hAnsiTheme="minorHAnsi" w:cstheme="minorHAnsi"/>
        </w:rPr>
      </w:pPr>
      <w:r w:rsidRPr="00E840AF">
        <w:rPr>
          <w:rFonts w:asciiTheme="minorHAnsi" w:eastAsiaTheme="minorHAnsi" w:hAnsiTheme="minorHAnsi" w:cstheme="minorHAnsi"/>
          <w:bCs/>
          <w:lang w:eastAsia="en-US"/>
        </w:rPr>
        <w:t xml:space="preserve">Za nienależyte wykonanie usługi uważa się </w:t>
      </w:r>
      <w:r w:rsidR="00A70757" w:rsidRPr="00E840AF">
        <w:rPr>
          <w:rFonts w:asciiTheme="minorHAnsi" w:eastAsiaTheme="minorHAnsi" w:hAnsiTheme="minorHAnsi" w:cstheme="minorHAnsi"/>
          <w:bCs/>
          <w:lang w:eastAsia="en-US"/>
        </w:rPr>
        <w:t>taki asortyment, który jest m.in.: niedoprany, nieodplamiony, poplamiony, pofarbowany, odbarwiony, sfilco</w:t>
      </w:r>
      <w:r w:rsidR="00DF0601" w:rsidRPr="00E840AF">
        <w:rPr>
          <w:rFonts w:asciiTheme="minorHAnsi" w:eastAsiaTheme="minorHAnsi" w:hAnsiTheme="minorHAnsi" w:cstheme="minorHAnsi"/>
          <w:bCs/>
          <w:lang w:eastAsia="en-US"/>
        </w:rPr>
        <w:t>wany, uszkodzony lub</w:t>
      </w:r>
      <w:r w:rsidR="00A70757" w:rsidRPr="00E840AF">
        <w:rPr>
          <w:rFonts w:asciiTheme="minorHAnsi" w:eastAsiaTheme="minorHAnsi" w:hAnsiTheme="minorHAnsi" w:cstheme="minorHAnsi"/>
          <w:bCs/>
          <w:lang w:eastAsia="en-US"/>
        </w:rPr>
        <w:t xml:space="preserve"> podarty</w:t>
      </w:r>
      <w:r w:rsidRPr="00E840AF">
        <w:rPr>
          <w:rFonts w:asciiTheme="minorHAnsi" w:eastAsiaTheme="minorHAnsi" w:hAnsiTheme="minorHAnsi" w:cstheme="minorHAnsi"/>
          <w:bCs/>
          <w:lang w:eastAsia="en-US"/>
        </w:rPr>
        <w:t xml:space="preserve"> mechanicznie, niewymaglo</w:t>
      </w:r>
      <w:r w:rsidR="00A70757" w:rsidRPr="00E840AF">
        <w:rPr>
          <w:rFonts w:asciiTheme="minorHAnsi" w:eastAsiaTheme="minorHAnsi" w:hAnsiTheme="minorHAnsi" w:cstheme="minorHAnsi"/>
          <w:bCs/>
          <w:lang w:eastAsia="en-US"/>
        </w:rPr>
        <w:t>wany lub niewyprasowany</w:t>
      </w:r>
      <w:r w:rsidRPr="00E840AF">
        <w:rPr>
          <w:rFonts w:asciiTheme="minorHAnsi" w:eastAsiaTheme="minorHAnsi" w:hAnsiTheme="minorHAnsi" w:cstheme="minorHAnsi"/>
          <w:bCs/>
          <w:lang w:eastAsia="en-US"/>
        </w:rPr>
        <w:t>.</w:t>
      </w:r>
      <w:r w:rsidRPr="00E840AF">
        <w:rPr>
          <w:rFonts w:asciiTheme="minorHAnsi" w:hAnsiTheme="minorHAnsi" w:cstheme="minorHAnsi"/>
        </w:rPr>
        <w:t xml:space="preserve"> </w:t>
      </w:r>
    </w:p>
    <w:p w14:paraId="2C3A6D44" w14:textId="0B0A073C" w:rsidR="009046BC" w:rsidRPr="00E840AF" w:rsidRDefault="009046BC" w:rsidP="00E840AF">
      <w:pPr>
        <w:pStyle w:val="Tekstpodstawowy"/>
        <w:numPr>
          <w:ilvl w:val="0"/>
          <w:numId w:val="17"/>
        </w:numPr>
        <w:spacing w:line="360" w:lineRule="auto"/>
        <w:jc w:val="both"/>
        <w:rPr>
          <w:rFonts w:asciiTheme="minorHAnsi" w:hAnsiTheme="minorHAnsi" w:cstheme="minorHAnsi"/>
        </w:rPr>
      </w:pPr>
      <w:r w:rsidRPr="00E840AF">
        <w:rPr>
          <w:rFonts w:asciiTheme="minorHAnsi" w:hAnsiTheme="minorHAnsi" w:cstheme="minorHAnsi"/>
        </w:rPr>
        <w:t xml:space="preserve">Wykonawca </w:t>
      </w:r>
      <w:r w:rsidR="00CF4E59" w:rsidRPr="00E840AF">
        <w:rPr>
          <w:rFonts w:asciiTheme="minorHAnsi" w:hAnsiTheme="minorHAnsi" w:cstheme="minorHAnsi"/>
        </w:rPr>
        <w:t>na czas realizacji</w:t>
      </w:r>
      <w:r w:rsidRPr="00E840AF">
        <w:rPr>
          <w:rFonts w:asciiTheme="minorHAnsi" w:hAnsiTheme="minorHAnsi" w:cstheme="minorHAnsi"/>
        </w:rPr>
        <w:t xml:space="preserve"> </w:t>
      </w:r>
      <w:r w:rsidR="00D07E89" w:rsidRPr="00E840AF">
        <w:rPr>
          <w:rFonts w:asciiTheme="minorHAnsi" w:hAnsiTheme="minorHAnsi" w:cstheme="minorHAnsi"/>
        </w:rPr>
        <w:t>Umowy</w:t>
      </w:r>
      <w:r w:rsidRPr="00E840AF">
        <w:rPr>
          <w:rFonts w:asciiTheme="minorHAnsi" w:hAnsiTheme="minorHAnsi" w:cstheme="minorHAnsi"/>
        </w:rPr>
        <w:t xml:space="preserve"> dostarcza wózki (min. 3 sztuki) na brudny asortyment.  </w:t>
      </w:r>
    </w:p>
    <w:p w14:paraId="587E8D23" w14:textId="73800FA9" w:rsidR="009046BC" w:rsidRPr="00E840AF" w:rsidRDefault="009046BC" w:rsidP="00E840AF">
      <w:pPr>
        <w:pStyle w:val="Tekstpodstawowy"/>
        <w:spacing w:line="360" w:lineRule="auto"/>
        <w:ind w:left="360"/>
        <w:jc w:val="both"/>
        <w:rPr>
          <w:rFonts w:asciiTheme="minorHAnsi" w:hAnsiTheme="minorHAnsi" w:cstheme="minorHAnsi"/>
        </w:rPr>
      </w:pPr>
      <w:r w:rsidRPr="00E840AF">
        <w:rPr>
          <w:rFonts w:asciiTheme="minorHAnsi" w:hAnsiTheme="minorHAnsi" w:cstheme="minorHAnsi"/>
        </w:rPr>
        <w:t>Opis wózka: wysokość nie mniej niż 180 cm, stabilna, galwanicznie ocynkowana i chromowana konstrukcja z rur i prętów stalowych. Zbudowany  z dwóch ścian bocznych, ściany tylnej i podłogi z rur ze stali profilowanej poziomo, dzielone drzwi uchylno – wahadłowe, podwozie: 2 koła skrętne i 2 stałe. Wózki powinny być w bardzo dobrym stanie technicznym, umożliwiającym łatwe przemieszczanie go po podłożu oraz sprawne otwieranie i zamykanie drzwi na zamek lub zasuwkę. Koła wózków powinny być wykonane z materiału</w:t>
      </w:r>
      <w:r w:rsidR="00E37091" w:rsidRPr="00E840AF">
        <w:rPr>
          <w:rFonts w:asciiTheme="minorHAnsi" w:hAnsiTheme="minorHAnsi" w:cstheme="minorHAnsi"/>
        </w:rPr>
        <w:t>,</w:t>
      </w:r>
      <w:r w:rsidRPr="00E840AF">
        <w:rPr>
          <w:rFonts w:asciiTheme="minorHAnsi" w:hAnsiTheme="minorHAnsi" w:cstheme="minorHAnsi"/>
        </w:rPr>
        <w:t xml:space="preserve"> który </w:t>
      </w:r>
      <w:r w:rsidR="00571BED" w:rsidRPr="00E840AF">
        <w:rPr>
          <w:rFonts w:asciiTheme="minorHAnsi" w:hAnsiTheme="minorHAnsi" w:cstheme="minorHAnsi"/>
        </w:rPr>
        <w:t xml:space="preserve">nie powoduje </w:t>
      </w:r>
      <w:r w:rsidRPr="00E840AF">
        <w:rPr>
          <w:rFonts w:asciiTheme="minorHAnsi" w:hAnsiTheme="minorHAnsi" w:cstheme="minorHAnsi"/>
        </w:rPr>
        <w:t>zniszczenia podłóg w budynku Zamawiającego (rysy, plamy). W wózku musi znajdować się materiałowy worek zabezpieczających brudny asortyment.</w:t>
      </w:r>
    </w:p>
    <w:p w14:paraId="09F963D7"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bookmarkStart w:id="1" w:name="_Hlk167703424"/>
      <w:r w:rsidRPr="00E840AF">
        <w:rPr>
          <w:rFonts w:asciiTheme="minorHAnsi" w:hAnsiTheme="minorHAnsi" w:cstheme="minorHAnsi"/>
          <w:b/>
          <w:color w:val="auto"/>
          <w:sz w:val="24"/>
          <w:szCs w:val="24"/>
        </w:rPr>
        <w:t>§ 2</w:t>
      </w:r>
      <w:r w:rsidR="00A227A0" w:rsidRPr="00E840AF">
        <w:rPr>
          <w:rFonts w:asciiTheme="minorHAnsi" w:hAnsiTheme="minorHAnsi" w:cstheme="minorHAnsi"/>
          <w:b/>
          <w:color w:val="auto"/>
          <w:sz w:val="24"/>
          <w:szCs w:val="24"/>
        </w:rPr>
        <w:t>.</w:t>
      </w:r>
    </w:p>
    <w:bookmarkEnd w:id="1"/>
    <w:p w14:paraId="3F77E6B4" w14:textId="77777777" w:rsidR="0087739C" w:rsidRPr="00E840AF" w:rsidRDefault="0087739C" w:rsidP="00E840AF">
      <w:pPr>
        <w:pStyle w:val="Nagwek1"/>
        <w:spacing w:before="0" w:after="24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Wynagrodzenie -</w:t>
      </w:r>
    </w:p>
    <w:p w14:paraId="75DA58AF" w14:textId="1C430019" w:rsidR="000F378C" w:rsidRPr="00E840AF" w:rsidRDefault="00430691" w:rsidP="00E840AF">
      <w:pPr>
        <w:numPr>
          <w:ilvl w:val="0"/>
          <w:numId w:val="2"/>
        </w:numPr>
        <w:autoSpaceDE w:val="0"/>
        <w:autoSpaceDN w:val="0"/>
        <w:adjustRightInd w:val="0"/>
        <w:spacing w:after="0" w:line="360" w:lineRule="auto"/>
        <w:jc w:val="both"/>
        <w:rPr>
          <w:rFonts w:cstheme="minorHAnsi"/>
          <w:bCs/>
          <w:sz w:val="24"/>
          <w:szCs w:val="24"/>
        </w:rPr>
      </w:pPr>
      <w:r w:rsidRPr="00E840AF">
        <w:rPr>
          <w:rFonts w:cstheme="minorHAnsi"/>
          <w:bCs/>
          <w:sz w:val="24"/>
          <w:szCs w:val="24"/>
        </w:rPr>
        <w:t xml:space="preserve">Maksymalna wartość wynagrodzenia </w:t>
      </w:r>
      <w:r w:rsidR="004B45A2" w:rsidRPr="00E840AF">
        <w:rPr>
          <w:rFonts w:cstheme="minorHAnsi"/>
          <w:bCs/>
          <w:sz w:val="24"/>
          <w:szCs w:val="24"/>
        </w:rPr>
        <w:t xml:space="preserve">z tytułu realizacji niniejszej </w:t>
      </w:r>
      <w:r w:rsidR="00D07E89" w:rsidRPr="00E840AF">
        <w:rPr>
          <w:rFonts w:cstheme="minorHAnsi"/>
          <w:bCs/>
          <w:sz w:val="24"/>
          <w:szCs w:val="24"/>
        </w:rPr>
        <w:t>Umowy</w:t>
      </w:r>
      <w:r w:rsidR="006634F3" w:rsidRPr="00E840AF">
        <w:rPr>
          <w:rFonts w:cstheme="minorHAnsi"/>
          <w:bCs/>
          <w:sz w:val="24"/>
          <w:szCs w:val="24"/>
        </w:rPr>
        <w:t xml:space="preserve">  nie przekroczy </w:t>
      </w:r>
      <w:r w:rsidRPr="00E840AF">
        <w:rPr>
          <w:rFonts w:cstheme="minorHAnsi"/>
          <w:bCs/>
          <w:sz w:val="24"/>
          <w:szCs w:val="24"/>
        </w:rPr>
        <w:t>kwoty</w:t>
      </w:r>
      <w:r w:rsidR="006518EB" w:rsidRPr="00E840AF">
        <w:rPr>
          <w:rFonts w:cstheme="minorHAnsi"/>
          <w:bCs/>
          <w:sz w:val="24"/>
          <w:szCs w:val="24"/>
        </w:rPr>
        <w:t xml:space="preserve"> … </w:t>
      </w:r>
      <w:r w:rsidR="00AD4896" w:rsidRPr="00E840AF">
        <w:rPr>
          <w:rFonts w:cstheme="minorHAnsi"/>
          <w:bCs/>
          <w:sz w:val="24"/>
          <w:szCs w:val="24"/>
        </w:rPr>
        <w:t xml:space="preserve">złotych brutto (słownie: …), tj. </w:t>
      </w:r>
      <w:r w:rsidR="006518EB" w:rsidRPr="00E840AF">
        <w:rPr>
          <w:rFonts w:cstheme="minorHAnsi"/>
          <w:bCs/>
          <w:sz w:val="24"/>
          <w:szCs w:val="24"/>
        </w:rPr>
        <w:t xml:space="preserve">… </w:t>
      </w:r>
      <w:r w:rsidR="002547A1" w:rsidRPr="00E840AF">
        <w:rPr>
          <w:rFonts w:cstheme="minorHAnsi"/>
          <w:bCs/>
          <w:sz w:val="24"/>
          <w:szCs w:val="24"/>
        </w:rPr>
        <w:t>złotych netto (słownie:</w:t>
      </w:r>
      <w:r w:rsidR="006518EB" w:rsidRPr="00E840AF">
        <w:rPr>
          <w:rFonts w:cstheme="minorHAnsi"/>
          <w:bCs/>
          <w:sz w:val="24"/>
          <w:szCs w:val="24"/>
        </w:rPr>
        <w:t xml:space="preserve"> …</w:t>
      </w:r>
      <w:r w:rsidR="002547A1" w:rsidRPr="00E840AF">
        <w:rPr>
          <w:rFonts w:cstheme="minorHAnsi"/>
          <w:bCs/>
          <w:sz w:val="24"/>
          <w:szCs w:val="24"/>
        </w:rPr>
        <w:t>) w tym:</w:t>
      </w:r>
    </w:p>
    <w:p w14:paraId="548934D9" w14:textId="1BC490BD" w:rsidR="000F378C" w:rsidRPr="00E840AF" w:rsidRDefault="00053DBC" w:rsidP="00E840AF">
      <w:pPr>
        <w:pStyle w:val="Akapitzlist"/>
        <w:numPr>
          <w:ilvl w:val="0"/>
          <w:numId w:val="25"/>
        </w:numPr>
        <w:autoSpaceDE w:val="0"/>
        <w:autoSpaceDN w:val="0"/>
        <w:adjustRightInd w:val="0"/>
        <w:spacing w:after="0" w:line="360" w:lineRule="auto"/>
        <w:jc w:val="both"/>
        <w:rPr>
          <w:rFonts w:cstheme="minorHAnsi"/>
          <w:bCs/>
          <w:sz w:val="24"/>
          <w:szCs w:val="24"/>
        </w:rPr>
      </w:pPr>
      <w:r w:rsidRPr="00E840AF">
        <w:rPr>
          <w:rFonts w:cstheme="minorHAnsi"/>
          <w:bCs/>
          <w:sz w:val="24"/>
          <w:szCs w:val="24"/>
        </w:rPr>
        <w:t xml:space="preserve">zamówienia podstawowego: </w:t>
      </w:r>
      <w:r w:rsidR="006518EB" w:rsidRPr="00E840AF">
        <w:rPr>
          <w:rFonts w:cstheme="minorHAnsi"/>
          <w:bCs/>
          <w:sz w:val="24"/>
          <w:szCs w:val="24"/>
        </w:rPr>
        <w:t xml:space="preserve">… </w:t>
      </w:r>
      <w:r w:rsidR="00430691" w:rsidRPr="00E840AF">
        <w:rPr>
          <w:rFonts w:cstheme="minorHAnsi"/>
          <w:bCs/>
          <w:sz w:val="24"/>
          <w:szCs w:val="24"/>
        </w:rPr>
        <w:t>złotych brutto (słownie: …</w:t>
      </w:r>
      <w:r w:rsidR="006518EB" w:rsidRPr="00E840AF">
        <w:rPr>
          <w:rFonts w:cstheme="minorHAnsi"/>
          <w:bCs/>
          <w:sz w:val="24"/>
          <w:szCs w:val="24"/>
        </w:rPr>
        <w:t xml:space="preserve"> </w:t>
      </w:r>
      <w:r w:rsidR="00430691" w:rsidRPr="00E840AF">
        <w:rPr>
          <w:rFonts w:cstheme="minorHAnsi"/>
          <w:bCs/>
          <w:sz w:val="24"/>
          <w:szCs w:val="24"/>
        </w:rPr>
        <w:t>), tj. …</w:t>
      </w:r>
      <w:r w:rsidR="006518EB" w:rsidRPr="00E840AF">
        <w:rPr>
          <w:rFonts w:cstheme="minorHAnsi"/>
          <w:bCs/>
          <w:sz w:val="24"/>
          <w:szCs w:val="24"/>
        </w:rPr>
        <w:t xml:space="preserve"> złotych netto (słownie:…</w:t>
      </w:r>
      <w:r w:rsidR="00430691" w:rsidRPr="00E840AF">
        <w:rPr>
          <w:rFonts w:cstheme="minorHAnsi"/>
          <w:bCs/>
          <w:sz w:val="24"/>
          <w:szCs w:val="24"/>
        </w:rPr>
        <w:t>)</w:t>
      </w:r>
      <w:r w:rsidR="00D71D21" w:rsidRPr="00E840AF">
        <w:rPr>
          <w:rFonts w:cstheme="minorHAnsi"/>
          <w:bCs/>
          <w:sz w:val="24"/>
          <w:szCs w:val="24"/>
        </w:rPr>
        <w:t>.</w:t>
      </w:r>
    </w:p>
    <w:p w14:paraId="2EBD4BAA" w14:textId="7E6C4F85" w:rsidR="000F378C" w:rsidRPr="00E840AF" w:rsidRDefault="004B45A2" w:rsidP="00E840AF">
      <w:pPr>
        <w:pStyle w:val="Akapitzlist"/>
        <w:numPr>
          <w:ilvl w:val="0"/>
          <w:numId w:val="25"/>
        </w:numPr>
        <w:autoSpaceDE w:val="0"/>
        <w:autoSpaceDN w:val="0"/>
        <w:adjustRightInd w:val="0"/>
        <w:spacing w:after="0" w:line="360" w:lineRule="auto"/>
        <w:jc w:val="both"/>
        <w:rPr>
          <w:rFonts w:cstheme="minorHAnsi"/>
          <w:bCs/>
          <w:sz w:val="24"/>
          <w:szCs w:val="24"/>
        </w:rPr>
      </w:pPr>
      <w:r w:rsidRPr="00E840AF">
        <w:rPr>
          <w:rFonts w:cstheme="minorHAnsi"/>
          <w:bCs/>
          <w:sz w:val="24"/>
          <w:szCs w:val="24"/>
        </w:rPr>
        <w:t>zamówienie: prawo opcji</w:t>
      </w:r>
      <w:r w:rsidR="000F378C" w:rsidRPr="00E840AF" w:rsidDel="000F378C">
        <w:rPr>
          <w:rFonts w:cstheme="minorHAnsi"/>
          <w:bCs/>
          <w:sz w:val="24"/>
          <w:szCs w:val="24"/>
        </w:rPr>
        <w:t xml:space="preserve"> </w:t>
      </w:r>
      <w:r w:rsidR="00053DBC" w:rsidRPr="00E840AF">
        <w:rPr>
          <w:rFonts w:cstheme="minorHAnsi"/>
          <w:bCs/>
          <w:sz w:val="24"/>
          <w:szCs w:val="24"/>
        </w:rPr>
        <w:t>…</w:t>
      </w:r>
      <w:r w:rsidR="006518EB" w:rsidRPr="00E840AF">
        <w:rPr>
          <w:rFonts w:cstheme="minorHAnsi"/>
          <w:bCs/>
          <w:sz w:val="24"/>
          <w:szCs w:val="24"/>
        </w:rPr>
        <w:t xml:space="preserve"> </w:t>
      </w:r>
      <w:r w:rsidR="00053DBC" w:rsidRPr="00E840AF">
        <w:rPr>
          <w:rFonts w:cstheme="minorHAnsi"/>
          <w:bCs/>
          <w:sz w:val="24"/>
          <w:szCs w:val="24"/>
        </w:rPr>
        <w:t>złotych brutto (słownie: …</w:t>
      </w:r>
      <w:r w:rsidR="006518EB" w:rsidRPr="00E840AF">
        <w:rPr>
          <w:rFonts w:cstheme="minorHAnsi"/>
          <w:bCs/>
          <w:sz w:val="24"/>
          <w:szCs w:val="24"/>
        </w:rPr>
        <w:t xml:space="preserve"> </w:t>
      </w:r>
      <w:r w:rsidR="00053DBC" w:rsidRPr="00E840AF">
        <w:rPr>
          <w:rFonts w:cstheme="minorHAnsi"/>
          <w:bCs/>
          <w:sz w:val="24"/>
          <w:szCs w:val="24"/>
        </w:rPr>
        <w:t>), tj. …</w:t>
      </w:r>
      <w:r w:rsidR="006518EB" w:rsidRPr="00E840AF">
        <w:rPr>
          <w:rFonts w:cstheme="minorHAnsi"/>
          <w:bCs/>
          <w:sz w:val="24"/>
          <w:szCs w:val="24"/>
        </w:rPr>
        <w:t xml:space="preserve"> </w:t>
      </w:r>
      <w:r w:rsidR="00053DBC" w:rsidRPr="00E840AF">
        <w:rPr>
          <w:rFonts w:cstheme="minorHAnsi"/>
          <w:bCs/>
          <w:sz w:val="24"/>
          <w:szCs w:val="24"/>
        </w:rPr>
        <w:t>złotych netto (słownie:…).</w:t>
      </w:r>
    </w:p>
    <w:p w14:paraId="2F0C82A3" w14:textId="12E5C939" w:rsidR="00430691" w:rsidRPr="00E840AF" w:rsidRDefault="000F378C" w:rsidP="00E840AF">
      <w:pPr>
        <w:pStyle w:val="Akapitzlist"/>
        <w:autoSpaceDE w:val="0"/>
        <w:autoSpaceDN w:val="0"/>
        <w:adjustRightInd w:val="0"/>
        <w:spacing w:after="0" w:line="360" w:lineRule="auto"/>
        <w:ind w:left="567"/>
        <w:jc w:val="both"/>
        <w:rPr>
          <w:rFonts w:cstheme="minorHAnsi"/>
          <w:bCs/>
          <w:sz w:val="24"/>
          <w:szCs w:val="24"/>
        </w:rPr>
      </w:pPr>
      <w:r w:rsidRPr="00E840AF">
        <w:rPr>
          <w:rFonts w:cstheme="minorHAnsi"/>
          <w:bCs/>
          <w:sz w:val="24"/>
          <w:szCs w:val="24"/>
        </w:rPr>
        <w:lastRenderedPageBreak/>
        <w:t>M</w:t>
      </w:r>
      <w:r w:rsidR="00430691" w:rsidRPr="00E840AF">
        <w:rPr>
          <w:rFonts w:cstheme="minorHAnsi"/>
          <w:bCs/>
          <w:sz w:val="24"/>
          <w:szCs w:val="24"/>
        </w:rPr>
        <w:t xml:space="preserve">aksymalne wynagrodzenie umowne z tytułu realizacji niniejszej </w:t>
      </w:r>
      <w:r w:rsidR="00D07E89" w:rsidRPr="00E840AF">
        <w:rPr>
          <w:rFonts w:cstheme="minorHAnsi"/>
          <w:bCs/>
          <w:sz w:val="24"/>
          <w:szCs w:val="24"/>
        </w:rPr>
        <w:t>Umowy</w:t>
      </w:r>
      <w:r w:rsidR="00430691" w:rsidRPr="00E840AF">
        <w:rPr>
          <w:rFonts w:cstheme="minorHAnsi"/>
          <w:bCs/>
          <w:sz w:val="24"/>
          <w:szCs w:val="24"/>
        </w:rPr>
        <w:t>, nie oznacza, że Zamawiający jest zo</w:t>
      </w:r>
      <w:r w:rsidR="00571BED" w:rsidRPr="00E840AF">
        <w:rPr>
          <w:rFonts w:cstheme="minorHAnsi"/>
          <w:bCs/>
          <w:sz w:val="24"/>
          <w:szCs w:val="24"/>
        </w:rPr>
        <w:t xml:space="preserve">bowiązany </w:t>
      </w:r>
      <w:r w:rsidR="00430691" w:rsidRPr="00E840AF">
        <w:rPr>
          <w:rFonts w:cstheme="minorHAnsi"/>
          <w:bCs/>
          <w:sz w:val="24"/>
          <w:szCs w:val="24"/>
        </w:rPr>
        <w:t xml:space="preserve"> do zlecenie usług w wysokości wskazanego maksymalnego wynagrodzenia umownego</w:t>
      </w:r>
      <w:r w:rsidR="00430691" w:rsidRPr="00E840AF">
        <w:rPr>
          <w:rFonts w:cstheme="minorHAnsi"/>
          <w:b/>
          <w:bCs/>
          <w:sz w:val="24"/>
          <w:szCs w:val="24"/>
        </w:rPr>
        <w:t xml:space="preserve">.  </w:t>
      </w:r>
      <w:r w:rsidR="00430691" w:rsidRPr="00E840AF">
        <w:rPr>
          <w:rFonts w:cstheme="minorHAnsi"/>
          <w:bCs/>
          <w:sz w:val="24"/>
          <w:szCs w:val="24"/>
        </w:rPr>
        <w:t>Wykonawca zrzeka się wszelkich roszczeń wobec Zamawiającego z tytułu zlecenia przez Zamawiającego usług o  mniejszej wartości niż odpowiadające maksymalnemu wynagrodzeniu umownemu.</w:t>
      </w:r>
      <w:r w:rsidR="00430691" w:rsidRPr="00E840AF">
        <w:rPr>
          <w:rFonts w:cstheme="minorHAnsi"/>
          <w:b/>
          <w:bCs/>
          <w:sz w:val="24"/>
          <w:szCs w:val="24"/>
        </w:rPr>
        <w:t xml:space="preserve"> </w:t>
      </w:r>
      <w:r w:rsidR="00430691" w:rsidRPr="00E840AF">
        <w:rPr>
          <w:rFonts w:cstheme="minorHAnsi"/>
          <w:bCs/>
          <w:sz w:val="24"/>
          <w:szCs w:val="24"/>
        </w:rPr>
        <w:t>Należne</w:t>
      </w:r>
      <w:r w:rsidR="00430691" w:rsidRPr="00E840AF">
        <w:rPr>
          <w:rFonts w:cstheme="minorHAnsi"/>
          <w:b/>
          <w:bCs/>
          <w:sz w:val="24"/>
          <w:szCs w:val="24"/>
        </w:rPr>
        <w:t xml:space="preserve"> </w:t>
      </w:r>
      <w:r w:rsidR="00430691" w:rsidRPr="00E840AF">
        <w:rPr>
          <w:rFonts w:cstheme="minorHAnsi"/>
          <w:bCs/>
          <w:sz w:val="24"/>
          <w:szCs w:val="24"/>
        </w:rPr>
        <w:t>wynagrodzenie Wykonawcy wyliczone zostanie na zasadach opisanych w ust. 3 i płatne wyłącznie po prawidłowej realizacji usługi, na zasadach opisanych w niniejszej umowie.</w:t>
      </w:r>
    </w:p>
    <w:p w14:paraId="0DFC84CE" w14:textId="2DDE6F5A" w:rsidR="00D71D21" w:rsidRPr="00E840AF" w:rsidRDefault="00430691" w:rsidP="00E840AF">
      <w:pPr>
        <w:autoSpaceDE w:val="0"/>
        <w:autoSpaceDN w:val="0"/>
        <w:adjustRightInd w:val="0"/>
        <w:spacing w:after="0" w:line="360" w:lineRule="auto"/>
        <w:ind w:left="567"/>
        <w:jc w:val="both"/>
        <w:rPr>
          <w:rFonts w:cstheme="minorHAnsi"/>
          <w:b/>
          <w:bCs/>
          <w:sz w:val="24"/>
          <w:szCs w:val="24"/>
        </w:rPr>
      </w:pPr>
      <w:r w:rsidRPr="00E840AF">
        <w:rPr>
          <w:rFonts w:cstheme="minorHAnsi"/>
          <w:b/>
          <w:bCs/>
          <w:sz w:val="24"/>
          <w:szCs w:val="24"/>
        </w:rPr>
        <w:t xml:space="preserve">Zamawiający gwarantuje minimalny zakres zamówienia, stanowiący równowartość </w:t>
      </w:r>
      <w:r w:rsidR="00DA68AF" w:rsidRPr="00E840AF">
        <w:rPr>
          <w:rFonts w:cstheme="minorHAnsi"/>
          <w:b/>
          <w:bCs/>
          <w:sz w:val="24"/>
          <w:szCs w:val="24"/>
        </w:rPr>
        <w:t>5</w:t>
      </w:r>
      <w:r w:rsidRPr="00E840AF">
        <w:rPr>
          <w:rFonts w:cstheme="minorHAnsi"/>
          <w:b/>
          <w:bCs/>
          <w:sz w:val="24"/>
          <w:szCs w:val="24"/>
        </w:rPr>
        <w:t xml:space="preserve">0 % </w:t>
      </w:r>
      <w:r w:rsidR="00D71D21" w:rsidRPr="00E840AF">
        <w:rPr>
          <w:rFonts w:cstheme="minorHAnsi"/>
          <w:b/>
          <w:bCs/>
          <w:sz w:val="24"/>
          <w:szCs w:val="24"/>
        </w:rPr>
        <w:t xml:space="preserve"> wartości </w:t>
      </w:r>
      <w:r w:rsidR="00D07E89" w:rsidRPr="00E840AF">
        <w:rPr>
          <w:rFonts w:cstheme="minorHAnsi"/>
          <w:b/>
          <w:bCs/>
          <w:sz w:val="24"/>
          <w:szCs w:val="24"/>
        </w:rPr>
        <w:t>Umowy</w:t>
      </w:r>
      <w:r w:rsidR="00D71D21" w:rsidRPr="00E840AF">
        <w:rPr>
          <w:rFonts w:cstheme="minorHAnsi"/>
          <w:b/>
          <w:bCs/>
          <w:sz w:val="24"/>
          <w:szCs w:val="24"/>
        </w:rPr>
        <w:t xml:space="preserve"> brutto</w:t>
      </w:r>
      <w:r w:rsidR="00053DBC" w:rsidRPr="00E840AF">
        <w:rPr>
          <w:rFonts w:cstheme="minorHAnsi"/>
          <w:b/>
          <w:bCs/>
          <w:sz w:val="24"/>
          <w:szCs w:val="24"/>
        </w:rPr>
        <w:t xml:space="preserve"> określonej w ust.1 </w:t>
      </w:r>
      <w:r w:rsidR="0008471C" w:rsidRPr="00E840AF">
        <w:rPr>
          <w:rFonts w:cstheme="minorHAnsi"/>
          <w:b/>
          <w:bCs/>
          <w:sz w:val="24"/>
          <w:szCs w:val="24"/>
        </w:rPr>
        <w:t xml:space="preserve">lit. </w:t>
      </w:r>
      <w:r w:rsidR="00053DBC" w:rsidRPr="00E840AF">
        <w:rPr>
          <w:rFonts w:cstheme="minorHAnsi"/>
          <w:b/>
          <w:bCs/>
          <w:sz w:val="24"/>
          <w:szCs w:val="24"/>
        </w:rPr>
        <w:t>a) .</w:t>
      </w:r>
    </w:p>
    <w:p w14:paraId="2B7F814B" w14:textId="77777777" w:rsidR="00430691" w:rsidRPr="00E840AF" w:rsidRDefault="00430691" w:rsidP="00E840AF">
      <w:pPr>
        <w:pStyle w:val="Akapitzlist"/>
        <w:numPr>
          <w:ilvl w:val="0"/>
          <w:numId w:val="2"/>
        </w:numPr>
        <w:autoSpaceDE w:val="0"/>
        <w:autoSpaceDN w:val="0"/>
        <w:adjustRightInd w:val="0"/>
        <w:spacing w:after="0" w:line="360" w:lineRule="auto"/>
        <w:ind w:left="567" w:hanging="425"/>
        <w:jc w:val="both"/>
        <w:rPr>
          <w:rFonts w:cstheme="minorHAnsi"/>
          <w:b/>
          <w:bCs/>
          <w:sz w:val="24"/>
          <w:szCs w:val="24"/>
        </w:rPr>
      </w:pPr>
      <w:r w:rsidRPr="00E840AF">
        <w:rPr>
          <w:rFonts w:cstheme="minorHAnsi"/>
          <w:bCs/>
          <w:sz w:val="24"/>
          <w:szCs w:val="24"/>
        </w:rPr>
        <w:t>Za faktycznie wykonane usługi, zgodnie z cenami określonymi w ofercie Wykonawcy</w:t>
      </w:r>
      <w:r w:rsidR="00A81498" w:rsidRPr="00E840AF">
        <w:rPr>
          <w:rFonts w:cstheme="minorHAnsi"/>
          <w:bCs/>
          <w:sz w:val="24"/>
          <w:szCs w:val="24"/>
        </w:rPr>
        <w:t xml:space="preserve"> (załącznik nr 1 do </w:t>
      </w:r>
      <w:r w:rsidR="00D07E89" w:rsidRPr="00E840AF">
        <w:rPr>
          <w:rFonts w:cstheme="minorHAnsi"/>
          <w:bCs/>
          <w:sz w:val="24"/>
          <w:szCs w:val="24"/>
        </w:rPr>
        <w:t>Umowy</w:t>
      </w:r>
      <w:r w:rsidR="00A81498" w:rsidRPr="00E840AF">
        <w:rPr>
          <w:rFonts w:cstheme="minorHAnsi"/>
          <w:bCs/>
          <w:sz w:val="24"/>
          <w:szCs w:val="24"/>
        </w:rPr>
        <w:t>)</w:t>
      </w:r>
      <w:r w:rsidRPr="00E840AF">
        <w:rPr>
          <w:rFonts w:cstheme="minorHAnsi"/>
          <w:bCs/>
          <w:sz w:val="24"/>
          <w:szCs w:val="24"/>
        </w:rPr>
        <w:t>, Wykonawca będzie wystawiał Zamawiającemu fakturę VAT  raz w miesiącu, tj. ostatniego dnia każdego miesiąca. Zamawiający upoważnia Wykonawcę do wystawiania faktur VAT bez jego podpisu.</w:t>
      </w:r>
    </w:p>
    <w:p w14:paraId="558FE566" w14:textId="77777777" w:rsidR="00430691" w:rsidRPr="00E840AF" w:rsidRDefault="00430691" w:rsidP="00E840AF">
      <w:pPr>
        <w:numPr>
          <w:ilvl w:val="0"/>
          <w:numId w:val="2"/>
        </w:numPr>
        <w:autoSpaceDE w:val="0"/>
        <w:autoSpaceDN w:val="0"/>
        <w:adjustRightInd w:val="0"/>
        <w:spacing w:after="0" w:line="360" w:lineRule="auto"/>
        <w:ind w:left="567"/>
        <w:jc w:val="both"/>
        <w:rPr>
          <w:rFonts w:cstheme="minorHAnsi"/>
          <w:bCs/>
          <w:sz w:val="24"/>
          <w:szCs w:val="24"/>
        </w:rPr>
      </w:pPr>
      <w:r w:rsidRPr="00E840AF">
        <w:rPr>
          <w:rFonts w:cstheme="minorHAnsi"/>
          <w:bCs/>
          <w:sz w:val="24"/>
          <w:szCs w:val="24"/>
        </w:rPr>
        <w:t xml:space="preserve">Miesięczne wynagrodzenie Wykonawcy będzie stanowić iloczyn ilości kilogramów wykonanego przez Wykonawcę prania asortymentu w danym miesiącu i ceny za 1 kilogram prania, wskazanej w </w:t>
      </w:r>
      <w:r w:rsidR="00D71D21" w:rsidRPr="00E840AF">
        <w:rPr>
          <w:rFonts w:cstheme="minorHAnsi"/>
          <w:bCs/>
          <w:sz w:val="24"/>
          <w:szCs w:val="24"/>
        </w:rPr>
        <w:t>ofercie Wykonawcy</w:t>
      </w:r>
      <w:r w:rsidR="000A5E43" w:rsidRPr="00E840AF">
        <w:rPr>
          <w:rFonts w:cstheme="minorHAnsi"/>
          <w:bCs/>
          <w:sz w:val="24"/>
          <w:szCs w:val="24"/>
        </w:rPr>
        <w:t xml:space="preserve"> </w:t>
      </w:r>
      <w:r w:rsidR="00A94AB8" w:rsidRPr="00E840AF">
        <w:rPr>
          <w:rFonts w:cstheme="minorHAnsi"/>
          <w:bCs/>
          <w:sz w:val="24"/>
          <w:szCs w:val="24"/>
        </w:rPr>
        <w:t xml:space="preserve">stanowiącej </w:t>
      </w:r>
      <w:r w:rsidR="000A5E43" w:rsidRPr="00E840AF">
        <w:rPr>
          <w:rFonts w:cstheme="minorHAnsi"/>
          <w:bCs/>
          <w:sz w:val="24"/>
          <w:szCs w:val="24"/>
        </w:rPr>
        <w:t xml:space="preserve">załącznik nr 1 do </w:t>
      </w:r>
      <w:r w:rsidR="00D07E89" w:rsidRPr="00E840AF">
        <w:rPr>
          <w:rFonts w:cstheme="minorHAnsi"/>
          <w:bCs/>
          <w:sz w:val="24"/>
          <w:szCs w:val="24"/>
        </w:rPr>
        <w:t>Umowy</w:t>
      </w:r>
      <w:r w:rsidR="00D71D21" w:rsidRPr="00E840AF">
        <w:rPr>
          <w:rFonts w:cstheme="minorHAnsi"/>
          <w:bCs/>
          <w:sz w:val="24"/>
          <w:szCs w:val="24"/>
        </w:rPr>
        <w:t xml:space="preserve">. </w:t>
      </w:r>
      <w:r w:rsidRPr="00E840AF">
        <w:rPr>
          <w:rFonts w:cstheme="minorHAnsi"/>
          <w:bCs/>
          <w:sz w:val="24"/>
          <w:szCs w:val="24"/>
        </w:rPr>
        <w:t xml:space="preserve"> </w:t>
      </w:r>
    </w:p>
    <w:p w14:paraId="0C605B04" w14:textId="77777777" w:rsidR="00430691" w:rsidRPr="00E840AF" w:rsidRDefault="00430691" w:rsidP="00E840AF">
      <w:pPr>
        <w:numPr>
          <w:ilvl w:val="0"/>
          <w:numId w:val="2"/>
        </w:numPr>
        <w:autoSpaceDE w:val="0"/>
        <w:autoSpaceDN w:val="0"/>
        <w:adjustRightInd w:val="0"/>
        <w:spacing w:after="0" w:line="360" w:lineRule="auto"/>
        <w:ind w:left="567"/>
        <w:jc w:val="both"/>
        <w:rPr>
          <w:rFonts w:cstheme="minorHAnsi"/>
          <w:bCs/>
          <w:sz w:val="24"/>
          <w:szCs w:val="24"/>
        </w:rPr>
      </w:pPr>
      <w:r w:rsidRPr="00E840AF">
        <w:rPr>
          <w:rFonts w:cstheme="minorHAnsi"/>
          <w:sz w:val="24"/>
          <w:szCs w:val="24"/>
        </w:rPr>
        <w:t xml:space="preserve">Wynagrodzenie za przedmiot </w:t>
      </w:r>
      <w:r w:rsidR="00D07E89" w:rsidRPr="00E840AF">
        <w:rPr>
          <w:rFonts w:cstheme="minorHAnsi"/>
          <w:sz w:val="24"/>
          <w:szCs w:val="24"/>
        </w:rPr>
        <w:t>Umowy</w:t>
      </w:r>
      <w:r w:rsidRPr="00E840AF">
        <w:rPr>
          <w:rFonts w:cstheme="minorHAnsi"/>
          <w:sz w:val="24"/>
          <w:szCs w:val="24"/>
        </w:rPr>
        <w:t xml:space="preserve"> zostanie wypłacone w formie przelewu, na rachunek bankowy </w:t>
      </w:r>
      <w:r w:rsidRPr="00E840AF">
        <w:rPr>
          <w:rFonts w:eastAsia="Times New Roman" w:cstheme="minorHAnsi"/>
          <w:b/>
          <w:sz w:val="24"/>
          <w:szCs w:val="24"/>
        </w:rPr>
        <w:t>Wykonawcy</w:t>
      </w:r>
      <w:r w:rsidR="00A81498" w:rsidRPr="00E840AF">
        <w:rPr>
          <w:rFonts w:eastAsia="Times New Roman" w:cstheme="minorHAnsi"/>
          <w:b/>
          <w:sz w:val="24"/>
          <w:szCs w:val="24"/>
        </w:rPr>
        <w:t xml:space="preserve"> nr: </w:t>
      </w:r>
      <w:r w:rsidRPr="00E840AF">
        <w:rPr>
          <w:rFonts w:eastAsia="Times New Roman" w:cstheme="minorHAnsi"/>
          <w:b/>
          <w:sz w:val="24"/>
          <w:szCs w:val="24"/>
        </w:rPr>
        <w:t xml:space="preserve">…..… </w:t>
      </w:r>
      <w:r w:rsidRPr="00E840AF">
        <w:rPr>
          <w:rFonts w:cstheme="minorHAnsi"/>
          <w:sz w:val="24"/>
          <w:szCs w:val="24"/>
        </w:rPr>
        <w:t xml:space="preserve">w terminie </w:t>
      </w:r>
      <w:r w:rsidR="00C67D6E" w:rsidRPr="00E840AF">
        <w:rPr>
          <w:rFonts w:cstheme="minorHAnsi"/>
          <w:sz w:val="24"/>
          <w:szCs w:val="24"/>
        </w:rPr>
        <w:t xml:space="preserve">do </w:t>
      </w:r>
      <w:r w:rsidRPr="00E840AF">
        <w:rPr>
          <w:rFonts w:cstheme="minorHAnsi"/>
          <w:sz w:val="24"/>
          <w:szCs w:val="24"/>
        </w:rPr>
        <w:t>21 dni od dnia doręczenia Zamawiającemu prawidłowo wystawionej faktury</w:t>
      </w:r>
      <w:r w:rsidR="00A94AB8" w:rsidRPr="00E840AF">
        <w:rPr>
          <w:rFonts w:cstheme="minorHAnsi"/>
          <w:sz w:val="24"/>
          <w:szCs w:val="24"/>
        </w:rPr>
        <w:t xml:space="preserve"> VAT</w:t>
      </w:r>
      <w:r w:rsidRPr="00E840AF">
        <w:rPr>
          <w:rFonts w:cstheme="minorHAnsi"/>
          <w:sz w:val="24"/>
          <w:szCs w:val="24"/>
        </w:rPr>
        <w:t xml:space="preserve">, pod warunkiem braku zastrzeżeń Zamawiającego do sposobu wykonania świadczonej przez Wykonawcę usługi. </w:t>
      </w:r>
    </w:p>
    <w:p w14:paraId="67905D93" w14:textId="77777777" w:rsidR="00430691" w:rsidRPr="00E840AF" w:rsidRDefault="00430691" w:rsidP="00E840AF">
      <w:pPr>
        <w:numPr>
          <w:ilvl w:val="0"/>
          <w:numId w:val="2"/>
        </w:numPr>
        <w:autoSpaceDE w:val="0"/>
        <w:autoSpaceDN w:val="0"/>
        <w:adjustRightInd w:val="0"/>
        <w:spacing w:after="0" w:line="360" w:lineRule="auto"/>
        <w:ind w:left="567" w:hanging="425"/>
        <w:jc w:val="both"/>
        <w:rPr>
          <w:rFonts w:cstheme="minorHAnsi"/>
          <w:bCs/>
          <w:sz w:val="24"/>
          <w:szCs w:val="24"/>
        </w:rPr>
      </w:pPr>
      <w:r w:rsidRPr="00E840AF">
        <w:rPr>
          <w:rFonts w:cstheme="minorHAnsi"/>
          <w:sz w:val="24"/>
          <w:szCs w:val="24"/>
        </w:rPr>
        <w:t>Dniem zapłaty jest dzień obciążenia kwotą należności rachunku Zamawiającego.</w:t>
      </w:r>
    </w:p>
    <w:p w14:paraId="0F41E9C4" w14:textId="77777777" w:rsidR="008E5A2A" w:rsidRPr="00E840AF" w:rsidRDefault="008E5A2A" w:rsidP="00E840AF">
      <w:pPr>
        <w:pStyle w:val="Akapitzlist"/>
        <w:numPr>
          <w:ilvl w:val="0"/>
          <w:numId w:val="2"/>
        </w:numPr>
        <w:spacing w:line="360" w:lineRule="auto"/>
        <w:jc w:val="both"/>
        <w:rPr>
          <w:rFonts w:cstheme="minorHAnsi"/>
          <w:sz w:val="24"/>
          <w:szCs w:val="24"/>
        </w:rPr>
      </w:pPr>
      <w:r w:rsidRPr="00E840AF">
        <w:rPr>
          <w:rFonts w:cstheme="minorHAnsi"/>
          <w:sz w:val="24"/>
          <w:szCs w:val="24"/>
        </w:rPr>
        <w:t>Faktury Vat wynikające z realizacji postanowień niniejszej Umowy wystawiane będą na następujące dane Zamawiającego:</w:t>
      </w:r>
    </w:p>
    <w:p w14:paraId="6EB1ABB0" w14:textId="77777777" w:rsidR="008E5A2A" w:rsidRPr="00E840AF" w:rsidRDefault="008E5A2A" w:rsidP="00E840AF">
      <w:pPr>
        <w:pStyle w:val="Akapitzlist"/>
        <w:spacing w:line="360" w:lineRule="auto"/>
        <w:ind w:hanging="425"/>
        <w:jc w:val="both"/>
        <w:rPr>
          <w:rFonts w:cstheme="minorHAnsi"/>
          <w:b/>
          <w:sz w:val="24"/>
          <w:szCs w:val="24"/>
        </w:rPr>
      </w:pPr>
      <w:r w:rsidRPr="00E840AF">
        <w:rPr>
          <w:rFonts w:cstheme="minorHAnsi"/>
          <w:b/>
          <w:sz w:val="24"/>
          <w:szCs w:val="24"/>
        </w:rPr>
        <w:t>Krajowa Szkoła Sądownictwa i Prokuratury ul. Przy Rondzie 5</w:t>
      </w:r>
    </w:p>
    <w:p w14:paraId="31147493" w14:textId="77777777" w:rsidR="008E5A2A" w:rsidRPr="00E840AF" w:rsidRDefault="008E5A2A" w:rsidP="00E840AF">
      <w:pPr>
        <w:pStyle w:val="Akapitzlist"/>
        <w:spacing w:line="360" w:lineRule="auto"/>
        <w:ind w:hanging="425"/>
        <w:jc w:val="both"/>
        <w:rPr>
          <w:rFonts w:cstheme="minorHAnsi"/>
          <w:b/>
          <w:sz w:val="24"/>
          <w:szCs w:val="24"/>
        </w:rPr>
      </w:pPr>
      <w:r w:rsidRPr="00E840AF">
        <w:rPr>
          <w:rFonts w:cstheme="minorHAnsi"/>
          <w:b/>
          <w:sz w:val="24"/>
          <w:szCs w:val="24"/>
        </w:rPr>
        <w:t>31-547 Kraków</w:t>
      </w:r>
    </w:p>
    <w:p w14:paraId="78C90C22" w14:textId="77777777" w:rsidR="008E5A2A" w:rsidRPr="00E840AF" w:rsidRDefault="008E5A2A" w:rsidP="00E840AF">
      <w:pPr>
        <w:pStyle w:val="Akapitzlist"/>
        <w:spacing w:line="360" w:lineRule="auto"/>
        <w:ind w:hanging="425"/>
        <w:jc w:val="both"/>
        <w:rPr>
          <w:rFonts w:cstheme="minorHAnsi"/>
          <w:b/>
          <w:sz w:val="24"/>
          <w:szCs w:val="24"/>
        </w:rPr>
      </w:pPr>
      <w:r w:rsidRPr="00E840AF">
        <w:rPr>
          <w:rFonts w:cstheme="minorHAnsi"/>
          <w:b/>
          <w:sz w:val="24"/>
          <w:szCs w:val="24"/>
        </w:rPr>
        <w:t>NIP 7010027949</w:t>
      </w:r>
    </w:p>
    <w:p w14:paraId="53E3614C" w14:textId="77777777" w:rsidR="008E5A2A" w:rsidRPr="00E840AF" w:rsidRDefault="008E5A2A" w:rsidP="00E840AF">
      <w:pPr>
        <w:pStyle w:val="Akapitzlist"/>
        <w:numPr>
          <w:ilvl w:val="0"/>
          <w:numId w:val="2"/>
        </w:numPr>
        <w:spacing w:line="360" w:lineRule="auto"/>
        <w:ind w:hanging="425"/>
        <w:jc w:val="both"/>
        <w:rPr>
          <w:rFonts w:cstheme="minorHAnsi"/>
          <w:sz w:val="24"/>
          <w:szCs w:val="24"/>
        </w:rPr>
      </w:pPr>
      <w:r w:rsidRPr="00E840AF">
        <w:rPr>
          <w:rFonts w:cstheme="minorHAnsi"/>
          <w:sz w:val="24"/>
          <w:szCs w:val="24"/>
        </w:rPr>
        <w:t xml:space="preserve">  Wykonawca zobowiązuje się do wystawiania faktur Vat zgodnie z obowiązującymi przepisami prawa, w tym przepisami dotyczącymi Krajowego Systemu e-Faktur (KSeF), o ile taki obowiązek wynika z aktualnych przepisów prawa.</w:t>
      </w:r>
    </w:p>
    <w:p w14:paraId="55187EA5" w14:textId="77777777" w:rsidR="008E5A2A" w:rsidRPr="00E840AF" w:rsidRDefault="008E5A2A" w:rsidP="00E840AF">
      <w:pPr>
        <w:pStyle w:val="Akapitzlist"/>
        <w:numPr>
          <w:ilvl w:val="0"/>
          <w:numId w:val="2"/>
        </w:numPr>
        <w:spacing w:line="360" w:lineRule="auto"/>
        <w:ind w:hanging="425"/>
        <w:jc w:val="both"/>
        <w:rPr>
          <w:rFonts w:cstheme="minorHAnsi"/>
          <w:sz w:val="24"/>
          <w:szCs w:val="24"/>
        </w:rPr>
      </w:pPr>
      <w:r w:rsidRPr="00E840AF">
        <w:rPr>
          <w:rFonts w:cstheme="minorHAnsi"/>
          <w:sz w:val="24"/>
          <w:szCs w:val="24"/>
        </w:rPr>
        <w:lastRenderedPageBreak/>
        <w:t xml:space="preserve"> W przypadku wystawienia faktury Vat ustrukturyzowanej w systemie KSeF, za dzień jej doręczenia Zamawiającemu uznaje się dzień nadania jej numeru identyfikującego w tym systemie (zgodnie z przepisami ustawy o podatku od towarów i usług).</w:t>
      </w:r>
    </w:p>
    <w:p w14:paraId="27BF5835" w14:textId="77777777" w:rsidR="008E5A2A" w:rsidRPr="00E840AF" w:rsidRDefault="008E5A2A" w:rsidP="00E840AF">
      <w:pPr>
        <w:pStyle w:val="Akapitzlist"/>
        <w:numPr>
          <w:ilvl w:val="0"/>
          <w:numId w:val="2"/>
        </w:numPr>
        <w:spacing w:line="360" w:lineRule="auto"/>
        <w:ind w:hanging="425"/>
        <w:jc w:val="both"/>
        <w:rPr>
          <w:rFonts w:cstheme="minorHAnsi"/>
          <w:sz w:val="24"/>
          <w:szCs w:val="24"/>
        </w:rPr>
      </w:pPr>
      <w:r w:rsidRPr="00E840AF">
        <w:rPr>
          <w:rFonts w:cstheme="minorHAnsi"/>
          <w:sz w:val="24"/>
          <w:szCs w:val="24"/>
        </w:rPr>
        <w:t xml:space="preserve"> W przypadku awarii KSeF lub innych okoliczności uniemożliwiających wystawienie faktury Vat za pośrednictwem tego systemu, Wykonawca zobowiązany jest do niezwłocznego poinformowania Zamawiającego oraz postępowania zgodnie z obowiązującymi przepisami prawa.</w:t>
      </w:r>
    </w:p>
    <w:p w14:paraId="72A7C20B" w14:textId="77777777" w:rsidR="008E5A2A" w:rsidRPr="00E840AF" w:rsidRDefault="008E5A2A" w:rsidP="00E840AF">
      <w:pPr>
        <w:pStyle w:val="Akapitzlist"/>
        <w:numPr>
          <w:ilvl w:val="0"/>
          <w:numId w:val="2"/>
        </w:numPr>
        <w:spacing w:line="360" w:lineRule="auto"/>
        <w:ind w:hanging="425"/>
        <w:jc w:val="both"/>
        <w:rPr>
          <w:rFonts w:cstheme="minorHAnsi"/>
          <w:sz w:val="24"/>
          <w:szCs w:val="24"/>
        </w:rPr>
      </w:pPr>
      <w:r w:rsidRPr="00E840AF">
        <w:rPr>
          <w:rFonts w:cstheme="minorHAnsi"/>
          <w:sz w:val="24"/>
          <w:szCs w:val="24"/>
        </w:rPr>
        <w:t>Zamawiający zastrzega sobie prawo żądania numeru identyfikującego faktury Vat w KSeF (numeru referencyjnego) oraz potwierdzenia jej wystawienia w systemie.</w:t>
      </w:r>
    </w:p>
    <w:p w14:paraId="28CC0334" w14:textId="77777777" w:rsidR="008E5A2A" w:rsidRPr="00E840AF" w:rsidRDefault="008E5A2A" w:rsidP="00E840AF">
      <w:pPr>
        <w:pStyle w:val="Akapitzlist"/>
        <w:numPr>
          <w:ilvl w:val="0"/>
          <w:numId w:val="2"/>
        </w:numPr>
        <w:spacing w:line="360" w:lineRule="auto"/>
        <w:ind w:hanging="425"/>
        <w:jc w:val="both"/>
        <w:rPr>
          <w:rFonts w:cstheme="minorHAnsi"/>
          <w:sz w:val="24"/>
          <w:szCs w:val="24"/>
        </w:rPr>
      </w:pPr>
      <w:r w:rsidRPr="00E840AF">
        <w:rPr>
          <w:rFonts w:cstheme="minorHAnsi"/>
          <w:sz w:val="24"/>
          <w:szCs w:val="24"/>
        </w:rPr>
        <w:t>Do czasu objęcia Wykonawcy lub Zamawiającego ustawowym obowiązkiem korzystania z KSeF, a także w okresie awarii systemu lub niedostępności KSeF, faktury Vat doręczane będą:</w:t>
      </w:r>
    </w:p>
    <w:p w14:paraId="35A3A840" w14:textId="77777777" w:rsidR="008E5A2A" w:rsidRPr="00E840AF" w:rsidRDefault="008E5A2A" w:rsidP="00E840AF">
      <w:pPr>
        <w:spacing w:line="360" w:lineRule="auto"/>
        <w:ind w:left="360" w:hanging="76"/>
        <w:jc w:val="both"/>
        <w:rPr>
          <w:rFonts w:cstheme="minorHAnsi"/>
          <w:sz w:val="24"/>
          <w:szCs w:val="24"/>
        </w:rPr>
      </w:pPr>
      <w:r w:rsidRPr="00E840AF">
        <w:rPr>
          <w:rFonts w:cstheme="minorHAnsi"/>
          <w:sz w:val="24"/>
          <w:szCs w:val="24"/>
        </w:rPr>
        <w:t>a) drogą elektroniczną na adres e-mail: faktury_kssip@kssip.gov.pl,</w:t>
      </w:r>
    </w:p>
    <w:p w14:paraId="627A683A" w14:textId="77777777" w:rsidR="008E5A2A" w:rsidRPr="00E840AF" w:rsidRDefault="008E5A2A" w:rsidP="00E840AF">
      <w:pPr>
        <w:spacing w:line="360" w:lineRule="auto"/>
        <w:ind w:left="709" w:hanging="425"/>
        <w:jc w:val="both"/>
        <w:rPr>
          <w:rFonts w:cstheme="minorHAnsi"/>
          <w:sz w:val="24"/>
          <w:szCs w:val="24"/>
        </w:rPr>
      </w:pPr>
      <w:r w:rsidRPr="00E840AF">
        <w:rPr>
          <w:rFonts w:cstheme="minorHAnsi"/>
          <w:sz w:val="24"/>
          <w:szCs w:val="24"/>
        </w:rPr>
        <w:t>b) lub za pośrednictwem Platformy Elektronicznego Fakturowania (PEPPOL), numer PEPPOL: 7010027949,</w:t>
      </w:r>
    </w:p>
    <w:p w14:paraId="0CFD7621" w14:textId="77777777" w:rsidR="008E5A2A" w:rsidRPr="00E840AF" w:rsidRDefault="008E5A2A" w:rsidP="00E840AF">
      <w:pPr>
        <w:pStyle w:val="Akapitzlist"/>
        <w:numPr>
          <w:ilvl w:val="0"/>
          <w:numId w:val="2"/>
        </w:numPr>
        <w:spacing w:line="360" w:lineRule="auto"/>
        <w:ind w:hanging="425"/>
        <w:jc w:val="both"/>
        <w:rPr>
          <w:rFonts w:cstheme="minorHAnsi"/>
          <w:sz w:val="24"/>
          <w:szCs w:val="24"/>
        </w:rPr>
      </w:pPr>
      <w:r w:rsidRPr="00E840AF">
        <w:rPr>
          <w:rFonts w:cstheme="minorHAnsi"/>
          <w:sz w:val="24"/>
          <w:szCs w:val="24"/>
        </w:rPr>
        <w:t xml:space="preserve"> W takich przypadkach za dzień doręczenia uznaje się dzień wpływu faktury Vat do Zamawiającego.</w:t>
      </w:r>
    </w:p>
    <w:p w14:paraId="72A98988" w14:textId="77777777" w:rsidR="008E5A2A" w:rsidRPr="00E840AF" w:rsidRDefault="008E5A2A" w:rsidP="00E840AF">
      <w:pPr>
        <w:pStyle w:val="Akapitzlist"/>
        <w:numPr>
          <w:ilvl w:val="0"/>
          <w:numId w:val="2"/>
        </w:numPr>
        <w:spacing w:line="360" w:lineRule="auto"/>
        <w:ind w:hanging="425"/>
        <w:jc w:val="both"/>
        <w:rPr>
          <w:rFonts w:cstheme="minorHAnsi"/>
          <w:b/>
          <w:sz w:val="24"/>
          <w:szCs w:val="24"/>
        </w:rPr>
      </w:pPr>
      <w:r w:rsidRPr="00E840AF">
        <w:rPr>
          <w:rFonts w:cstheme="minorHAnsi"/>
          <w:sz w:val="24"/>
          <w:szCs w:val="24"/>
        </w:rPr>
        <w:t xml:space="preserve"> Datą zapłaty faktury Vat będzie data obciążenia rachunku bankowego Zamawiającego.</w:t>
      </w:r>
    </w:p>
    <w:p w14:paraId="6D0E136D" w14:textId="77777777" w:rsidR="008E5A2A" w:rsidRPr="00E840AF" w:rsidRDefault="008E5A2A" w:rsidP="00E840AF">
      <w:pPr>
        <w:pStyle w:val="Akapitzlist"/>
        <w:numPr>
          <w:ilvl w:val="0"/>
          <w:numId w:val="2"/>
        </w:numPr>
        <w:spacing w:line="360" w:lineRule="auto"/>
        <w:ind w:hanging="425"/>
        <w:jc w:val="both"/>
        <w:rPr>
          <w:rFonts w:cstheme="minorHAnsi"/>
          <w:sz w:val="24"/>
          <w:szCs w:val="24"/>
        </w:rPr>
      </w:pPr>
      <w:r w:rsidRPr="00E840AF">
        <w:rPr>
          <w:rFonts w:cstheme="minorHAnsi"/>
          <w:sz w:val="24"/>
          <w:szCs w:val="24"/>
        </w:rPr>
        <w:t xml:space="preserve"> W sytuacji, gdy wskazany do płatności przez Wykonawcę numer rachunku bankowego, o którym mowa w ust. 4 nie znajduje się w „Wykazie podmiotów zarejestrowanych jako podatnicy VAT, niezarejestrowanych oraz wykreślonych i przywróconych do rejestru VAT” udostępnianym w Biuletynie Informacji Publicznej na stronie podmiotowej urzędu obsługującego ministra właściwego do spraw finansów publicznych, o którym mowa w ustawie o podatku od towarów i usług, termin płatności będzie liczony od dnia następującego po dniu ujawnienia ww. rachunku bankowego w tym Wykazie.</w:t>
      </w:r>
    </w:p>
    <w:p w14:paraId="500C2187" w14:textId="77777777" w:rsidR="008E5A2A" w:rsidRPr="00E840AF" w:rsidRDefault="008E5A2A" w:rsidP="00E840AF">
      <w:pPr>
        <w:pStyle w:val="Akapitzlist"/>
        <w:numPr>
          <w:ilvl w:val="0"/>
          <w:numId w:val="2"/>
        </w:numPr>
        <w:spacing w:line="360" w:lineRule="auto"/>
        <w:ind w:hanging="425"/>
        <w:jc w:val="both"/>
        <w:rPr>
          <w:rStyle w:val="FontStyle140"/>
          <w:rFonts w:asciiTheme="minorHAnsi" w:hAnsiTheme="minorHAnsi" w:cstheme="minorHAnsi"/>
          <w:b/>
          <w:bCs/>
          <w:sz w:val="24"/>
          <w:szCs w:val="24"/>
        </w:rPr>
      </w:pPr>
      <w:r w:rsidRPr="00E840AF">
        <w:rPr>
          <w:rFonts w:cstheme="minorHAnsi"/>
          <w:sz w:val="24"/>
          <w:szCs w:val="24"/>
        </w:rPr>
        <w:t xml:space="preserve">  W sytuacji opóźnienia w zapłacie wynagrodzenia, Zamawiający zapłaci Wykonawcy odsetki ustawowe.</w:t>
      </w:r>
    </w:p>
    <w:p w14:paraId="18BEA046" w14:textId="0697F941" w:rsidR="005131A4" w:rsidRPr="00E840AF" w:rsidRDefault="00430691" w:rsidP="00E840AF">
      <w:pPr>
        <w:numPr>
          <w:ilvl w:val="0"/>
          <w:numId w:val="2"/>
        </w:numPr>
        <w:autoSpaceDE w:val="0"/>
        <w:autoSpaceDN w:val="0"/>
        <w:adjustRightInd w:val="0"/>
        <w:spacing w:after="0" w:line="360" w:lineRule="auto"/>
        <w:ind w:left="567" w:hanging="425"/>
        <w:jc w:val="both"/>
        <w:rPr>
          <w:rFonts w:cstheme="minorHAnsi"/>
          <w:b/>
          <w:bCs/>
          <w:sz w:val="24"/>
          <w:szCs w:val="24"/>
        </w:rPr>
      </w:pPr>
      <w:r w:rsidRPr="00E840AF">
        <w:rPr>
          <w:rFonts w:cstheme="minorHAnsi"/>
          <w:sz w:val="24"/>
          <w:szCs w:val="24"/>
        </w:rPr>
        <w:t>ujawnienia ww. rachunku bankowego w tym wykazie.</w:t>
      </w:r>
    </w:p>
    <w:p w14:paraId="64175806"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lastRenderedPageBreak/>
        <w:t>§ 3</w:t>
      </w:r>
      <w:r w:rsidR="00A227A0" w:rsidRPr="00E840AF">
        <w:rPr>
          <w:rFonts w:asciiTheme="minorHAnsi" w:hAnsiTheme="minorHAnsi" w:cstheme="minorHAnsi"/>
          <w:b/>
          <w:color w:val="auto"/>
          <w:sz w:val="24"/>
          <w:szCs w:val="24"/>
        </w:rPr>
        <w:t>.</w:t>
      </w:r>
    </w:p>
    <w:p w14:paraId="6E98B9AA" w14:textId="77777777" w:rsidR="0087739C" w:rsidRPr="00E840AF" w:rsidRDefault="0087739C" w:rsidP="00E840AF">
      <w:pPr>
        <w:pStyle w:val="Nagwek1"/>
        <w:spacing w:before="0" w:after="24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xml:space="preserve">- Termin wykonania </w:t>
      </w:r>
      <w:r w:rsidR="00D07E89" w:rsidRPr="00E840AF">
        <w:rPr>
          <w:rFonts w:asciiTheme="minorHAnsi" w:hAnsiTheme="minorHAnsi" w:cstheme="minorHAnsi"/>
          <w:b/>
          <w:color w:val="auto"/>
          <w:sz w:val="24"/>
          <w:szCs w:val="24"/>
        </w:rPr>
        <w:t>Umowy</w:t>
      </w:r>
      <w:r w:rsidRPr="00E840AF">
        <w:rPr>
          <w:rFonts w:asciiTheme="minorHAnsi" w:hAnsiTheme="minorHAnsi" w:cstheme="minorHAnsi"/>
          <w:b/>
          <w:color w:val="auto"/>
          <w:sz w:val="24"/>
          <w:szCs w:val="24"/>
        </w:rPr>
        <w:t xml:space="preserve"> -</w:t>
      </w:r>
    </w:p>
    <w:p w14:paraId="7417A6A4" w14:textId="03D842C3" w:rsidR="0000753F" w:rsidRPr="00E840AF" w:rsidRDefault="0002697F" w:rsidP="00E840AF">
      <w:pPr>
        <w:pStyle w:val="Akapitzlist"/>
        <w:numPr>
          <w:ilvl w:val="0"/>
          <w:numId w:val="24"/>
        </w:numPr>
        <w:tabs>
          <w:tab w:val="left" w:pos="3065"/>
        </w:tabs>
        <w:spacing w:line="360" w:lineRule="auto"/>
        <w:jc w:val="both"/>
        <w:rPr>
          <w:rFonts w:cstheme="minorHAnsi"/>
          <w:b/>
          <w:sz w:val="24"/>
          <w:szCs w:val="24"/>
        </w:rPr>
      </w:pPr>
      <w:r w:rsidRPr="00E840AF">
        <w:rPr>
          <w:rFonts w:cstheme="minorHAnsi"/>
          <w:sz w:val="24"/>
          <w:szCs w:val="24"/>
        </w:rPr>
        <w:t xml:space="preserve">Umowa zawarta jest na okres </w:t>
      </w:r>
      <w:r w:rsidR="00DF5734" w:rsidRPr="00E840AF">
        <w:rPr>
          <w:rFonts w:cstheme="minorHAnsi"/>
          <w:b/>
          <w:sz w:val="24"/>
          <w:szCs w:val="24"/>
        </w:rPr>
        <w:t>6</w:t>
      </w:r>
      <w:r w:rsidR="00C27BD2" w:rsidRPr="00E840AF">
        <w:rPr>
          <w:rFonts w:cstheme="minorHAnsi"/>
          <w:b/>
          <w:sz w:val="24"/>
          <w:szCs w:val="24"/>
        </w:rPr>
        <w:t xml:space="preserve"> </w:t>
      </w:r>
      <w:r w:rsidRPr="00E840AF">
        <w:rPr>
          <w:rFonts w:cstheme="minorHAnsi"/>
          <w:b/>
          <w:sz w:val="24"/>
          <w:szCs w:val="24"/>
        </w:rPr>
        <w:t>miesięcy</w:t>
      </w:r>
      <w:r w:rsidR="00CD4C52" w:rsidRPr="00E840AF">
        <w:rPr>
          <w:rFonts w:cstheme="minorHAnsi"/>
          <w:b/>
          <w:sz w:val="24"/>
          <w:szCs w:val="24"/>
        </w:rPr>
        <w:t xml:space="preserve"> </w:t>
      </w:r>
      <w:r w:rsidR="00CD4C52" w:rsidRPr="00E840AF">
        <w:rPr>
          <w:rFonts w:cstheme="minorHAnsi"/>
          <w:sz w:val="24"/>
          <w:szCs w:val="24"/>
        </w:rPr>
        <w:t>lub do wyczerpania kwoty</w:t>
      </w:r>
      <w:r w:rsidR="004F0A0A" w:rsidRPr="00E840AF">
        <w:rPr>
          <w:rFonts w:cstheme="minorHAnsi"/>
          <w:sz w:val="24"/>
          <w:szCs w:val="24"/>
        </w:rPr>
        <w:t xml:space="preserve"> wskazanej w § 2</w:t>
      </w:r>
      <w:r w:rsidR="008D1B8B" w:rsidRPr="00E840AF">
        <w:rPr>
          <w:rFonts w:cstheme="minorHAnsi"/>
          <w:sz w:val="24"/>
          <w:szCs w:val="24"/>
        </w:rPr>
        <w:t xml:space="preserve"> ust. 1 lit. a)</w:t>
      </w:r>
      <w:r w:rsidR="00CD4C52" w:rsidRPr="00E840AF">
        <w:rPr>
          <w:rFonts w:cstheme="minorHAnsi"/>
          <w:sz w:val="24"/>
          <w:szCs w:val="24"/>
        </w:rPr>
        <w:t>,</w:t>
      </w:r>
      <w:r w:rsidR="008D1B8B" w:rsidRPr="00E840AF">
        <w:rPr>
          <w:rFonts w:cstheme="minorHAnsi"/>
          <w:sz w:val="24"/>
          <w:szCs w:val="24"/>
        </w:rPr>
        <w:t xml:space="preserve"> </w:t>
      </w:r>
      <w:r w:rsidR="00CD4C52" w:rsidRPr="00E840AF">
        <w:rPr>
          <w:rFonts w:cstheme="minorHAnsi"/>
          <w:sz w:val="24"/>
          <w:szCs w:val="24"/>
        </w:rPr>
        <w:t>w zależności które zdarzenie nastąpi jako pierwsze</w:t>
      </w:r>
      <w:r w:rsidRPr="00E840AF">
        <w:rPr>
          <w:rFonts w:cstheme="minorHAnsi"/>
          <w:sz w:val="24"/>
          <w:szCs w:val="24"/>
        </w:rPr>
        <w:t xml:space="preserve">, z zastrzeżeniem, że jej okres obowiązywania rozpocznie się nie wcześniej niż od dnia </w:t>
      </w:r>
      <w:r w:rsidR="008E5A2A" w:rsidRPr="00E840AF">
        <w:rPr>
          <w:rFonts w:cstheme="minorHAnsi"/>
          <w:b/>
          <w:sz w:val="24"/>
          <w:szCs w:val="24"/>
        </w:rPr>
        <w:t>17</w:t>
      </w:r>
      <w:r w:rsidR="00C67D6E" w:rsidRPr="00E840AF">
        <w:rPr>
          <w:rFonts w:cstheme="minorHAnsi"/>
          <w:b/>
          <w:sz w:val="24"/>
          <w:szCs w:val="24"/>
        </w:rPr>
        <w:t>.08.</w:t>
      </w:r>
      <w:r w:rsidRPr="00E840AF">
        <w:rPr>
          <w:rFonts w:cstheme="minorHAnsi"/>
          <w:b/>
          <w:sz w:val="24"/>
          <w:szCs w:val="24"/>
        </w:rPr>
        <w:t>202</w:t>
      </w:r>
      <w:r w:rsidR="008E5A2A" w:rsidRPr="00E840AF">
        <w:rPr>
          <w:rFonts w:cstheme="minorHAnsi"/>
          <w:b/>
          <w:sz w:val="24"/>
          <w:szCs w:val="24"/>
        </w:rPr>
        <w:t>6</w:t>
      </w:r>
      <w:r w:rsidRPr="00E840AF">
        <w:rPr>
          <w:rFonts w:cstheme="minorHAnsi"/>
          <w:b/>
          <w:sz w:val="24"/>
          <w:szCs w:val="24"/>
        </w:rPr>
        <w:t xml:space="preserve"> r. </w:t>
      </w:r>
    </w:p>
    <w:p w14:paraId="7D717D8D" w14:textId="77777777" w:rsidR="004F0A0A" w:rsidRPr="00E840AF" w:rsidRDefault="004F0A0A" w:rsidP="00E840AF">
      <w:pPr>
        <w:pStyle w:val="Akapitzlist"/>
        <w:tabs>
          <w:tab w:val="left" w:pos="3065"/>
        </w:tabs>
        <w:ind w:left="360"/>
        <w:jc w:val="both"/>
        <w:rPr>
          <w:rFonts w:cstheme="minorHAnsi"/>
          <w:b/>
          <w:sz w:val="24"/>
          <w:szCs w:val="24"/>
        </w:rPr>
      </w:pPr>
    </w:p>
    <w:p w14:paraId="4A60D365" w14:textId="0741A068" w:rsidR="006A00AA" w:rsidRPr="00E840AF" w:rsidRDefault="006A00AA" w:rsidP="00E840AF">
      <w:pPr>
        <w:pStyle w:val="Akapitzlist"/>
        <w:numPr>
          <w:ilvl w:val="0"/>
          <w:numId w:val="24"/>
        </w:numPr>
        <w:tabs>
          <w:tab w:val="left" w:pos="3065"/>
        </w:tabs>
        <w:spacing w:line="360" w:lineRule="auto"/>
        <w:jc w:val="both"/>
        <w:rPr>
          <w:rFonts w:cstheme="minorHAnsi"/>
          <w:sz w:val="24"/>
          <w:szCs w:val="24"/>
        </w:rPr>
      </w:pPr>
      <w:r w:rsidRPr="00E840AF">
        <w:rPr>
          <w:rFonts w:cstheme="minorHAnsi"/>
          <w:sz w:val="24"/>
          <w:szCs w:val="24"/>
        </w:rPr>
        <w:t>Zamawiający zastrzega sobie prawo do skorzystania z</w:t>
      </w:r>
      <w:r w:rsidR="006E1E68" w:rsidRPr="00E840AF">
        <w:rPr>
          <w:rFonts w:cstheme="minorHAnsi"/>
          <w:sz w:val="24"/>
          <w:szCs w:val="24"/>
        </w:rPr>
        <w:t xml:space="preserve"> prawa</w:t>
      </w:r>
      <w:r w:rsidRPr="00E840AF">
        <w:rPr>
          <w:rFonts w:cstheme="minorHAnsi"/>
          <w:sz w:val="24"/>
          <w:szCs w:val="24"/>
        </w:rPr>
        <w:t xml:space="preserve"> opcji </w:t>
      </w:r>
      <w:r w:rsidRPr="00E840AF">
        <w:rPr>
          <w:rFonts w:cstheme="minorHAnsi"/>
          <w:b/>
          <w:sz w:val="24"/>
          <w:szCs w:val="24"/>
        </w:rPr>
        <w:t xml:space="preserve">przedłużania </w:t>
      </w:r>
      <w:r w:rsidR="00D07E89" w:rsidRPr="00E840AF">
        <w:rPr>
          <w:rFonts w:cstheme="minorHAnsi"/>
          <w:b/>
          <w:sz w:val="24"/>
          <w:szCs w:val="24"/>
        </w:rPr>
        <w:t>Umowy</w:t>
      </w:r>
      <w:r w:rsidRPr="00E840AF">
        <w:rPr>
          <w:rFonts w:cstheme="minorHAnsi"/>
          <w:b/>
          <w:sz w:val="24"/>
          <w:szCs w:val="24"/>
        </w:rPr>
        <w:t xml:space="preserve"> na maksymalnie </w:t>
      </w:r>
      <w:r w:rsidR="00DF5734" w:rsidRPr="00E840AF">
        <w:rPr>
          <w:rFonts w:cstheme="minorHAnsi"/>
          <w:b/>
          <w:sz w:val="24"/>
          <w:szCs w:val="24"/>
        </w:rPr>
        <w:t>6</w:t>
      </w:r>
      <w:r w:rsidRPr="00E840AF">
        <w:rPr>
          <w:rFonts w:cstheme="minorHAnsi"/>
          <w:b/>
          <w:sz w:val="24"/>
          <w:szCs w:val="24"/>
        </w:rPr>
        <w:t xml:space="preserve"> miesięcy (tzw. prawo opcji)</w:t>
      </w:r>
      <w:r w:rsidRPr="00E840AF">
        <w:rPr>
          <w:rFonts w:cstheme="minorHAnsi"/>
          <w:sz w:val="24"/>
          <w:szCs w:val="24"/>
        </w:rPr>
        <w:t xml:space="preserve"> świadczenia przez Wykonawcę usług objętych Umową. Zamawiający nie jest zobowiązany do zlecenia realizacji usług</w:t>
      </w:r>
      <w:r w:rsidR="00692180" w:rsidRPr="00E840AF">
        <w:rPr>
          <w:rFonts w:cstheme="minorHAnsi"/>
          <w:sz w:val="24"/>
          <w:szCs w:val="24"/>
        </w:rPr>
        <w:br/>
      </w:r>
      <w:r w:rsidRPr="00E840AF">
        <w:rPr>
          <w:rFonts w:cstheme="minorHAnsi"/>
          <w:sz w:val="24"/>
          <w:szCs w:val="24"/>
        </w:rPr>
        <w:t>w ramach prawa opcji, natomiast w przypadku wyrażenia takiej woli, Wykonawca jest zobowiązany do ich świadczenia. Zamawiający prześle oświadczenie o woli skorzystania</w:t>
      </w:r>
      <w:r w:rsidR="00692180" w:rsidRPr="00E840AF">
        <w:rPr>
          <w:rFonts w:cstheme="minorHAnsi"/>
          <w:sz w:val="24"/>
          <w:szCs w:val="24"/>
        </w:rPr>
        <w:br/>
      </w:r>
      <w:r w:rsidRPr="00E840AF">
        <w:rPr>
          <w:rFonts w:cstheme="minorHAnsi"/>
          <w:sz w:val="24"/>
          <w:szCs w:val="24"/>
        </w:rPr>
        <w:t xml:space="preserve">z prawa opcji przez określony czas, na minimum </w:t>
      </w:r>
      <w:r w:rsidR="00E432C9" w:rsidRPr="00E840AF">
        <w:rPr>
          <w:rFonts w:cstheme="minorHAnsi"/>
          <w:sz w:val="24"/>
          <w:szCs w:val="24"/>
        </w:rPr>
        <w:t>21 dni</w:t>
      </w:r>
      <w:r w:rsidRPr="00E840AF">
        <w:rPr>
          <w:rFonts w:cstheme="minorHAnsi"/>
          <w:sz w:val="24"/>
          <w:szCs w:val="24"/>
        </w:rPr>
        <w:t xml:space="preserve"> przed zakończeniem okresu świadczenia usług objętych Umową. Zamawiający może skorzystać z prawa opcji jednokrotnie lub wielokrotnie w okresie obowiązywania </w:t>
      </w:r>
      <w:r w:rsidR="008D1B8B" w:rsidRPr="00E840AF">
        <w:rPr>
          <w:rFonts w:cstheme="minorHAnsi"/>
          <w:sz w:val="24"/>
          <w:szCs w:val="24"/>
        </w:rPr>
        <w:t>opcji</w:t>
      </w:r>
      <w:r w:rsidRPr="00E840AF">
        <w:rPr>
          <w:rFonts w:cstheme="minorHAnsi"/>
          <w:sz w:val="24"/>
          <w:szCs w:val="24"/>
        </w:rPr>
        <w:t>.</w:t>
      </w:r>
      <w:r w:rsidR="0059401C" w:rsidRPr="00E840AF">
        <w:rPr>
          <w:rFonts w:cstheme="minorHAnsi"/>
          <w:sz w:val="24"/>
          <w:szCs w:val="24"/>
        </w:rPr>
        <w:t xml:space="preserve"> </w:t>
      </w:r>
      <w:r w:rsidR="0059401C" w:rsidRPr="00E840AF">
        <w:rPr>
          <w:rFonts w:cstheme="minorHAnsi"/>
          <w:b/>
          <w:sz w:val="24"/>
          <w:szCs w:val="24"/>
        </w:rPr>
        <w:t>W ramach opcji usługa będzie świadczona przez okres wskazany w oświadczeniu o skorzystaniu z prawa opcji lub wyczerpania kwoty wskazanej w § 2 ust.</w:t>
      </w:r>
      <w:r w:rsidR="00C95220" w:rsidRPr="00E840AF">
        <w:rPr>
          <w:rFonts w:cstheme="minorHAnsi"/>
          <w:b/>
          <w:sz w:val="24"/>
          <w:szCs w:val="24"/>
        </w:rPr>
        <w:t>1 lit. B).</w:t>
      </w:r>
      <w:r w:rsidRPr="00E840AF">
        <w:rPr>
          <w:rFonts w:cstheme="minorHAnsi"/>
          <w:b/>
          <w:sz w:val="24"/>
          <w:szCs w:val="24"/>
        </w:rPr>
        <w:t xml:space="preserve"> </w:t>
      </w:r>
      <w:r w:rsidRPr="00E840AF">
        <w:rPr>
          <w:rFonts w:cstheme="minorHAnsi"/>
          <w:sz w:val="24"/>
          <w:szCs w:val="24"/>
        </w:rPr>
        <w:t>Maksymalna wartość opcji stanowić będzie iloczyn ilości kilogramów</w:t>
      </w:r>
      <w:r w:rsidR="00956B5C" w:rsidRPr="00E840AF">
        <w:rPr>
          <w:rFonts w:cstheme="minorHAnsi"/>
        </w:rPr>
        <w:t xml:space="preserve"> </w:t>
      </w:r>
      <w:r w:rsidR="00956B5C" w:rsidRPr="00E840AF">
        <w:rPr>
          <w:rFonts w:cstheme="minorHAnsi"/>
          <w:sz w:val="24"/>
          <w:szCs w:val="24"/>
        </w:rPr>
        <w:t>wskazanych w</w:t>
      </w:r>
      <w:r w:rsidR="00DA68AF" w:rsidRPr="00E840AF">
        <w:rPr>
          <w:rFonts w:cstheme="minorHAnsi"/>
          <w:sz w:val="24"/>
          <w:szCs w:val="24"/>
        </w:rPr>
        <w:t xml:space="preserve"> § 1 ust.2 </w:t>
      </w:r>
      <w:r w:rsidR="00956B5C" w:rsidRPr="00E840AF">
        <w:rPr>
          <w:rFonts w:cstheme="minorHAnsi"/>
          <w:sz w:val="24"/>
          <w:szCs w:val="24"/>
        </w:rPr>
        <w:t xml:space="preserve"> </w:t>
      </w:r>
      <w:r w:rsidR="00D07E89" w:rsidRPr="00E840AF">
        <w:rPr>
          <w:rFonts w:cstheme="minorHAnsi"/>
          <w:sz w:val="24"/>
          <w:szCs w:val="24"/>
        </w:rPr>
        <w:t>Umowy</w:t>
      </w:r>
      <w:r w:rsidR="004D570B" w:rsidRPr="00E840AF">
        <w:rPr>
          <w:rFonts w:cstheme="minorHAnsi"/>
          <w:sz w:val="24"/>
          <w:szCs w:val="24"/>
        </w:rPr>
        <w:t xml:space="preserve"> </w:t>
      </w:r>
      <w:r w:rsidR="00956B5C" w:rsidRPr="00E840AF">
        <w:rPr>
          <w:rFonts w:cstheme="minorHAnsi"/>
          <w:sz w:val="24"/>
          <w:szCs w:val="24"/>
        </w:rPr>
        <w:t xml:space="preserve"> w ramach prawa opcji</w:t>
      </w:r>
      <w:r w:rsidR="0032240C" w:rsidRPr="00E840AF">
        <w:rPr>
          <w:rFonts w:cstheme="minorHAnsi"/>
          <w:sz w:val="24"/>
          <w:szCs w:val="24"/>
        </w:rPr>
        <w:t xml:space="preserve"> </w:t>
      </w:r>
      <w:r w:rsidRPr="00E840AF">
        <w:rPr>
          <w:rFonts w:cstheme="minorHAnsi"/>
          <w:sz w:val="24"/>
          <w:szCs w:val="24"/>
        </w:rPr>
        <w:t xml:space="preserve"> asortymentu w  </w:t>
      </w:r>
      <w:r w:rsidR="008303C7" w:rsidRPr="00E840AF">
        <w:rPr>
          <w:rFonts w:cstheme="minorHAnsi"/>
          <w:sz w:val="24"/>
          <w:szCs w:val="24"/>
        </w:rPr>
        <w:t>okresie t</w:t>
      </w:r>
      <w:r w:rsidRPr="00E840AF">
        <w:rPr>
          <w:rFonts w:cstheme="minorHAnsi"/>
          <w:sz w:val="24"/>
          <w:szCs w:val="24"/>
        </w:rPr>
        <w:t>rwania opcji i ceny za 1 kilogram prania wskazanej w ofercie Wykonawcy stanowiącej załącznik n</w:t>
      </w:r>
      <w:r w:rsidR="00102BB3" w:rsidRPr="00E840AF">
        <w:rPr>
          <w:rFonts w:cstheme="minorHAnsi"/>
          <w:sz w:val="24"/>
          <w:szCs w:val="24"/>
        </w:rPr>
        <w:t>r</w:t>
      </w:r>
      <w:r w:rsidRPr="00E840AF">
        <w:rPr>
          <w:rFonts w:cstheme="minorHAnsi"/>
          <w:sz w:val="24"/>
          <w:szCs w:val="24"/>
        </w:rPr>
        <w:t xml:space="preserve"> 1 do </w:t>
      </w:r>
      <w:r w:rsidR="00D07E89" w:rsidRPr="00E840AF">
        <w:rPr>
          <w:rFonts w:cstheme="minorHAnsi"/>
          <w:sz w:val="24"/>
          <w:szCs w:val="24"/>
        </w:rPr>
        <w:t>Umowy</w:t>
      </w:r>
      <w:r w:rsidRPr="00E840AF">
        <w:rPr>
          <w:rFonts w:cstheme="minorHAnsi"/>
          <w:sz w:val="24"/>
          <w:szCs w:val="24"/>
        </w:rPr>
        <w:t xml:space="preserve"> (maksymalnie </w:t>
      </w:r>
      <w:r w:rsidR="00DF5734" w:rsidRPr="00E840AF">
        <w:rPr>
          <w:rFonts w:cstheme="minorHAnsi"/>
          <w:sz w:val="24"/>
          <w:szCs w:val="24"/>
        </w:rPr>
        <w:t>6</w:t>
      </w:r>
      <w:r w:rsidRPr="00E840AF">
        <w:rPr>
          <w:rFonts w:cstheme="minorHAnsi"/>
          <w:sz w:val="24"/>
          <w:szCs w:val="24"/>
        </w:rPr>
        <w:t xml:space="preserve"> miesięcy). Skorzystanie z prawa opcji nie wymaga zawarcia aneksu do </w:t>
      </w:r>
      <w:r w:rsidR="00D07E89" w:rsidRPr="00E840AF">
        <w:rPr>
          <w:rFonts w:cstheme="minorHAnsi"/>
          <w:sz w:val="24"/>
          <w:szCs w:val="24"/>
        </w:rPr>
        <w:t>Umowy</w:t>
      </w:r>
      <w:r w:rsidRPr="00E840AF">
        <w:rPr>
          <w:rFonts w:cstheme="minorHAnsi"/>
          <w:sz w:val="24"/>
          <w:szCs w:val="24"/>
        </w:rPr>
        <w:t xml:space="preserve">. Do świadczenia usługi w ramach prawa opcji mają zastosowanie odpowiednio postanowienia </w:t>
      </w:r>
      <w:r w:rsidR="00D07E89" w:rsidRPr="00E840AF">
        <w:rPr>
          <w:rFonts w:cstheme="minorHAnsi"/>
          <w:sz w:val="24"/>
          <w:szCs w:val="24"/>
        </w:rPr>
        <w:t>Umowy</w:t>
      </w:r>
      <w:r w:rsidRPr="00E840AF">
        <w:rPr>
          <w:rFonts w:cstheme="minorHAnsi"/>
          <w:sz w:val="24"/>
          <w:szCs w:val="24"/>
        </w:rPr>
        <w:t>.</w:t>
      </w:r>
    </w:p>
    <w:p w14:paraId="7F9AA03B" w14:textId="77777777" w:rsidR="0087739C" w:rsidRPr="00E840AF" w:rsidRDefault="0087739C" w:rsidP="00E840AF">
      <w:pPr>
        <w:pStyle w:val="Nagwek1"/>
        <w:spacing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4</w:t>
      </w:r>
      <w:r w:rsidR="0000753F" w:rsidRPr="00E840AF">
        <w:rPr>
          <w:rFonts w:asciiTheme="minorHAnsi" w:hAnsiTheme="minorHAnsi" w:cstheme="minorHAnsi"/>
          <w:b/>
          <w:color w:val="auto"/>
          <w:sz w:val="24"/>
          <w:szCs w:val="24"/>
        </w:rPr>
        <w:t>.</w:t>
      </w:r>
    </w:p>
    <w:p w14:paraId="6A01EFC4" w14:textId="77777777" w:rsidR="0087739C" w:rsidRPr="00E840AF" w:rsidRDefault="0087739C" w:rsidP="00E840AF">
      <w:pPr>
        <w:pStyle w:val="Nagwek1"/>
        <w:spacing w:before="0" w:after="240"/>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Kary umowne -</w:t>
      </w:r>
    </w:p>
    <w:p w14:paraId="6758279D" w14:textId="77777777" w:rsidR="002400A8" w:rsidRPr="00E840AF" w:rsidRDefault="002400A8" w:rsidP="00E840AF">
      <w:pPr>
        <w:numPr>
          <w:ilvl w:val="0"/>
          <w:numId w:val="12"/>
        </w:numPr>
        <w:suppressAutoHyphens/>
        <w:spacing w:after="0" w:line="360" w:lineRule="auto"/>
        <w:ind w:left="284" w:hanging="284"/>
        <w:jc w:val="both"/>
        <w:rPr>
          <w:rFonts w:eastAsia="Times New Roman" w:cstheme="minorHAnsi"/>
          <w:sz w:val="24"/>
          <w:szCs w:val="24"/>
          <w:lang w:eastAsia="ar-SA"/>
        </w:rPr>
      </w:pPr>
      <w:r w:rsidRPr="00E840AF">
        <w:rPr>
          <w:rFonts w:cstheme="minorHAnsi"/>
          <w:bCs/>
          <w:sz w:val="24"/>
          <w:szCs w:val="24"/>
        </w:rPr>
        <w:t>Wykonawca zapłaci Zamawiającemu kary umowne:</w:t>
      </w:r>
    </w:p>
    <w:p w14:paraId="3BF4A414" w14:textId="5C25F39C" w:rsidR="002400A8" w:rsidRPr="00E840AF" w:rsidRDefault="002400A8" w:rsidP="00E840AF">
      <w:pPr>
        <w:numPr>
          <w:ilvl w:val="0"/>
          <w:numId w:val="13"/>
        </w:numPr>
        <w:suppressAutoHyphens/>
        <w:spacing w:after="0" w:line="360" w:lineRule="auto"/>
        <w:ind w:left="357" w:hanging="357"/>
        <w:jc w:val="both"/>
        <w:rPr>
          <w:rFonts w:cstheme="minorHAnsi"/>
          <w:bCs/>
          <w:sz w:val="24"/>
          <w:szCs w:val="24"/>
        </w:rPr>
      </w:pPr>
      <w:r w:rsidRPr="00E840AF">
        <w:rPr>
          <w:rFonts w:cstheme="minorHAnsi"/>
          <w:bCs/>
          <w:sz w:val="24"/>
          <w:szCs w:val="24"/>
        </w:rPr>
        <w:t xml:space="preserve">za zwłokę w wykonaniu przedmiotu </w:t>
      </w:r>
      <w:r w:rsidR="00D07E89" w:rsidRPr="00E840AF">
        <w:rPr>
          <w:rFonts w:cstheme="minorHAnsi"/>
          <w:bCs/>
          <w:sz w:val="24"/>
          <w:szCs w:val="24"/>
        </w:rPr>
        <w:t>Umowy</w:t>
      </w:r>
      <w:r w:rsidR="00AE137B" w:rsidRPr="00E840AF">
        <w:rPr>
          <w:rFonts w:cstheme="minorHAnsi"/>
          <w:bCs/>
          <w:sz w:val="24"/>
          <w:szCs w:val="24"/>
        </w:rPr>
        <w:t xml:space="preserve"> </w:t>
      </w:r>
      <w:r w:rsidR="009914DD" w:rsidRPr="00E840AF">
        <w:rPr>
          <w:rFonts w:cstheme="minorHAnsi"/>
          <w:bCs/>
          <w:sz w:val="24"/>
          <w:szCs w:val="24"/>
        </w:rPr>
        <w:t xml:space="preserve">w terminie </w:t>
      </w:r>
      <w:r w:rsidR="00AE137B" w:rsidRPr="00E840AF">
        <w:rPr>
          <w:rFonts w:cstheme="minorHAnsi"/>
          <w:bCs/>
          <w:sz w:val="24"/>
          <w:szCs w:val="24"/>
        </w:rPr>
        <w:t>wskazanym w § 1 ust. 6</w:t>
      </w:r>
      <w:r w:rsidRPr="00E840AF">
        <w:rPr>
          <w:rFonts w:cstheme="minorHAnsi"/>
          <w:bCs/>
          <w:sz w:val="24"/>
          <w:szCs w:val="24"/>
        </w:rPr>
        <w:t xml:space="preserve">, w wysokości 10% wartości </w:t>
      </w:r>
      <w:r w:rsidR="00070BE0" w:rsidRPr="00E840AF">
        <w:rPr>
          <w:rFonts w:cstheme="minorHAnsi"/>
          <w:bCs/>
          <w:sz w:val="24"/>
          <w:szCs w:val="24"/>
        </w:rPr>
        <w:t>zlecenia</w:t>
      </w:r>
      <w:r w:rsidR="00E31405" w:rsidRPr="00E840AF">
        <w:rPr>
          <w:rFonts w:cstheme="minorHAnsi"/>
          <w:bCs/>
          <w:sz w:val="24"/>
          <w:szCs w:val="24"/>
        </w:rPr>
        <w:t xml:space="preserve"> częściowego brutto</w:t>
      </w:r>
      <w:r w:rsidR="00BC670F" w:rsidRPr="00E840AF">
        <w:rPr>
          <w:rFonts w:cstheme="minorHAnsi"/>
          <w:bCs/>
          <w:sz w:val="24"/>
          <w:szCs w:val="24"/>
        </w:rPr>
        <w:t xml:space="preserve">, którego dotyczy </w:t>
      </w:r>
      <w:r w:rsidR="00403402" w:rsidRPr="00E840AF">
        <w:rPr>
          <w:rFonts w:cstheme="minorHAnsi"/>
          <w:bCs/>
          <w:sz w:val="24"/>
          <w:szCs w:val="24"/>
        </w:rPr>
        <w:t>nie</w:t>
      </w:r>
      <w:r w:rsidR="00BC670F" w:rsidRPr="00E840AF">
        <w:rPr>
          <w:rFonts w:cstheme="minorHAnsi"/>
          <w:bCs/>
          <w:sz w:val="24"/>
          <w:szCs w:val="24"/>
        </w:rPr>
        <w:t>wykonanie</w:t>
      </w:r>
      <w:r w:rsidR="00E31405" w:rsidRPr="00E840AF">
        <w:rPr>
          <w:rFonts w:cstheme="minorHAnsi"/>
          <w:bCs/>
          <w:sz w:val="24"/>
          <w:szCs w:val="24"/>
        </w:rPr>
        <w:t xml:space="preserve">, </w:t>
      </w:r>
      <w:r w:rsidRPr="00E840AF">
        <w:rPr>
          <w:rFonts w:cstheme="minorHAnsi"/>
          <w:bCs/>
          <w:sz w:val="24"/>
          <w:szCs w:val="24"/>
        </w:rPr>
        <w:t>za każde rozpoczęte 24 godziny zwłoki;</w:t>
      </w:r>
    </w:p>
    <w:p w14:paraId="33475847" w14:textId="77777777" w:rsidR="00BC670F" w:rsidRPr="00E840AF" w:rsidRDefault="00BC670F" w:rsidP="00E840AF">
      <w:pPr>
        <w:pStyle w:val="Akapitzlist"/>
        <w:numPr>
          <w:ilvl w:val="0"/>
          <w:numId w:val="13"/>
        </w:numPr>
        <w:spacing w:line="360" w:lineRule="auto"/>
        <w:ind w:left="357" w:hanging="357"/>
        <w:jc w:val="both"/>
        <w:rPr>
          <w:rFonts w:cstheme="minorHAnsi"/>
          <w:bCs/>
          <w:sz w:val="24"/>
          <w:szCs w:val="24"/>
        </w:rPr>
      </w:pPr>
      <w:r w:rsidRPr="00E840AF">
        <w:rPr>
          <w:rFonts w:cstheme="minorHAnsi"/>
          <w:bCs/>
          <w:sz w:val="24"/>
          <w:szCs w:val="24"/>
        </w:rPr>
        <w:t>za zwłokę w odebrania  asortymentu w terminie wskazanym w § 1 ust. 7, w wysokości</w:t>
      </w:r>
      <w:r w:rsidR="00DA233A" w:rsidRPr="00E840AF">
        <w:rPr>
          <w:rFonts w:cstheme="minorHAnsi"/>
          <w:bCs/>
          <w:sz w:val="24"/>
          <w:szCs w:val="24"/>
        </w:rPr>
        <w:t xml:space="preserve"> </w:t>
      </w:r>
      <w:r w:rsidR="00662DDA" w:rsidRPr="00E840AF">
        <w:rPr>
          <w:rFonts w:cstheme="minorHAnsi"/>
          <w:bCs/>
          <w:sz w:val="24"/>
          <w:szCs w:val="24"/>
        </w:rPr>
        <w:t xml:space="preserve">5 % </w:t>
      </w:r>
      <w:r w:rsidRPr="00E840AF">
        <w:rPr>
          <w:rFonts w:cstheme="minorHAnsi"/>
          <w:bCs/>
          <w:sz w:val="24"/>
          <w:szCs w:val="24"/>
        </w:rPr>
        <w:t>wartości  zlecenia częściowego brutto, którego dotyczy nieodebranie,  za każde rozpoczęte 24 godziny zwłoki;</w:t>
      </w:r>
    </w:p>
    <w:p w14:paraId="53125A6F" w14:textId="21F246A6" w:rsidR="00E31405" w:rsidRPr="00E840AF" w:rsidRDefault="00E31405" w:rsidP="00E840AF">
      <w:pPr>
        <w:pStyle w:val="Akapitzlist"/>
        <w:numPr>
          <w:ilvl w:val="0"/>
          <w:numId w:val="13"/>
        </w:numPr>
        <w:spacing w:after="0" w:line="360" w:lineRule="auto"/>
        <w:ind w:left="357" w:hanging="357"/>
        <w:jc w:val="both"/>
        <w:rPr>
          <w:rFonts w:cstheme="minorHAnsi"/>
          <w:bCs/>
          <w:sz w:val="24"/>
          <w:szCs w:val="24"/>
        </w:rPr>
      </w:pPr>
      <w:r w:rsidRPr="00E840AF">
        <w:rPr>
          <w:rFonts w:cstheme="minorHAnsi"/>
          <w:bCs/>
          <w:sz w:val="24"/>
          <w:szCs w:val="24"/>
        </w:rPr>
        <w:lastRenderedPageBreak/>
        <w:t>w przypadku niewykonania reklamacji w terminie wskazanym § 1 ust. 31</w:t>
      </w:r>
      <w:r w:rsidR="002811DD" w:rsidRPr="00E840AF">
        <w:rPr>
          <w:rFonts w:cstheme="minorHAnsi"/>
          <w:bCs/>
          <w:sz w:val="24"/>
          <w:szCs w:val="24"/>
        </w:rPr>
        <w:t xml:space="preserve"> lit.</w:t>
      </w:r>
      <w:r w:rsidR="00E35CA6" w:rsidRPr="00E840AF">
        <w:rPr>
          <w:rFonts w:cstheme="minorHAnsi"/>
          <w:bCs/>
          <w:sz w:val="24"/>
          <w:szCs w:val="24"/>
        </w:rPr>
        <w:t xml:space="preserve"> </w:t>
      </w:r>
      <w:r w:rsidR="002811DD" w:rsidRPr="00E840AF">
        <w:rPr>
          <w:rFonts w:cstheme="minorHAnsi"/>
          <w:bCs/>
          <w:sz w:val="24"/>
          <w:szCs w:val="24"/>
        </w:rPr>
        <w:t>a</w:t>
      </w:r>
      <w:r w:rsidR="00690F24" w:rsidRPr="00E840AF">
        <w:rPr>
          <w:rFonts w:cstheme="minorHAnsi"/>
          <w:bCs/>
          <w:sz w:val="24"/>
          <w:szCs w:val="24"/>
        </w:rPr>
        <w:t>)</w:t>
      </w:r>
      <w:r w:rsidR="00BC670F" w:rsidRPr="00E840AF">
        <w:rPr>
          <w:rFonts w:cstheme="minorHAnsi"/>
          <w:bCs/>
          <w:sz w:val="24"/>
          <w:szCs w:val="24"/>
        </w:rPr>
        <w:t xml:space="preserve">, </w:t>
      </w:r>
      <w:r w:rsidRPr="00E840AF">
        <w:rPr>
          <w:rFonts w:cstheme="minorHAnsi"/>
          <w:bCs/>
          <w:sz w:val="24"/>
          <w:szCs w:val="24"/>
        </w:rPr>
        <w:t xml:space="preserve"> w wysokości </w:t>
      </w:r>
      <w:r w:rsidR="00A64B5E" w:rsidRPr="00E840AF">
        <w:rPr>
          <w:rFonts w:cstheme="minorHAnsi"/>
          <w:bCs/>
          <w:sz w:val="24"/>
          <w:szCs w:val="24"/>
        </w:rPr>
        <w:t>2</w:t>
      </w:r>
      <w:r w:rsidR="00070BE0" w:rsidRPr="00E840AF">
        <w:rPr>
          <w:rFonts w:cstheme="minorHAnsi"/>
          <w:bCs/>
          <w:sz w:val="24"/>
          <w:szCs w:val="24"/>
        </w:rPr>
        <w:t xml:space="preserve">% </w:t>
      </w:r>
      <w:r w:rsidRPr="00E840AF">
        <w:rPr>
          <w:rFonts w:cstheme="minorHAnsi"/>
          <w:bCs/>
          <w:sz w:val="24"/>
          <w:szCs w:val="24"/>
        </w:rPr>
        <w:t xml:space="preserve">wartości </w:t>
      </w:r>
      <w:r w:rsidR="00070BE0" w:rsidRPr="00E840AF">
        <w:rPr>
          <w:rFonts w:cstheme="minorHAnsi"/>
          <w:bCs/>
          <w:sz w:val="24"/>
          <w:szCs w:val="24"/>
        </w:rPr>
        <w:t>zlecenia</w:t>
      </w:r>
      <w:r w:rsidRPr="00E840AF">
        <w:rPr>
          <w:rFonts w:cstheme="minorHAnsi"/>
          <w:bCs/>
          <w:sz w:val="24"/>
          <w:szCs w:val="24"/>
        </w:rPr>
        <w:t xml:space="preserve"> częściowego brutto</w:t>
      </w:r>
      <w:r w:rsidR="004D570B" w:rsidRPr="00E840AF">
        <w:rPr>
          <w:rFonts w:cstheme="minorHAnsi"/>
          <w:bCs/>
          <w:sz w:val="24"/>
          <w:szCs w:val="24"/>
        </w:rPr>
        <w:t xml:space="preserve">, </w:t>
      </w:r>
      <w:r w:rsidRPr="00E840AF">
        <w:rPr>
          <w:rFonts w:cstheme="minorHAnsi"/>
          <w:bCs/>
          <w:sz w:val="24"/>
          <w:szCs w:val="24"/>
        </w:rPr>
        <w:t xml:space="preserve"> w którym </w:t>
      </w:r>
      <w:r w:rsidR="00070BE0" w:rsidRPr="00E840AF">
        <w:rPr>
          <w:rFonts w:cstheme="minorHAnsi"/>
          <w:bCs/>
          <w:sz w:val="24"/>
          <w:szCs w:val="24"/>
        </w:rPr>
        <w:t>ujęto</w:t>
      </w:r>
      <w:r w:rsidRPr="00E840AF">
        <w:rPr>
          <w:rFonts w:cstheme="minorHAnsi"/>
          <w:bCs/>
          <w:sz w:val="24"/>
          <w:szCs w:val="24"/>
        </w:rPr>
        <w:t xml:space="preserve"> </w:t>
      </w:r>
      <w:r w:rsidR="00070BE0" w:rsidRPr="00E840AF">
        <w:rPr>
          <w:rFonts w:cstheme="minorHAnsi"/>
          <w:bCs/>
          <w:sz w:val="24"/>
          <w:szCs w:val="24"/>
        </w:rPr>
        <w:t>asortyment</w:t>
      </w:r>
      <w:r w:rsidRPr="00E840AF">
        <w:rPr>
          <w:rFonts w:cstheme="minorHAnsi"/>
          <w:bCs/>
          <w:sz w:val="24"/>
          <w:szCs w:val="24"/>
        </w:rPr>
        <w:t xml:space="preserve"> przed reklamacją, za każde rozpoczęte 24 godziny zwłoki;</w:t>
      </w:r>
    </w:p>
    <w:p w14:paraId="02242879" w14:textId="60753CEE" w:rsidR="002400A8" w:rsidRPr="00E840AF" w:rsidRDefault="002400A8" w:rsidP="00E840AF">
      <w:pPr>
        <w:numPr>
          <w:ilvl w:val="0"/>
          <w:numId w:val="13"/>
        </w:numPr>
        <w:suppressAutoHyphens/>
        <w:spacing w:after="0" w:line="360" w:lineRule="auto"/>
        <w:contextualSpacing/>
        <w:jc w:val="both"/>
        <w:rPr>
          <w:rFonts w:eastAsia="Times New Roman" w:cstheme="minorHAnsi"/>
          <w:sz w:val="24"/>
          <w:szCs w:val="24"/>
          <w:lang w:eastAsia="ar-SA"/>
        </w:rPr>
      </w:pPr>
      <w:r w:rsidRPr="00E840AF">
        <w:rPr>
          <w:rFonts w:eastAsia="Times New Roman" w:cstheme="minorHAnsi"/>
          <w:sz w:val="24"/>
          <w:szCs w:val="24"/>
          <w:lang w:eastAsia="ar-SA"/>
        </w:rPr>
        <w:t>z tytułu niespełnienia przez Wykonawcę lub Podwykonawcę wymogu zatrudnienia na podstawie stosunku pracy w rozumieniu przepisów ustawy z dnia 26 czerwca 1974 r. - Kodeks pracy (</w:t>
      </w:r>
      <w:r w:rsidR="00BC670F" w:rsidRPr="00E840AF">
        <w:rPr>
          <w:rFonts w:eastAsia="Times New Roman" w:cstheme="minorHAnsi"/>
          <w:sz w:val="24"/>
          <w:szCs w:val="24"/>
          <w:lang w:eastAsia="ar-SA"/>
        </w:rPr>
        <w:t xml:space="preserve">t.j. </w:t>
      </w:r>
      <w:r w:rsidR="002559BA" w:rsidRPr="00E840AF">
        <w:rPr>
          <w:rFonts w:eastAsia="Times New Roman" w:cstheme="minorHAnsi"/>
          <w:sz w:val="24"/>
          <w:szCs w:val="24"/>
          <w:lang w:eastAsia="ar-SA"/>
        </w:rPr>
        <w:t>Dz. U. z 2025 r., poz. 277</w:t>
      </w:r>
      <w:r w:rsidRPr="00E840AF">
        <w:rPr>
          <w:rFonts w:eastAsia="Times New Roman" w:cstheme="minorHAnsi"/>
          <w:sz w:val="24"/>
          <w:szCs w:val="24"/>
          <w:lang w:eastAsia="ar-SA"/>
        </w:rPr>
        <w:t>) osób wykonujących czynności bezpośrednio związane z wykonywaniem usługi pralniczej, tj.: obsługa maszyn pralniczych (</w:t>
      </w:r>
      <w:r w:rsidR="00BC670F" w:rsidRPr="00E840AF">
        <w:rPr>
          <w:rFonts w:eastAsia="Times New Roman" w:cstheme="minorHAnsi"/>
          <w:sz w:val="24"/>
          <w:szCs w:val="24"/>
          <w:lang w:eastAsia="ar-SA"/>
        </w:rPr>
        <w:t xml:space="preserve">np.: </w:t>
      </w:r>
      <w:r w:rsidRPr="00E840AF">
        <w:rPr>
          <w:rFonts w:eastAsia="Times New Roman" w:cstheme="minorHAnsi"/>
          <w:sz w:val="24"/>
          <w:szCs w:val="24"/>
          <w:lang w:eastAsia="ar-SA"/>
        </w:rPr>
        <w:t xml:space="preserve">pralki, suszarki, pralnice, pralnicowirówki, magiel), sortowanie, składanie i pakowanie, Zamawiający przewiduje sankcję w postaci obowiązku zapłaty przez Wykonawcę kary umownej w wysokości </w:t>
      </w:r>
      <w:r w:rsidR="00A64B5E" w:rsidRPr="00E840AF">
        <w:rPr>
          <w:rFonts w:eastAsia="Times New Roman" w:cstheme="minorHAnsi"/>
          <w:sz w:val="24"/>
          <w:szCs w:val="24"/>
          <w:lang w:eastAsia="ar-SA"/>
        </w:rPr>
        <w:t>1</w:t>
      </w:r>
      <w:r w:rsidRPr="00E840AF">
        <w:rPr>
          <w:rFonts w:eastAsia="Times New Roman" w:cstheme="minorHAnsi"/>
          <w:sz w:val="24"/>
          <w:szCs w:val="24"/>
          <w:lang w:eastAsia="ar-SA"/>
        </w:rPr>
        <w:t xml:space="preserve"> % </w:t>
      </w:r>
      <w:r w:rsidR="00510602" w:rsidRPr="00E840AF">
        <w:rPr>
          <w:rFonts w:eastAsia="Times New Roman" w:cstheme="minorHAnsi"/>
          <w:sz w:val="24"/>
          <w:szCs w:val="24"/>
          <w:lang w:eastAsia="ar-SA"/>
        </w:rPr>
        <w:t>wartości</w:t>
      </w:r>
      <w:r w:rsidRPr="00E840AF">
        <w:rPr>
          <w:rFonts w:eastAsia="Times New Roman" w:cstheme="minorHAnsi"/>
          <w:sz w:val="24"/>
          <w:szCs w:val="24"/>
          <w:lang w:eastAsia="ar-SA"/>
        </w:rPr>
        <w:t xml:space="preserve"> brutto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w:t>
      </w:r>
      <w:bookmarkStart w:id="2" w:name="_Hlk200030361"/>
      <w:r w:rsidRPr="00E840AF">
        <w:rPr>
          <w:rFonts w:eastAsia="Times New Roman" w:cstheme="minorHAnsi"/>
          <w:sz w:val="24"/>
          <w:szCs w:val="24"/>
          <w:lang w:eastAsia="ar-SA"/>
        </w:rPr>
        <w:t>określone</w:t>
      </w:r>
      <w:r w:rsidR="00BC670F" w:rsidRPr="00E840AF">
        <w:rPr>
          <w:rFonts w:eastAsia="Times New Roman" w:cstheme="minorHAnsi"/>
          <w:sz w:val="24"/>
          <w:szCs w:val="24"/>
          <w:lang w:eastAsia="ar-SA"/>
        </w:rPr>
        <w:t>j</w:t>
      </w:r>
      <w:r w:rsidRPr="00E840AF">
        <w:rPr>
          <w:rFonts w:eastAsia="Times New Roman" w:cstheme="minorHAnsi"/>
          <w:sz w:val="24"/>
          <w:szCs w:val="24"/>
          <w:lang w:eastAsia="ar-SA"/>
        </w:rPr>
        <w:t xml:space="preserve"> w § 2 ust. 1</w:t>
      </w:r>
      <w:r w:rsidR="00006001" w:rsidRPr="00E840AF">
        <w:rPr>
          <w:rFonts w:eastAsia="Times New Roman" w:cstheme="minorHAnsi"/>
          <w:sz w:val="24"/>
          <w:szCs w:val="24"/>
          <w:lang w:eastAsia="ar-SA"/>
        </w:rPr>
        <w:t xml:space="preserve"> lit.</w:t>
      </w:r>
      <w:r w:rsidR="007A776F" w:rsidRPr="00E840AF">
        <w:rPr>
          <w:rFonts w:eastAsia="Times New Roman" w:cstheme="minorHAnsi"/>
          <w:sz w:val="24"/>
          <w:szCs w:val="24"/>
          <w:lang w:eastAsia="ar-SA"/>
        </w:rPr>
        <w:t xml:space="preserve"> a)</w:t>
      </w:r>
      <w:r w:rsidRPr="00E840AF">
        <w:rPr>
          <w:rFonts w:eastAsia="Times New Roman" w:cstheme="minorHAnsi"/>
          <w:sz w:val="24"/>
          <w:szCs w:val="24"/>
          <w:lang w:eastAsia="ar-SA"/>
        </w:rPr>
        <w:t xml:space="preserve"> </w:t>
      </w:r>
      <w:r w:rsidR="00042A01" w:rsidRPr="00E840AF" w:rsidDel="00042A01">
        <w:rPr>
          <w:rFonts w:eastAsia="Times New Roman" w:cstheme="minorHAnsi"/>
          <w:sz w:val="24"/>
          <w:szCs w:val="24"/>
          <w:lang w:eastAsia="ar-SA"/>
        </w:rPr>
        <w:t xml:space="preserve"> </w:t>
      </w:r>
      <w:r w:rsidR="004F0A0A" w:rsidRPr="00E840AF">
        <w:rPr>
          <w:rFonts w:eastAsia="Times New Roman" w:cstheme="minorHAnsi"/>
          <w:sz w:val="24"/>
          <w:szCs w:val="24"/>
          <w:lang w:eastAsia="ar-SA"/>
        </w:rPr>
        <w:t>U</w:t>
      </w:r>
      <w:r w:rsidR="00D07E89" w:rsidRPr="00E840AF">
        <w:rPr>
          <w:rFonts w:eastAsia="Times New Roman" w:cstheme="minorHAnsi"/>
          <w:sz w:val="24"/>
          <w:szCs w:val="24"/>
          <w:lang w:eastAsia="ar-SA"/>
        </w:rPr>
        <w:t>mowy</w:t>
      </w:r>
      <w:bookmarkEnd w:id="2"/>
      <w:r w:rsidRPr="00E840AF">
        <w:rPr>
          <w:rFonts w:eastAsia="Times New Roman" w:cstheme="minorHAnsi"/>
          <w:sz w:val="24"/>
          <w:szCs w:val="24"/>
          <w:lang w:eastAsia="ar-SA"/>
        </w:rPr>
        <w:t>, za każdy przypadek nar</w:t>
      </w:r>
      <w:r w:rsidR="002C4240" w:rsidRPr="00E840AF">
        <w:rPr>
          <w:rFonts w:eastAsia="Times New Roman" w:cstheme="minorHAnsi"/>
          <w:sz w:val="24"/>
          <w:szCs w:val="24"/>
          <w:lang w:eastAsia="ar-SA"/>
        </w:rPr>
        <w:t>uszenia ww. zobowiązania;</w:t>
      </w:r>
    </w:p>
    <w:p w14:paraId="40315CC2" w14:textId="10570D61" w:rsidR="002400A8" w:rsidRPr="00E840AF" w:rsidRDefault="00070BE0" w:rsidP="00E840AF">
      <w:pPr>
        <w:numPr>
          <w:ilvl w:val="0"/>
          <w:numId w:val="13"/>
        </w:numPr>
        <w:spacing w:after="0" w:line="360" w:lineRule="auto"/>
        <w:contextualSpacing/>
        <w:jc w:val="both"/>
        <w:rPr>
          <w:rFonts w:eastAsia="Times New Roman" w:cstheme="minorHAnsi"/>
          <w:sz w:val="24"/>
          <w:szCs w:val="24"/>
          <w:lang w:eastAsia="ar-SA"/>
        </w:rPr>
      </w:pPr>
      <w:r w:rsidRPr="00E840AF">
        <w:rPr>
          <w:rFonts w:eastAsia="Times New Roman" w:cstheme="minorHAnsi"/>
          <w:sz w:val="24"/>
          <w:szCs w:val="24"/>
          <w:lang w:eastAsia="ar-SA"/>
        </w:rPr>
        <w:t>z</w:t>
      </w:r>
      <w:r w:rsidR="002400A8" w:rsidRPr="00E840AF">
        <w:rPr>
          <w:rFonts w:eastAsia="Times New Roman" w:cstheme="minorHAnsi"/>
          <w:sz w:val="24"/>
          <w:szCs w:val="24"/>
          <w:lang w:eastAsia="ar-SA"/>
        </w:rPr>
        <w:t xml:space="preserve"> tytułu niespełnienia wymogu okreś</w:t>
      </w:r>
      <w:r w:rsidR="00510602" w:rsidRPr="00E840AF">
        <w:rPr>
          <w:rFonts w:eastAsia="Times New Roman" w:cstheme="minorHAnsi"/>
          <w:sz w:val="24"/>
          <w:szCs w:val="24"/>
          <w:lang w:eastAsia="ar-SA"/>
        </w:rPr>
        <w:t>lonego § 1 ust. 4</w:t>
      </w:r>
      <w:r w:rsidR="00BC670F" w:rsidRPr="00E840AF">
        <w:rPr>
          <w:rFonts w:eastAsia="Times New Roman" w:cstheme="minorHAnsi"/>
          <w:sz w:val="24"/>
          <w:szCs w:val="24"/>
          <w:lang w:eastAsia="ar-SA"/>
        </w:rPr>
        <w:t xml:space="preserve">, </w:t>
      </w:r>
      <w:r w:rsidR="00510602" w:rsidRPr="00E840AF">
        <w:rPr>
          <w:rFonts w:eastAsia="Times New Roman" w:cstheme="minorHAnsi"/>
          <w:sz w:val="24"/>
          <w:szCs w:val="24"/>
          <w:lang w:eastAsia="ar-SA"/>
        </w:rPr>
        <w:t xml:space="preserve"> w wysokości 0,</w:t>
      </w:r>
      <w:r w:rsidRPr="00E840AF">
        <w:rPr>
          <w:rFonts w:eastAsia="Times New Roman" w:cstheme="minorHAnsi"/>
          <w:sz w:val="24"/>
          <w:szCs w:val="24"/>
          <w:lang w:eastAsia="ar-SA"/>
        </w:rPr>
        <w:t>5</w:t>
      </w:r>
      <w:r w:rsidR="002400A8" w:rsidRPr="00E840AF">
        <w:rPr>
          <w:rFonts w:eastAsia="Times New Roman" w:cstheme="minorHAnsi"/>
          <w:sz w:val="24"/>
          <w:szCs w:val="24"/>
          <w:lang w:eastAsia="ar-SA"/>
        </w:rPr>
        <w:t xml:space="preserve"> %  </w:t>
      </w:r>
      <w:r w:rsidR="00510602" w:rsidRPr="00E840AF">
        <w:rPr>
          <w:rFonts w:eastAsia="Times New Roman" w:cstheme="minorHAnsi"/>
          <w:sz w:val="24"/>
          <w:szCs w:val="24"/>
          <w:lang w:eastAsia="ar-SA"/>
        </w:rPr>
        <w:t xml:space="preserve">wartości brutto </w:t>
      </w:r>
      <w:r w:rsidR="00D07E89" w:rsidRPr="00E840AF">
        <w:rPr>
          <w:rFonts w:eastAsia="Times New Roman" w:cstheme="minorHAnsi"/>
          <w:sz w:val="24"/>
          <w:szCs w:val="24"/>
          <w:lang w:eastAsia="ar-SA"/>
        </w:rPr>
        <w:t>Umowy</w:t>
      </w:r>
      <w:r w:rsidR="00510602" w:rsidRPr="00E840AF">
        <w:rPr>
          <w:rFonts w:eastAsia="Times New Roman" w:cstheme="minorHAnsi"/>
          <w:sz w:val="24"/>
          <w:szCs w:val="24"/>
          <w:lang w:eastAsia="ar-SA"/>
        </w:rPr>
        <w:t xml:space="preserve"> określonej</w:t>
      </w:r>
      <w:r w:rsidR="002400A8" w:rsidRPr="00E840AF">
        <w:rPr>
          <w:rFonts w:eastAsia="Times New Roman" w:cstheme="minorHAnsi"/>
          <w:sz w:val="24"/>
          <w:szCs w:val="24"/>
          <w:lang w:eastAsia="ar-SA"/>
        </w:rPr>
        <w:t xml:space="preserve"> w § 2 ust. </w:t>
      </w:r>
      <w:r w:rsidR="007A776F" w:rsidRPr="00E840AF">
        <w:rPr>
          <w:rFonts w:eastAsia="Times New Roman" w:cstheme="minorHAnsi"/>
          <w:sz w:val="24"/>
          <w:szCs w:val="24"/>
          <w:lang w:eastAsia="ar-SA"/>
        </w:rPr>
        <w:t>1</w:t>
      </w:r>
      <w:r w:rsidR="00006001" w:rsidRPr="00E840AF">
        <w:rPr>
          <w:rFonts w:eastAsia="Times New Roman" w:cstheme="minorHAnsi"/>
          <w:sz w:val="24"/>
          <w:szCs w:val="24"/>
          <w:lang w:eastAsia="ar-SA"/>
        </w:rPr>
        <w:t xml:space="preserve"> </w:t>
      </w:r>
      <w:r w:rsidR="00645E5F" w:rsidRPr="00E840AF">
        <w:rPr>
          <w:rFonts w:eastAsia="Times New Roman" w:cstheme="minorHAnsi"/>
          <w:sz w:val="24"/>
          <w:szCs w:val="24"/>
          <w:lang w:eastAsia="ar-SA"/>
        </w:rPr>
        <w:t xml:space="preserve"> lit. a)  </w:t>
      </w:r>
      <w:r w:rsidR="00D07E89" w:rsidRPr="00E840AF">
        <w:rPr>
          <w:rFonts w:eastAsia="Times New Roman" w:cstheme="minorHAnsi"/>
          <w:sz w:val="24"/>
          <w:szCs w:val="24"/>
          <w:lang w:eastAsia="ar-SA"/>
        </w:rPr>
        <w:t>Umowy</w:t>
      </w:r>
      <w:r w:rsidR="002400A8" w:rsidRPr="00E840AF">
        <w:rPr>
          <w:rFonts w:eastAsia="Times New Roman" w:cstheme="minorHAnsi"/>
          <w:sz w:val="24"/>
          <w:szCs w:val="24"/>
          <w:lang w:eastAsia="ar-SA"/>
        </w:rPr>
        <w:t>, za każdy stwierdzony przypadek</w:t>
      </w:r>
      <w:r w:rsidR="00C21555" w:rsidRPr="00E840AF">
        <w:rPr>
          <w:rFonts w:eastAsia="Times New Roman" w:cstheme="minorHAnsi"/>
          <w:sz w:val="24"/>
          <w:szCs w:val="24"/>
          <w:lang w:eastAsia="ar-SA"/>
        </w:rPr>
        <w:t>;</w:t>
      </w:r>
    </w:p>
    <w:p w14:paraId="1AD9815B" w14:textId="6228011C" w:rsidR="000055D8" w:rsidRPr="00E840AF" w:rsidRDefault="000055D8" w:rsidP="00E840AF">
      <w:pPr>
        <w:pStyle w:val="Akapitzlist"/>
        <w:numPr>
          <w:ilvl w:val="0"/>
          <w:numId w:val="13"/>
        </w:numPr>
        <w:spacing w:line="360" w:lineRule="auto"/>
        <w:jc w:val="both"/>
        <w:rPr>
          <w:rFonts w:eastAsia="Times New Roman" w:cstheme="minorHAnsi"/>
          <w:sz w:val="24"/>
          <w:szCs w:val="24"/>
          <w:lang w:eastAsia="ar-SA"/>
        </w:rPr>
      </w:pPr>
      <w:r w:rsidRPr="00E840AF">
        <w:rPr>
          <w:rFonts w:eastAsia="Times New Roman" w:cstheme="minorHAnsi"/>
          <w:sz w:val="24"/>
          <w:szCs w:val="24"/>
          <w:lang w:eastAsia="ar-SA"/>
        </w:rPr>
        <w:t>za brak dostarczenia dokumentu, o którym mowa w §</w:t>
      </w:r>
      <w:r w:rsidR="00690F24" w:rsidRPr="00E840AF">
        <w:rPr>
          <w:rFonts w:eastAsia="Times New Roman" w:cstheme="minorHAnsi"/>
          <w:sz w:val="24"/>
          <w:szCs w:val="24"/>
          <w:lang w:eastAsia="ar-SA"/>
        </w:rPr>
        <w:t xml:space="preserve"> </w:t>
      </w:r>
      <w:r w:rsidRPr="00E840AF">
        <w:rPr>
          <w:rFonts w:eastAsia="Times New Roman" w:cstheme="minorHAnsi"/>
          <w:sz w:val="24"/>
          <w:szCs w:val="24"/>
          <w:lang w:eastAsia="ar-SA"/>
        </w:rPr>
        <w:t xml:space="preserve">1 ust. 30, w terminie tam wskazanym (w sytuacji zachowania ciągłości ubezpieczenia przez Wykonawcę), Zamawiający naliczy Wykonawcy karę umowną w wysokości 0,1 % wartości </w:t>
      </w:r>
      <w:r w:rsidR="004D570B" w:rsidRPr="00E840AF">
        <w:rPr>
          <w:rFonts w:eastAsia="Times New Roman" w:cstheme="minorHAnsi"/>
          <w:sz w:val="24"/>
          <w:szCs w:val="24"/>
          <w:lang w:eastAsia="ar-SA"/>
        </w:rPr>
        <w:t>U</w:t>
      </w:r>
      <w:r w:rsidRPr="00E840AF">
        <w:rPr>
          <w:rFonts w:eastAsia="Times New Roman" w:cstheme="minorHAnsi"/>
          <w:sz w:val="24"/>
          <w:szCs w:val="24"/>
          <w:lang w:eastAsia="ar-SA"/>
        </w:rPr>
        <w:t>mowy brutto</w:t>
      </w:r>
      <w:r w:rsidR="004D570B" w:rsidRPr="00E840AF">
        <w:rPr>
          <w:rFonts w:eastAsia="Times New Roman" w:cstheme="minorHAnsi"/>
          <w:sz w:val="24"/>
          <w:szCs w:val="24"/>
          <w:lang w:eastAsia="ar-SA"/>
        </w:rPr>
        <w:t xml:space="preserve"> określonej w § 2 ust. 1 lit. a) </w:t>
      </w:r>
      <w:r w:rsidR="004D570B" w:rsidRPr="00E840AF" w:rsidDel="00042A01">
        <w:rPr>
          <w:rFonts w:eastAsia="Times New Roman" w:cstheme="minorHAnsi"/>
          <w:sz w:val="24"/>
          <w:szCs w:val="24"/>
          <w:lang w:eastAsia="ar-SA"/>
        </w:rPr>
        <w:t xml:space="preserve"> </w:t>
      </w:r>
      <w:r w:rsidR="004D570B" w:rsidRPr="00E840AF">
        <w:rPr>
          <w:rFonts w:eastAsia="Times New Roman" w:cstheme="minorHAnsi"/>
          <w:sz w:val="24"/>
          <w:szCs w:val="24"/>
          <w:lang w:eastAsia="ar-SA"/>
        </w:rPr>
        <w:t>Umowy</w:t>
      </w:r>
      <w:r w:rsidR="004D570B" w:rsidRPr="00E840AF" w:rsidDel="004D570B">
        <w:rPr>
          <w:rFonts w:eastAsia="Times New Roman" w:cstheme="minorHAnsi"/>
          <w:sz w:val="24"/>
          <w:szCs w:val="24"/>
          <w:lang w:eastAsia="ar-SA"/>
        </w:rPr>
        <w:t xml:space="preserve"> </w:t>
      </w:r>
      <w:r w:rsidRPr="00E840AF">
        <w:rPr>
          <w:rFonts w:eastAsia="Times New Roman" w:cstheme="minorHAnsi"/>
          <w:sz w:val="24"/>
          <w:szCs w:val="24"/>
          <w:lang w:eastAsia="ar-SA"/>
        </w:rPr>
        <w:t xml:space="preserve">, za każdy dzień zwłoki w dostarczeniu ww. dokumentu; </w:t>
      </w:r>
    </w:p>
    <w:p w14:paraId="40C05E2A" w14:textId="55E0D393" w:rsidR="00590603" w:rsidRPr="00E840AF" w:rsidRDefault="000055D8" w:rsidP="00E840AF">
      <w:pPr>
        <w:pStyle w:val="Akapitzlist"/>
        <w:numPr>
          <w:ilvl w:val="0"/>
          <w:numId w:val="13"/>
        </w:numPr>
        <w:spacing w:line="360" w:lineRule="auto"/>
        <w:jc w:val="both"/>
        <w:rPr>
          <w:rFonts w:eastAsia="Times New Roman" w:cstheme="minorHAnsi"/>
          <w:sz w:val="24"/>
          <w:szCs w:val="24"/>
          <w:lang w:eastAsia="ar-SA"/>
        </w:rPr>
      </w:pPr>
      <w:r w:rsidRPr="00E840AF">
        <w:rPr>
          <w:rFonts w:eastAsia="Times New Roman" w:cstheme="minorHAnsi"/>
          <w:sz w:val="24"/>
          <w:szCs w:val="24"/>
          <w:lang w:eastAsia="ar-SA"/>
        </w:rPr>
        <w:t>w przypadku niezachowania ciągłości ubezpieczenia, o którym mowa w §</w:t>
      </w:r>
      <w:r w:rsidR="001C5EC2" w:rsidRPr="00E840AF">
        <w:rPr>
          <w:rFonts w:eastAsia="Times New Roman" w:cstheme="minorHAnsi"/>
          <w:sz w:val="24"/>
          <w:szCs w:val="24"/>
          <w:lang w:eastAsia="ar-SA"/>
        </w:rPr>
        <w:t xml:space="preserve"> </w:t>
      </w:r>
      <w:r w:rsidRPr="00E840AF">
        <w:rPr>
          <w:rFonts w:eastAsia="Times New Roman" w:cstheme="minorHAnsi"/>
          <w:sz w:val="24"/>
          <w:szCs w:val="24"/>
          <w:lang w:eastAsia="ar-SA"/>
        </w:rPr>
        <w:t>1 ust. 30, przez Wykonawcę</w:t>
      </w:r>
      <w:r w:rsidR="00590603" w:rsidRPr="00E840AF">
        <w:rPr>
          <w:rFonts w:eastAsia="Times New Roman" w:cstheme="minorHAnsi"/>
          <w:sz w:val="24"/>
          <w:szCs w:val="24"/>
          <w:lang w:eastAsia="ar-SA"/>
        </w:rPr>
        <w:t xml:space="preserve">, </w:t>
      </w:r>
      <w:r w:rsidRPr="00E840AF">
        <w:rPr>
          <w:rFonts w:eastAsia="Times New Roman" w:cstheme="minorHAnsi"/>
          <w:sz w:val="24"/>
          <w:szCs w:val="24"/>
          <w:lang w:eastAsia="ar-SA"/>
        </w:rPr>
        <w:t xml:space="preserve">Zamawiający naliczy </w:t>
      </w:r>
      <w:r w:rsidR="00590603" w:rsidRPr="00E840AF">
        <w:rPr>
          <w:rFonts w:eastAsia="Times New Roman" w:cstheme="minorHAnsi"/>
          <w:sz w:val="24"/>
          <w:szCs w:val="24"/>
          <w:lang w:eastAsia="ar-SA"/>
        </w:rPr>
        <w:t>Wykonawcy</w:t>
      </w:r>
      <w:r w:rsidRPr="00E840AF">
        <w:rPr>
          <w:rFonts w:eastAsia="Times New Roman" w:cstheme="minorHAnsi"/>
          <w:sz w:val="24"/>
          <w:szCs w:val="24"/>
          <w:lang w:eastAsia="ar-SA"/>
        </w:rPr>
        <w:t xml:space="preserve"> karę</w:t>
      </w:r>
      <w:r w:rsidR="00590603" w:rsidRPr="00E840AF">
        <w:rPr>
          <w:rFonts w:eastAsia="Times New Roman" w:cstheme="minorHAnsi"/>
          <w:sz w:val="24"/>
          <w:szCs w:val="24"/>
          <w:lang w:eastAsia="ar-SA"/>
        </w:rPr>
        <w:t xml:space="preserve"> w wysokości  </w:t>
      </w:r>
      <w:r w:rsidRPr="00E840AF">
        <w:rPr>
          <w:rFonts w:eastAsia="Times New Roman" w:cstheme="minorHAnsi"/>
          <w:color w:val="FF0000"/>
          <w:sz w:val="24"/>
          <w:szCs w:val="24"/>
          <w:lang w:eastAsia="ar-SA"/>
        </w:rPr>
        <w:t>5</w:t>
      </w:r>
      <w:r w:rsidR="00590603" w:rsidRPr="00E840AF">
        <w:rPr>
          <w:rFonts w:eastAsia="Times New Roman" w:cstheme="minorHAnsi"/>
          <w:color w:val="FF0000"/>
          <w:sz w:val="24"/>
          <w:szCs w:val="24"/>
          <w:lang w:eastAsia="ar-SA"/>
        </w:rPr>
        <w:t>%</w:t>
      </w:r>
      <w:r w:rsidR="00590603" w:rsidRPr="00E840AF">
        <w:rPr>
          <w:rFonts w:eastAsia="Times New Roman" w:cstheme="minorHAnsi"/>
          <w:sz w:val="24"/>
          <w:szCs w:val="24"/>
          <w:lang w:eastAsia="ar-SA"/>
        </w:rPr>
        <w:t xml:space="preserve"> </w:t>
      </w:r>
      <w:r w:rsidR="004F0A0A" w:rsidRPr="00E840AF">
        <w:rPr>
          <w:rFonts w:eastAsia="Times New Roman" w:cstheme="minorHAnsi"/>
          <w:sz w:val="24"/>
          <w:szCs w:val="24"/>
          <w:lang w:eastAsia="ar-SA"/>
        </w:rPr>
        <w:t xml:space="preserve"> </w:t>
      </w:r>
      <w:r w:rsidR="00590603" w:rsidRPr="00E840AF">
        <w:rPr>
          <w:rFonts w:eastAsia="Times New Roman" w:cstheme="minorHAnsi"/>
          <w:sz w:val="24"/>
          <w:szCs w:val="24"/>
          <w:lang w:eastAsia="ar-SA"/>
        </w:rPr>
        <w:t xml:space="preserve">wartości brutto </w:t>
      </w:r>
      <w:r w:rsidR="00D07E89" w:rsidRPr="00E840AF">
        <w:rPr>
          <w:rFonts w:eastAsia="Times New Roman" w:cstheme="minorHAnsi"/>
          <w:sz w:val="24"/>
          <w:szCs w:val="24"/>
          <w:lang w:eastAsia="ar-SA"/>
        </w:rPr>
        <w:t>Umowy</w:t>
      </w:r>
      <w:r w:rsidR="00590603" w:rsidRPr="00E840AF">
        <w:rPr>
          <w:rFonts w:eastAsia="Times New Roman" w:cstheme="minorHAnsi"/>
          <w:sz w:val="24"/>
          <w:szCs w:val="24"/>
          <w:lang w:eastAsia="ar-SA"/>
        </w:rPr>
        <w:t xml:space="preserve"> </w:t>
      </w:r>
      <w:r w:rsidR="00CC6618" w:rsidRPr="00E840AF">
        <w:rPr>
          <w:rFonts w:eastAsia="Times New Roman" w:cstheme="minorHAnsi"/>
          <w:sz w:val="24"/>
          <w:szCs w:val="24"/>
          <w:lang w:eastAsia="ar-SA"/>
        </w:rPr>
        <w:t>określonej</w:t>
      </w:r>
      <w:r w:rsidR="00590603" w:rsidRPr="00E840AF">
        <w:rPr>
          <w:rFonts w:eastAsia="Times New Roman" w:cstheme="minorHAnsi"/>
          <w:sz w:val="24"/>
          <w:szCs w:val="24"/>
          <w:lang w:eastAsia="ar-SA"/>
        </w:rPr>
        <w:t xml:space="preserve"> w § 2 ust.1</w:t>
      </w:r>
      <w:r w:rsidR="00645E5F" w:rsidRPr="00E840AF">
        <w:rPr>
          <w:rFonts w:eastAsia="Times New Roman" w:cstheme="minorHAnsi"/>
          <w:sz w:val="24"/>
          <w:szCs w:val="24"/>
          <w:lang w:eastAsia="ar-SA"/>
        </w:rPr>
        <w:t xml:space="preserve"> lit. a)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w:t>
      </w:r>
      <w:r w:rsidRPr="00E840AF">
        <w:rPr>
          <w:rFonts w:cstheme="minorHAnsi"/>
          <w:sz w:val="24"/>
          <w:szCs w:val="24"/>
          <w:lang w:eastAsia="pl-PL"/>
        </w:rPr>
        <w:t>oraz/lub będzie miał prawo odstąpić od umowy w części lub w całości z winy Wykonawcy, naliczając mu z tego tytułu karę umowną.</w:t>
      </w:r>
      <w:r w:rsidRPr="00E840AF">
        <w:rPr>
          <w:rFonts w:cstheme="minorHAnsi"/>
          <w:sz w:val="24"/>
          <w:szCs w:val="24"/>
        </w:rPr>
        <w:t xml:space="preserve"> </w:t>
      </w:r>
      <w:r w:rsidRPr="00E840AF">
        <w:rPr>
          <w:rFonts w:cstheme="minorHAnsi"/>
          <w:sz w:val="24"/>
          <w:szCs w:val="24"/>
          <w:lang w:eastAsia="pl-PL"/>
        </w:rPr>
        <w:t>Termin do złożenia oświadczenia o odstąpieniu od umowy wskazany został w § 5 ust. 3  Umowy.</w:t>
      </w:r>
    </w:p>
    <w:p w14:paraId="2EE93A04" w14:textId="2D21876B" w:rsidR="00070BE0" w:rsidRPr="00E840AF" w:rsidRDefault="00070BE0" w:rsidP="00E840AF">
      <w:pPr>
        <w:pStyle w:val="Akapitzlist"/>
        <w:numPr>
          <w:ilvl w:val="0"/>
          <w:numId w:val="13"/>
        </w:numPr>
        <w:spacing w:after="0" w:line="360" w:lineRule="auto"/>
        <w:jc w:val="both"/>
        <w:rPr>
          <w:rFonts w:eastAsia="Times New Roman" w:cstheme="minorHAnsi"/>
          <w:sz w:val="24"/>
          <w:szCs w:val="24"/>
          <w:lang w:eastAsia="ar-SA"/>
        </w:rPr>
      </w:pPr>
      <w:r w:rsidRPr="00E840AF">
        <w:rPr>
          <w:rFonts w:eastAsia="Times New Roman" w:cstheme="minorHAnsi"/>
          <w:sz w:val="24"/>
          <w:szCs w:val="24"/>
          <w:lang w:eastAsia="ar-SA"/>
        </w:rPr>
        <w:t xml:space="preserve">w przypadku nienależytego wykonania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lub niewykonania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przez Wykonawcę, in</w:t>
      </w:r>
      <w:r w:rsidR="00590603" w:rsidRPr="00E840AF">
        <w:rPr>
          <w:rFonts w:eastAsia="Times New Roman" w:cstheme="minorHAnsi"/>
          <w:sz w:val="24"/>
          <w:szCs w:val="24"/>
          <w:lang w:eastAsia="ar-SA"/>
        </w:rPr>
        <w:t>nego niż określonego w lit. a)</w:t>
      </w:r>
      <w:r w:rsidR="00522EC4" w:rsidRPr="00E840AF">
        <w:rPr>
          <w:rFonts w:eastAsia="Times New Roman" w:cstheme="minorHAnsi"/>
          <w:sz w:val="24"/>
          <w:szCs w:val="24"/>
          <w:lang w:eastAsia="ar-SA"/>
        </w:rPr>
        <w:t xml:space="preserve"> </w:t>
      </w:r>
      <w:r w:rsidR="00BC670F" w:rsidRPr="00E840AF">
        <w:rPr>
          <w:rFonts w:eastAsia="Times New Roman" w:cstheme="minorHAnsi"/>
          <w:sz w:val="24"/>
          <w:szCs w:val="24"/>
          <w:lang w:eastAsia="ar-SA"/>
        </w:rPr>
        <w:t>–</w:t>
      </w:r>
      <w:r w:rsidR="008B18B1" w:rsidRPr="00E840AF">
        <w:rPr>
          <w:rFonts w:eastAsia="Times New Roman" w:cstheme="minorHAnsi"/>
          <w:sz w:val="24"/>
          <w:szCs w:val="24"/>
          <w:lang w:eastAsia="ar-SA"/>
        </w:rPr>
        <w:t xml:space="preserve"> </w:t>
      </w:r>
      <w:r w:rsidR="001C5EC2" w:rsidRPr="00E840AF">
        <w:rPr>
          <w:rFonts w:eastAsia="Times New Roman" w:cstheme="minorHAnsi"/>
          <w:sz w:val="24"/>
          <w:szCs w:val="24"/>
          <w:lang w:eastAsia="ar-SA"/>
        </w:rPr>
        <w:t>g</w:t>
      </w:r>
      <w:r w:rsidR="00BC670F" w:rsidRPr="00E840AF">
        <w:rPr>
          <w:rFonts w:eastAsia="Times New Roman" w:cstheme="minorHAnsi"/>
          <w:sz w:val="24"/>
          <w:szCs w:val="24"/>
          <w:lang w:eastAsia="ar-SA"/>
        </w:rPr>
        <w:t>)</w:t>
      </w:r>
      <w:r w:rsidRPr="00E840AF">
        <w:rPr>
          <w:rFonts w:eastAsia="Times New Roman" w:cstheme="minorHAnsi"/>
          <w:sz w:val="24"/>
          <w:szCs w:val="24"/>
          <w:lang w:eastAsia="ar-SA"/>
        </w:rPr>
        <w:t xml:space="preserve">  w wysokości 1%  wartości brutto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w:t>
      </w:r>
      <w:r w:rsidR="00CC6618" w:rsidRPr="00E840AF">
        <w:rPr>
          <w:rFonts w:eastAsia="Times New Roman" w:cstheme="minorHAnsi"/>
          <w:sz w:val="24"/>
          <w:szCs w:val="24"/>
          <w:lang w:eastAsia="ar-SA"/>
        </w:rPr>
        <w:t>określonej w § 2 ust.1</w:t>
      </w:r>
      <w:r w:rsidR="00BA02F2" w:rsidRPr="00E840AF">
        <w:rPr>
          <w:rFonts w:eastAsia="Times New Roman" w:cstheme="minorHAnsi"/>
          <w:sz w:val="24"/>
          <w:szCs w:val="24"/>
          <w:lang w:eastAsia="ar-SA"/>
        </w:rPr>
        <w:t xml:space="preserve"> </w:t>
      </w:r>
      <w:r w:rsidR="00645E5F" w:rsidRPr="00E840AF">
        <w:rPr>
          <w:rFonts w:eastAsia="Times New Roman" w:cstheme="minorHAnsi"/>
          <w:sz w:val="24"/>
          <w:szCs w:val="24"/>
          <w:lang w:eastAsia="ar-SA"/>
        </w:rPr>
        <w:t xml:space="preserve"> lit. a)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za każdy stwierdzony przypadek</w:t>
      </w:r>
      <w:r w:rsidR="00102BB3" w:rsidRPr="00E840AF">
        <w:rPr>
          <w:rFonts w:eastAsia="Times New Roman" w:cstheme="minorHAnsi"/>
          <w:sz w:val="24"/>
          <w:szCs w:val="24"/>
          <w:lang w:eastAsia="ar-SA"/>
        </w:rPr>
        <w:t>.</w:t>
      </w:r>
    </w:p>
    <w:p w14:paraId="44636D3D" w14:textId="77777777" w:rsidR="002400A8" w:rsidRPr="00E840AF" w:rsidRDefault="002400A8" w:rsidP="00E840AF">
      <w:pPr>
        <w:numPr>
          <w:ilvl w:val="0"/>
          <w:numId w:val="12"/>
        </w:numPr>
        <w:suppressAutoHyphens/>
        <w:spacing w:after="0" w:line="360" w:lineRule="auto"/>
        <w:ind w:left="284" w:hanging="284"/>
        <w:contextualSpacing/>
        <w:jc w:val="both"/>
        <w:rPr>
          <w:rFonts w:eastAsia="Times New Roman" w:cstheme="minorHAnsi"/>
          <w:sz w:val="24"/>
          <w:szCs w:val="24"/>
          <w:lang w:eastAsia="ar-SA"/>
        </w:rPr>
      </w:pPr>
      <w:r w:rsidRPr="00E840AF">
        <w:rPr>
          <w:rFonts w:cstheme="minorHAnsi"/>
          <w:sz w:val="24"/>
          <w:szCs w:val="24"/>
        </w:rPr>
        <w:t xml:space="preserve">Wierzytelności wynikające z niniejszej </w:t>
      </w:r>
      <w:r w:rsidR="00D07E89" w:rsidRPr="00E840AF">
        <w:rPr>
          <w:rFonts w:cstheme="minorHAnsi"/>
          <w:sz w:val="24"/>
          <w:szCs w:val="24"/>
        </w:rPr>
        <w:t>Umowy</w:t>
      </w:r>
      <w:r w:rsidRPr="00E840AF">
        <w:rPr>
          <w:rFonts w:cstheme="minorHAnsi"/>
          <w:sz w:val="24"/>
          <w:szCs w:val="24"/>
        </w:rPr>
        <w:t xml:space="preserve"> nie mogą być przedmiotem skutecznego przelewu na rzecz osoby trzeciej bez pisemnej zgody Zamawiającego.</w:t>
      </w:r>
    </w:p>
    <w:p w14:paraId="3562A96F" w14:textId="77777777" w:rsidR="002400A8" w:rsidRPr="00E840AF" w:rsidRDefault="002400A8" w:rsidP="00E840AF">
      <w:pPr>
        <w:numPr>
          <w:ilvl w:val="0"/>
          <w:numId w:val="12"/>
        </w:numPr>
        <w:suppressAutoHyphens/>
        <w:spacing w:after="0" w:line="360" w:lineRule="auto"/>
        <w:ind w:left="284" w:hanging="284"/>
        <w:contextualSpacing/>
        <w:jc w:val="both"/>
        <w:rPr>
          <w:rFonts w:eastAsia="Times New Roman" w:cstheme="minorHAnsi"/>
          <w:sz w:val="24"/>
          <w:szCs w:val="24"/>
          <w:lang w:eastAsia="ar-SA"/>
        </w:rPr>
      </w:pPr>
      <w:r w:rsidRPr="00E840AF">
        <w:rPr>
          <w:rFonts w:cstheme="minorHAnsi"/>
          <w:bCs/>
          <w:sz w:val="24"/>
          <w:szCs w:val="24"/>
        </w:rPr>
        <w:t>Zamawiającemu przysługuje prawo dochodzenia na zasadach ogólnych odszkodowania przenoszącego wysokość naliczonych kar umownych, aż do pełnego pokrycia poniesionej szkody.</w:t>
      </w:r>
    </w:p>
    <w:p w14:paraId="250ACCDC" w14:textId="3A90E940" w:rsidR="002400A8" w:rsidRPr="00E840AF" w:rsidRDefault="002400A8" w:rsidP="00E840AF">
      <w:pPr>
        <w:numPr>
          <w:ilvl w:val="0"/>
          <w:numId w:val="12"/>
        </w:numPr>
        <w:suppressAutoHyphens/>
        <w:spacing w:after="0" w:line="360" w:lineRule="auto"/>
        <w:ind w:left="284" w:hanging="284"/>
        <w:contextualSpacing/>
        <w:jc w:val="both"/>
        <w:rPr>
          <w:rFonts w:eastAsia="Times New Roman" w:cstheme="minorHAnsi"/>
          <w:sz w:val="24"/>
          <w:szCs w:val="24"/>
          <w:lang w:eastAsia="ar-SA"/>
        </w:rPr>
      </w:pPr>
      <w:r w:rsidRPr="00E840AF">
        <w:rPr>
          <w:rFonts w:cstheme="minorHAnsi"/>
          <w:bCs/>
          <w:sz w:val="24"/>
          <w:szCs w:val="24"/>
        </w:rPr>
        <w:lastRenderedPageBreak/>
        <w:t>Kary umown</w:t>
      </w:r>
      <w:r w:rsidR="00E11025" w:rsidRPr="00E840AF">
        <w:rPr>
          <w:rFonts w:cstheme="minorHAnsi"/>
          <w:bCs/>
          <w:sz w:val="24"/>
          <w:szCs w:val="24"/>
        </w:rPr>
        <w:t>e, o których mowa w niniejszej U</w:t>
      </w:r>
      <w:r w:rsidRPr="00E840AF">
        <w:rPr>
          <w:rFonts w:cstheme="minorHAnsi"/>
          <w:bCs/>
          <w:sz w:val="24"/>
          <w:szCs w:val="24"/>
        </w:rPr>
        <w:t>mowie, podlegają kumulacji.</w:t>
      </w:r>
      <w:r w:rsidRPr="00E840AF">
        <w:rPr>
          <w:rFonts w:cstheme="minorHAnsi"/>
          <w:sz w:val="24"/>
          <w:szCs w:val="24"/>
        </w:rPr>
        <w:t xml:space="preserve"> </w:t>
      </w:r>
      <w:r w:rsidRPr="00E840AF">
        <w:rPr>
          <w:rFonts w:cstheme="minorHAnsi"/>
          <w:bCs/>
          <w:sz w:val="24"/>
          <w:szCs w:val="24"/>
        </w:rPr>
        <w:t xml:space="preserve">Łączna maksymalna wartość kar umownych, których mogą dochodzić strony nie może przekroczyć 30% </w:t>
      </w:r>
      <w:r w:rsidR="00AC5070" w:rsidRPr="00E840AF">
        <w:rPr>
          <w:rFonts w:cstheme="minorHAnsi"/>
          <w:bCs/>
          <w:sz w:val="24"/>
          <w:szCs w:val="24"/>
        </w:rPr>
        <w:t>maksymalnej wartości</w:t>
      </w:r>
      <w:r w:rsidRPr="00E840AF">
        <w:rPr>
          <w:rFonts w:cstheme="minorHAnsi"/>
          <w:bCs/>
          <w:sz w:val="24"/>
          <w:szCs w:val="24"/>
        </w:rPr>
        <w:t xml:space="preserve"> brutto </w:t>
      </w:r>
      <w:r w:rsidR="00D07E89" w:rsidRPr="00E840AF">
        <w:rPr>
          <w:rFonts w:cstheme="minorHAnsi"/>
          <w:bCs/>
          <w:sz w:val="24"/>
          <w:szCs w:val="24"/>
        </w:rPr>
        <w:t>Umowy</w:t>
      </w:r>
      <w:r w:rsidRPr="00E840AF">
        <w:rPr>
          <w:rFonts w:cstheme="minorHAnsi"/>
          <w:bCs/>
          <w:sz w:val="24"/>
          <w:szCs w:val="24"/>
        </w:rPr>
        <w:t xml:space="preserve"> , określonej w § 2 ust. 1</w:t>
      </w:r>
      <w:r w:rsidR="007A776F" w:rsidRPr="00E840AF">
        <w:rPr>
          <w:rFonts w:cstheme="minorHAnsi"/>
          <w:bCs/>
          <w:sz w:val="24"/>
          <w:szCs w:val="24"/>
        </w:rPr>
        <w:t xml:space="preserve"> </w:t>
      </w:r>
      <w:r w:rsidR="00D07E89" w:rsidRPr="00E840AF">
        <w:rPr>
          <w:rFonts w:cstheme="minorHAnsi"/>
          <w:bCs/>
          <w:sz w:val="24"/>
          <w:szCs w:val="24"/>
        </w:rPr>
        <w:t>Umowy</w:t>
      </w:r>
      <w:r w:rsidRPr="00E840AF">
        <w:rPr>
          <w:rFonts w:cstheme="minorHAnsi"/>
          <w:bCs/>
          <w:sz w:val="24"/>
          <w:szCs w:val="24"/>
        </w:rPr>
        <w:t>.</w:t>
      </w:r>
    </w:p>
    <w:p w14:paraId="2A61DCFB" w14:textId="77777777" w:rsidR="002400A8" w:rsidRPr="00E840AF" w:rsidRDefault="002400A8" w:rsidP="00E840AF">
      <w:pPr>
        <w:numPr>
          <w:ilvl w:val="0"/>
          <w:numId w:val="12"/>
        </w:numPr>
        <w:suppressAutoHyphens/>
        <w:spacing w:after="0" w:line="360" w:lineRule="auto"/>
        <w:ind w:left="284" w:hanging="284"/>
        <w:contextualSpacing/>
        <w:jc w:val="both"/>
        <w:rPr>
          <w:rFonts w:eastAsia="Times New Roman" w:cstheme="minorHAnsi"/>
          <w:sz w:val="24"/>
          <w:szCs w:val="24"/>
          <w:lang w:eastAsia="ar-SA"/>
        </w:rPr>
      </w:pPr>
      <w:r w:rsidRPr="00E840AF">
        <w:rPr>
          <w:rFonts w:eastAsia="Times New Roman" w:cstheme="minorHAnsi"/>
          <w:sz w:val="24"/>
          <w:szCs w:val="24"/>
          <w:lang w:eastAsia="ar-SA"/>
        </w:rPr>
        <w:t>Zamawiający ma prawo potrącić naliczone kary umowne z wynagrodzenia  Wykonawcy, na co Wykonawca wyraża zgodę.</w:t>
      </w:r>
    </w:p>
    <w:p w14:paraId="0767407C" w14:textId="0BC3C3FD" w:rsidR="00590603" w:rsidRPr="00E840AF" w:rsidRDefault="002400A8" w:rsidP="00E840AF">
      <w:pPr>
        <w:numPr>
          <w:ilvl w:val="0"/>
          <w:numId w:val="12"/>
        </w:numPr>
        <w:suppressAutoHyphens/>
        <w:spacing w:after="0" w:line="360" w:lineRule="auto"/>
        <w:ind w:left="284" w:hanging="284"/>
        <w:contextualSpacing/>
        <w:jc w:val="both"/>
        <w:rPr>
          <w:rFonts w:eastAsia="Times New Roman" w:cstheme="minorHAnsi"/>
          <w:sz w:val="24"/>
          <w:szCs w:val="24"/>
          <w:lang w:eastAsia="ar-SA"/>
        </w:rPr>
      </w:pPr>
      <w:r w:rsidRPr="00E840AF">
        <w:rPr>
          <w:rFonts w:eastAsia="Times New Roman" w:cstheme="minorHAnsi"/>
          <w:sz w:val="24"/>
          <w:szCs w:val="24"/>
          <w:lang w:eastAsia="ar-SA"/>
        </w:rPr>
        <w:t xml:space="preserve">Zamawiający zapłaci Wykonawcy karę w przypadku </w:t>
      </w:r>
      <w:r w:rsidR="00AC5070" w:rsidRPr="00E840AF">
        <w:rPr>
          <w:rFonts w:eastAsia="Times New Roman" w:cstheme="minorHAnsi"/>
          <w:sz w:val="24"/>
          <w:szCs w:val="24"/>
          <w:lang w:eastAsia="ar-SA"/>
        </w:rPr>
        <w:t>odstąpienia od</w:t>
      </w:r>
      <w:r w:rsidRPr="00E840AF">
        <w:rPr>
          <w:rFonts w:eastAsia="Times New Roman" w:cstheme="minorHAnsi"/>
          <w:sz w:val="24"/>
          <w:szCs w:val="24"/>
          <w:lang w:eastAsia="ar-SA"/>
        </w:rPr>
        <w:t xml:space="preserve">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przez </w:t>
      </w:r>
      <w:r w:rsidR="00A95F2D" w:rsidRPr="00E840AF">
        <w:rPr>
          <w:rFonts w:eastAsia="Times New Roman" w:cstheme="minorHAnsi"/>
          <w:sz w:val="24"/>
          <w:szCs w:val="24"/>
          <w:lang w:eastAsia="ar-SA"/>
        </w:rPr>
        <w:t>Wykonawcę z winy Zamawiającego</w:t>
      </w:r>
      <w:r w:rsidR="009914DD" w:rsidRPr="00E840AF">
        <w:rPr>
          <w:rFonts w:eastAsia="Times New Roman" w:cstheme="minorHAnsi"/>
          <w:sz w:val="24"/>
          <w:szCs w:val="24"/>
          <w:lang w:eastAsia="ar-SA"/>
        </w:rPr>
        <w:t xml:space="preserve">, w wysokości 10% </w:t>
      </w:r>
      <w:r w:rsidR="00AC5070" w:rsidRPr="00E840AF">
        <w:rPr>
          <w:rFonts w:eastAsia="Times New Roman" w:cstheme="minorHAnsi"/>
          <w:sz w:val="24"/>
          <w:szCs w:val="24"/>
          <w:lang w:eastAsia="ar-SA"/>
        </w:rPr>
        <w:t xml:space="preserve">maksymalnej wartości brutto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wskazanej w § 2 ust.1</w:t>
      </w:r>
      <w:r w:rsidR="004B45A2" w:rsidRPr="00E840AF">
        <w:rPr>
          <w:rFonts w:eastAsia="Times New Roman" w:cstheme="minorHAnsi"/>
          <w:sz w:val="24"/>
          <w:szCs w:val="24"/>
          <w:lang w:eastAsia="ar-SA"/>
        </w:rPr>
        <w:t xml:space="preserve">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w:t>
      </w:r>
    </w:p>
    <w:p w14:paraId="1F218A79" w14:textId="70427FFF" w:rsidR="008B18B1" w:rsidRPr="00E840AF" w:rsidRDefault="00590603" w:rsidP="00E840AF">
      <w:pPr>
        <w:numPr>
          <w:ilvl w:val="0"/>
          <w:numId w:val="12"/>
        </w:numPr>
        <w:suppressAutoHyphens/>
        <w:spacing w:after="0" w:line="360" w:lineRule="auto"/>
        <w:ind w:left="284" w:hanging="284"/>
        <w:contextualSpacing/>
        <w:jc w:val="both"/>
        <w:rPr>
          <w:rFonts w:eastAsia="Times New Roman" w:cstheme="minorHAnsi"/>
          <w:sz w:val="24"/>
          <w:szCs w:val="24"/>
          <w:lang w:eastAsia="ar-SA"/>
        </w:rPr>
      </w:pPr>
      <w:r w:rsidRPr="00E840AF">
        <w:rPr>
          <w:rFonts w:eastAsia="Times New Roman" w:cstheme="minorHAnsi"/>
          <w:sz w:val="24"/>
          <w:szCs w:val="24"/>
          <w:lang w:eastAsia="ar-SA"/>
        </w:rPr>
        <w:t xml:space="preserve">Wykonawca zapłaci Zamawiającemu karę w przypadku odstąpienia od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przez Zamawiającego z winy Wykonawcy, w wysokości 10% maksymalnej wartości brutto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wskazanej w § 2 ust.1</w:t>
      </w:r>
      <w:r w:rsidR="004B45A2" w:rsidRPr="00E840AF">
        <w:rPr>
          <w:rFonts w:eastAsia="Times New Roman" w:cstheme="minorHAnsi"/>
          <w:sz w:val="24"/>
          <w:szCs w:val="24"/>
          <w:lang w:eastAsia="ar-SA"/>
        </w:rPr>
        <w:t xml:space="preserve"> </w:t>
      </w:r>
      <w:r w:rsidR="00645E5F" w:rsidRPr="00E840AF">
        <w:rPr>
          <w:rFonts w:eastAsia="Times New Roman" w:cstheme="minorHAnsi"/>
          <w:sz w:val="24"/>
          <w:szCs w:val="24"/>
          <w:lang w:eastAsia="ar-SA"/>
        </w:rPr>
        <w:t xml:space="preserve">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w:t>
      </w:r>
    </w:p>
    <w:p w14:paraId="64CA0AFD" w14:textId="77777777" w:rsidR="0087739C" w:rsidRPr="00E840AF" w:rsidRDefault="0087739C" w:rsidP="00E840AF">
      <w:pPr>
        <w:pStyle w:val="Nagwek1"/>
        <w:spacing w:line="360" w:lineRule="auto"/>
        <w:jc w:val="both"/>
        <w:rPr>
          <w:rFonts w:asciiTheme="minorHAnsi" w:hAnsiTheme="minorHAnsi" w:cstheme="minorHAnsi"/>
          <w:b/>
          <w:color w:val="auto"/>
          <w:sz w:val="24"/>
          <w:szCs w:val="24"/>
        </w:rPr>
      </w:pPr>
      <w:r w:rsidRPr="00E840AF">
        <w:rPr>
          <w:rFonts w:asciiTheme="minorHAnsi" w:eastAsia="Times New Roman" w:hAnsiTheme="minorHAnsi" w:cstheme="minorHAnsi"/>
          <w:b/>
          <w:color w:val="auto"/>
          <w:sz w:val="24"/>
          <w:szCs w:val="24"/>
        </w:rPr>
        <w:t>§ 5.</w:t>
      </w:r>
    </w:p>
    <w:p w14:paraId="36146D3E" w14:textId="77777777" w:rsidR="0087739C" w:rsidRPr="00E840AF" w:rsidRDefault="0087739C" w:rsidP="00E840AF">
      <w:pPr>
        <w:pStyle w:val="Nagwek1"/>
        <w:spacing w:before="0" w:line="360" w:lineRule="auto"/>
        <w:jc w:val="both"/>
        <w:rPr>
          <w:rFonts w:asciiTheme="minorHAnsi" w:eastAsia="Times New Roman" w:hAnsiTheme="minorHAnsi" w:cstheme="minorHAnsi"/>
          <w:b/>
          <w:color w:val="auto"/>
          <w:sz w:val="24"/>
          <w:szCs w:val="24"/>
        </w:rPr>
      </w:pPr>
      <w:r w:rsidRPr="00E840AF">
        <w:rPr>
          <w:rFonts w:asciiTheme="minorHAnsi" w:eastAsia="Times New Roman" w:hAnsiTheme="minorHAnsi" w:cstheme="minorHAnsi"/>
          <w:b/>
          <w:color w:val="auto"/>
          <w:sz w:val="24"/>
          <w:szCs w:val="24"/>
        </w:rPr>
        <w:t xml:space="preserve">- Odstąpienie od </w:t>
      </w:r>
      <w:r w:rsidR="00D07E89" w:rsidRPr="00E840AF">
        <w:rPr>
          <w:rFonts w:asciiTheme="minorHAnsi" w:eastAsia="Times New Roman" w:hAnsiTheme="minorHAnsi" w:cstheme="minorHAnsi"/>
          <w:b/>
          <w:color w:val="auto"/>
          <w:sz w:val="24"/>
          <w:szCs w:val="24"/>
        </w:rPr>
        <w:t>Umowy</w:t>
      </w:r>
      <w:r w:rsidRPr="00E840AF">
        <w:rPr>
          <w:rFonts w:asciiTheme="minorHAnsi" w:eastAsia="Times New Roman" w:hAnsiTheme="minorHAnsi" w:cstheme="minorHAnsi"/>
          <w:b/>
          <w:color w:val="auto"/>
          <w:sz w:val="24"/>
          <w:szCs w:val="24"/>
        </w:rPr>
        <w:t xml:space="preserve"> -</w:t>
      </w:r>
    </w:p>
    <w:p w14:paraId="48AFBB7D" w14:textId="77777777" w:rsidR="0087739C" w:rsidRPr="00E840AF" w:rsidRDefault="0087739C" w:rsidP="00E840AF">
      <w:pPr>
        <w:numPr>
          <w:ilvl w:val="0"/>
          <w:numId w:val="7"/>
        </w:numPr>
        <w:tabs>
          <w:tab w:val="left" w:pos="142"/>
        </w:tabs>
        <w:spacing w:after="0" w:line="360" w:lineRule="auto"/>
        <w:ind w:left="426" w:hanging="426"/>
        <w:contextualSpacing/>
        <w:jc w:val="both"/>
        <w:rPr>
          <w:rFonts w:eastAsia="Calibri" w:cstheme="minorHAnsi"/>
          <w:sz w:val="24"/>
          <w:szCs w:val="24"/>
        </w:rPr>
      </w:pPr>
      <w:r w:rsidRPr="00E840AF">
        <w:rPr>
          <w:rFonts w:eastAsia="Calibri" w:cstheme="minorHAnsi"/>
          <w:sz w:val="24"/>
          <w:szCs w:val="24"/>
        </w:rPr>
        <w:t xml:space="preserve">Stronom przysługuje prawo odstąpienia od </w:t>
      </w:r>
      <w:r w:rsidR="00D07E89" w:rsidRPr="00E840AF">
        <w:rPr>
          <w:rFonts w:eastAsia="Calibri" w:cstheme="minorHAnsi"/>
          <w:sz w:val="24"/>
          <w:szCs w:val="24"/>
        </w:rPr>
        <w:t>Umowy</w:t>
      </w:r>
      <w:r w:rsidRPr="00E840AF">
        <w:rPr>
          <w:rFonts w:eastAsia="Calibri" w:cstheme="minorHAnsi"/>
          <w:sz w:val="24"/>
          <w:szCs w:val="24"/>
        </w:rPr>
        <w:t xml:space="preserve"> w przypadkach określonych w przepisach powszechnie obowiązującego prawa oraz w Umowie.  </w:t>
      </w:r>
    </w:p>
    <w:p w14:paraId="18B88DB1" w14:textId="77777777" w:rsidR="0087739C" w:rsidRPr="00E840AF" w:rsidRDefault="0087739C" w:rsidP="00E840AF">
      <w:pPr>
        <w:numPr>
          <w:ilvl w:val="0"/>
          <w:numId w:val="7"/>
        </w:numPr>
        <w:spacing w:after="0" w:line="360" w:lineRule="auto"/>
        <w:ind w:left="426" w:hanging="426"/>
        <w:contextualSpacing/>
        <w:jc w:val="both"/>
        <w:rPr>
          <w:rFonts w:eastAsia="Calibri" w:cstheme="minorHAnsi"/>
          <w:sz w:val="24"/>
          <w:szCs w:val="24"/>
        </w:rPr>
      </w:pPr>
      <w:r w:rsidRPr="00E840AF">
        <w:rPr>
          <w:rFonts w:eastAsia="Calibri" w:cstheme="minorHAnsi"/>
          <w:sz w:val="24"/>
          <w:szCs w:val="24"/>
        </w:rPr>
        <w:t xml:space="preserve">Strony postanawiają, że Zamawiającemu przysługuje prawo odstąpienia od </w:t>
      </w:r>
      <w:r w:rsidR="00D07E89" w:rsidRPr="00E840AF">
        <w:rPr>
          <w:rFonts w:eastAsia="Calibri" w:cstheme="minorHAnsi"/>
          <w:sz w:val="24"/>
          <w:szCs w:val="24"/>
        </w:rPr>
        <w:t>Umowy</w:t>
      </w:r>
      <w:r w:rsidRPr="00E840AF">
        <w:rPr>
          <w:rFonts w:eastAsia="Calibri" w:cstheme="minorHAnsi"/>
          <w:sz w:val="24"/>
          <w:szCs w:val="24"/>
        </w:rPr>
        <w:t>, z przyczyn leżących po stronie Wykonawcy, bez jakichkolwiek roszczeń Wykonawcy w przypadku, gdy:</w:t>
      </w:r>
    </w:p>
    <w:p w14:paraId="7B208CA0" w14:textId="77777777" w:rsidR="0087739C" w:rsidRPr="00E840AF" w:rsidRDefault="0087739C" w:rsidP="00E840AF">
      <w:pPr>
        <w:numPr>
          <w:ilvl w:val="0"/>
          <w:numId w:val="3"/>
        </w:numPr>
        <w:spacing w:after="0" w:line="360" w:lineRule="auto"/>
        <w:ind w:left="709" w:hanging="283"/>
        <w:contextualSpacing/>
        <w:jc w:val="both"/>
        <w:rPr>
          <w:rFonts w:cstheme="minorHAnsi"/>
          <w:sz w:val="24"/>
          <w:szCs w:val="24"/>
          <w:lang w:eastAsia="pl-PL"/>
        </w:rPr>
      </w:pPr>
      <w:r w:rsidRPr="00E840AF">
        <w:rPr>
          <w:rFonts w:eastAsia="Calibri" w:cstheme="minorHAnsi"/>
          <w:sz w:val="24"/>
          <w:szCs w:val="24"/>
        </w:rPr>
        <w:t>została podjęta likwidacja Wykonawcy lub nastąpiło rozwiązanie Wykonawcy bez przeprowadzenia likwidacji, bądź nastąpiło zakończenie prowadzenia działalności gospodarczej przez Wykonawcę albo wykreślenie Wykonawcy jako przedsiębiorcy z  rejestr</w:t>
      </w:r>
      <w:r w:rsidR="00BC670F" w:rsidRPr="00E840AF">
        <w:rPr>
          <w:rFonts w:eastAsia="Calibri" w:cstheme="minorHAnsi"/>
          <w:sz w:val="24"/>
          <w:szCs w:val="24"/>
        </w:rPr>
        <w:t>ów</w:t>
      </w:r>
      <w:r w:rsidR="00CC557A" w:rsidRPr="00E840AF">
        <w:rPr>
          <w:rFonts w:eastAsia="Calibri" w:cstheme="minorHAnsi"/>
          <w:sz w:val="24"/>
          <w:szCs w:val="24"/>
        </w:rPr>
        <w:t>;</w:t>
      </w:r>
    </w:p>
    <w:p w14:paraId="2ABFC159" w14:textId="77777777" w:rsidR="0087739C" w:rsidRPr="00E840AF" w:rsidRDefault="0087739C" w:rsidP="00E840AF">
      <w:pPr>
        <w:numPr>
          <w:ilvl w:val="0"/>
          <w:numId w:val="3"/>
        </w:numPr>
        <w:spacing w:after="0" w:line="360" w:lineRule="auto"/>
        <w:ind w:left="709" w:hanging="283"/>
        <w:contextualSpacing/>
        <w:jc w:val="both"/>
        <w:rPr>
          <w:rFonts w:cstheme="minorHAnsi"/>
          <w:sz w:val="24"/>
          <w:szCs w:val="24"/>
          <w:lang w:eastAsia="pl-PL"/>
        </w:rPr>
      </w:pPr>
      <w:r w:rsidRPr="00E840AF">
        <w:rPr>
          <w:rFonts w:cstheme="minorHAnsi"/>
          <w:sz w:val="24"/>
          <w:szCs w:val="24"/>
          <w:lang w:eastAsia="pl-PL"/>
        </w:rPr>
        <w:t xml:space="preserve">Wykonawca nie rozpoczął lub przerwał realizację </w:t>
      </w:r>
      <w:r w:rsidR="00D07E89" w:rsidRPr="00E840AF">
        <w:rPr>
          <w:rFonts w:eastAsia="Calibri" w:cstheme="minorHAnsi"/>
          <w:sz w:val="24"/>
          <w:szCs w:val="24"/>
        </w:rPr>
        <w:t>Umowy</w:t>
      </w:r>
      <w:r w:rsidR="00BC670F" w:rsidRPr="00E840AF">
        <w:rPr>
          <w:rFonts w:eastAsia="Calibri" w:cstheme="minorHAnsi"/>
          <w:sz w:val="24"/>
          <w:szCs w:val="24"/>
        </w:rPr>
        <w:t xml:space="preserve"> </w:t>
      </w:r>
      <w:r w:rsidRPr="00E840AF">
        <w:rPr>
          <w:rFonts w:eastAsia="Calibri" w:cstheme="minorHAnsi"/>
          <w:sz w:val="24"/>
          <w:szCs w:val="24"/>
        </w:rPr>
        <w:t xml:space="preserve"> bez uzasadnionych przyczyn</w:t>
      </w:r>
      <w:r w:rsidR="00BC670F" w:rsidRPr="00E840AF">
        <w:rPr>
          <w:rFonts w:eastAsia="Calibri" w:cstheme="minorHAnsi"/>
          <w:sz w:val="24"/>
          <w:szCs w:val="24"/>
        </w:rPr>
        <w:t xml:space="preserve">, </w:t>
      </w:r>
      <w:r w:rsidRPr="00E840AF">
        <w:rPr>
          <w:rFonts w:eastAsia="Calibri" w:cstheme="minorHAnsi"/>
          <w:sz w:val="24"/>
          <w:szCs w:val="24"/>
        </w:rPr>
        <w:t xml:space="preserve"> oraz nie kontynuuje jej przez okres przekraczający 1</w:t>
      </w:r>
      <w:r w:rsidR="00BC670F" w:rsidRPr="00E840AF">
        <w:rPr>
          <w:rFonts w:eastAsia="Calibri" w:cstheme="minorHAnsi"/>
          <w:sz w:val="24"/>
          <w:szCs w:val="24"/>
        </w:rPr>
        <w:t>5</w:t>
      </w:r>
      <w:r w:rsidRPr="00E840AF">
        <w:rPr>
          <w:rFonts w:eastAsia="Calibri" w:cstheme="minorHAnsi"/>
          <w:sz w:val="24"/>
          <w:szCs w:val="24"/>
        </w:rPr>
        <w:t xml:space="preserve"> dni </w:t>
      </w:r>
      <w:r w:rsidR="00BC670F" w:rsidRPr="00E840AF">
        <w:rPr>
          <w:rFonts w:eastAsia="Calibri" w:cstheme="minorHAnsi"/>
          <w:sz w:val="24"/>
          <w:szCs w:val="24"/>
        </w:rPr>
        <w:t>kalendarzowych</w:t>
      </w:r>
      <w:r w:rsidR="00CC557A" w:rsidRPr="00E840AF">
        <w:rPr>
          <w:rFonts w:cstheme="minorHAnsi"/>
          <w:sz w:val="24"/>
          <w:szCs w:val="24"/>
          <w:lang w:eastAsia="pl-PL"/>
        </w:rPr>
        <w:t>;</w:t>
      </w:r>
      <w:r w:rsidRPr="00E840AF">
        <w:rPr>
          <w:rFonts w:cstheme="minorHAnsi"/>
          <w:sz w:val="24"/>
          <w:szCs w:val="24"/>
          <w:lang w:eastAsia="pl-PL"/>
        </w:rPr>
        <w:t xml:space="preserve"> </w:t>
      </w:r>
    </w:p>
    <w:p w14:paraId="19694A7A" w14:textId="172AD21F" w:rsidR="00CC557A" w:rsidRPr="00E840AF" w:rsidRDefault="00CC557A" w:rsidP="00E840AF">
      <w:pPr>
        <w:pStyle w:val="Akapitzlist"/>
        <w:numPr>
          <w:ilvl w:val="0"/>
          <w:numId w:val="3"/>
        </w:numPr>
        <w:spacing w:after="0" w:line="360" w:lineRule="auto"/>
        <w:ind w:left="709" w:hanging="283"/>
        <w:jc w:val="both"/>
        <w:rPr>
          <w:rFonts w:cstheme="minorHAnsi"/>
          <w:sz w:val="24"/>
          <w:szCs w:val="24"/>
          <w:lang w:eastAsia="pl-PL"/>
        </w:rPr>
      </w:pPr>
      <w:r w:rsidRPr="00E840AF">
        <w:rPr>
          <w:rFonts w:cstheme="minorHAnsi"/>
          <w:sz w:val="24"/>
          <w:szCs w:val="24"/>
          <w:lang w:eastAsia="pl-PL"/>
        </w:rPr>
        <w:t xml:space="preserve">Wykonawca nie dotrzymuje warunków </w:t>
      </w:r>
      <w:r w:rsidR="00D07E89" w:rsidRPr="00E840AF">
        <w:rPr>
          <w:rFonts w:cstheme="minorHAnsi"/>
          <w:sz w:val="24"/>
          <w:szCs w:val="24"/>
          <w:lang w:eastAsia="pl-PL"/>
        </w:rPr>
        <w:t>Umowy</w:t>
      </w:r>
      <w:r w:rsidRPr="00E840AF">
        <w:rPr>
          <w:rFonts w:cstheme="minorHAnsi"/>
          <w:sz w:val="24"/>
          <w:szCs w:val="24"/>
          <w:lang w:eastAsia="pl-PL"/>
        </w:rPr>
        <w:t>, w szczególności</w:t>
      </w:r>
      <w:r w:rsidR="00DE29F6" w:rsidRPr="00E840AF">
        <w:rPr>
          <w:rFonts w:cstheme="minorHAnsi"/>
          <w:sz w:val="24"/>
          <w:szCs w:val="24"/>
          <w:lang w:eastAsia="pl-PL"/>
        </w:rPr>
        <w:t xml:space="preserve"> w przypadku</w:t>
      </w:r>
      <w:r w:rsidRPr="00E840AF">
        <w:rPr>
          <w:rFonts w:cstheme="minorHAnsi"/>
          <w:sz w:val="24"/>
          <w:szCs w:val="24"/>
          <w:lang w:eastAsia="pl-PL"/>
        </w:rPr>
        <w:t xml:space="preserve"> rażących naruszeń postanowień niniejszej </w:t>
      </w:r>
      <w:r w:rsidR="00D07E89" w:rsidRPr="00E840AF">
        <w:rPr>
          <w:rFonts w:cstheme="minorHAnsi"/>
          <w:sz w:val="24"/>
          <w:szCs w:val="24"/>
          <w:lang w:eastAsia="pl-PL"/>
        </w:rPr>
        <w:t>Umowy</w:t>
      </w:r>
      <w:r w:rsidRPr="00E840AF">
        <w:rPr>
          <w:rFonts w:cstheme="minorHAnsi"/>
          <w:sz w:val="24"/>
          <w:szCs w:val="24"/>
          <w:lang w:eastAsia="pl-PL"/>
        </w:rPr>
        <w:t xml:space="preserve">, przez które rozumie się niedotrzymanie przez Wykonawcę terminów wskazanych w niniejszej </w:t>
      </w:r>
      <w:r w:rsidR="00E11025" w:rsidRPr="00E840AF">
        <w:rPr>
          <w:rFonts w:cstheme="minorHAnsi"/>
          <w:sz w:val="24"/>
          <w:szCs w:val="24"/>
          <w:lang w:eastAsia="pl-PL"/>
        </w:rPr>
        <w:t>U</w:t>
      </w:r>
      <w:r w:rsidRPr="00E840AF">
        <w:rPr>
          <w:rFonts w:cstheme="minorHAnsi"/>
          <w:sz w:val="24"/>
          <w:szCs w:val="24"/>
          <w:lang w:eastAsia="pl-PL"/>
        </w:rPr>
        <w:t xml:space="preserve">mowie, trzykrotnego i więcej naruszenia przez Wykonawcę postanowień niniejszej </w:t>
      </w:r>
      <w:r w:rsidR="00D07E89" w:rsidRPr="00E840AF">
        <w:rPr>
          <w:rFonts w:cstheme="minorHAnsi"/>
          <w:sz w:val="24"/>
          <w:szCs w:val="24"/>
          <w:lang w:eastAsia="pl-PL"/>
        </w:rPr>
        <w:t>Umowy</w:t>
      </w:r>
      <w:r w:rsidRPr="00E840AF">
        <w:rPr>
          <w:rFonts w:cstheme="minorHAnsi"/>
          <w:sz w:val="24"/>
          <w:szCs w:val="24"/>
          <w:lang w:eastAsia="pl-PL"/>
        </w:rPr>
        <w:t>, niespełnienia wymogu wskazanego w § 1 ust. 9</w:t>
      </w:r>
      <w:r w:rsidR="008B18B1" w:rsidRPr="00E840AF">
        <w:rPr>
          <w:rFonts w:cstheme="minorHAnsi"/>
          <w:sz w:val="24"/>
          <w:szCs w:val="24"/>
          <w:lang w:eastAsia="pl-PL"/>
        </w:rPr>
        <w:t>;</w:t>
      </w:r>
      <w:r w:rsidRPr="00E840AF">
        <w:rPr>
          <w:rFonts w:cstheme="minorHAnsi"/>
          <w:sz w:val="24"/>
          <w:szCs w:val="24"/>
          <w:lang w:eastAsia="pl-PL"/>
        </w:rPr>
        <w:t xml:space="preserve"> </w:t>
      </w:r>
    </w:p>
    <w:p w14:paraId="775AE74F" w14:textId="77777777" w:rsidR="0087739C" w:rsidRPr="00E840AF" w:rsidRDefault="00CC557A" w:rsidP="00E840AF">
      <w:pPr>
        <w:numPr>
          <w:ilvl w:val="0"/>
          <w:numId w:val="3"/>
        </w:numPr>
        <w:spacing w:after="0" w:line="360" w:lineRule="auto"/>
        <w:contextualSpacing/>
        <w:jc w:val="both"/>
        <w:rPr>
          <w:rFonts w:cstheme="minorHAnsi"/>
          <w:sz w:val="24"/>
          <w:szCs w:val="24"/>
          <w:lang w:eastAsia="pl-PL"/>
        </w:rPr>
      </w:pPr>
      <w:r w:rsidRPr="00E840AF">
        <w:rPr>
          <w:rFonts w:cstheme="minorHAnsi"/>
          <w:sz w:val="24"/>
          <w:szCs w:val="24"/>
          <w:lang w:eastAsia="pl-PL"/>
        </w:rPr>
        <w:t xml:space="preserve">Wykonawcy zostały naliczone trzykrotnie kary umowne z tytułu niedotrzymania warunków </w:t>
      </w:r>
      <w:r w:rsidR="00D07E89" w:rsidRPr="00E840AF">
        <w:rPr>
          <w:rFonts w:cstheme="minorHAnsi"/>
          <w:sz w:val="24"/>
          <w:szCs w:val="24"/>
          <w:lang w:eastAsia="pl-PL"/>
        </w:rPr>
        <w:t>Umowy</w:t>
      </w:r>
      <w:r w:rsidRPr="00E840AF">
        <w:rPr>
          <w:rFonts w:cstheme="minorHAnsi"/>
          <w:sz w:val="24"/>
          <w:szCs w:val="24"/>
          <w:lang w:eastAsia="pl-PL"/>
        </w:rPr>
        <w:t>;</w:t>
      </w:r>
    </w:p>
    <w:p w14:paraId="7568BC5B" w14:textId="1747EF0A" w:rsidR="0087739C" w:rsidRPr="00E840AF" w:rsidRDefault="0087739C" w:rsidP="00E840AF">
      <w:pPr>
        <w:numPr>
          <w:ilvl w:val="0"/>
          <w:numId w:val="3"/>
        </w:numPr>
        <w:spacing w:after="0" w:line="360" w:lineRule="auto"/>
        <w:ind w:left="709" w:hanging="283"/>
        <w:contextualSpacing/>
        <w:jc w:val="both"/>
        <w:rPr>
          <w:rFonts w:cstheme="minorHAnsi"/>
          <w:sz w:val="24"/>
          <w:szCs w:val="24"/>
          <w:lang w:eastAsia="pl-PL"/>
        </w:rPr>
      </w:pPr>
      <w:r w:rsidRPr="00E840AF">
        <w:rPr>
          <w:rFonts w:eastAsia="Calibri" w:cstheme="minorHAnsi"/>
          <w:sz w:val="24"/>
          <w:szCs w:val="24"/>
        </w:rPr>
        <w:lastRenderedPageBreak/>
        <w:t xml:space="preserve">łączna wysokość naliczonych kar umownych przekroczy </w:t>
      </w:r>
      <w:r w:rsidR="00590603" w:rsidRPr="00E840AF">
        <w:rPr>
          <w:rFonts w:eastAsia="Calibri" w:cstheme="minorHAnsi"/>
          <w:sz w:val="24"/>
          <w:szCs w:val="24"/>
        </w:rPr>
        <w:t>10</w:t>
      </w:r>
      <w:r w:rsidRPr="00E840AF">
        <w:rPr>
          <w:rFonts w:eastAsia="Calibri" w:cstheme="minorHAnsi"/>
          <w:sz w:val="24"/>
          <w:szCs w:val="24"/>
        </w:rPr>
        <w:t xml:space="preserve"> % </w:t>
      </w:r>
      <w:r w:rsidR="009914DD" w:rsidRPr="00E840AF">
        <w:rPr>
          <w:rFonts w:eastAsia="Calibri" w:cstheme="minorHAnsi"/>
          <w:sz w:val="24"/>
          <w:szCs w:val="24"/>
        </w:rPr>
        <w:t>maksymalne</w:t>
      </w:r>
      <w:r w:rsidR="00AC5070" w:rsidRPr="00E840AF">
        <w:rPr>
          <w:rFonts w:eastAsia="Calibri" w:cstheme="minorHAnsi"/>
          <w:sz w:val="24"/>
          <w:szCs w:val="24"/>
        </w:rPr>
        <w:t xml:space="preserve">j wartości </w:t>
      </w:r>
      <w:r w:rsidRPr="00E840AF">
        <w:rPr>
          <w:rFonts w:eastAsia="Calibri" w:cstheme="minorHAnsi"/>
          <w:sz w:val="24"/>
          <w:szCs w:val="24"/>
        </w:rPr>
        <w:t>brutto</w:t>
      </w:r>
      <w:r w:rsidR="00AC5070" w:rsidRPr="00E840AF">
        <w:rPr>
          <w:rFonts w:eastAsia="Calibri" w:cstheme="minorHAnsi"/>
          <w:sz w:val="24"/>
          <w:szCs w:val="24"/>
        </w:rPr>
        <w:t xml:space="preserve"> </w:t>
      </w:r>
      <w:r w:rsidR="00D07E89" w:rsidRPr="00E840AF">
        <w:rPr>
          <w:rFonts w:eastAsia="Calibri" w:cstheme="minorHAnsi"/>
          <w:sz w:val="24"/>
          <w:szCs w:val="24"/>
        </w:rPr>
        <w:t>Umowy</w:t>
      </w:r>
      <w:r w:rsidRPr="00E840AF">
        <w:rPr>
          <w:rFonts w:eastAsia="Calibri" w:cstheme="minorHAnsi"/>
          <w:sz w:val="24"/>
          <w:szCs w:val="24"/>
        </w:rPr>
        <w:t>, o któr</w:t>
      </w:r>
      <w:r w:rsidR="00AC5070" w:rsidRPr="00E840AF">
        <w:rPr>
          <w:rFonts w:cstheme="minorHAnsi"/>
          <w:sz w:val="24"/>
          <w:szCs w:val="24"/>
          <w:lang w:eastAsia="pl-PL"/>
        </w:rPr>
        <w:t>ej</w:t>
      </w:r>
      <w:r w:rsidRPr="00E840AF">
        <w:rPr>
          <w:rFonts w:eastAsia="Calibri" w:cstheme="minorHAnsi"/>
          <w:sz w:val="24"/>
          <w:szCs w:val="24"/>
        </w:rPr>
        <w:t xml:space="preserve"> mowa w § 2 ust. 1</w:t>
      </w:r>
      <w:r w:rsidR="006634F3" w:rsidRPr="00E840AF">
        <w:rPr>
          <w:rFonts w:eastAsia="Calibri" w:cstheme="minorHAnsi"/>
          <w:sz w:val="24"/>
          <w:szCs w:val="24"/>
        </w:rPr>
        <w:t xml:space="preserve"> </w:t>
      </w:r>
      <w:r w:rsidR="00D07E89" w:rsidRPr="00E840AF">
        <w:rPr>
          <w:rFonts w:eastAsia="Calibri" w:cstheme="minorHAnsi"/>
          <w:sz w:val="24"/>
          <w:szCs w:val="24"/>
        </w:rPr>
        <w:t>Umowy</w:t>
      </w:r>
      <w:r w:rsidR="00590E49" w:rsidRPr="00E840AF">
        <w:rPr>
          <w:rFonts w:eastAsia="Calibri" w:cstheme="minorHAnsi"/>
          <w:sz w:val="24"/>
          <w:szCs w:val="24"/>
        </w:rPr>
        <w:t>;</w:t>
      </w:r>
    </w:p>
    <w:p w14:paraId="4170F1BD" w14:textId="6D2263A9" w:rsidR="00BF378A" w:rsidRPr="00E840AF" w:rsidRDefault="00590E49" w:rsidP="00E840AF">
      <w:pPr>
        <w:pStyle w:val="Akapitzlist"/>
        <w:numPr>
          <w:ilvl w:val="0"/>
          <w:numId w:val="3"/>
        </w:numPr>
        <w:spacing w:line="360" w:lineRule="auto"/>
        <w:jc w:val="both"/>
        <w:rPr>
          <w:rFonts w:cstheme="minorHAnsi"/>
          <w:sz w:val="24"/>
          <w:szCs w:val="24"/>
          <w:lang w:eastAsia="pl-PL"/>
        </w:rPr>
      </w:pPr>
      <w:r w:rsidRPr="00E840AF">
        <w:rPr>
          <w:rFonts w:cstheme="minorHAnsi"/>
          <w:sz w:val="24"/>
          <w:szCs w:val="24"/>
          <w:lang w:eastAsia="pl-PL"/>
        </w:rPr>
        <w:t>w</w:t>
      </w:r>
      <w:r w:rsidR="00BF378A" w:rsidRPr="00E840AF">
        <w:rPr>
          <w:rFonts w:cstheme="minorHAnsi"/>
          <w:sz w:val="24"/>
          <w:szCs w:val="24"/>
          <w:lang w:eastAsia="pl-PL"/>
        </w:rPr>
        <w:t xml:space="preserve"> przypadku naruszenia zasad poufności wskazanych w paragrafie 12. </w:t>
      </w:r>
    </w:p>
    <w:p w14:paraId="4E0ED63C" w14:textId="77777777" w:rsidR="00333645" w:rsidRPr="00E840AF" w:rsidRDefault="0087739C" w:rsidP="00E840AF">
      <w:pPr>
        <w:pStyle w:val="Akapitzlist"/>
        <w:numPr>
          <w:ilvl w:val="0"/>
          <w:numId w:val="7"/>
        </w:numPr>
        <w:spacing w:line="360" w:lineRule="auto"/>
        <w:ind w:left="426" w:hanging="426"/>
        <w:jc w:val="both"/>
        <w:rPr>
          <w:rFonts w:cstheme="minorHAnsi"/>
          <w:sz w:val="24"/>
          <w:szCs w:val="24"/>
        </w:rPr>
      </w:pPr>
      <w:r w:rsidRPr="00E840AF">
        <w:rPr>
          <w:rFonts w:cstheme="minorHAnsi"/>
          <w:sz w:val="24"/>
          <w:szCs w:val="24"/>
          <w:lang w:eastAsia="pl-PL"/>
        </w:rPr>
        <w:t xml:space="preserve">Zamawiający ma prawo odstąpić od </w:t>
      </w:r>
      <w:r w:rsidR="00D07E89" w:rsidRPr="00E840AF">
        <w:rPr>
          <w:rFonts w:cstheme="minorHAnsi"/>
          <w:sz w:val="24"/>
          <w:szCs w:val="24"/>
          <w:lang w:eastAsia="pl-PL"/>
        </w:rPr>
        <w:t>Umowy</w:t>
      </w:r>
      <w:r w:rsidRPr="00E840AF">
        <w:rPr>
          <w:rFonts w:cstheme="minorHAnsi"/>
          <w:sz w:val="24"/>
          <w:szCs w:val="24"/>
          <w:lang w:eastAsia="pl-PL"/>
        </w:rPr>
        <w:t xml:space="preserve"> w terminie 30 dni od powzięcia wiadomości o okolicznościach, które stanowią</w:t>
      </w:r>
      <w:r w:rsidR="00333645" w:rsidRPr="00E840AF">
        <w:rPr>
          <w:rFonts w:cstheme="minorHAnsi"/>
          <w:sz w:val="24"/>
          <w:szCs w:val="24"/>
          <w:lang w:eastAsia="pl-PL"/>
        </w:rPr>
        <w:t xml:space="preserve"> podstawę odstąpienia od </w:t>
      </w:r>
      <w:r w:rsidR="00D07E89" w:rsidRPr="00E840AF">
        <w:rPr>
          <w:rFonts w:cstheme="minorHAnsi"/>
          <w:sz w:val="24"/>
          <w:szCs w:val="24"/>
          <w:lang w:eastAsia="pl-PL"/>
        </w:rPr>
        <w:t>Umowy</w:t>
      </w:r>
      <w:r w:rsidR="00333645" w:rsidRPr="00E840AF">
        <w:rPr>
          <w:rFonts w:cstheme="minorHAnsi"/>
          <w:sz w:val="24"/>
          <w:szCs w:val="24"/>
          <w:lang w:eastAsia="pl-PL"/>
        </w:rPr>
        <w:t xml:space="preserve"> i naliczyć Wykonawcy karę umowną za odstąpienie od </w:t>
      </w:r>
      <w:r w:rsidR="00D07E89" w:rsidRPr="00E840AF">
        <w:rPr>
          <w:rFonts w:cstheme="minorHAnsi"/>
          <w:sz w:val="24"/>
          <w:szCs w:val="24"/>
          <w:lang w:eastAsia="pl-PL"/>
        </w:rPr>
        <w:t>Umowy</w:t>
      </w:r>
      <w:r w:rsidR="00333645" w:rsidRPr="00E840AF">
        <w:rPr>
          <w:rFonts w:cstheme="minorHAnsi"/>
          <w:sz w:val="24"/>
          <w:szCs w:val="24"/>
          <w:lang w:eastAsia="pl-PL"/>
        </w:rPr>
        <w:t>.</w:t>
      </w:r>
    </w:p>
    <w:p w14:paraId="2A3D9A48" w14:textId="03A42AFE" w:rsidR="0087739C" w:rsidRPr="00E840AF" w:rsidRDefault="0087739C" w:rsidP="00E840AF">
      <w:pPr>
        <w:pStyle w:val="Akapitzlist"/>
        <w:numPr>
          <w:ilvl w:val="0"/>
          <w:numId w:val="7"/>
        </w:numPr>
        <w:spacing w:after="0" w:line="360" w:lineRule="auto"/>
        <w:ind w:left="426"/>
        <w:jc w:val="both"/>
        <w:rPr>
          <w:rFonts w:eastAsia="Calibri" w:cstheme="minorHAnsi"/>
          <w:sz w:val="24"/>
          <w:szCs w:val="24"/>
        </w:rPr>
      </w:pPr>
      <w:r w:rsidRPr="00E840AF">
        <w:rPr>
          <w:rFonts w:eastAsia="Calibri" w:cstheme="minorHAnsi"/>
          <w:sz w:val="24"/>
          <w:szCs w:val="24"/>
        </w:rPr>
        <w:t xml:space="preserve">W razie wystąpienia istotnej zmiany okoliczności powodującej, że wykonanie </w:t>
      </w:r>
      <w:r w:rsidR="00D07E89" w:rsidRPr="00E840AF">
        <w:rPr>
          <w:rFonts w:eastAsia="Calibri" w:cstheme="minorHAnsi"/>
          <w:sz w:val="24"/>
          <w:szCs w:val="24"/>
        </w:rPr>
        <w:t>Umowy</w:t>
      </w:r>
      <w:r w:rsidRPr="00E840AF">
        <w:rPr>
          <w:rFonts w:eastAsia="Calibri" w:cstheme="minorHAnsi"/>
          <w:sz w:val="24"/>
          <w:szCs w:val="24"/>
        </w:rPr>
        <w:t xml:space="preserve"> nie leży w interesie publicznym, czego nie można było przewidzieć w chwili zawarcia </w:t>
      </w:r>
      <w:r w:rsidR="00D07E89" w:rsidRPr="00E840AF">
        <w:rPr>
          <w:rFonts w:eastAsia="Calibri" w:cstheme="minorHAnsi"/>
          <w:sz w:val="24"/>
          <w:szCs w:val="24"/>
        </w:rPr>
        <w:t>Umowy</w:t>
      </w:r>
      <w:r w:rsidRPr="00E840AF">
        <w:rPr>
          <w:rFonts w:eastAsia="Calibri" w:cstheme="minorHAnsi"/>
          <w:sz w:val="24"/>
          <w:szCs w:val="24"/>
        </w:rPr>
        <w:t xml:space="preserve">, lub dalsze wykonywanie </w:t>
      </w:r>
      <w:r w:rsidR="00D07E89" w:rsidRPr="00E840AF">
        <w:rPr>
          <w:rFonts w:eastAsia="Calibri" w:cstheme="minorHAnsi"/>
          <w:sz w:val="24"/>
          <w:szCs w:val="24"/>
        </w:rPr>
        <w:t>Umowy</w:t>
      </w:r>
      <w:r w:rsidRPr="00E840AF">
        <w:rPr>
          <w:rFonts w:eastAsia="Calibri" w:cstheme="minorHAnsi"/>
          <w:sz w:val="24"/>
          <w:szCs w:val="24"/>
        </w:rPr>
        <w:t xml:space="preserve"> może zagrozić istotnemu interesowi bezpieczeństwa państwa lub bezpieczeństwu publicznemu, Zamawiający może odstąpić od </w:t>
      </w:r>
      <w:r w:rsidR="00D07E89" w:rsidRPr="00E840AF">
        <w:rPr>
          <w:rFonts w:eastAsia="Calibri" w:cstheme="minorHAnsi"/>
          <w:sz w:val="24"/>
          <w:szCs w:val="24"/>
        </w:rPr>
        <w:t>Umowy</w:t>
      </w:r>
      <w:r w:rsidRPr="00E840AF">
        <w:rPr>
          <w:rFonts w:eastAsia="Calibri" w:cstheme="minorHAnsi"/>
          <w:sz w:val="24"/>
          <w:szCs w:val="24"/>
        </w:rPr>
        <w:t xml:space="preserve"> w terminie 30 dni od dnia powzięcia wiadomości o tych okolicznościach. </w:t>
      </w:r>
      <w:r w:rsidR="002400A8" w:rsidRPr="00E840AF">
        <w:rPr>
          <w:rFonts w:eastAsia="Calibri" w:cstheme="minorHAnsi"/>
          <w:sz w:val="24"/>
          <w:szCs w:val="24"/>
        </w:rPr>
        <w:t xml:space="preserve">W tym przypadku Zamawiający nie ma prawa naliczyć Wykonawcy kary umownej za odstąpienie od </w:t>
      </w:r>
      <w:r w:rsidR="00D07E89" w:rsidRPr="00E840AF">
        <w:rPr>
          <w:rFonts w:eastAsia="Calibri" w:cstheme="minorHAnsi"/>
          <w:sz w:val="24"/>
          <w:szCs w:val="24"/>
        </w:rPr>
        <w:t>Umowy</w:t>
      </w:r>
      <w:r w:rsidR="002400A8" w:rsidRPr="00E840AF">
        <w:rPr>
          <w:rFonts w:eastAsia="Calibri" w:cstheme="minorHAnsi"/>
          <w:sz w:val="24"/>
          <w:szCs w:val="24"/>
        </w:rPr>
        <w:t xml:space="preserve"> , bowiem odstąpienie nie wynika z okoliczności zawinionych po stronie Wykonawcy.</w:t>
      </w:r>
      <w:r w:rsidR="00187B9D" w:rsidRPr="00E840AF">
        <w:rPr>
          <w:rFonts w:cstheme="minorHAnsi"/>
        </w:rPr>
        <w:t xml:space="preserve"> </w:t>
      </w:r>
      <w:r w:rsidR="00187B9D" w:rsidRPr="00E840AF">
        <w:rPr>
          <w:rFonts w:eastAsia="Calibri" w:cstheme="minorHAnsi"/>
          <w:sz w:val="24"/>
          <w:szCs w:val="24"/>
        </w:rPr>
        <w:t xml:space="preserve">Wykonawca nie ma prawa naliczyć Zamawiającemu kary umownej za odstąpienie od </w:t>
      </w:r>
      <w:r w:rsidR="00E11025" w:rsidRPr="00E840AF">
        <w:rPr>
          <w:rFonts w:eastAsia="Calibri" w:cstheme="minorHAnsi"/>
          <w:sz w:val="24"/>
          <w:szCs w:val="24"/>
        </w:rPr>
        <w:t>U</w:t>
      </w:r>
      <w:r w:rsidR="00187B9D" w:rsidRPr="00E840AF">
        <w:rPr>
          <w:rFonts w:eastAsia="Calibri" w:cstheme="minorHAnsi"/>
          <w:sz w:val="24"/>
          <w:szCs w:val="24"/>
        </w:rPr>
        <w:t xml:space="preserve">mowy , bowiem odstąpienie nie wynika z okoliczności zawinionych po stronie Zamawiającego. </w:t>
      </w:r>
    </w:p>
    <w:p w14:paraId="185497DF" w14:textId="77777777" w:rsidR="0087739C" w:rsidRPr="00E840AF" w:rsidRDefault="0087739C" w:rsidP="00E840AF">
      <w:pPr>
        <w:numPr>
          <w:ilvl w:val="0"/>
          <w:numId w:val="7"/>
        </w:numPr>
        <w:spacing w:after="0" w:line="360" w:lineRule="auto"/>
        <w:ind w:left="426" w:hanging="426"/>
        <w:contextualSpacing/>
        <w:jc w:val="both"/>
        <w:rPr>
          <w:rFonts w:eastAsia="Calibri" w:cstheme="minorHAnsi"/>
          <w:sz w:val="24"/>
          <w:szCs w:val="24"/>
        </w:rPr>
      </w:pPr>
      <w:r w:rsidRPr="00E840AF">
        <w:rPr>
          <w:rFonts w:eastAsia="Calibri" w:cstheme="minorHAnsi"/>
          <w:sz w:val="24"/>
          <w:szCs w:val="24"/>
        </w:rPr>
        <w:t xml:space="preserve">Odstąpienie od </w:t>
      </w:r>
      <w:r w:rsidR="00D07E89" w:rsidRPr="00E840AF">
        <w:rPr>
          <w:rFonts w:eastAsia="Calibri" w:cstheme="minorHAnsi"/>
          <w:sz w:val="24"/>
          <w:szCs w:val="24"/>
        </w:rPr>
        <w:t>Umowy</w:t>
      </w:r>
      <w:r w:rsidRPr="00E840AF">
        <w:rPr>
          <w:rFonts w:eastAsia="Calibri" w:cstheme="minorHAnsi"/>
          <w:sz w:val="24"/>
          <w:szCs w:val="24"/>
        </w:rPr>
        <w:t xml:space="preserve"> winno nastąpić w formie pisemnej pod rygorem nieważności i zawierać uzasadnienie.</w:t>
      </w:r>
    </w:p>
    <w:p w14:paraId="00530614" w14:textId="77777777" w:rsidR="00E55268" w:rsidRPr="00E840AF" w:rsidRDefault="0087739C" w:rsidP="00E840AF">
      <w:pPr>
        <w:numPr>
          <w:ilvl w:val="0"/>
          <w:numId w:val="7"/>
        </w:numPr>
        <w:spacing w:after="0" w:line="360" w:lineRule="auto"/>
        <w:ind w:left="426" w:hanging="426"/>
        <w:contextualSpacing/>
        <w:jc w:val="both"/>
        <w:rPr>
          <w:rFonts w:eastAsia="Calibri" w:cstheme="minorHAnsi"/>
          <w:sz w:val="24"/>
          <w:szCs w:val="24"/>
        </w:rPr>
      </w:pPr>
      <w:r w:rsidRPr="00E840AF">
        <w:rPr>
          <w:rFonts w:eastAsia="Times New Roman" w:cstheme="minorHAnsi"/>
          <w:sz w:val="24"/>
          <w:szCs w:val="24"/>
          <w:lang w:eastAsia="ar-SA"/>
        </w:rPr>
        <w:t xml:space="preserve">Wykonawcy nie przysługuje odszkodowanie z tytułu odstąpienia przez Zamawiającego od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z powodu okoliczności leżących po stronie Wykonawcy.</w:t>
      </w:r>
    </w:p>
    <w:p w14:paraId="0C1CEC5C" w14:textId="77777777" w:rsidR="00E55268" w:rsidRPr="00E840AF" w:rsidRDefault="00E55268" w:rsidP="00E840AF">
      <w:pPr>
        <w:numPr>
          <w:ilvl w:val="0"/>
          <w:numId w:val="7"/>
        </w:numPr>
        <w:spacing w:after="0" w:line="360" w:lineRule="auto"/>
        <w:ind w:left="426" w:hanging="426"/>
        <w:contextualSpacing/>
        <w:jc w:val="both"/>
        <w:rPr>
          <w:rFonts w:eastAsia="Calibri" w:cstheme="minorHAnsi"/>
          <w:sz w:val="24"/>
          <w:szCs w:val="24"/>
        </w:rPr>
      </w:pPr>
      <w:r w:rsidRPr="00E840AF">
        <w:rPr>
          <w:rFonts w:eastAsia="Calibri" w:cstheme="minorHAnsi"/>
          <w:sz w:val="24"/>
          <w:szCs w:val="24"/>
        </w:rPr>
        <w:t xml:space="preserve">W przypadkach, o których mowa powyżej, Wykonawca może żądać wyłącznie wynagrodzenia należnego z tytułu wykonania części </w:t>
      </w:r>
      <w:r w:rsidR="00D07E89" w:rsidRPr="00E840AF">
        <w:rPr>
          <w:rFonts w:eastAsia="Calibri" w:cstheme="minorHAnsi"/>
          <w:sz w:val="24"/>
          <w:szCs w:val="24"/>
        </w:rPr>
        <w:t>Umowy</w:t>
      </w:r>
      <w:r w:rsidRPr="00E840AF">
        <w:rPr>
          <w:rFonts w:eastAsia="Calibri" w:cstheme="minorHAnsi"/>
          <w:sz w:val="24"/>
          <w:szCs w:val="24"/>
        </w:rPr>
        <w:t xml:space="preserve"> w sposób prawidłowy do czasu odstąpienia od </w:t>
      </w:r>
      <w:r w:rsidR="00D07E89" w:rsidRPr="00E840AF">
        <w:rPr>
          <w:rFonts w:eastAsia="Calibri" w:cstheme="minorHAnsi"/>
          <w:sz w:val="24"/>
          <w:szCs w:val="24"/>
        </w:rPr>
        <w:t>Umowy</w:t>
      </w:r>
      <w:r w:rsidRPr="00E840AF">
        <w:rPr>
          <w:rFonts w:eastAsia="Calibri" w:cstheme="minorHAnsi"/>
          <w:sz w:val="24"/>
          <w:szCs w:val="24"/>
        </w:rPr>
        <w:t>.</w:t>
      </w:r>
    </w:p>
    <w:p w14:paraId="4CA436A7" w14:textId="77777777" w:rsidR="006F0287" w:rsidRPr="00E840AF" w:rsidRDefault="0087739C" w:rsidP="00E840AF">
      <w:pPr>
        <w:numPr>
          <w:ilvl w:val="0"/>
          <w:numId w:val="7"/>
        </w:numPr>
        <w:spacing w:after="0" w:line="360" w:lineRule="auto"/>
        <w:ind w:left="426" w:hanging="426"/>
        <w:contextualSpacing/>
        <w:jc w:val="both"/>
        <w:rPr>
          <w:rFonts w:eastAsia="Calibri" w:cstheme="minorHAnsi"/>
          <w:sz w:val="24"/>
          <w:szCs w:val="24"/>
        </w:rPr>
      </w:pPr>
      <w:r w:rsidRPr="00E840AF">
        <w:rPr>
          <w:rFonts w:eastAsia="Calibri" w:cstheme="minorHAnsi"/>
          <w:sz w:val="24"/>
          <w:szCs w:val="24"/>
          <w:lang w:eastAsia="pl-PL"/>
        </w:rPr>
        <w:t xml:space="preserve">Strony </w:t>
      </w:r>
      <w:r w:rsidR="00D07E89" w:rsidRPr="00E840AF">
        <w:rPr>
          <w:rFonts w:eastAsia="Calibri" w:cstheme="minorHAnsi"/>
          <w:sz w:val="24"/>
          <w:szCs w:val="24"/>
          <w:lang w:eastAsia="pl-PL"/>
        </w:rPr>
        <w:t>Umowy</w:t>
      </w:r>
      <w:r w:rsidRPr="00E840AF">
        <w:rPr>
          <w:rFonts w:eastAsia="Calibri" w:cstheme="minorHAnsi"/>
          <w:sz w:val="24"/>
          <w:szCs w:val="24"/>
          <w:lang w:eastAsia="pl-PL"/>
        </w:rPr>
        <w:t xml:space="preserve"> w terminie 30 dni od skutecznego odstąpienia od </w:t>
      </w:r>
      <w:r w:rsidR="00D07E89" w:rsidRPr="00E840AF">
        <w:rPr>
          <w:rFonts w:eastAsia="Calibri" w:cstheme="minorHAnsi"/>
          <w:sz w:val="24"/>
          <w:szCs w:val="24"/>
          <w:lang w:eastAsia="pl-PL"/>
        </w:rPr>
        <w:t>Umowy</w:t>
      </w:r>
      <w:r w:rsidRPr="00E840AF">
        <w:rPr>
          <w:rFonts w:eastAsia="Calibri" w:cstheme="minorHAnsi"/>
          <w:sz w:val="24"/>
          <w:szCs w:val="24"/>
          <w:lang w:eastAsia="pl-PL"/>
        </w:rPr>
        <w:t xml:space="preserve"> dokonają wzajemnego rozliczenia z wykonanej części </w:t>
      </w:r>
      <w:r w:rsidR="00D07E89" w:rsidRPr="00E840AF">
        <w:rPr>
          <w:rFonts w:eastAsia="Calibri" w:cstheme="minorHAnsi"/>
          <w:sz w:val="24"/>
          <w:szCs w:val="24"/>
          <w:lang w:eastAsia="pl-PL"/>
        </w:rPr>
        <w:t>Umowy</w:t>
      </w:r>
      <w:r w:rsidRPr="00E840AF">
        <w:rPr>
          <w:rFonts w:eastAsia="Calibri" w:cstheme="minorHAnsi"/>
          <w:sz w:val="24"/>
          <w:szCs w:val="24"/>
          <w:lang w:eastAsia="pl-PL"/>
        </w:rPr>
        <w:t>.</w:t>
      </w:r>
    </w:p>
    <w:p w14:paraId="52D1737B" w14:textId="77777777" w:rsidR="0087739C" w:rsidRPr="00E840AF" w:rsidRDefault="0087739C" w:rsidP="00E840AF">
      <w:pPr>
        <w:pStyle w:val="Nagwek1"/>
        <w:spacing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6.</w:t>
      </w:r>
    </w:p>
    <w:p w14:paraId="484829E6"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Dopuszczalne zmiany –</w:t>
      </w:r>
    </w:p>
    <w:p w14:paraId="137C2BD5" w14:textId="77777777" w:rsidR="00E55268" w:rsidRPr="00E840AF" w:rsidRDefault="00E55268" w:rsidP="00E840AF">
      <w:pPr>
        <w:numPr>
          <w:ilvl w:val="0"/>
          <w:numId w:val="20"/>
        </w:numPr>
        <w:spacing w:before="120" w:after="0" w:line="360" w:lineRule="auto"/>
        <w:ind w:left="284" w:hanging="284"/>
        <w:contextualSpacing/>
        <w:jc w:val="both"/>
        <w:rPr>
          <w:rFonts w:cstheme="minorHAnsi"/>
          <w:sz w:val="24"/>
          <w:szCs w:val="24"/>
        </w:rPr>
      </w:pPr>
      <w:r w:rsidRPr="00E840AF">
        <w:rPr>
          <w:rFonts w:cstheme="minorHAnsi"/>
          <w:sz w:val="24"/>
          <w:szCs w:val="24"/>
        </w:rPr>
        <w:t xml:space="preserve">Wszelkie zmiany postanowień </w:t>
      </w:r>
      <w:r w:rsidR="00D07E89" w:rsidRPr="00E840AF">
        <w:rPr>
          <w:rFonts w:cstheme="minorHAnsi"/>
          <w:sz w:val="24"/>
          <w:szCs w:val="24"/>
        </w:rPr>
        <w:t>Umowy</w:t>
      </w:r>
      <w:r w:rsidRPr="00E840AF">
        <w:rPr>
          <w:rFonts w:cstheme="minorHAnsi"/>
          <w:sz w:val="24"/>
          <w:szCs w:val="24"/>
        </w:rPr>
        <w:t xml:space="preserve"> wymagają dla swej ważności formy pisemnej </w:t>
      </w:r>
      <w:r w:rsidRPr="00E840AF">
        <w:rPr>
          <w:rFonts w:cstheme="minorHAnsi"/>
          <w:sz w:val="24"/>
          <w:szCs w:val="24"/>
        </w:rPr>
        <w:br/>
        <w:t xml:space="preserve">pod rygorem nieważności w postaci aneksu podpisanego przez obie </w:t>
      </w:r>
      <w:r w:rsidR="004710E6" w:rsidRPr="00E840AF">
        <w:rPr>
          <w:rFonts w:cstheme="minorHAnsi"/>
          <w:sz w:val="24"/>
          <w:szCs w:val="24"/>
        </w:rPr>
        <w:t>S</w:t>
      </w:r>
      <w:r w:rsidRPr="00E840AF">
        <w:rPr>
          <w:rFonts w:cstheme="minorHAnsi"/>
          <w:sz w:val="24"/>
          <w:szCs w:val="24"/>
        </w:rPr>
        <w:t>trony.</w:t>
      </w:r>
    </w:p>
    <w:p w14:paraId="1DAA449A" w14:textId="77777777" w:rsidR="00E55268" w:rsidRPr="00E840AF" w:rsidRDefault="00E55268" w:rsidP="00E840AF">
      <w:pPr>
        <w:numPr>
          <w:ilvl w:val="0"/>
          <w:numId w:val="20"/>
        </w:numPr>
        <w:spacing w:before="120" w:after="0" w:line="360" w:lineRule="auto"/>
        <w:ind w:left="284" w:hanging="284"/>
        <w:contextualSpacing/>
        <w:jc w:val="both"/>
        <w:rPr>
          <w:rFonts w:cstheme="minorHAnsi"/>
          <w:sz w:val="24"/>
          <w:szCs w:val="24"/>
        </w:rPr>
      </w:pPr>
      <w:r w:rsidRPr="00E840AF">
        <w:rPr>
          <w:rFonts w:cstheme="minorHAnsi"/>
          <w:sz w:val="24"/>
          <w:szCs w:val="24"/>
        </w:rPr>
        <w:t xml:space="preserve">Zmiana </w:t>
      </w:r>
      <w:r w:rsidR="00D07E89" w:rsidRPr="00E840AF">
        <w:rPr>
          <w:rFonts w:cstheme="minorHAnsi"/>
          <w:sz w:val="24"/>
          <w:szCs w:val="24"/>
        </w:rPr>
        <w:t>Umowy</w:t>
      </w:r>
      <w:r w:rsidRPr="00E840AF">
        <w:rPr>
          <w:rFonts w:cstheme="minorHAnsi"/>
          <w:sz w:val="24"/>
          <w:szCs w:val="24"/>
        </w:rPr>
        <w:t xml:space="preserve"> dopuszczalna jest w zakresie i na warunkach przewidzianych przepisami Ustawy Prawo zamówień publicznych i umową. </w:t>
      </w:r>
    </w:p>
    <w:p w14:paraId="28168098" w14:textId="77777777" w:rsidR="00E55268" w:rsidRPr="00E840AF" w:rsidRDefault="00E55268" w:rsidP="00E840AF">
      <w:pPr>
        <w:numPr>
          <w:ilvl w:val="0"/>
          <w:numId w:val="20"/>
        </w:numPr>
        <w:spacing w:before="120" w:after="0" w:line="360" w:lineRule="auto"/>
        <w:ind w:left="284" w:hanging="284"/>
        <w:contextualSpacing/>
        <w:jc w:val="both"/>
        <w:rPr>
          <w:rFonts w:cstheme="minorHAnsi"/>
          <w:sz w:val="24"/>
          <w:szCs w:val="24"/>
        </w:rPr>
      </w:pPr>
      <w:r w:rsidRPr="00E840AF">
        <w:rPr>
          <w:rFonts w:cstheme="minorHAnsi"/>
          <w:sz w:val="24"/>
          <w:szCs w:val="24"/>
        </w:rPr>
        <w:lastRenderedPageBreak/>
        <w:t>Strony przewidują możliwość dokonania w umowie następujących zmian:</w:t>
      </w:r>
    </w:p>
    <w:p w14:paraId="025006FD" w14:textId="77777777" w:rsidR="00E55268" w:rsidRPr="00E840AF" w:rsidRDefault="00E55268" w:rsidP="00E840AF">
      <w:pPr>
        <w:numPr>
          <w:ilvl w:val="0"/>
          <w:numId w:val="22"/>
        </w:numPr>
        <w:spacing w:before="120" w:after="0" w:line="360" w:lineRule="auto"/>
        <w:ind w:left="709" w:hanging="284"/>
        <w:jc w:val="both"/>
        <w:rPr>
          <w:rFonts w:cstheme="minorHAnsi"/>
          <w:sz w:val="24"/>
          <w:szCs w:val="24"/>
        </w:rPr>
      </w:pPr>
      <w:r w:rsidRPr="00E840AF">
        <w:rPr>
          <w:rFonts w:cstheme="minorHAnsi"/>
          <w:sz w:val="24"/>
          <w:szCs w:val="24"/>
        </w:rPr>
        <w:t xml:space="preserve">skrócenia lub wydłużenia terminu wykonania przedmiotu </w:t>
      </w:r>
      <w:r w:rsidR="00D07E89" w:rsidRPr="00E840AF">
        <w:rPr>
          <w:rFonts w:cstheme="minorHAnsi"/>
          <w:sz w:val="24"/>
          <w:szCs w:val="24"/>
        </w:rPr>
        <w:t>Umowy</w:t>
      </w:r>
      <w:r w:rsidRPr="00E840AF">
        <w:rPr>
          <w:rFonts w:cstheme="minorHAnsi"/>
          <w:sz w:val="24"/>
          <w:szCs w:val="24"/>
        </w:rPr>
        <w:t xml:space="preserve"> w przypadku zaistnienia okoliczności wskazanej w ust. 4;</w:t>
      </w:r>
    </w:p>
    <w:p w14:paraId="5328BB20" w14:textId="77777777" w:rsidR="00E55268" w:rsidRPr="00E840AF" w:rsidRDefault="00E55268" w:rsidP="00E840AF">
      <w:pPr>
        <w:numPr>
          <w:ilvl w:val="0"/>
          <w:numId w:val="22"/>
        </w:numPr>
        <w:spacing w:before="120" w:after="0" w:line="360" w:lineRule="auto"/>
        <w:ind w:left="709" w:hanging="284"/>
        <w:jc w:val="both"/>
        <w:rPr>
          <w:rFonts w:cstheme="minorHAnsi"/>
          <w:sz w:val="24"/>
          <w:szCs w:val="24"/>
        </w:rPr>
      </w:pPr>
      <w:r w:rsidRPr="00E840AF">
        <w:rPr>
          <w:rFonts w:cstheme="minorHAnsi"/>
          <w:sz w:val="24"/>
          <w:szCs w:val="24"/>
        </w:rPr>
        <w:t xml:space="preserve">zmniejszenia lub zwiększenia wysokości wynagrodzenia należnego Wykonawcy </w:t>
      </w:r>
      <w:r w:rsidRPr="00E840AF">
        <w:rPr>
          <w:rFonts w:cstheme="minorHAnsi"/>
          <w:sz w:val="24"/>
          <w:szCs w:val="24"/>
        </w:rPr>
        <w:br/>
        <w:t>z tytułu okoliczności określonych w ust. 4;</w:t>
      </w:r>
    </w:p>
    <w:p w14:paraId="5C9FA2B4" w14:textId="77777777" w:rsidR="00E55268" w:rsidRPr="00E840AF" w:rsidRDefault="00E55268" w:rsidP="00E840AF">
      <w:pPr>
        <w:numPr>
          <w:ilvl w:val="0"/>
          <w:numId w:val="22"/>
        </w:numPr>
        <w:spacing w:before="120" w:after="0" w:line="360" w:lineRule="auto"/>
        <w:ind w:left="709" w:hanging="284"/>
        <w:jc w:val="both"/>
        <w:rPr>
          <w:rFonts w:cstheme="minorHAnsi"/>
          <w:sz w:val="24"/>
          <w:szCs w:val="24"/>
        </w:rPr>
      </w:pPr>
      <w:r w:rsidRPr="00E840AF">
        <w:rPr>
          <w:rFonts w:cstheme="minorHAnsi"/>
          <w:sz w:val="24"/>
          <w:szCs w:val="24"/>
        </w:rPr>
        <w:t xml:space="preserve">zmniejszenia zakresu przedmiotu </w:t>
      </w:r>
      <w:r w:rsidR="00D07E89" w:rsidRPr="00E840AF">
        <w:rPr>
          <w:rFonts w:cstheme="minorHAnsi"/>
          <w:sz w:val="24"/>
          <w:szCs w:val="24"/>
        </w:rPr>
        <w:t>Umowy</w:t>
      </w:r>
      <w:r w:rsidRPr="00E840AF">
        <w:rPr>
          <w:rFonts w:cstheme="minorHAnsi"/>
          <w:sz w:val="24"/>
          <w:szCs w:val="24"/>
        </w:rPr>
        <w:t xml:space="preserve"> wraz z ograniczeniem należnego Wykonawcy wynagrodzenia / terminu lub zwiększenia zakresu przedmiotu </w:t>
      </w:r>
      <w:r w:rsidR="00D07E89" w:rsidRPr="00E840AF">
        <w:rPr>
          <w:rFonts w:cstheme="minorHAnsi"/>
          <w:sz w:val="24"/>
          <w:szCs w:val="24"/>
        </w:rPr>
        <w:t>Umowy</w:t>
      </w:r>
      <w:r w:rsidRPr="00E840AF">
        <w:rPr>
          <w:rFonts w:cstheme="minorHAnsi"/>
          <w:sz w:val="24"/>
          <w:szCs w:val="24"/>
        </w:rPr>
        <w:t xml:space="preserve"> wraz z odpowiednim zwiększeniem należnego Wykonawcy wynagrodzenia/ terminu, w związku z okolicznościami, o których mowa w ust. 4.</w:t>
      </w:r>
    </w:p>
    <w:p w14:paraId="7331A955" w14:textId="77777777" w:rsidR="00E55268" w:rsidRPr="00E840AF" w:rsidRDefault="00E55268" w:rsidP="00E840AF">
      <w:pPr>
        <w:numPr>
          <w:ilvl w:val="0"/>
          <w:numId w:val="20"/>
        </w:numPr>
        <w:suppressAutoHyphens/>
        <w:spacing w:before="120" w:after="120" w:line="360" w:lineRule="auto"/>
        <w:ind w:left="284" w:hanging="284"/>
        <w:contextualSpacing/>
        <w:jc w:val="both"/>
        <w:rPr>
          <w:rFonts w:cstheme="minorHAnsi"/>
          <w:sz w:val="24"/>
          <w:szCs w:val="24"/>
        </w:rPr>
      </w:pPr>
      <w:r w:rsidRPr="00E840AF">
        <w:rPr>
          <w:rFonts w:cstheme="minorHAnsi"/>
          <w:sz w:val="24"/>
          <w:szCs w:val="24"/>
        </w:rPr>
        <w:t>Strony przewidują możliwość zmiany, o której mowa w ust. 3 w następujących przypadkach:</w:t>
      </w:r>
    </w:p>
    <w:p w14:paraId="533A08D4" w14:textId="77777777" w:rsidR="00E55268" w:rsidRPr="00E840AF" w:rsidRDefault="00E55268" w:rsidP="00E840AF">
      <w:pPr>
        <w:widowControl w:val="0"/>
        <w:numPr>
          <w:ilvl w:val="1"/>
          <w:numId w:val="21"/>
        </w:numPr>
        <w:autoSpaceDE w:val="0"/>
        <w:autoSpaceDN w:val="0"/>
        <w:adjustRightInd w:val="0"/>
        <w:spacing w:before="120" w:after="120" w:line="360" w:lineRule="auto"/>
        <w:ind w:left="709" w:right="14" w:hanging="284"/>
        <w:jc w:val="both"/>
        <w:rPr>
          <w:rFonts w:eastAsia="Calibri" w:cstheme="minorHAnsi"/>
          <w:sz w:val="24"/>
          <w:szCs w:val="24"/>
          <w:lang w:eastAsia="pl-PL"/>
        </w:rPr>
      </w:pPr>
      <w:r w:rsidRPr="00E840AF">
        <w:rPr>
          <w:rFonts w:eastAsia="Calibri" w:cstheme="minorHAnsi"/>
          <w:sz w:val="24"/>
          <w:szCs w:val="24"/>
          <w:lang w:eastAsia="pl-PL"/>
        </w:rPr>
        <w:t xml:space="preserve">siły wyższej, to znaczy niezależnego od Stron losowego zdarzenia zewnętrznego, które było niemożliwe do przewidzenia w momencie zawarcia </w:t>
      </w:r>
      <w:r w:rsidR="00D07E89" w:rsidRPr="00E840AF">
        <w:rPr>
          <w:rFonts w:eastAsia="Calibri" w:cstheme="minorHAnsi"/>
          <w:sz w:val="24"/>
          <w:szCs w:val="24"/>
          <w:lang w:eastAsia="pl-PL"/>
        </w:rPr>
        <w:t>Umowy</w:t>
      </w:r>
      <w:r w:rsidRPr="00E840AF">
        <w:rPr>
          <w:rFonts w:eastAsia="Calibri" w:cstheme="minorHAnsi"/>
          <w:sz w:val="24"/>
          <w:szCs w:val="24"/>
          <w:lang w:eastAsia="pl-PL"/>
        </w:rPr>
        <w:t xml:space="preserve"> i któremu </w:t>
      </w:r>
      <w:r w:rsidRPr="00E840AF">
        <w:rPr>
          <w:rFonts w:eastAsia="Calibri" w:cstheme="minorHAnsi"/>
          <w:sz w:val="24"/>
          <w:szCs w:val="24"/>
          <w:lang w:eastAsia="pl-PL"/>
        </w:rPr>
        <w:br/>
        <w:t>nie można było zapobiec mimo dochowania należytej staranności;</w:t>
      </w:r>
    </w:p>
    <w:p w14:paraId="74719D08" w14:textId="77777777" w:rsidR="00E55268" w:rsidRPr="00E840AF" w:rsidRDefault="00E55268" w:rsidP="00E840AF">
      <w:pPr>
        <w:widowControl w:val="0"/>
        <w:numPr>
          <w:ilvl w:val="1"/>
          <w:numId w:val="21"/>
        </w:numPr>
        <w:autoSpaceDE w:val="0"/>
        <w:autoSpaceDN w:val="0"/>
        <w:adjustRightInd w:val="0"/>
        <w:spacing w:before="120" w:after="120" w:line="360" w:lineRule="auto"/>
        <w:ind w:left="709" w:right="14" w:hanging="284"/>
        <w:jc w:val="both"/>
        <w:rPr>
          <w:rFonts w:eastAsia="Calibri" w:cstheme="minorHAnsi"/>
          <w:sz w:val="24"/>
          <w:szCs w:val="24"/>
          <w:lang w:eastAsia="pl-PL"/>
        </w:rPr>
      </w:pPr>
      <w:r w:rsidRPr="00E840AF">
        <w:rPr>
          <w:rFonts w:eastAsia="Calibri" w:cstheme="minorHAnsi"/>
          <w:sz w:val="24"/>
          <w:szCs w:val="24"/>
          <w:lang w:eastAsia="pl-PL"/>
        </w:rPr>
        <w:t xml:space="preserve">zmiany przepisów prawa istotnie wpływającego na zakres lub termin realizacji niniejszej </w:t>
      </w:r>
      <w:r w:rsidR="00D07E89" w:rsidRPr="00E840AF">
        <w:rPr>
          <w:rFonts w:eastAsia="Calibri" w:cstheme="minorHAnsi"/>
          <w:sz w:val="24"/>
          <w:szCs w:val="24"/>
          <w:lang w:eastAsia="pl-PL"/>
        </w:rPr>
        <w:t>Umowy</w:t>
      </w:r>
      <w:r w:rsidRPr="00E840AF">
        <w:rPr>
          <w:rFonts w:eastAsia="Calibri" w:cstheme="minorHAnsi"/>
          <w:sz w:val="24"/>
          <w:szCs w:val="24"/>
          <w:lang w:eastAsia="pl-PL"/>
        </w:rPr>
        <w:t>, w tym zmiany przepisów w zakresie stawki podatku od towarów i usług;</w:t>
      </w:r>
    </w:p>
    <w:p w14:paraId="45A22AF3" w14:textId="77777777" w:rsidR="00E55268" w:rsidRPr="00E840AF" w:rsidRDefault="00E55268" w:rsidP="00E840AF">
      <w:pPr>
        <w:widowControl w:val="0"/>
        <w:numPr>
          <w:ilvl w:val="1"/>
          <w:numId w:val="21"/>
        </w:numPr>
        <w:autoSpaceDE w:val="0"/>
        <w:autoSpaceDN w:val="0"/>
        <w:adjustRightInd w:val="0"/>
        <w:spacing w:before="120" w:after="120" w:line="360" w:lineRule="auto"/>
        <w:ind w:left="709" w:right="14" w:hanging="284"/>
        <w:jc w:val="both"/>
        <w:rPr>
          <w:rFonts w:eastAsia="Calibri" w:cstheme="minorHAnsi"/>
          <w:sz w:val="24"/>
          <w:szCs w:val="24"/>
          <w:lang w:eastAsia="pl-PL"/>
        </w:rPr>
      </w:pPr>
      <w:r w:rsidRPr="00E840AF">
        <w:rPr>
          <w:rFonts w:eastAsia="Calibri" w:cstheme="minorHAnsi"/>
          <w:sz w:val="24"/>
          <w:szCs w:val="24"/>
          <w:lang w:eastAsia="pl-PL"/>
        </w:rPr>
        <w:t>okoliczności wskazanych w art. 455 ustawy Prawo Zamówień Publicznych.</w:t>
      </w:r>
    </w:p>
    <w:p w14:paraId="79568D9B" w14:textId="77777777" w:rsidR="00E55268" w:rsidRPr="00E840AF" w:rsidRDefault="00E55268" w:rsidP="00E840AF">
      <w:pPr>
        <w:widowControl w:val="0"/>
        <w:numPr>
          <w:ilvl w:val="0"/>
          <w:numId w:val="20"/>
        </w:numPr>
        <w:autoSpaceDE w:val="0"/>
        <w:autoSpaceDN w:val="0"/>
        <w:adjustRightInd w:val="0"/>
        <w:spacing w:before="120" w:after="120" w:line="360" w:lineRule="auto"/>
        <w:ind w:left="284" w:right="14" w:hanging="284"/>
        <w:jc w:val="both"/>
        <w:rPr>
          <w:rFonts w:eastAsia="Times New Roman" w:cstheme="minorHAnsi"/>
          <w:sz w:val="24"/>
          <w:szCs w:val="24"/>
          <w:lang w:eastAsia="pl-PL"/>
        </w:rPr>
      </w:pPr>
      <w:r w:rsidRPr="00E840AF">
        <w:rPr>
          <w:rFonts w:eastAsia="Times New Roman" w:cstheme="minorHAnsi"/>
          <w:sz w:val="24"/>
          <w:szCs w:val="24"/>
          <w:lang w:eastAsia="pl-PL"/>
        </w:rPr>
        <w:t xml:space="preserve">W przypadkach określonych w ust. 3 i 4 Wykonawca jest zobowiązany do powiadomienia Zamawiającego w terminie 14 dni o zaistnieniu ww. sytuacji i jej wpływie na termin i/lub koszt realizacji przedmiotu </w:t>
      </w:r>
      <w:r w:rsidR="00D07E89" w:rsidRPr="00E840AF">
        <w:rPr>
          <w:rFonts w:eastAsia="Times New Roman" w:cstheme="minorHAnsi"/>
          <w:sz w:val="24"/>
          <w:szCs w:val="24"/>
          <w:lang w:eastAsia="pl-PL"/>
        </w:rPr>
        <w:t>Umowy</w:t>
      </w:r>
      <w:r w:rsidRPr="00E840AF">
        <w:rPr>
          <w:rFonts w:eastAsia="Times New Roman" w:cstheme="minorHAnsi"/>
          <w:sz w:val="24"/>
          <w:szCs w:val="24"/>
          <w:lang w:eastAsia="pl-PL"/>
        </w:rPr>
        <w:t xml:space="preserve"> i/lub zakres zamówienia. Zamawiający jest zobowiązany do przedstawienia stanowiska w przedmiotowej sprawie w terminie 21 dni roboczych od otrzymania powiadomienia Wykonawcy.</w:t>
      </w:r>
    </w:p>
    <w:p w14:paraId="088371A4"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7.</w:t>
      </w:r>
    </w:p>
    <w:p w14:paraId="35AB5DA5"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Klauzule waloryzacyjne –</w:t>
      </w:r>
    </w:p>
    <w:p w14:paraId="0A345E35"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xml:space="preserve">(w przypadkach, o których mowa w art. 436 pkt 4 lit. b </w:t>
      </w:r>
      <w:r w:rsidR="00A81498" w:rsidRPr="00E840AF">
        <w:rPr>
          <w:rFonts w:asciiTheme="minorHAnsi" w:hAnsiTheme="minorHAnsi" w:cstheme="minorHAnsi"/>
          <w:b/>
          <w:color w:val="auto"/>
          <w:sz w:val="24"/>
          <w:szCs w:val="24"/>
        </w:rPr>
        <w:t xml:space="preserve">ustawy </w:t>
      </w:r>
      <w:r w:rsidRPr="00E840AF">
        <w:rPr>
          <w:rFonts w:asciiTheme="minorHAnsi" w:hAnsiTheme="minorHAnsi" w:cstheme="minorHAnsi"/>
          <w:b/>
          <w:color w:val="auto"/>
          <w:sz w:val="24"/>
          <w:szCs w:val="24"/>
        </w:rPr>
        <w:t>P</w:t>
      </w:r>
      <w:r w:rsidR="0000753F" w:rsidRPr="00E840AF">
        <w:rPr>
          <w:rFonts w:asciiTheme="minorHAnsi" w:hAnsiTheme="minorHAnsi" w:cstheme="minorHAnsi"/>
          <w:b/>
          <w:color w:val="auto"/>
          <w:sz w:val="24"/>
          <w:szCs w:val="24"/>
        </w:rPr>
        <w:t>zp</w:t>
      </w:r>
      <w:r w:rsidRPr="00E840AF">
        <w:rPr>
          <w:rFonts w:asciiTheme="minorHAnsi" w:hAnsiTheme="minorHAnsi" w:cstheme="minorHAnsi"/>
          <w:b/>
          <w:color w:val="auto"/>
          <w:sz w:val="24"/>
          <w:szCs w:val="24"/>
        </w:rPr>
        <w:t>)</w:t>
      </w:r>
    </w:p>
    <w:p w14:paraId="160ED3E0" w14:textId="0EEFFC11" w:rsidR="0087739C" w:rsidRPr="00E840AF" w:rsidRDefault="0087739C" w:rsidP="00E840AF">
      <w:pPr>
        <w:widowControl w:val="0"/>
        <w:numPr>
          <w:ilvl w:val="0"/>
          <w:numId w:val="9"/>
        </w:numPr>
        <w:tabs>
          <w:tab w:val="left" w:pos="426"/>
        </w:tabs>
        <w:autoSpaceDE w:val="0"/>
        <w:autoSpaceDN w:val="0"/>
        <w:adjustRightInd w:val="0"/>
        <w:spacing w:after="0" w:line="360" w:lineRule="auto"/>
        <w:ind w:left="426"/>
        <w:jc w:val="both"/>
        <w:rPr>
          <w:rFonts w:cstheme="minorHAnsi"/>
          <w:sz w:val="24"/>
          <w:szCs w:val="24"/>
        </w:rPr>
      </w:pPr>
      <w:r w:rsidRPr="00E840AF">
        <w:rPr>
          <w:rFonts w:eastAsia="Calibri" w:cstheme="minorHAnsi"/>
          <w:sz w:val="24"/>
          <w:szCs w:val="24"/>
        </w:rPr>
        <w:t>Strony ponadto przewidują możliwość zmiany wysokości wynagrodzenia należnego Wykonawcy, o którym mowa w § 2 ust. 1</w:t>
      </w:r>
      <w:r w:rsidR="001C5EC2" w:rsidRPr="00E840AF">
        <w:rPr>
          <w:rFonts w:eastAsia="Calibri" w:cstheme="minorHAnsi"/>
          <w:sz w:val="24"/>
          <w:szCs w:val="24"/>
        </w:rPr>
        <w:t xml:space="preserve"> </w:t>
      </w:r>
      <w:r w:rsidRPr="00E840AF">
        <w:rPr>
          <w:rFonts w:eastAsia="Calibri" w:cstheme="minorHAnsi"/>
          <w:sz w:val="24"/>
          <w:szCs w:val="24"/>
        </w:rPr>
        <w:t>w formie pisemnego aneksu, każdorazowo w przypadku wystąpienia jednej z następujących okoliczności:</w:t>
      </w:r>
    </w:p>
    <w:p w14:paraId="51E2E9D4" w14:textId="77777777" w:rsidR="0087739C" w:rsidRPr="00E840AF" w:rsidRDefault="0087739C" w:rsidP="00E840AF">
      <w:pPr>
        <w:numPr>
          <w:ilvl w:val="0"/>
          <w:numId w:val="4"/>
        </w:numPr>
        <w:spacing w:before="120" w:after="0" w:line="360" w:lineRule="auto"/>
        <w:contextualSpacing/>
        <w:jc w:val="both"/>
        <w:rPr>
          <w:rFonts w:eastAsia="Calibri" w:cstheme="minorHAnsi"/>
          <w:sz w:val="24"/>
          <w:szCs w:val="24"/>
        </w:rPr>
      </w:pPr>
      <w:r w:rsidRPr="00E840AF">
        <w:rPr>
          <w:rFonts w:eastAsia="Calibri" w:cstheme="minorHAnsi"/>
          <w:sz w:val="24"/>
          <w:szCs w:val="24"/>
        </w:rPr>
        <w:t>zmiany stawki podatku od towarów i usług</w:t>
      </w:r>
      <w:r w:rsidRPr="00E840AF">
        <w:rPr>
          <w:rFonts w:eastAsia="Times New Roman" w:cstheme="minorHAnsi"/>
          <w:sz w:val="24"/>
          <w:szCs w:val="24"/>
          <w:lang w:eastAsia="pl-PL"/>
        </w:rPr>
        <w:t xml:space="preserve"> oraz podatku akcyzowego</w:t>
      </w:r>
      <w:r w:rsidRPr="00E840AF">
        <w:rPr>
          <w:rFonts w:eastAsia="Calibri" w:cstheme="minorHAnsi"/>
          <w:sz w:val="24"/>
          <w:szCs w:val="24"/>
        </w:rPr>
        <w:t xml:space="preserve">, </w:t>
      </w:r>
    </w:p>
    <w:p w14:paraId="09313F5D" w14:textId="77777777" w:rsidR="0087739C" w:rsidRPr="00E840AF" w:rsidRDefault="0087739C" w:rsidP="00E840AF">
      <w:pPr>
        <w:numPr>
          <w:ilvl w:val="0"/>
          <w:numId w:val="4"/>
        </w:numPr>
        <w:spacing w:before="120" w:after="0" w:line="360" w:lineRule="auto"/>
        <w:contextualSpacing/>
        <w:jc w:val="both"/>
        <w:rPr>
          <w:rFonts w:eastAsia="Calibri" w:cstheme="minorHAnsi"/>
          <w:sz w:val="24"/>
          <w:szCs w:val="24"/>
        </w:rPr>
      </w:pPr>
      <w:r w:rsidRPr="00E840AF">
        <w:rPr>
          <w:rFonts w:eastAsia="Calibri" w:cstheme="minorHAnsi"/>
          <w:sz w:val="24"/>
          <w:szCs w:val="24"/>
        </w:rPr>
        <w:lastRenderedPageBreak/>
        <w:t xml:space="preserve">zmiany wysokości minimalnego wynagrodzenia za pracę </w:t>
      </w:r>
      <w:r w:rsidRPr="00E840AF">
        <w:rPr>
          <w:rFonts w:eastAsia="Times New Roman" w:cstheme="minorHAnsi"/>
          <w:sz w:val="24"/>
          <w:szCs w:val="24"/>
          <w:lang w:eastAsia="pl-PL"/>
        </w:rPr>
        <w:t>albo</w:t>
      </w:r>
      <w:r w:rsidRPr="00E840AF">
        <w:rPr>
          <w:rFonts w:eastAsia="Calibri" w:cstheme="minorHAnsi"/>
          <w:sz w:val="24"/>
          <w:szCs w:val="24"/>
        </w:rPr>
        <w:t xml:space="preserve"> wysokości minimalnej stawki godzinowej, ustalonych na podstawie ustawy z dnia 10 października 2002 r. o minimalnym wynagrodzeniu za pracę, </w:t>
      </w:r>
    </w:p>
    <w:p w14:paraId="415881FD" w14:textId="77777777" w:rsidR="0087739C" w:rsidRPr="00E840AF" w:rsidRDefault="0087739C" w:rsidP="00E840AF">
      <w:pPr>
        <w:numPr>
          <w:ilvl w:val="0"/>
          <w:numId w:val="4"/>
        </w:numPr>
        <w:spacing w:before="120" w:after="0" w:line="360" w:lineRule="auto"/>
        <w:ind w:left="714" w:hanging="357"/>
        <w:contextualSpacing/>
        <w:jc w:val="both"/>
        <w:rPr>
          <w:rFonts w:eastAsia="Calibri" w:cstheme="minorHAnsi"/>
          <w:sz w:val="24"/>
          <w:szCs w:val="24"/>
        </w:rPr>
      </w:pPr>
      <w:r w:rsidRPr="00E840AF">
        <w:rPr>
          <w:rFonts w:eastAsia="Calibri" w:cstheme="minorHAnsi"/>
          <w:sz w:val="24"/>
          <w:szCs w:val="24"/>
        </w:rPr>
        <w:t xml:space="preserve">zmian zasad podlegania ubezpieczeniom społecznym lub ubezpieczeniu zdrowotnemu lub wysokości stawki składki na ubezpieczenia społeczne lub zdrowotne, </w:t>
      </w:r>
    </w:p>
    <w:p w14:paraId="62BDC282" w14:textId="77777777" w:rsidR="00E840AF" w:rsidRDefault="0087739C" w:rsidP="00E840AF">
      <w:pPr>
        <w:numPr>
          <w:ilvl w:val="0"/>
          <w:numId w:val="4"/>
        </w:numPr>
        <w:spacing w:before="120" w:after="0" w:line="360" w:lineRule="auto"/>
        <w:contextualSpacing/>
        <w:jc w:val="both"/>
        <w:rPr>
          <w:rFonts w:eastAsia="Calibri" w:cstheme="minorHAnsi"/>
          <w:sz w:val="24"/>
          <w:szCs w:val="24"/>
        </w:rPr>
      </w:pPr>
      <w:r w:rsidRPr="00E840AF">
        <w:rPr>
          <w:rFonts w:eastAsia="Calibri" w:cstheme="minorHAnsi"/>
          <w:sz w:val="24"/>
          <w:szCs w:val="24"/>
        </w:rPr>
        <w:t>zmian zasad gromadzenia i wysokości wpłat do pracowniczych planów kapitałowych, o których mowa w ustawie z dnia 4 października 2018 r. o pracowniczych planach kapitałowych,</w:t>
      </w:r>
    </w:p>
    <w:p w14:paraId="6CC4DAB6" w14:textId="24DBDE6E" w:rsidR="0087739C" w:rsidRPr="00E840AF" w:rsidRDefault="0087739C" w:rsidP="00E840AF">
      <w:pPr>
        <w:spacing w:before="120" w:after="0" w:line="360" w:lineRule="auto"/>
        <w:ind w:left="720"/>
        <w:contextualSpacing/>
        <w:jc w:val="both"/>
        <w:rPr>
          <w:rFonts w:eastAsia="Calibri" w:cstheme="minorHAnsi"/>
          <w:sz w:val="24"/>
          <w:szCs w:val="24"/>
        </w:rPr>
      </w:pPr>
      <w:r w:rsidRPr="00E840AF">
        <w:rPr>
          <w:rFonts w:eastAsia="Times New Roman" w:cstheme="minorHAnsi"/>
          <w:sz w:val="24"/>
          <w:szCs w:val="24"/>
          <w:lang w:eastAsia="pl-PL"/>
        </w:rPr>
        <w:t xml:space="preserve">– jeżeli zmiany te będą miały wpływ na koszty wykonania </w:t>
      </w:r>
      <w:r w:rsidR="00D07E89" w:rsidRPr="00E840AF">
        <w:rPr>
          <w:rFonts w:cstheme="minorHAnsi"/>
          <w:sz w:val="24"/>
          <w:szCs w:val="24"/>
        </w:rPr>
        <w:t>Umowy</w:t>
      </w:r>
      <w:r w:rsidRPr="00E840AF">
        <w:rPr>
          <w:rFonts w:cstheme="minorHAnsi"/>
          <w:sz w:val="24"/>
          <w:szCs w:val="24"/>
        </w:rPr>
        <w:t xml:space="preserve"> przez Wykonawcę. </w:t>
      </w:r>
    </w:p>
    <w:p w14:paraId="5707575A" w14:textId="77777777" w:rsidR="0087739C" w:rsidRPr="00E840AF" w:rsidRDefault="0087739C" w:rsidP="00E840AF">
      <w:pPr>
        <w:widowControl w:val="0"/>
        <w:numPr>
          <w:ilvl w:val="0"/>
          <w:numId w:val="9"/>
        </w:numPr>
        <w:tabs>
          <w:tab w:val="left" w:pos="426"/>
        </w:tabs>
        <w:autoSpaceDE w:val="0"/>
        <w:autoSpaceDN w:val="0"/>
        <w:adjustRightInd w:val="0"/>
        <w:spacing w:after="0" w:line="360" w:lineRule="auto"/>
        <w:ind w:left="426"/>
        <w:jc w:val="both"/>
        <w:rPr>
          <w:rFonts w:eastAsia="Calibri" w:cstheme="minorHAnsi"/>
          <w:sz w:val="24"/>
          <w:szCs w:val="24"/>
        </w:rPr>
      </w:pPr>
      <w:r w:rsidRPr="00E840AF">
        <w:rPr>
          <w:rFonts w:eastAsia="Calibri" w:cstheme="minorHAnsi"/>
          <w:sz w:val="24"/>
          <w:szCs w:val="24"/>
        </w:rPr>
        <w:t>Zmiana, o której mowa w ust. 1 nastąpi na zasadach i w sposób określony poniżej:</w:t>
      </w:r>
    </w:p>
    <w:p w14:paraId="4FAEEC70" w14:textId="77777777" w:rsidR="0087739C" w:rsidRPr="00E840AF" w:rsidRDefault="0087739C" w:rsidP="00E840AF">
      <w:pPr>
        <w:numPr>
          <w:ilvl w:val="0"/>
          <w:numId w:val="5"/>
        </w:numPr>
        <w:spacing w:after="0" w:line="360" w:lineRule="auto"/>
        <w:ind w:left="714" w:hanging="357"/>
        <w:contextualSpacing/>
        <w:jc w:val="both"/>
        <w:rPr>
          <w:rFonts w:eastAsia="Calibri" w:cstheme="minorHAnsi"/>
          <w:sz w:val="24"/>
          <w:szCs w:val="24"/>
        </w:rPr>
      </w:pPr>
      <w:r w:rsidRPr="00E840AF">
        <w:rPr>
          <w:rFonts w:eastAsia="Calibri" w:cstheme="minorHAnsi"/>
          <w:sz w:val="24"/>
          <w:szCs w:val="24"/>
        </w:rPr>
        <w:t xml:space="preserve">zmiana wysokości wynagrodzenia w przypadku zaistnienia przesłanki, o której mowa w ust. 1 pkt 1, będzie odnosić się wyłącznie do części przedmiotu </w:t>
      </w:r>
      <w:r w:rsidR="00D07E89" w:rsidRPr="00E840AF">
        <w:rPr>
          <w:rFonts w:eastAsia="Calibri" w:cstheme="minorHAnsi"/>
          <w:sz w:val="24"/>
          <w:szCs w:val="24"/>
        </w:rPr>
        <w:t>Umowy</w:t>
      </w:r>
      <w:r w:rsidRPr="00E840AF">
        <w:rPr>
          <w:rFonts w:eastAsia="Calibri" w:cstheme="minorHAnsi"/>
          <w:sz w:val="24"/>
          <w:szCs w:val="24"/>
        </w:rPr>
        <w:t xml:space="preserve"> zrealizowanej, zgodnie z terminami ustalonymi Umową, po dniu wejścia w życie przepisów zmieniających stawkę podatku od towarów i usług (VAT) oraz podatek akcyzowy, wyłącznie do części przedmiotu </w:t>
      </w:r>
      <w:r w:rsidR="00D07E89" w:rsidRPr="00E840AF">
        <w:rPr>
          <w:rFonts w:eastAsia="Calibri" w:cstheme="minorHAnsi"/>
          <w:sz w:val="24"/>
          <w:szCs w:val="24"/>
        </w:rPr>
        <w:t>Umowy</w:t>
      </w:r>
      <w:r w:rsidRPr="00E840AF">
        <w:rPr>
          <w:rFonts w:eastAsia="Calibri" w:cstheme="minorHAnsi"/>
          <w:sz w:val="24"/>
          <w:szCs w:val="24"/>
        </w:rPr>
        <w:t>, do których zastosowanie znajdzie zmieniona stawka podatku od towarów i usług (VAT) oraz podatku akcyzowego, przy czym wartość części wynagrodzenia netto nie zmieni się, a wartość wynagrodzenia brutto zostanie wyliczona na podstawie nowych, obowiązujących przepisów,</w:t>
      </w:r>
    </w:p>
    <w:p w14:paraId="04B16F3D" w14:textId="77777777" w:rsidR="0087739C" w:rsidRPr="00E840AF" w:rsidRDefault="0087739C" w:rsidP="00E840AF">
      <w:pPr>
        <w:numPr>
          <w:ilvl w:val="0"/>
          <w:numId w:val="5"/>
        </w:numPr>
        <w:spacing w:before="120" w:after="0" w:line="360" w:lineRule="auto"/>
        <w:contextualSpacing/>
        <w:jc w:val="both"/>
        <w:rPr>
          <w:rFonts w:eastAsia="Calibri" w:cstheme="minorHAnsi"/>
          <w:sz w:val="24"/>
          <w:szCs w:val="24"/>
        </w:rPr>
      </w:pPr>
      <w:r w:rsidRPr="00E840AF">
        <w:rPr>
          <w:rFonts w:eastAsia="Calibri" w:cstheme="minorHAnsi"/>
          <w:sz w:val="24"/>
          <w:szCs w:val="24"/>
        </w:rPr>
        <w:t xml:space="preserve">zmiana wysokości wynagrodzenia w przypadku przesłanki, o której mowa w ust. 1 pkt 2-4, będzie obejmować wyłącznie część wynagrodzenia w odniesieniu do której nastąpiła zmiana wysokości kosztów wykonania </w:t>
      </w:r>
      <w:r w:rsidR="00D07E89" w:rsidRPr="00E840AF">
        <w:rPr>
          <w:rFonts w:eastAsia="Calibri" w:cstheme="minorHAnsi"/>
          <w:sz w:val="24"/>
          <w:szCs w:val="24"/>
        </w:rPr>
        <w:t>Umowy</w:t>
      </w:r>
      <w:r w:rsidRPr="00E840AF">
        <w:rPr>
          <w:rFonts w:eastAsia="Calibri" w:cstheme="minorHAnsi"/>
          <w:sz w:val="24"/>
          <w:szCs w:val="24"/>
        </w:rPr>
        <w:t xml:space="preserve"> przez Wykonawcę w związku z wejściem w życie odpowiednich przepisów prawa,</w:t>
      </w:r>
    </w:p>
    <w:p w14:paraId="260535E1" w14:textId="77777777" w:rsidR="0087739C" w:rsidRPr="00E840AF" w:rsidRDefault="0087739C" w:rsidP="00E840AF">
      <w:pPr>
        <w:numPr>
          <w:ilvl w:val="0"/>
          <w:numId w:val="5"/>
        </w:numPr>
        <w:spacing w:before="120" w:after="0" w:line="360" w:lineRule="auto"/>
        <w:contextualSpacing/>
        <w:jc w:val="both"/>
        <w:rPr>
          <w:rFonts w:eastAsia="Calibri" w:cstheme="minorHAnsi"/>
          <w:sz w:val="24"/>
          <w:szCs w:val="24"/>
        </w:rPr>
      </w:pPr>
      <w:r w:rsidRPr="00E840AF">
        <w:rPr>
          <w:rFonts w:eastAsia="Calibri" w:cstheme="minorHAnsi"/>
          <w:sz w:val="24"/>
          <w:szCs w:val="24"/>
        </w:rPr>
        <w:t>w przypadku zmiany, o której mowa w ust. 1 pkt 2 wynagrodzenie ulegnie zmianie o kwotę odpowiadającą wzrostowi kosztu Wykonawcy w związku ze zwiększeniem wysokości wynagrodzeń pracowników świadczących usługi do wysokości aktualnie obowiązującego minimalnego wynagrodzenia za pracę albo wysokości aktualnie obowiązującej minimalnej stawki godzinowej, z uwzględnieniem wszystkich obciążeń publicznoprawnych od kwoty wzrostu minimalnego wynagrodzenia. K</w:t>
      </w:r>
      <w:r w:rsidRPr="00E840AF">
        <w:rPr>
          <w:rFonts w:eastAsia="Times New Roman" w:cstheme="minorHAnsi"/>
          <w:sz w:val="24"/>
          <w:szCs w:val="24"/>
          <w:lang w:eastAsia="ar-SA"/>
        </w:rPr>
        <w:t xml:space="preserve">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w:t>
      </w:r>
    </w:p>
    <w:p w14:paraId="30F0AD7D" w14:textId="77777777" w:rsidR="0087739C" w:rsidRPr="00E840AF" w:rsidRDefault="0087739C" w:rsidP="00E840AF">
      <w:pPr>
        <w:widowControl w:val="0"/>
        <w:numPr>
          <w:ilvl w:val="0"/>
          <w:numId w:val="9"/>
        </w:numPr>
        <w:tabs>
          <w:tab w:val="left" w:pos="426"/>
        </w:tabs>
        <w:autoSpaceDE w:val="0"/>
        <w:autoSpaceDN w:val="0"/>
        <w:adjustRightInd w:val="0"/>
        <w:spacing w:after="0" w:line="360" w:lineRule="auto"/>
        <w:ind w:left="426"/>
        <w:jc w:val="both"/>
        <w:rPr>
          <w:rFonts w:eastAsia="Calibri" w:cstheme="minorHAnsi"/>
          <w:sz w:val="24"/>
          <w:szCs w:val="24"/>
        </w:rPr>
      </w:pPr>
      <w:r w:rsidRPr="00E840AF">
        <w:rPr>
          <w:rFonts w:eastAsia="Calibri" w:cstheme="minorHAnsi"/>
          <w:sz w:val="24"/>
          <w:szCs w:val="24"/>
        </w:rPr>
        <w:lastRenderedPageBreak/>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D07E89" w:rsidRPr="00E840AF">
        <w:rPr>
          <w:rFonts w:eastAsia="Calibri" w:cstheme="minorHAnsi"/>
          <w:sz w:val="24"/>
          <w:szCs w:val="24"/>
        </w:rPr>
        <w:t>Umowy</w:t>
      </w:r>
      <w:r w:rsidRPr="00E840AF">
        <w:rPr>
          <w:rFonts w:eastAsia="Calibri" w:cstheme="minorHAnsi"/>
          <w:sz w:val="24"/>
          <w:szCs w:val="24"/>
        </w:rPr>
        <w:t xml:space="preserve"> uzasadniająca zmianę wysokości wynagrodzenia należnego Wykonawcy. </w:t>
      </w:r>
    </w:p>
    <w:p w14:paraId="1C3C6975" w14:textId="77777777" w:rsidR="0087739C" w:rsidRPr="00E840AF" w:rsidRDefault="0087739C" w:rsidP="00E840AF">
      <w:pPr>
        <w:widowControl w:val="0"/>
        <w:numPr>
          <w:ilvl w:val="0"/>
          <w:numId w:val="9"/>
        </w:numPr>
        <w:tabs>
          <w:tab w:val="left" w:pos="426"/>
        </w:tabs>
        <w:autoSpaceDE w:val="0"/>
        <w:autoSpaceDN w:val="0"/>
        <w:adjustRightInd w:val="0"/>
        <w:spacing w:after="0" w:line="360" w:lineRule="auto"/>
        <w:ind w:left="426"/>
        <w:jc w:val="both"/>
        <w:rPr>
          <w:rFonts w:eastAsia="Calibri" w:cstheme="minorHAnsi"/>
          <w:sz w:val="24"/>
          <w:szCs w:val="24"/>
        </w:rPr>
      </w:pPr>
      <w:r w:rsidRPr="00E840AF">
        <w:rPr>
          <w:rFonts w:eastAsia="Times New Roman" w:cstheme="minorHAnsi"/>
          <w:sz w:val="24"/>
          <w:szCs w:val="24"/>
          <w:lang w:eastAsia="ar-SA"/>
        </w:rPr>
        <w:t xml:space="preserve">W przypadku zmian, o których mowa w ust. 1, jeżeli z wnioskiem występuje Wykonawca, ciężar udowodnienia ich wpływu na żądaną zmienioną wartość wynagrodzenia leży wyłącznie po stronie Wykonawcy, pod rygorem odmowy dokonania zmiany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przez Zamawiającego. Wykonawca jest zobowiązany dołączyć do wniosku dokumenty, z których będzie wynikać, w jakim zakresie zmiany te mają wpływ na koszty wykonania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w szczególności:</w:t>
      </w:r>
    </w:p>
    <w:p w14:paraId="54A66733" w14:textId="77777777" w:rsidR="0087739C" w:rsidRPr="00E840AF" w:rsidRDefault="0087739C" w:rsidP="00E840AF">
      <w:pPr>
        <w:pStyle w:val="Akapitzlist"/>
        <w:numPr>
          <w:ilvl w:val="1"/>
          <w:numId w:val="8"/>
        </w:numPr>
        <w:tabs>
          <w:tab w:val="left" w:pos="284"/>
        </w:tabs>
        <w:suppressAutoHyphens/>
        <w:spacing w:after="0" w:line="360" w:lineRule="auto"/>
        <w:ind w:leftChars="193" w:left="706" w:right="20" w:hangingChars="117" w:hanging="281"/>
        <w:jc w:val="both"/>
        <w:rPr>
          <w:rFonts w:eastAsia="Times New Roman" w:cstheme="minorHAnsi"/>
          <w:sz w:val="24"/>
          <w:szCs w:val="24"/>
          <w:lang w:eastAsia="ar-SA"/>
        </w:rPr>
      </w:pPr>
      <w:r w:rsidRPr="00E840AF">
        <w:rPr>
          <w:rFonts w:eastAsia="Times New Roman" w:cstheme="minorHAnsi"/>
          <w:sz w:val="24"/>
          <w:szCs w:val="24"/>
          <w:lang w:eastAsia="ar-SA"/>
        </w:rPr>
        <w:t xml:space="preserve">pisemne zestawienie wynagrodzeń (zarówno przed jak i po zmianie) osób świadczących usługi, wraz z określeniem zakresu (części etatu), w jakim wykonują oni prace bezpośrednio związane z realizacją przedmiotu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oraz części wynagrodzenia odpowiadającej temu zakresowi - w przypadku zmiany, o której mowa w ust. 1 pkt 2, lub </w:t>
      </w:r>
    </w:p>
    <w:p w14:paraId="0ED1E420" w14:textId="77777777" w:rsidR="0087739C" w:rsidRPr="00E840AF" w:rsidRDefault="0087739C" w:rsidP="00E840AF">
      <w:pPr>
        <w:pStyle w:val="Akapitzlist"/>
        <w:numPr>
          <w:ilvl w:val="1"/>
          <w:numId w:val="8"/>
        </w:numPr>
        <w:tabs>
          <w:tab w:val="left" w:pos="284"/>
        </w:tabs>
        <w:suppressAutoHyphens/>
        <w:spacing w:after="0" w:line="360" w:lineRule="auto"/>
        <w:ind w:leftChars="193" w:left="706" w:right="20" w:hangingChars="117" w:hanging="281"/>
        <w:jc w:val="both"/>
        <w:rPr>
          <w:rFonts w:eastAsia="Times New Roman" w:cstheme="minorHAnsi"/>
          <w:sz w:val="24"/>
          <w:szCs w:val="24"/>
          <w:lang w:eastAsia="ar-SA"/>
        </w:rPr>
      </w:pPr>
      <w:r w:rsidRPr="00E840AF">
        <w:rPr>
          <w:rFonts w:eastAsia="Times New Roman" w:cstheme="minorHAnsi"/>
          <w:sz w:val="24"/>
          <w:szCs w:val="24"/>
          <w:lang w:eastAsia="ar-SA"/>
        </w:rPr>
        <w:t xml:space="preserve">pisemne zestawienie wynagrodzeń (zarówno przed jak i po zmianie) osób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oraz części wynagrodzenia odpowiadającej temu zakresowi – w przypadku zmiany, o której mowa w ust. 1 pkt 3, lub</w:t>
      </w:r>
    </w:p>
    <w:p w14:paraId="252955E0" w14:textId="77777777" w:rsidR="0087739C" w:rsidRPr="00E840AF" w:rsidRDefault="0087739C" w:rsidP="00E840AF">
      <w:pPr>
        <w:pStyle w:val="Akapitzlist"/>
        <w:numPr>
          <w:ilvl w:val="1"/>
          <w:numId w:val="8"/>
        </w:numPr>
        <w:tabs>
          <w:tab w:val="left" w:pos="284"/>
        </w:tabs>
        <w:suppressAutoHyphens/>
        <w:spacing w:after="0" w:line="360" w:lineRule="auto"/>
        <w:ind w:leftChars="193" w:left="706" w:right="20" w:hangingChars="117" w:hanging="281"/>
        <w:jc w:val="both"/>
        <w:rPr>
          <w:rFonts w:eastAsia="Times New Roman" w:cstheme="minorHAnsi"/>
          <w:sz w:val="24"/>
          <w:szCs w:val="24"/>
          <w:lang w:eastAsia="ar-SA"/>
        </w:rPr>
      </w:pPr>
      <w:r w:rsidRPr="00E840AF">
        <w:rPr>
          <w:rFonts w:eastAsia="Times New Roman" w:cstheme="minorHAnsi"/>
          <w:sz w:val="24"/>
          <w:szCs w:val="24"/>
          <w:lang w:eastAsia="ar-SA"/>
        </w:rPr>
        <w:t>inny dokument potwierdzający zmianę, o której mowa w ust. 1.</w:t>
      </w:r>
    </w:p>
    <w:p w14:paraId="3DD03955" w14:textId="2FDB3B5D" w:rsidR="0087739C" w:rsidRPr="00E840AF" w:rsidRDefault="0087739C" w:rsidP="00E840AF">
      <w:pPr>
        <w:widowControl w:val="0"/>
        <w:numPr>
          <w:ilvl w:val="0"/>
          <w:numId w:val="9"/>
        </w:numPr>
        <w:tabs>
          <w:tab w:val="left" w:pos="426"/>
        </w:tabs>
        <w:autoSpaceDE w:val="0"/>
        <w:autoSpaceDN w:val="0"/>
        <w:adjustRightInd w:val="0"/>
        <w:spacing w:after="0" w:line="360" w:lineRule="auto"/>
        <w:ind w:hanging="578"/>
        <w:jc w:val="both"/>
        <w:rPr>
          <w:rFonts w:eastAsia="Times New Roman" w:cstheme="minorHAnsi"/>
          <w:sz w:val="24"/>
          <w:szCs w:val="24"/>
          <w:lang w:eastAsia="ar-SA"/>
        </w:rPr>
      </w:pPr>
      <w:r w:rsidRPr="00E840AF">
        <w:rPr>
          <w:rFonts w:eastAsia="Times New Roman" w:cstheme="minorHAnsi"/>
          <w:sz w:val="24"/>
          <w:szCs w:val="24"/>
          <w:lang w:eastAsia="ar-SA"/>
        </w:rPr>
        <w:t xml:space="preserve">W przypadku zmiany, o której mowa w ust. 1, jeżeli z wnioskiem występuje Zamawiający, jest on uprawniony do zobowiązania Wykonawcy do przedstawienia w wyznaczonym terminie, nie krótszym niż </w:t>
      </w:r>
      <w:r w:rsidR="00A64B5E" w:rsidRPr="00E840AF">
        <w:rPr>
          <w:rFonts w:eastAsia="Times New Roman" w:cstheme="minorHAnsi"/>
          <w:sz w:val="24"/>
          <w:szCs w:val="24"/>
          <w:lang w:eastAsia="ar-SA"/>
        </w:rPr>
        <w:t>21</w:t>
      </w:r>
      <w:r w:rsidRPr="00E840AF">
        <w:rPr>
          <w:rFonts w:eastAsia="Times New Roman" w:cstheme="minorHAnsi"/>
          <w:sz w:val="24"/>
          <w:szCs w:val="24"/>
          <w:lang w:eastAsia="ar-SA"/>
        </w:rPr>
        <w:t xml:space="preserve"> dni</w:t>
      </w:r>
      <w:r w:rsidR="00187B9D" w:rsidRPr="00E840AF">
        <w:rPr>
          <w:rFonts w:eastAsia="Times New Roman" w:cstheme="minorHAnsi"/>
          <w:sz w:val="24"/>
          <w:szCs w:val="24"/>
          <w:lang w:eastAsia="ar-SA"/>
        </w:rPr>
        <w:t xml:space="preserve"> (od poniedziałku do piątku, z wyłączeniem dni ustawowo wolnych od pracy, dalej zwane „dni robocze”) roboczych</w:t>
      </w:r>
      <w:r w:rsidRPr="00E840AF">
        <w:rPr>
          <w:rFonts w:eastAsia="Times New Roman" w:cstheme="minorHAnsi"/>
          <w:sz w:val="24"/>
          <w:szCs w:val="24"/>
          <w:lang w:eastAsia="ar-SA"/>
        </w:rPr>
        <w:t xml:space="preserve">, dokumentów, z których wynikać będzie, w jakim zakresie zmiana ta ma wpływ na koszty wykonania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w tym pisemnego zestawienia wynagrodzeń, o którym mowa w ust. 4.</w:t>
      </w:r>
    </w:p>
    <w:p w14:paraId="78344C3D" w14:textId="77777777" w:rsidR="0087739C" w:rsidRPr="00E840AF" w:rsidRDefault="0087739C" w:rsidP="00E840AF">
      <w:pPr>
        <w:widowControl w:val="0"/>
        <w:numPr>
          <w:ilvl w:val="0"/>
          <w:numId w:val="9"/>
        </w:numPr>
        <w:tabs>
          <w:tab w:val="left" w:pos="426"/>
        </w:tabs>
        <w:autoSpaceDE w:val="0"/>
        <w:autoSpaceDN w:val="0"/>
        <w:adjustRightInd w:val="0"/>
        <w:spacing w:after="0" w:line="360" w:lineRule="auto"/>
        <w:ind w:leftChars="64" w:left="386" w:hangingChars="102" w:hanging="245"/>
        <w:jc w:val="both"/>
        <w:rPr>
          <w:rFonts w:eastAsia="Times New Roman" w:cstheme="minorHAnsi"/>
          <w:sz w:val="24"/>
          <w:szCs w:val="24"/>
          <w:lang w:eastAsia="ar-SA"/>
        </w:rPr>
      </w:pPr>
      <w:r w:rsidRPr="00E840AF">
        <w:rPr>
          <w:rFonts w:eastAsia="Times New Roman" w:cstheme="minorHAnsi"/>
          <w:sz w:val="24"/>
          <w:szCs w:val="24"/>
          <w:lang w:eastAsia="ar-SA"/>
        </w:rPr>
        <w:t xml:space="preserve">W terminie </w:t>
      </w:r>
      <w:r w:rsidR="00A64B5E" w:rsidRPr="00E840AF">
        <w:rPr>
          <w:rFonts w:eastAsia="Times New Roman" w:cstheme="minorHAnsi"/>
          <w:sz w:val="24"/>
          <w:szCs w:val="24"/>
          <w:lang w:eastAsia="ar-SA"/>
        </w:rPr>
        <w:t>21</w:t>
      </w:r>
      <w:r w:rsidRPr="00E840AF">
        <w:rPr>
          <w:rFonts w:eastAsia="Times New Roman" w:cstheme="minorHAnsi"/>
          <w:sz w:val="24"/>
          <w:szCs w:val="24"/>
          <w:lang w:eastAsia="ar-SA"/>
        </w:rPr>
        <w:t xml:space="preserve"> dni roboczych od dnia przekazania wniosku, o którym mowa w ust. 3, </w:t>
      </w:r>
      <w:r w:rsidRPr="00E840AF">
        <w:rPr>
          <w:rFonts w:eastAsia="Times New Roman" w:cstheme="minorHAnsi"/>
          <w:sz w:val="24"/>
          <w:szCs w:val="24"/>
          <w:lang w:eastAsia="ar-SA"/>
        </w:rPr>
        <w:lastRenderedPageBreak/>
        <w:t>Strona, która otrzymała wniosek, przekaże drugiej Stronie informację o zakresie, w jakim zatwierdza wniosek oraz wskaże kwotę, o którą wynagrodzenie należne Wykonawcy powinno ulec zmianie, albo informację o niezatwierdzeniu wniosku wraz z uzasadnieniem.</w:t>
      </w:r>
    </w:p>
    <w:p w14:paraId="095DC29D" w14:textId="77777777" w:rsidR="0087739C" w:rsidRPr="00E840AF" w:rsidRDefault="0087739C" w:rsidP="00E840AF">
      <w:pPr>
        <w:widowControl w:val="0"/>
        <w:numPr>
          <w:ilvl w:val="0"/>
          <w:numId w:val="9"/>
        </w:numPr>
        <w:tabs>
          <w:tab w:val="left" w:pos="426"/>
        </w:tabs>
        <w:autoSpaceDE w:val="0"/>
        <w:autoSpaceDN w:val="0"/>
        <w:adjustRightInd w:val="0"/>
        <w:spacing w:after="0" w:line="360" w:lineRule="auto"/>
        <w:ind w:leftChars="64" w:left="386" w:hangingChars="102" w:hanging="245"/>
        <w:jc w:val="both"/>
        <w:rPr>
          <w:rFonts w:eastAsia="Times New Roman" w:cstheme="minorHAnsi"/>
          <w:sz w:val="24"/>
          <w:szCs w:val="24"/>
          <w:lang w:eastAsia="ar-SA"/>
        </w:rPr>
      </w:pPr>
      <w:r w:rsidRPr="00E840AF">
        <w:rPr>
          <w:rFonts w:eastAsia="Times New Roman" w:cstheme="minorHAnsi"/>
          <w:sz w:val="24"/>
          <w:szCs w:val="24"/>
          <w:lang w:eastAsia="ar-SA"/>
        </w:rPr>
        <w:t>W przypadku otrzymania przez Stronę informacji o niezatwierdzeniu wniosku lub częściowym zatwierdzeniu wniosku, Strona ta może ponownie wystąpić z wnioskiem, o którym mowa w ust. 3. W takim przypadku przepisy ust. 3-6 oraz 8 stosuje się odpowiednio.</w:t>
      </w:r>
    </w:p>
    <w:p w14:paraId="6CFFBDA6" w14:textId="77777777" w:rsidR="00102BB3" w:rsidRPr="00E840AF" w:rsidRDefault="0087739C" w:rsidP="00E840AF">
      <w:pPr>
        <w:widowControl w:val="0"/>
        <w:numPr>
          <w:ilvl w:val="0"/>
          <w:numId w:val="9"/>
        </w:numPr>
        <w:tabs>
          <w:tab w:val="left" w:pos="426"/>
        </w:tabs>
        <w:autoSpaceDE w:val="0"/>
        <w:autoSpaceDN w:val="0"/>
        <w:adjustRightInd w:val="0"/>
        <w:spacing w:after="0" w:line="360" w:lineRule="auto"/>
        <w:ind w:leftChars="64" w:left="386" w:hangingChars="102" w:hanging="245"/>
        <w:jc w:val="both"/>
        <w:rPr>
          <w:rFonts w:eastAsia="Times New Roman" w:cstheme="minorHAnsi"/>
          <w:sz w:val="24"/>
          <w:szCs w:val="24"/>
          <w:lang w:eastAsia="ar-SA"/>
        </w:rPr>
      </w:pPr>
      <w:r w:rsidRPr="00E840AF">
        <w:rPr>
          <w:rFonts w:eastAsia="Calibri" w:cstheme="minorHAnsi"/>
          <w:sz w:val="24"/>
          <w:szCs w:val="24"/>
        </w:rPr>
        <w:t xml:space="preserve">Zawarcie pisemnego aneksu do </w:t>
      </w:r>
      <w:r w:rsidR="00D07E89" w:rsidRPr="00E840AF">
        <w:rPr>
          <w:rFonts w:eastAsia="Calibri" w:cstheme="minorHAnsi"/>
          <w:sz w:val="24"/>
          <w:szCs w:val="24"/>
        </w:rPr>
        <w:t>Umowy</w:t>
      </w:r>
      <w:r w:rsidRPr="00E840AF">
        <w:rPr>
          <w:rFonts w:eastAsia="Calibri" w:cstheme="minorHAnsi"/>
          <w:sz w:val="24"/>
          <w:szCs w:val="24"/>
        </w:rPr>
        <w:t xml:space="preserve"> nastąpi nie później niż w terminie </w:t>
      </w:r>
      <w:r w:rsidR="00A64B5E" w:rsidRPr="00E840AF">
        <w:rPr>
          <w:rFonts w:eastAsia="Calibri" w:cstheme="minorHAnsi"/>
          <w:sz w:val="24"/>
          <w:szCs w:val="24"/>
        </w:rPr>
        <w:t xml:space="preserve">21 </w:t>
      </w:r>
      <w:r w:rsidRPr="00E840AF">
        <w:rPr>
          <w:rFonts w:eastAsia="Calibri" w:cstheme="minorHAnsi"/>
          <w:sz w:val="24"/>
          <w:szCs w:val="24"/>
        </w:rPr>
        <w:t>dni roboczych od dnia zatwierdzenia wniosku o dokonanie zmiany wysokości wynagrodzenia należnego Wykonawcy.</w:t>
      </w:r>
    </w:p>
    <w:p w14:paraId="2A1B877C" w14:textId="77777777" w:rsidR="006F0287" w:rsidRPr="00E840AF" w:rsidRDefault="00102BB3" w:rsidP="00E840AF">
      <w:pPr>
        <w:widowControl w:val="0"/>
        <w:numPr>
          <w:ilvl w:val="0"/>
          <w:numId w:val="9"/>
        </w:numPr>
        <w:tabs>
          <w:tab w:val="left" w:pos="426"/>
        </w:tabs>
        <w:autoSpaceDE w:val="0"/>
        <w:autoSpaceDN w:val="0"/>
        <w:adjustRightInd w:val="0"/>
        <w:spacing w:after="0" w:line="360" w:lineRule="auto"/>
        <w:ind w:leftChars="64" w:left="386" w:hangingChars="102" w:hanging="245"/>
        <w:jc w:val="both"/>
        <w:rPr>
          <w:rFonts w:eastAsia="Times New Roman" w:cstheme="minorHAnsi"/>
          <w:sz w:val="24"/>
          <w:szCs w:val="24"/>
          <w:lang w:eastAsia="ar-SA"/>
        </w:rPr>
      </w:pPr>
      <w:r w:rsidRPr="00E840AF">
        <w:rPr>
          <w:rFonts w:eastAsia="Times New Roman" w:cstheme="minorHAnsi"/>
          <w:sz w:val="24"/>
          <w:szCs w:val="24"/>
          <w:lang w:eastAsia="ar-SA"/>
        </w:rPr>
        <w:t xml:space="preserve">Mechanizm waloryzacji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przewidziany w niniejszym paragrafie nie będzie mieć zastosowania w zakresie wynikającym z  </w:t>
      </w:r>
      <w:r w:rsidR="0023649E" w:rsidRPr="00E840AF">
        <w:rPr>
          <w:rFonts w:eastAsia="Times New Roman" w:cstheme="minorHAnsi"/>
          <w:sz w:val="24"/>
          <w:szCs w:val="24"/>
          <w:lang w:eastAsia="ar-SA"/>
        </w:rPr>
        <w:t>r</w:t>
      </w:r>
      <w:r w:rsidRPr="00E840AF">
        <w:rPr>
          <w:rFonts w:eastAsia="Times New Roman" w:cstheme="minorHAnsi"/>
          <w:sz w:val="24"/>
          <w:szCs w:val="24"/>
          <w:lang w:eastAsia="ar-SA"/>
        </w:rPr>
        <w:t>ozporządzenia Rady Ministrów z dnia 14 września 2023 r. w sprawie wysokości minimalnego wynagrodzenia za pracę oraz wysokości minimalnej stawki godzinowej w 2024 r. (Dz. U. z 2023 r., poz. 1893).</w:t>
      </w:r>
    </w:p>
    <w:p w14:paraId="7D297563" w14:textId="77777777" w:rsidR="0087739C" w:rsidRPr="00E840AF" w:rsidRDefault="0087739C" w:rsidP="00E840AF">
      <w:pPr>
        <w:pStyle w:val="Nagwek1"/>
        <w:spacing w:line="360" w:lineRule="auto"/>
        <w:jc w:val="both"/>
        <w:rPr>
          <w:rFonts w:asciiTheme="minorHAnsi" w:eastAsia="Times New Roman" w:hAnsiTheme="minorHAnsi" w:cstheme="minorHAnsi"/>
          <w:b/>
          <w:color w:val="auto"/>
          <w:sz w:val="24"/>
          <w:szCs w:val="24"/>
          <w:lang w:eastAsia="ar-SA"/>
        </w:rPr>
      </w:pPr>
      <w:r w:rsidRPr="00E840AF">
        <w:rPr>
          <w:rFonts w:asciiTheme="minorHAnsi" w:hAnsiTheme="minorHAnsi" w:cstheme="minorHAnsi"/>
          <w:b/>
          <w:color w:val="auto"/>
          <w:sz w:val="24"/>
          <w:szCs w:val="24"/>
        </w:rPr>
        <w:t>§ 8.</w:t>
      </w:r>
    </w:p>
    <w:p w14:paraId="3A8952E6"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xml:space="preserve">- Klauzule waloryzacyjne </w:t>
      </w:r>
      <w:r w:rsidR="0000753F" w:rsidRPr="00E840AF">
        <w:rPr>
          <w:rFonts w:asciiTheme="minorHAnsi" w:hAnsiTheme="minorHAnsi" w:cstheme="minorHAnsi"/>
          <w:b/>
          <w:color w:val="auto"/>
          <w:sz w:val="24"/>
          <w:szCs w:val="24"/>
        </w:rPr>
        <w:t>-</w:t>
      </w:r>
    </w:p>
    <w:p w14:paraId="413E05D1"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xml:space="preserve">(w przypadku zmiany ceny materiałów lub kosztów związanych z realizacją </w:t>
      </w:r>
      <w:r w:rsidR="00D07E89" w:rsidRPr="00E840AF">
        <w:rPr>
          <w:rFonts w:asciiTheme="minorHAnsi" w:hAnsiTheme="minorHAnsi" w:cstheme="minorHAnsi"/>
          <w:b/>
          <w:color w:val="auto"/>
          <w:sz w:val="24"/>
          <w:szCs w:val="24"/>
        </w:rPr>
        <w:t>Umowy</w:t>
      </w:r>
      <w:r w:rsidRPr="00E840AF">
        <w:rPr>
          <w:rFonts w:asciiTheme="minorHAnsi" w:hAnsiTheme="minorHAnsi" w:cstheme="minorHAnsi"/>
          <w:b/>
          <w:color w:val="auto"/>
          <w:sz w:val="24"/>
          <w:szCs w:val="24"/>
        </w:rPr>
        <w:t>)</w:t>
      </w:r>
    </w:p>
    <w:p w14:paraId="0371E89D" w14:textId="08811C4E" w:rsidR="0087739C" w:rsidRPr="00E840AF" w:rsidRDefault="0087739C" w:rsidP="00E840AF">
      <w:pPr>
        <w:widowControl w:val="0"/>
        <w:numPr>
          <w:ilvl w:val="0"/>
          <w:numId w:val="11"/>
        </w:numPr>
        <w:tabs>
          <w:tab w:val="left" w:pos="426"/>
        </w:tabs>
        <w:autoSpaceDE w:val="0"/>
        <w:autoSpaceDN w:val="0"/>
        <w:adjustRightInd w:val="0"/>
        <w:spacing w:after="0" w:line="360" w:lineRule="auto"/>
        <w:ind w:left="426"/>
        <w:jc w:val="both"/>
        <w:rPr>
          <w:rFonts w:eastAsia="Calibri" w:cstheme="minorHAnsi"/>
          <w:sz w:val="24"/>
          <w:szCs w:val="24"/>
        </w:rPr>
      </w:pPr>
      <w:r w:rsidRPr="00E840AF">
        <w:rPr>
          <w:rFonts w:eastAsia="Palatino Linotype" w:cstheme="minorHAnsi"/>
          <w:sz w:val="24"/>
          <w:szCs w:val="24"/>
          <w:lang w:eastAsia="ar-SA"/>
        </w:rPr>
        <w:t>Zgodnie z art. 439 ust. 1 ustawy Prawo zamówień publicznych,</w:t>
      </w:r>
      <w:r w:rsidRPr="00E840AF">
        <w:rPr>
          <w:rFonts w:eastAsia="Calibri" w:cstheme="minorHAnsi"/>
          <w:sz w:val="24"/>
          <w:szCs w:val="24"/>
        </w:rPr>
        <w:t xml:space="preserve"> Strony przewidują możliwość zmiany wynagrodzenia należnego Wykonawcy, o którym mowa w § 2 ust. 1  w przypadku udokumentowanych zmian ceny materiałów lub kosztów związanych z realizacją </w:t>
      </w:r>
      <w:r w:rsidR="00D07E89" w:rsidRPr="00E840AF">
        <w:rPr>
          <w:rFonts w:eastAsia="Calibri" w:cstheme="minorHAnsi"/>
          <w:sz w:val="24"/>
          <w:szCs w:val="24"/>
        </w:rPr>
        <w:t>Umowy</w:t>
      </w:r>
      <w:r w:rsidRPr="00E840AF">
        <w:rPr>
          <w:rFonts w:eastAsia="Calibri" w:cstheme="minorHAnsi"/>
          <w:sz w:val="24"/>
          <w:szCs w:val="24"/>
        </w:rPr>
        <w:t xml:space="preserve">. </w:t>
      </w:r>
    </w:p>
    <w:p w14:paraId="43F57FAA"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389" w:hangingChars="162" w:hanging="389"/>
        <w:jc w:val="both"/>
        <w:rPr>
          <w:rFonts w:eastAsia="Calibri" w:cstheme="minorHAnsi"/>
          <w:sz w:val="24"/>
          <w:szCs w:val="24"/>
        </w:rPr>
      </w:pPr>
      <w:r w:rsidRPr="00E840AF">
        <w:rPr>
          <w:rFonts w:eastAsia="Calibri" w:cstheme="minorHAnsi"/>
          <w:sz w:val="24"/>
          <w:szCs w:val="24"/>
        </w:rPr>
        <w:t xml:space="preserve">Pierwsza zmiana wynagrodzenia, o której mowa w ust. 1 może nastąpić najwcześniej po upływie 6 miesięcy od </w:t>
      </w:r>
      <w:r w:rsidR="00A40DA0" w:rsidRPr="00E840AF">
        <w:rPr>
          <w:rFonts w:eastAsia="Calibri" w:cstheme="minorHAnsi"/>
          <w:sz w:val="24"/>
          <w:szCs w:val="24"/>
        </w:rPr>
        <w:t xml:space="preserve">rozpoczęcia obowiązywania </w:t>
      </w:r>
      <w:r w:rsidRPr="00E840AF">
        <w:rPr>
          <w:rFonts w:eastAsia="Calibri" w:cstheme="minorHAnsi"/>
          <w:sz w:val="24"/>
          <w:szCs w:val="24"/>
        </w:rPr>
        <w:t xml:space="preserve"> </w:t>
      </w:r>
      <w:r w:rsidR="00D07E89" w:rsidRPr="00E840AF">
        <w:rPr>
          <w:rFonts w:eastAsia="Calibri" w:cstheme="minorHAnsi"/>
          <w:sz w:val="24"/>
          <w:szCs w:val="24"/>
        </w:rPr>
        <w:t>Umowy</w:t>
      </w:r>
      <w:r w:rsidRPr="00E840AF">
        <w:rPr>
          <w:rFonts w:eastAsia="Calibri" w:cstheme="minorHAnsi"/>
          <w:sz w:val="24"/>
          <w:szCs w:val="24"/>
        </w:rPr>
        <w:t xml:space="preserve">. Kolejne zmiany wynagrodzenia należnego Wykonawcy w trybie ust. 1 nie będą dokonywane częściej, niż co </w:t>
      </w:r>
      <w:r w:rsidR="00A40DA0" w:rsidRPr="00E840AF">
        <w:rPr>
          <w:rFonts w:eastAsia="Calibri" w:cstheme="minorHAnsi"/>
          <w:sz w:val="24"/>
          <w:szCs w:val="24"/>
        </w:rPr>
        <w:t xml:space="preserve">kolejne </w:t>
      </w:r>
      <w:r w:rsidRPr="00E840AF">
        <w:rPr>
          <w:rFonts w:eastAsia="Calibri" w:cstheme="minorHAnsi"/>
          <w:sz w:val="24"/>
          <w:szCs w:val="24"/>
        </w:rPr>
        <w:t xml:space="preserve">6 miesięcy. </w:t>
      </w:r>
    </w:p>
    <w:p w14:paraId="3C2F722D"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426"/>
        <w:jc w:val="both"/>
        <w:rPr>
          <w:rFonts w:eastAsia="Calibri" w:cstheme="minorHAnsi"/>
          <w:sz w:val="24"/>
          <w:szCs w:val="24"/>
        </w:rPr>
      </w:pPr>
      <w:r w:rsidRPr="00E840AF">
        <w:rPr>
          <w:rFonts w:cstheme="minorHAnsi"/>
          <w:sz w:val="24"/>
          <w:szCs w:val="24"/>
        </w:rPr>
        <w:t xml:space="preserve">Minimalny poziom zmiany ceny materiałów lub kosztów związanych z realizacją </w:t>
      </w:r>
      <w:r w:rsidR="00D07E89" w:rsidRPr="00E840AF">
        <w:rPr>
          <w:rFonts w:cstheme="minorHAnsi"/>
          <w:sz w:val="24"/>
          <w:szCs w:val="24"/>
        </w:rPr>
        <w:t>Umowy</w:t>
      </w:r>
      <w:r w:rsidRPr="00E840AF">
        <w:rPr>
          <w:rFonts w:cstheme="minorHAnsi"/>
          <w:sz w:val="24"/>
          <w:szCs w:val="24"/>
        </w:rPr>
        <w:t xml:space="preserve"> uprawniający Strony do żądania zmiany wynagrodzenia ustala się na 15 % w stosunku do cen tych materiałów lub kosztów z miesiąca, w którym złożono ofertę (z zastrzeżeniem art. 439 ust. 3 ustawy Prawo Zamówień Publicznych) lub w wypadku kolejnej zmiany, względem cen materiałów lub kosztów ustalonych przy ostatniej takiej zmianie.</w:t>
      </w:r>
      <w:r w:rsidRPr="00E840AF">
        <w:rPr>
          <w:rFonts w:eastAsia="Calibri" w:cstheme="minorHAnsi"/>
          <w:sz w:val="24"/>
          <w:szCs w:val="24"/>
        </w:rPr>
        <w:t xml:space="preserve"> </w:t>
      </w:r>
      <w:r w:rsidRPr="00E840AF">
        <w:rPr>
          <w:rFonts w:cstheme="minorHAnsi"/>
          <w:sz w:val="24"/>
          <w:szCs w:val="24"/>
        </w:rPr>
        <w:t xml:space="preserve">Zmiana wynagrodzenia w tym trybie nie może prowadzić do wzrostu zysku Wykonawcy, a jedynie </w:t>
      </w:r>
      <w:r w:rsidRPr="00E840AF">
        <w:rPr>
          <w:rFonts w:cstheme="minorHAnsi"/>
          <w:sz w:val="24"/>
          <w:szCs w:val="24"/>
        </w:rPr>
        <w:lastRenderedPageBreak/>
        <w:t xml:space="preserve">do zrekompensowania kosztów, jakie będzie ponosił w związku z realizacją </w:t>
      </w:r>
      <w:r w:rsidR="00D07E89" w:rsidRPr="00E840AF">
        <w:rPr>
          <w:rFonts w:cstheme="minorHAnsi"/>
          <w:sz w:val="24"/>
          <w:szCs w:val="24"/>
        </w:rPr>
        <w:t>Umowy</w:t>
      </w:r>
      <w:r w:rsidRPr="00E840AF">
        <w:rPr>
          <w:rFonts w:cstheme="minorHAnsi"/>
          <w:sz w:val="24"/>
          <w:szCs w:val="24"/>
        </w:rPr>
        <w:t>.</w:t>
      </w:r>
    </w:p>
    <w:p w14:paraId="033C04E3"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389" w:hangingChars="162" w:hanging="389"/>
        <w:jc w:val="both"/>
        <w:rPr>
          <w:rFonts w:eastAsia="Calibri" w:cstheme="minorHAnsi"/>
          <w:sz w:val="24"/>
          <w:szCs w:val="24"/>
        </w:rPr>
      </w:pPr>
      <w:r w:rsidRPr="00E840AF">
        <w:rPr>
          <w:rFonts w:eastAsia="Calibri" w:cstheme="minorHAnsi"/>
          <w:sz w:val="24"/>
          <w:szCs w:val="24"/>
        </w:rPr>
        <w:t xml:space="preserve">Zmiany cen lub kosztów, o których mowa w ust. 1 ustalane będą przy użyciu: </w:t>
      </w:r>
    </w:p>
    <w:p w14:paraId="30943874" w14:textId="77777777" w:rsidR="0087739C" w:rsidRPr="00E840AF" w:rsidRDefault="0087739C" w:rsidP="00E840AF">
      <w:pPr>
        <w:numPr>
          <w:ilvl w:val="1"/>
          <w:numId w:val="6"/>
        </w:numPr>
        <w:spacing w:before="120" w:after="0" w:line="360" w:lineRule="auto"/>
        <w:ind w:left="851"/>
        <w:contextualSpacing/>
        <w:jc w:val="both"/>
        <w:rPr>
          <w:rFonts w:eastAsia="Calibri" w:cstheme="minorHAnsi"/>
          <w:sz w:val="24"/>
          <w:szCs w:val="24"/>
        </w:rPr>
      </w:pPr>
      <w:r w:rsidRPr="00E840AF">
        <w:rPr>
          <w:rFonts w:eastAsia="Calibri" w:cstheme="minorHAnsi"/>
          <w:sz w:val="24"/>
          <w:szCs w:val="24"/>
        </w:rPr>
        <w:t xml:space="preserve">odpowiednich wskaźników tych pozycji ogłaszanych przez Prezesa Głównego Urzędu Statystycznego, w szczególności średniorocznego wskaźnika cen towarów i usług konsumpcyjnych ogółem, wyliczonego w procentach i stanowiącego stosunek wartości ogłoszonego wskaźnika, pierwszego po terminie, w którym możliwa jest waloryzacja, do wskaźnika właściwego dla miesiąca, w którym złożono ofertę (z zastrzeżeniem art. 439 ust. 3 ustawy Prawo Zamówień Publicznych) lub branego pod uwagę przy ostatniej zmianie wynagrodzenia, o której mowa w ust. 1, </w:t>
      </w:r>
    </w:p>
    <w:p w14:paraId="414698A1" w14:textId="77777777" w:rsidR="0087739C" w:rsidRPr="00E840AF" w:rsidRDefault="0087739C" w:rsidP="00E840AF">
      <w:pPr>
        <w:numPr>
          <w:ilvl w:val="1"/>
          <w:numId w:val="6"/>
        </w:numPr>
        <w:spacing w:before="120" w:after="0" w:line="360" w:lineRule="auto"/>
        <w:ind w:left="851"/>
        <w:contextualSpacing/>
        <w:jc w:val="both"/>
        <w:rPr>
          <w:rFonts w:eastAsia="Calibri" w:cstheme="minorHAnsi"/>
          <w:sz w:val="24"/>
          <w:szCs w:val="24"/>
        </w:rPr>
      </w:pPr>
      <w:r w:rsidRPr="00E840AF">
        <w:rPr>
          <w:rFonts w:eastAsia="Calibri" w:cstheme="minorHAnsi"/>
          <w:sz w:val="24"/>
          <w:szCs w:val="24"/>
        </w:rPr>
        <w:t xml:space="preserve">a w wypadku braku takich wskaźników, z uwzględnieniem wskaźników, na które obydwie Strony wyrażą zgodę. </w:t>
      </w:r>
    </w:p>
    <w:p w14:paraId="4C5A24D7"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426"/>
        <w:jc w:val="both"/>
        <w:rPr>
          <w:rFonts w:eastAsia="Calibri" w:cstheme="minorHAnsi"/>
          <w:sz w:val="24"/>
          <w:szCs w:val="24"/>
        </w:rPr>
      </w:pPr>
      <w:r w:rsidRPr="00E840AF">
        <w:rPr>
          <w:rFonts w:eastAsia="Calibri" w:cstheme="minorHAnsi"/>
          <w:sz w:val="24"/>
          <w:szCs w:val="24"/>
        </w:rPr>
        <w:t xml:space="preserve">Warunkiem zmiany wynagrodzenia Wykonawcy, o której mowa w ust. 1, będzie wykazanie przez daną Stronę </w:t>
      </w:r>
      <w:r w:rsidR="00D07E89" w:rsidRPr="00E840AF">
        <w:rPr>
          <w:rFonts w:eastAsia="Calibri" w:cstheme="minorHAnsi"/>
          <w:sz w:val="24"/>
          <w:szCs w:val="24"/>
        </w:rPr>
        <w:t>Umowy</w:t>
      </w:r>
      <w:r w:rsidRPr="00E840AF">
        <w:rPr>
          <w:rFonts w:eastAsia="Calibri" w:cstheme="minorHAnsi"/>
          <w:sz w:val="24"/>
          <w:szCs w:val="24"/>
        </w:rPr>
        <w:t xml:space="preserve">, że zmiana ceny materiałów lub kosztów związanych z realizacją </w:t>
      </w:r>
      <w:r w:rsidR="00D07E89" w:rsidRPr="00E840AF">
        <w:rPr>
          <w:rFonts w:eastAsia="Calibri" w:cstheme="minorHAnsi"/>
          <w:sz w:val="24"/>
          <w:szCs w:val="24"/>
        </w:rPr>
        <w:t>Umowy</w:t>
      </w:r>
      <w:r w:rsidRPr="00E840AF">
        <w:rPr>
          <w:rFonts w:eastAsia="Calibri" w:cstheme="minorHAnsi"/>
          <w:sz w:val="24"/>
          <w:szCs w:val="24"/>
        </w:rPr>
        <w:t xml:space="preserve"> miała wpływ na koszty wykonania przedmiotu </w:t>
      </w:r>
      <w:r w:rsidR="00D07E89" w:rsidRPr="00E840AF">
        <w:rPr>
          <w:rFonts w:eastAsia="Calibri" w:cstheme="minorHAnsi"/>
          <w:sz w:val="24"/>
          <w:szCs w:val="24"/>
        </w:rPr>
        <w:t>Umowy</w:t>
      </w:r>
      <w:r w:rsidRPr="00E840AF">
        <w:rPr>
          <w:rFonts w:eastAsia="Calibri" w:cstheme="minorHAnsi"/>
          <w:sz w:val="24"/>
          <w:szCs w:val="24"/>
        </w:rPr>
        <w:t>.</w:t>
      </w:r>
    </w:p>
    <w:p w14:paraId="39442978"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426"/>
        <w:jc w:val="both"/>
        <w:rPr>
          <w:rFonts w:eastAsia="Calibri" w:cstheme="minorHAnsi"/>
          <w:sz w:val="24"/>
          <w:szCs w:val="24"/>
        </w:rPr>
      </w:pPr>
      <w:r w:rsidRPr="00E840AF">
        <w:rPr>
          <w:rFonts w:eastAsia="Calibri" w:cstheme="minorHAnsi"/>
          <w:sz w:val="24"/>
          <w:szCs w:val="24"/>
        </w:rPr>
        <w:t xml:space="preserve">W celu wykazania wpływu zmian, o których mowa w ust. 1 na koszty wykonania </w:t>
      </w:r>
      <w:r w:rsidR="00D07E89" w:rsidRPr="00E840AF">
        <w:rPr>
          <w:rFonts w:eastAsia="Calibri" w:cstheme="minorHAnsi"/>
          <w:sz w:val="24"/>
          <w:szCs w:val="24"/>
        </w:rPr>
        <w:t>Umowy</w:t>
      </w:r>
      <w:r w:rsidRPr="00E840AF">
        <w:rPr>
          <w:rFonts w:eastAsia="Calibri" w:cstheme="minorHAnsi"/>
          <w:sz w:val="24"/>
          <w:szCs w:val="24"/>
        </w:rPr>
        <w:t>, Wykonawca przedstawi Zamawiającemu szczegółową kalkulację cen materiałów lub kosztów, według stanu sprzed danej zmiany cen materiałów lub kosztów oraz szczegółową kalkulację cen materiałów lub kosztów, według stanu po danej zmianie cen materiałów lub kosztów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06F7A083" w14:textId="4221EA14" w:rsidR="0087739C" w:rsidRPr="00E840AF" w:rsidRDefault="0087739C" w:rsidP="00E840AF">
      <w:pPr>
        <w:widowControl w:val="0"/>
        <w:numPr>
          <w:ilvl w:val="0"/>
          <w:numId w:val="11"/>
        </w:numPr>
        <w:tabs>
          <w:tab w:val="left" w:pos="426"/>
        </w:tabs>
        <w:autoSpaceDE w:val="0"/>
        <w:autoSpaceDN w:val="0"/>
        <w:adjustRightInd w:val="0"/>
        <w:spacing w:after="0" w:line="360" w:lineRule="auto"/>
        <w:ind w:left="389" w:hangingChars="162" w:hanging="389"/>
        <w:jc w:val="both"/>
        <w:rPr>
          <w:rFonts w:eastAsia="Calibri" w:cstheme="minorHAnsi"/>
          <w:sz w:val="24"/>
          <w:szCs w:val="24"/>
        </w:rPr>
      </w:pPr>
      <w:r w:rsidRPr="00E840AF">
        <w:rPr>
          <w:rFonts w:eastAsia="Calibri" w:cstheme="minorHAnsi"/>
          <w:sz w:val="24"/>
          <w:szCs w:val="24"/>
        </w:rPr>
        <w:t xml:space="preserve">Łączna wysokość zmian wynagrodzenia, o których mowa w ust. 1, podczas całej realizacji </w:t>
      </w:r>
      <w:r w:rsidR="00D07E89" w:rsidRPr="00E840AF">
        <w:rPr>
          <w:rFonts w:eastAsia="Calibri" w:cstheme="minorHAnsi"/>
          <w:sz w:val="24"/>
          <w:szCs w:val="24"/>
        </w:rPr>
        <w:t>Umowy</w:t>
      </w:r>
      <w:r w:rsidRPr="00E840AF">
        <w:rPr>
          <w:rFonts w:eastAsia="Calibri" w:cstheme="minorHAnsi"/>
          <w:sz w:val="24"/>
          <w:szCs w:val="24"/>
        </w:rPr>
        <w:t>, nie może być wyższa niż 15% całkowitego łącznego wynagrodzenia brutto Wykonawcy, o którym mowa w § 2 ust. 1</w:t>
      </w:r>
      <w:r w:rsidR="00605AB5" w:rsidRPr="00E840AF">
        <w:rPr>
          <w:rFonts w:eastAsia="Times New Roman" w:cstheme="minorHAnsi"/>
          <w:sz w:val="24"/>
          <w:szCs w:val="24"/>
          <w:lang w:eastAsia="ar-SA"/>
        </w:rPr>
        <w:t>.</w:t>
      </w:r>
      <w:r w:rsidR="00605AB5" w:rsidRPr="00E840AF" w:rsidDel="00605AB5">
        <w:rPr>
          <w:rFonts w:eastAsia="Calibri" w:cstheme="minorHAnsi"/>
          <w:sz w:val="24"/>
          <w:szCs w:val="24"/>
        </w:rPr>
        <w:t xml:space="preserve"> </w:t>
      </w:r>
      <w:r w:rsidR="004F0A0A" w:rsidRPr="00E840AF">
        <w:rPr>
          <w:rFonts w:eastAsia="Calibri" w:cstheme="minorHAnsi"/>
          <w:sz w:val="24"/>
          <w:szCs w:val="24"/>
        </w:rPr>
        <w:t>( maksymalne wynagrodzenie).</w:t>
      </w:r>
    </w:p>
    <w:p w14:paraId="64D572BE"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389" w:hangingChars="162" w:hanging="389"/>
        <w:jc w:val="both"/>
        <w:rPr>
          <w:rFonts w:eastAsia="Calibri" w:cstheme="minorHAnsi"/>
          <w:sz w:val="24"/>
          <w:szCs w:val="24"/>
        </w:rPr>
      </w:pPr>
      <w:r w:rsidRPr="00E840AF">
        <w:rPr>
          <w:rFonts w:eastAsia="Calibri" w:cstheme="minorHAnsi"/>
          <w:sz w:val="24"/>
          <w:szCs w:val="24"/>
        </w:rPr>
        <w:t xml:space="preserve">Przez zmianę ceny materiałów lub kosztów rozumie się wzrost odpowiednio cen lub kosztów, jak i ich obniżenie, względem ceny lub kosztu przyjętych w celu ustalenia wynagrodzenia Wykonawcy zawartego w złożonej przez niego ofercie, lub w przypadku kolejnej zmiany, względem cen lub kosztów ustalonych przy ostatniej takiej zmianie. </w:t>
      </w:r>
      <w:r w:rsidRPr="00E840AF">
        <w:rPr>
          <w:rFonts w:eastAsia="Calibri" w:cstheme="minorHAnsi"/>
          <w:sz w:val="24"/>
          <w:szCs w:val="24"/>
        </w:rPr>
        <w:lastRenderedPageBreak/>
        <w:t xml:space="preserve">W przypadku obniżenia cen materiałów lub kosztów, o których mowa w zdaniu poprzednim, Wykonawca zobowiązany będzie na wezwanie Zamawiającego przedstawić kalkulację, o której mowa w ust. 6 i odpowiednio zastosować się do przyjętego w tym postanowieniu trybu. </w:t>
      </w:r>
    </w:p>
    <w:p w14:paraId="6B9FC2DB"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389" w:hangingChars="162" w:hanging="389"/>
        <w:jc w:val="both"/>
        <w:rPr>
          <w:rFonts w:eastAsia="Calibri" w:cstheme="minorHAnsi"/>
          <w:sz w:val="24"/>
          <w:szCs w:val="24"/>
        </w:rPr>
      </w:pPr>
      <w:r w:rsidRPr="00E840AF">
        <w:rPr>
          <w:rFonts w:eastAsia="Calibri" w:cstheme="minorHAnsi"/>
          <w:sz w:val="24"/>
          <w:szCs w:val="24"/>
        </w:rPr>
        <w:t xml:space="preserve">Zmiana wynagrodzenia Wykonawcy, z przyczyn, o których mowa w ust. 1 dotyczyć będzie wyłącznie niezrealizowanej części </w:t>
      </w:r>
      <w:r w:rsidR="00D07E89" w:rsidRPr="00E840AF">
        <w:rPr>
          <w:rFonts w:eastAsia="Calibri" w:cstheme="minorHAnsi"/>
          <w:sz w:val="24"/>
          <w:szCs w:val="24"/>
        </w:rPr>
        <w:t>Umowy</w:t>
      </w:r>
      <w:r w:rsidRPr="00E840AF">
        <w:rPr>
          <w:rFonts w:eastAsia="Calibri" w:cstheme="minorHAnsi"/>
          <w:sz w:val="24"/>
          <w:szCs w:val="24"/>
        </w:rPr>
        <w:t xml:space="preserve">, przy czym początkowym terminem wprowadzenia zmian do </w:t>
      </w:r>
      <w:r w:rsidR="00D07E89" w:rsidRPr="00E840AF">
        <w:rPr>
          <w:rFonts w:eastAsia="Calibri" w:cstheme="minorHAnsi"/>
          <w:sz w:val="24"/>
          <w:szCs w:val="24"/>
        </w:rPr>
        <w:t>Umowy</w:t>
      </w:r>
      <w:r w:rsidRPr="00E840AF">
        <w:rPr>
          <w:rFonts w:eastAsia="Calibri" w:cstheme="minorHAnsi"/>
          <w:sz w:val="24"/>
          <w:szCs w:val="24"/>
        </w:rPr>
        <w:t xml:space="preserve">, będzie miesiąc kalendarzowy następujący po miesiącu, w którym wystąpiły okoliczności powodujące zmianę. </w:t>
      </w:r>
    </w:p>
    <w:p w14:paraId="6B03319C"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389" w:hangingChars="162" w:hanging="389"/>
        <w:jc w:val="both"/>
        <w:rPr>
          <w:rFonts w:eastAsia="Calibri" w:cstheme="minorHAnsi"/>
          <w:sz w:val="24"/>
          <w:szCs w:val="24"/>
        </w:rPr>
      </w:pPr>
      <w:r w:rsidRPr="00E840AF">
        <w:rPr>
          <w:rFonts w:eastAsia="Calibri" w:cstheme="minorHAnsi"/>
          <w:sz w:val="24"/>
          <w:szCs w:val="24"/>
        </w:rPr>
        <w:t xml:space="preserve">Ze zmian, o których mowa w ust. 1-9 wyłączone są zmiany </w:t>
      </w:r>
      <w:r w:rsidR="00D07E89" w:rsidRPr="00E840AF">
        <w:rPr>
          <w:rFonts w:eastAsia="Calibri" w:cstheme="minorHAnsi"/>
          <w:sz w:val="24"/>
          <w:szCs w:val="24"/>
        </w:rPr>
        <w:t>Umowy</w:t>
      </w:r>
      <w:r w:rsidRPr="00E840AF">
        <w:rPr>
          <w:rFonts w:eastAsia="Calibri" w:cstheme="minorHAnsi"/>
          <w:sz w:val="24"/>
          <w:szCs w:val="24"/>
        </w:rPr>
        <w:t xml:space="preserve"> w zakresie wprowadzonym na podstawie § 7 </w:t>
      </w:r>
      <w:r w:rsidR="00D07E89" w:rsidRPr="00E840AF">
        <w:rPr>
          <w:rFonts w:eastAsia="Calibri" w:cstheme="minorHAnsi"/>
          <w:sz w:val="24"/>
          <w:szCs w:val="24"/>
        </w:rPr>
        <w:t>Umowy</w:t>
      </w:r>
      <w:r w:rsidRPr="00E840AF">
        <w:rPr>
          <w:rFonts w:eastAsia="Calibri" w:cstheme="minorHAnsi"/>
          <w:sz w:val="24"/>
          <w:szCs w:val="24"/>
        </w:rPr>
        <w:t>.</w:t>
      </w:r>
    </w:p>
    <w:p w14:paraId="749316CB" w14:textId="77777777" w:rsidR="0087739C" w:rsidRPr="00E840AF" w:rsidRDefault="0087739C" w:rsidP="00E840AF">
      <w:pPr>
        <w:widowControl w:val="0"/>
        <w:numPr>
          <w:ilvl w:val="0"/>
          <w:numId w:val="11"/>
        </w:numPr>
        <w:tabs>
          <w:tab w:val="left" w:pos="426"/>
        </w:tabs>
        <w:autoSpaceDE w:val="0"/>
        <w:autoSpaceDN w:val="0"/>
        <w:adjustRightInd w:val="0"/>
        <w:spacing w:after="0" w:line="360" w:lineRule="auto"/>
        <w:ind w:left="356" w:hanging="356"/>
        <w:jc w:val="both"/>
        <w:rPr>
          <w:rFonts w:eastAsia="Calibri" w:cstheme="minorHAnsi"/>
          <w:sz w:val="24"/>
          <w:szCs w:val="24"/>
        </w:rPr>
      </w:pPr>
      <w:r w:rsidRPr="00E840AF">
        <w:rPr>
          <w:rFonts w:eastAsia="Calibri" w:cstheme="minorHAnsi"/>
          <w:sz w:val="24"/>
          <w:szCs w:val="24"/>
        </w:rPr>
        <w:t xml:space="preserve">Wykonawca, którego wynagrodzenie zostało zmienione zgodnie z ust. 1 i nast. zobowiązany jest do zmiany wynagrodzenia przysługującego </w:t>
      </w:r>
      <w:r w:rsidR="00A40DA0" w:rsidRPr="00E840AF">
        <w:rPr>
          <w:rFonts w:eastAsia="Calibri" w:cstheme="minorHAnsi"/>
          <w:sz w:val="24"/>
          <w:szCs w:val="24"/>
        </w:rPr>
        <w:t>P</w:t>
      </w:r>
      <w:r w:rsidRPr="00E840AF">
        <w:rPr>
          <w:rFonts w:eastAsia="Calibri" w:cstheme="minorHAnsi"/>
          <w:sz w:val="24"/>
          <w:szCs w:val="24"/>
        </w:rPr>
        <w:t>odwykonawcy, z którym zawarł umowę</w:t>
      </w:r>
      <w:r w:rsidRPr="00E840AF">
        <w:rPr>
          <w:rFonts w:eastAsia="Calibri" w:cstheme="minorHAnsi"/>
          <w:sz w:val="24"/>
          <w:szCs w:val="24"/>
          <w:lang w:eastAsia="pl-PL"/>
        </w:rPr>
        <w:t xml:space="preserve"> o podwykonawstwo</w:t>
      </w:r>
      <w:r w:rsidRPr="00E840AF">
        <w:rPr>
          <w:rFonts w:eastAsia="Calibri" w:cstheme="minorHAnsi"/>
          <w:sz w:val="24"/>
          <w:szCs w:val="24"/>
        </w:rPr>
        <w:t>, w zakresie odpowiadającym zmianom cen materiałów lub ko</w:t>
      </w:r>
      <w:r w:rsidR="006634F3" w:rsidRPr="00E840AF">
        <w:rPr>
          <w:rFonts w:eastAsia="Calibri" w:cstheme="minorHAnsi"/>
          <w:sz w:val="24"/>
          <w:szCs w:val="24"/>
        </w:rPr>
        <w:t>sztów dotyczących zobowiązania P</w:t>
      </w:r>
      <w:r w:rsidRPr="00E840AF">
        <w:rPr>
          <w:rFonts w:eastAsia="Calibri" w:cstheme="minorHAnsi"/>
          <w:sz w:val="24"/>
          <w:szCs w:val="24"/>
        </w:rPr>
        <w:t>odwykonawcy, jeżeli łącznie spełnione są następujące warunki:</w:t>
      </w:r>
    </w:p>
    <w:p w14:paraId="49DE63F4" w14:textId="77777777" w:rsidR="0087739C" w:rsidRPr="00E840AF" w:rsidRDefault="0087739C" w:rsidP="00E840AF">
      <w:pPr>
        <w:numPr>
          <w:ilvl w:val="5"/>
          <w:numId w:val="6"/>
        </w:numPr>
        <w:spacing w:after="0" w:line="360" w:lineRule="auto"/>
        <w:ind w:left="709"/>
        <w:jc w:val="both"/>
        <w:rPr>
          <w:rFonts w:eastAsia="Calibri" w:cstheme="minorHAnsi"/>
          <w:sz w:val="24"/>
          <w:szCs w:val="24"/>
        </w:rPr>
      </w:pPr>
      <w:r w:rsidRPr="00E840AF">
        <w:rPr>
          <w:rFonts w:eastAsia="Calibri" w:cstheme="minorHAnsi"/>
          <w:sz w:val="24"/>
          <w:szCs w:val="24"/>
        </w:rPr>
        <w:t xml:space="preserve">przedmiotem </w:t>
      </w:r>
      <w:r w:rsidR="00D07E89" w:rsidRPr="00E840AF">
        <w:rPr>
          <w:rFonts w:eastAsia="Calibri" w:cstheme="minorHAnsi"/>
          <w:sz w:val="24"/>
          <w:szCs w:val="24"/>
        </w:rPr>
        <w:t>Umowy</w:t>
      </w:r>
      <w:r w:rsidRPr="00E840AF">
        <w:rPr>
          <w:rFonts w:eastAsia="Calibri" w:cstheme="minorHAnsi"/>
          <w:sz w:val="24"/>
          <w:szCs w:val="24"/>
        </w:rPr>
        <w:t xml:space="preserve"> są usługi,</w:t>
      </w:r>
    </w:p>
    <w:p w14:paraId="3F9ADCF6" w14:textId="24281A40" w:rsidR="00591A9C" w:rsidRPr="00E840AF" w:rsidRDefault="0087739C" w:rsidP="00E840AF">
      <w:pPr>
        <w:numPr>
          <w:ilvl w:val="5"/>
          <w:numId w:val="6"/>
        </w:numPr>
        <w:spacing w:after="0" w:line="360" w:lineRule="auto"/>
        <w:ind w:left="709"/>
        <w:jc w:val="both"/>
        <w:rPr>
          <w:rFonts w:eastAsia="Calibri" w:cstheme="minorHAnsi"/>
          <w:sz w:val="24"/>
          <w:szCs w:val="24"/>
        </w:rPr>
      </w:pPr>
      <w:r w:rsidRPr="00E840AF">
        <w:rPr>
          <w:rFonts w:eastAsia="Calibri" w:cstheme="minorHAnsi"/>
          <w:sz w:val="24"/>
          <w:szCs w:val="24"/>
        </w:rPr>
        <w:t xml:space="preserve">okres obowiązywania </w:t>
      </w:r>
      <w:r w:rsidR="00D07E89" w:rsidRPr="00E840AF">
        <w:rPr>
          <w:rFonts w:eastAsia="Calibri" w:cstheme="minorHAnsi"/>
          <w:sz w:val="24"/>
          <w:szCs w:val="24"/>
        </w:rPr>
        <w:t>Umowy</w:t>
      </w:r>
      <w:r w:rsidRPr="00E840AF">
        <w:rPr>
          <w:rFonts w:eastAsia="Calibri" w:cstheme="minorHAnsi"/>
          <w:sz w:val="24"/>
          <w:szCs w:val="24"/>
        </w:rPr>
        <w:t xml:space="preserve"> przekracza 6 miesięcy. </w:t>
      </w:r>
    </w:p>
    <w:p w14:paraId="28017F2B" w14:textId="77777777" w:rsidR="0087739C" w:rsidRPr="00E840AF" w:rsidRDefault="0087739C" w:rsidP="00E840AF">
      <w:pPr>
        <w:pStyle w:val="Nagwek1"/>
        <w:tabs>
          <w:tab w:val="left" w:pos="1020"/>
        </w:tabs>
        <w:spacing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9.</w:t>
      </w:r>
      <w:r w:rsidR="0000753F" w:rsidRPr="00E840AF">
        <w:rPr>
          <w:rFonts w:asciiTheme="minorHAnsi" w:hAnsiTheme="minorHAnsi" w:cstheme="minorHAnsi"/>
          <w:b/>
          <w:color w:val="auto"/>
          <w:sz w:val="24"/>
          <w:szCs w:val="24"/>
        </w:rPr>
        <w:tab/>
      </w:r>
    </w:p>
    <w:p w14:paraId="5C785582" w14:textId="77777777" w:rsidR="0087739C" w:rsidRPr="00E840AF" w:rsidRDefault="0087739C" w:rsidP="00E840AF">
      <w:pPr>
        <w:pStyle w:val="Nagwek1"/>
        <w:spacing w:before="0" w:after="240" w:line="360" w:lineRule="auto"/>
        <w:jc w:val="both"/>
        <w:rPr>
          <w:rFonts w:asciiTheme="minorHAnsi" w:eastAsia="Times New Roman" w:hAnsiTheme="minorHAnsi" w:cstheme="minorHAnsi"/>
          <w:b/>
          <w:color w:val="auto"/>
          <w:sz w:val="24"/>
          <w:szCs w:val="24"/>
        </w:rPr>
      </w:pPr>
      <w:r w:rsidRPr="00E840AF">
        <w:rPr>
          <w:rFonts w:asciiTheme="minorHAnsi" w:eastAsia="Times New Roman" w:hAnsiTheme="minorHAnsi" w:cstheme="minorHAnsi"/>
          <w:b/>
          <w:color w:val="auto"/>
          <w:sz w:val="24"/>
          <w:szCs w:val="24"/>
        </w:rPr>
        <w:t>- Podwykonawcy –</w:t>
      </w:r>
    </w:p>
    <w:p w14:paraId="0F75419C" w14:textId="41EB4716" w:rsidR="0087739C" w:rsidRPr="00E840AF" w:rsidRDefault="0087739C" w:rsidP="00E840AF">
      <w:pPr>
        <w:pStyle w:val="Akapitzlist"/>
        <w:numPr>
          <w:ilvl w:val="0"/>
          <w:numId w:val="10"/>
        </w:numPr>
        <w:spacing w:after="0" w:line="360" w:lineRule="auto"/>
        <w:ind w:left="426"/>
        <w:jc w:val="both"/>
        <w:rPr>
          <w:rFonts w:eastAsia="Calibri" w:cstheme="minorHAnsi"/>
          <w:sz w:val="24"/>
          <w:szCs w:val="24"/>
        </w:rPr>
      </w:pPr>
      <w:r w:rsidRPr="00E840AF">
        <w:rPr>
          <w:rFonts w:cstheme="minorHAnsi"/>
          <w:sz w:val="24"/>
          <w:szCs w:val="24"/>
        </w:rPr>
        <w:t xml:space="preserve">Wykonawca wykona zamówienie z/bez udziału </w:t>
      </w:r>
      <w:r w:rsidR="00A40DA0" w:rsidRPr="00E840AF">
        <w:rPr>
          <w:rFonts w:cstheme="minorHAnsi"/>
          <w:sz w:val="24"/>
          <w:szCs w:val="24"/>
        </w:rPr>
        <w:t>P</w:t>
      </w:r>
      <w:r w:rsidRPr="00E840AF">
        <w:rPr>
          <w:rFonts w:cstheme="minorHAnsi"/>
          <w:sz w:val="24"/>
          <w:szCs w:val="24"/>
        </w:rPr>
        <w:t>odwykonawcy/ów</w:t>
      </w:r>
      <w:r w:rsidR="004642E6" w:rsidRPr="00E840AF">
        <w:rPr>
          <w:rFonts w:cstheme="minorHAnsi"/>
          <w:sz w:val="24"/>
          <w:szCs w:val="24"/>
        </w:rPr>
        <w:t xml:space="preserve"> ….. w zakresie </w:t>
      </w:r>
      <w:r w:rsidRPr="00E840AF">
        <w:rPr>
          <w:rFonts w:cstheme="minorHAnsi"/>
          <w:sz w:val="24"/>
          <w:szCs w:val="24"/>
        </w:rPr>
        <w:t>.</w:t>
      </w:r>
    </w:p>
    <w:p w14:paraId="2062A7EF" w14:textId="77777777" w:rsidR="0087739C" w:rsidRPr="00E840AF" w:rsidRDefault="0087739C" w:rsidP="00E840AF">
      <w:pPr>
        <w:pStyle w:val="Akapitzlist"/>
        <w:numPr>
          <w:ilvl w:val="0"/>
          <w:numId w:val="10"/>
        </w:numPr>
        <w:spacing w:after="0" w:line="360" w:lineRule="auto"/>
        <w:ind w:left="426"/>
        <w:jc w:val="both"/>
        <w:rPr>
          <w:rFonts w:eastAsia="Calibri" w:cstheme="minorHAnsi"/>
          <w:sz w:val="24"/>
          <w:szCs w:val="24"/>
        </w:rPr>
      </w:pPr>
      <w:r w:rsidRPr="00E840AF">
        <w:rPr>
          <w:rFonts w:cstheme="minorHAnsi"/>
          <w:sz w:val="24"/>
          <w:szCs w:val="24"/>
        </w:rPr>
        <w:t xml:space="preserve">Jeżeli w trakcie wykonywania </w:t>
      </w:r>
      <w:r w:rsidR="00D07E89" w:rsidRPr="00E840AF">
        <w:rPr>
          <w:rFonts w:cstheme="minorHAnsi"/>
          <w:sz w:val="24"/>
          <w:szCs w:val="24"/>
        </w:rPr>
        <w:t>Umowy</w:t>
      </w:r>
      <w:r w:rsidRPr="00E840AF">
        <w:rPr>
          <w:rFonts w:cstheme="minorHAnsi"/>
          <w:sz w:val="24"/>
          <w:szCs w:val="24"/>
        </w:rPr>
        <w:t xml:space="preserve"> zajdzie potrzeba wykonania</w:t>
      </w:r>
      <w:r w:rsidR="006634F3" w:rsidRPr="00E840AF">
        <w:rPr>
          <w:rFonts w:cstheme="minorHAnsi"/>
          <w:sz w:val="24"/>
          <w:szCs w:val="24"/>
        </w:rPr>
        <w:t xml:space="preserve"> przedmiotu </w:t>
      </w:r>
      <w:r w:rsidR="00D07E89" w:rsidRPr="00E840AF">
        <w:rPr>
          <w:rFonts w:cstheme="minorHAnsi"/>
          <w:sz w:val="24"/>
          <w:szCs w:val="24"/>
        </w:rPr>
        <w:t>Umowy</w:t>
      </w:r>
      <w:r w:rsidR="006634F3" w:rsidRPr="00E840AF">
        <w:rPr>
          <w:rFonts w:cstheme="minorHAnsi"/>
          <w:sz w:val="24"/>
          <w:szCs w:val="24"/>
        </w:rPr>
        <w:t xml:space="preserve"> przy udziale Podwykonawcy, lub dalszego P</w:t>
      </w:r>
      <w:r w:rsidRPr="00E840AF">
        <w:rPr>
          <w:rFonts w:cstheme="minorHAnsi"/>
          <w:sz w:val="24"/>
          <w:szCs w:val="24"/>
        </w:rPr>
        <w:t>odwykonawcy, Wykonawca, nie później niż na 7 dni kalendarzowych</w:t>
      </w:r>
      <w:r w:rsidR="006634F3" w:rsidRPr="00E840AF">
        <w:rPr>
          <w:rFonts w:cstheme="minorHAnsi"/>
          <w:sz w:val="24"/>
          <w:szCs w:val="24"/>
        </w:rPr>
        <w:t xml:space="preserve"> przed planowanym skierowaniem P</w:t>
      </w:r>
      <w:r w:rsidRPr="00E840AF">
        <w:rPr>
          <w:rFonts w:cstheme="minorHAnsi"/>
          <w:sz w:val="24"/>
          <w:szCs w:val="24"/>
        </w:rPr>
        <w:t>odwykonawcy do wykonania usługi, jest obowiązany zgłosić ten fakt Zamawiającemu pisemnie lub dro</w:t>
      </w:r>
      <w:r w:rsidR="006634F3" w:rsidRPr="00E840AF">
        <w:rPr>
          <w:rFonts w:cstheme="minorHAnsi"/>
          <w:sz w:val="24"/>
          <w:szCs w:val="24"/>
        </w:rPr>
        <w:t>gą elektroniczną. Dopuszczenie P</w:t>
      </w:r>
      <w:r w:rsidRPr="00E840AF">
        <w:rPr>
          <w:rFonts w:cstheme="minorHAnsi"/>
          <w:sz w:val="24"/>
          <w:szCs w:val="24"/>
        </w:rPr>
        <w:t xml:space="preserve">odwykonawcy do realizacji </w:t>
      </w:r>
      <w:r w:rsidR="00D07E89" w:rsidRPr="00E840AF">
        <w:rPr>
          <w:rFonts w:cstheme="minorHAnsi"/>
          <w:sz w:val="24"/>
          <w:szCs w:val="24"/>
        </w:rPr>
        <w:t>Umowy</w:t>
      </w:r>
      <w:r w:rsidRPr="00E840AF">
        <w:rPr>
          <w:rFonts w:cstheme="minorHAnsi"/>
          <w:sz w:val="24"/>
          <w:szCs w:val="24"/>
        </w:rPr>
        <w:t xml:space="preserve"> nie wymaga aneksu do niniejszej </w:t>
      </w:r>
      <w:r w:rsidR="00D07E89" w:rsidRPr="00E840AF">
        <w:rPr>
          <w:rFonts w:cstheme="minorHAnsi"/>
          <w:sz w:val="24"/>
          <w:szCs w:val="24"/>
        </w:rPr>
        <w:t>Umowy</w:t>
      </w:r>
      <w:r w:rsidRPr="00E840AF">
        <w:rPr>
          <w:rFonts w:cstheme="minorHAnsi"/>
          <w:sz w:val="24"/>
          <w:szCs w:val="24"/>
        </w:rPr>
        <w:t>.</w:t>
      </w:r>
    </w:p>
    <w:p w14:paraId="03D14063" w14:textId="77777777" w:rsidR="0087739C" w:rsidRPr="00E840AF" w:rsidRDefault="006634F3" w:rsidP="00E840AF">
      <w:pPr>
        <w:pStyle w:val="Akapitzlist"/>
        <w:numPr>
          <w:ilvl w:val="0"/>
          <w:numId w:val="10"/>
        </w:numPr>
        <w:spacing w:after="0" w:line="360" w:lineRule="auto"/>
        <w:ind w:left="426"/>
        <w:jc w:val="both"/>
        <w:rPr>
          <w:rFonts w:eastAsia="Calibri" w:cstheme="minorHAnsi"/>
          <w:sz w:val="24"/>
          <w:szCs w:val="24"/>
        </w:rPr>
      </w:pPr>
      <w:r w:rsidRPr="00E840AF">
        <w:rPr>
          <w:rFonts w:cstheme="minorHAnsi"/>
          <w:sz w:val="24"/>
          <w:szCs w:val="24"/>
        </w:rPr>
        <w:t xml:space="preserve">Realizowanie </w:t>
      </w:r>
      <w:r w:rsidR="00D07E89" w:rsidRPr="00E840AF">
        <w:rPr>
          <w:rFonts w:cstheme="minorHAnsi"/>
          <w:sz w:val="24"/>
          <w:szCs w:val="24"/>
        </w:rPr>
        <w:t>Umowy</w:t>
      </w:r>
      <w:r w:rsidRPr="00E840AF">
        <w:rPr>
          <w:rFonts w:cstheme="minorHAnsi"/>
          <w:sz w:val="24"/>
          <w:szCs w:val="24"/>
        </w:rPr>
        <w:t xml:space="preserve"> przez P</w:t>
      </w:r>
      <w:r w:rsidR="0087739C" w:rsidRPr="00E840AF">
        <w:rPr>
          <w:rFonts w:cstheme="minorHAnsi"/>
          <w:sz w:val="24"/>
          <w:szCs w:val="24"/>
        </w:rPr>
        <w:t xml:space="preserve">odwykonawcę nie zwalnia Wykonawcy od odpowiedzialności wobec Zamawiającego za należyte wykonanie zamówienia. </w:t>
      </w:r>
    </w:p>
    <w:p w14:paraId="0D9FD129" w14:textId="77777777" w:rsidR="0087739C" w:rsidRPr="00E840AF" w:rsidRDefault="0087739C" w:rsidP="00E840AF">
      <w:pPr>
        <w:pStyle w:val="Akapitzlist"/>
        <w:numPr>
          <w:ilvl w:val="0"/>
          <w:numId w:val="10"/>
        </w:numPr>
        <w:spacing w:after="0" w:line="360" w:lineRule="auto"/>
        <w:ind w:left="426"/>
        <w:jc w:val="both"/>
        <w:rPr>
          <w:rFonts w:eastAsia="Calibri" w:cstheme="minorHAnsi"/>
          <w:sz w:val="24"/>
          <w:szCs w:val="24"/>
        </w:rPr>
      </w:pPr>
      <w:r w:rsidRPr="00E840AF">
        <w:rPr>
          <w:rFonts w:cstheme="minorHAnsi"/>
          <w:sz w:val="24"/>
          <w:szCs w:val="24"/>
        </w:rPr>
        <w:t>Wy</w:t>
      </w:r>
      <w:r w:rsidR="006634F3" w:rsidRPr="00E840AF">
        <w:rPr>
          <w:rFonts w:cstheme="minorHAnsi"/>
          <w:sz w:val="24"/>
          <w:szCs w:val="24"/>
        </w:rPr>
        <w:t>konawca odpowiada za działania P</w:t>
      </w:r>
      <w:r w:rsidRPr="00E840AF">
        <w:rPr>
          <w:rFonts w:cstheme="minorHAnsi"/>
          <w:sz w:val="24"/>
          <w:szCs w:val="24"/>
        </w:rPr>
        <w:t xml:space="preserve">odwykonawców jak za własne. Wykonawca nałoży na nich obowiązek przestrzegania wszelkich zasad, reguł, zobowiązań i wymagań określonych w umowie z Zamawiającym, w zakresie w jakim odnosić się one będą do </w:t>
      </w:r>
      <w:r w:rsidR="006634F3" w:rsidRPr="00E840AF">
        <w:rPr>
          <w:rFonts w:cstheme="minorHAnsi"/>
          <w:sz w:val="24"/>
          <w:szCs w:val="24"/>
        </w:rPr>
        <w:lastRenderedPageBreak/>
        <w:t>zakresu prac danego P</w:t>
      </w:r>
      <w:r w:rsidRPr="00E840AF">
        <w:rPr>
          <w:rFonts w:cstheme="minorHAnsi"/>
          <w:sz w:val="24"/>
          <w:szCs w:val="24"/>
        </w:rPr>
        <w:t>odwykonawcy i będzie odpowiedzialny za kontrolo</w:t>
      </w:r>
      <w:r w:rsidR="006634F3" w:rsidRPr="00E840AF">
        <w:rPr>
          <w:rFonts w:cstheme="minorHAnsi"/>
          <w:sz w:val="24"/>
          <w:szCs w:val="24"/>
        </w:rPr>
        <w:t>wanie ich przestrzegania przez P</w:t>
      </w:r>
      <w:r w:rsidRPr="00E840AF">
        <w:rPr>
          <w:rFonts w:cstheme="minorHAnsi"/>
          <w:sz w:val="24"/>
          <w:szCs w:val="24"/>
        </w:rPr>
        <w:t xml:space="preserve">odwykonawcę. </w:t>
      </w:r>
    </w:p>
    <w:p w14:paraId="4727D867" w14:textId="77777777" w:rsidR="0087739C" w:rsidRPr="00E840AF" w:rsidRDefault="0087739C" w:rsidP="00E840AF">
      <w:pPr>
        <w:pStyle w:val="Akapitzlist"/>
        <w:numPr>
          <w:ilvl w:val="0"/>
          <w:numId w:val="10"/>
        </w:numPr>
        <w:spacing w:after="0" w:line="360" w:lineRule="auto"/>
        <w:ind w:left="426"/>
        <w:jc w:val="both"/>
        <w:rPr>
          <w:rFonts w:eastAsia="Calibri" w:cstheme="minorHAnsi"/>
          <w:sz w:val="24"/>
          <w:szCs w:val="24"/>
        </w:rPr>
      </w:pPr>
      <w:r w:rsidRPr="00E840AF">
        <w:rPr>
          <w:rFonts w:cstheme="minorHAnsi"/>
          <w:sz w:val="24"/>
          <w:szCs w:val="24"/>
        </w:rPr>
        <w:t>Wykonawca, na każde wezwanie i w terminie wyznaczonym przez Zamawiającego będzie zobowiązany przedstawić Zamawiającemu pełn</w:t>
      </w:r>
      <w:r w:rsidR="006634F3" w:rsidRPr="00E840AF">
        <w:rPr>
          <w:rFonts w:cstheme="minorHAnsi"/>
          <w:sz w:val="24"/>
          <w:szCs w:val="24"/>
        </w:rPr>
        <w:t>ą listę P</w:t>
      </w:r>
      <w:r w:rsidRPr="00E840AF">
        <w:rPr>
          <w:rFonts w:cstheme="minorHAnsi"/>
          <w:sz w:val="24"/>
          <w:szCs w:val="24"/>
        </w:rPr>
        <w:t xml:space="preserve">odwykonawców biorących udział w realizacji zamówienia. </w:t>
      </w:r>
    </w:p>
    <w:p w14:paraId="5EA5BE55" w14:textId="77777777" w:rsidR="0087739C" w:rsidRPr="00E840AF" w:rsidRDefault="0087739C" w:rsidP="00E840AF">
      <w:pPr>
        <w:pStyle w:val="Akapitzlist"/>
        <w:numPr>
          <w:ilvl w:val="0"/>
          <w:numId w:val="10"/>
        </w:numPr>
        <w:spacing w:after="0" w:line="360" w:lineRule="auto"/>
        <w:ind w:left="426"/>
        <w:jc w:val="both"/>
        <w:rPr>
          <w:rFonts w:eastAsia="Calibri" w:cstheme="minorHAnsi"/>
          <w:sz w:val="24"/>
          <w:szCs w:val="24"/>
        </w:rPr>
      </w:pPr>
      <w:r w:rsidRPr="00E840AF">
        <w:rPr>
          <w:rFonts w:eastAsia="Calibri" w:cstheme="minorHAnsi"/>
          <w:sz w:val="24"/>
          <w:szCs w:val="24"/>
        </w:rPr>
        <w:t>Wykonawca ponosi pełną odpowiedzialność za dokonywanie w terminie wsz</w:t>
      </w:r>
      <w:r w:rsidR="00D07E89" w:rsidRPr="00E840AF">
        <w:rPr>
          <w:rFonts w:eastAsia="Calibri" w:cstheme="minorHAnsi"/>
          <w:sz w:val="24"/>
          <w:szCs w:val="24"/>
        </w:rPr>
        <w:t>elkich rozliczeń finansowych z P</w:t>
      </w:r>
      <w:r w:rsidRPr="00E840AF">
        <w:rPr>
          <w:rFonts w:eastAsia="Calibri" w:cstheme="minorHAnsi"/>
          <w:sz w:val="24"/>
          <w:szCs w:val="24"/>
        </w:rPr>
        <w:t>odwykonawcami.</w:t>
      </w:r>
    </w:p>
    <w:p w14:paraId="1783B7B2" w14:textId="77777777" w:rsidR="0087739C" w:rsidRPr="00E840AF" w:rsidRDefault="0087739C" w:rsidP="00E840AF">
      <w:pPr>
        <w:pStyle w:val="Akapitzlist"/>
        <w:numPr>
          <w:ilvl w:val="0"/>
          <w:numId w:val="10"/>
        </w:numPr>
        <w:spacing w:after="0" w:line="360" w:lineRule="auto"/>
        <w:ind w:left="426"/>
        <w:jc w:val="both"/>
        <w:rPr>
          <w:rFonts w:eastAsia="Calibri" w:cstheme="minorHAnsi"/>
          <w:sz w:val="24"/>
          <w:szCs w:val="24"/>
        </w:rPr>
      </w:pPr>
      <w:r w:rsidRPr="00E840AF">
        <w:rPr>
          <w:rFonts w:cstheme="minorHAnsi"/>
          <w:sz w:val="24"/>
          <w:szCs w:val="24"/>
        </w:rPr>
        <w:t>Zamawiający nie odpowiada za jakiekolwie</w:t>
      </w:r>
      <w:r w:rsidR="00D07E89" w:rsidRPr="00E840AF">
        <w:rPr>
          <w:rFonts w:cstheme="minorHAnsi"/>
          <w:sz w:val="24"/>
          <w:szCs w:val="24"/>
        </w:rPr>
        <w:t>k zobowiązania Wykonawcy wobec P</w:t>
      </w:r>
      <w:r w:rsidRPr="00E840AF">
        <w:rPr>
          <w:rFonts w:cstheme="minorHAnsi"/>
          <w:sz w:val="24"/>
          <w:szCs w:val="24"/>
        </w:rPr>
        <w:t>odwykonawcó</w:t>
      </w:r>
      <w:r w:rsidR="00D07E89" w:rsidRPr="00E840AF">
        <w:rPr>
          <w:rFonts w:cstheme="minorHAnsi"/>
          <w:sz w:val="24"/>
          <w:szCs w:val="24"/>
        </w:rPr>
        <w:t>w, jak również za zobowiązania P</w:t>
      </w:r>
      <w:r w:rsidRPr="00E840AF">
        <w:rPr>
          <w:rFonts w:cstheme="minorHAnsi"/>
          <w:sz w:val="24"/>
          <w:szCs w:val="24"/>
        </w:rPr>
        <w:t>odwykonawców wobec osób trzecich.</w:t>
      </w:r>
    </w:p>
    <w:p w14:paraId="332AE1F6" w14:textId="77777777" w:rsidR="005267BF" w:rsidRPr="00E840AF" w:rsidRDefault="0087739C" w:rsidP="00E840AF">
      <w:pPr>
        <w:pStyle w:val="Akapitzlist"/>
        <w:numPr>
          <w:ilvl w:val="0"/>
          <w:numId w:val="10"/>
        </w:numPr>
        <w:spacing w:after="0" w:line="360" w:lineRule="auto"/>
        <w:ind w:left="426"/>
        <w:jc w:val="both"/>
        <w:rPr>
          <w:rFonts w:eastAsia="Calibri" w:cstheme="minorHAnsi"/>
          <w:sz w:val="24"/>
          <w:szCs w:val="24"/>
        </w:rPr>
      </w:pPr>
      <w:r w:rsidRPr="00E840AF">
        <w:rPr>
          <w:rFonts w:cstheme="minorHAnsi"/>
          <w:sz w:val="24"/>
          <w:szCs w:val="24"/>
        </w:rPr>
        <w:t>Umowa o podwykonawstwo nie może zawierać postanowień ks</w:t>
      </w:r>
      <w:r w:rsidR="00D07E89" w:rsidRPr="00E840AF">
        <w:rPr>
          <w:rFonts w:cstheme="minorHAnsi"/>
          <w:sz w:val="24"/>
          <w:szCs w:val="24"/>
        </w:rPr>
        <w:t>ztałtujących prawa i obowiązki P</w:t>
      </w:r>
      <w:r w:rsidRPr="00E840AF">
        <w:rPr>
          <w:rFonts w:cstheme="minorHAnsi"/>
          <w:sz w:val="24"/>
          <w:szCs w:val="24"/>
        </w:rPr>
        <w:t xml:space="preserve">odwykonawcy, w zakresie kar umownych oraz postanowień dotyczących warunków wypłaty wynagrodzenia, w sposób dla niego mniej korzystny niż prawa i obowiązki wykonawcy, ukształtowane postanowieniami </w:t>
      </w:r>
      <w:r w:rsidR="00D07E89" w:rsidRPr="00E840AF">
        <w:rPr>
          <w:rFonts w:cstheme="minorHAnsi"/>
          <w:sz w:val="24"/>
          <w:szCs w:val="24"/>
        </w:rPr>
        <w:t>Umowy</w:t>
      </w:r>
      <w:r w:rsidRPr="00E840AF">
        <w:rPr>
          <w:rFonts w:cstheme="minorHAnsi"/>
          <w:sz w:val="24"/>
          <w:szCs w:val="24"/>
        </w:rPr>
        <w:t xml:space="preserve"> zawartej między zamawiającym a Wykonawcą.</w:t>
      </w:r>
    </w:p>
    <w:p w14:paraId="0F2B59FC" w14:textId="77777777" w:rsidR="0087739C" w:rsidRPr="00E840AF" w:rsidRDefault="0087739C" w:rsidP="00E840AF">
      <w:pPr>
        <w:pStyle w:val="Nagwek1"/>
        <w:spacing w:after="240"/>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10.</w:t>
      </w:r>
    </w:p>
    <w:p w14:paraId="0D27D431" w14:textId="77777777" w:rsidR="0087739C" w:rsidRPr="00E840AF" w:rsidRDefault="0087739C" w:rsidP="00E840AF">
      <w:pPr>
        <w:numPr>
          <w:ilvl w:val="0"/>
          <w:numId w:val="14"/>
        </w:numPr>
        <w:suppressAutoHyphens/>
        <w:spacing w:after="0" w:line="360" w:lineRule="auto"/>
        <w:jc w:val="both"/>
        <w:rPr>
          <w:rFonts w:eastAsia="Times New Roman" w:cstheme="minorHAnsi"/>
          <w:bCs/>
          <w:sz w:val="24"/>
          <w:szCs w:val="24"/>
          <w:lang w:eastAsia="ar-SA"/>
        </w:rPr>
      </w:pPr>
      <w:r w:rsidRPr="00E840AF">
        <w:rPr>
          <w:rFonts w:eastAsia="Times New Roman" w:cstheme="minorHAnsi"/>
          <w:bCs/>
          <w:sz w:val="24"/>
          <w:szCs w:val="24"/>
          <w:lang w:eastAsia="ar-SA"/>
        </w:rPr>
        <w:t>Osobą upoważnioną do kontaktów ze strony Zamawiającego jest:</w:t>
      </w:r>
    </w:p>
    <w:p w14:paraId="4C0425C1" w14:textId="77777777" w:rsidR="0087739C" w:rsidRPr="00E840AF" w:rsidRDefault="0087739C" w:rsidP="00E840AF">
      <w:pPr>
        <w:suppressAutoHyphens/>
        <w:spacing w:after="0" w:line="360" w:lineRule="auto"/>
        <w:ind w:left="360"/>
        <w:jc w:val="both"/>
        <w:rPr>
          <w:rFonts w:eastAsia="Times New Roman" w:cstheme="minorHAnsi"/>
          <w:bCs/>
          <w:sz w:val="24"/>
          <w:szCs w:val="24"/>
          <w:lang w:eastAsia="ar-SA"/>
        </w:rPr>
      </w:pPr>
      <w:r w:rsidRPr="00E840AF">
        <w:rPr>
          <w:rFonts w:eastAsia="Times New Roman" w:cstheme="minorHAnsi"/>
          <w:bCs/>
          <w:sz w:val="24"/>
          <w:szCs w:val="24"/>
          <w:lang w:eastAsia="ar-SA"/>
        </w:rPr>
        <w:t>- Pan/Pani …………</w:t>
      </w:r>
      <w:r w:rsidR="00F627E0" w:rsidRPr="00E840AF">
        <w:rPr>
          <w:rFonts w:eastAsia="Times New Roman" w:cstheme="minorHAnsi"/>
          <w:bCs/>
          <w:sz w:val="24"/>
          <w:szCs w:val="24"/>
          <w:lang w:eastAsia="ar-SA"/>
        </w:rPr>
        <w:t xml:space="preserve"> tel.………., e-mail: </w:t>
      </w:r>
      <w:hyperlink r:id="rId8" w:history="1">
        <w:r w:rsidR="00F627E0" w:rsidRPr="00E840AF">
          <w:rPr>
            <w:rStyle w:val="Hipercze"/>
            <w:rFonts w:eastAsia="Times New Roman" w:cstheme="minorHAnsi"/>
            <w:bCs/>
            <w:color w:val="auto"/>
            <w:sz w:val="24"/>
            <w:szCs w:val="24"/>
            <w:lang w:eastAsia="ar-SA"/>
          </w:rPr>
          <w:t>…………..</w:t>
        </w:r>
      </w:hyperlink>
    </w:p>
    <w:p w14:paraId="562941AB" w14:textId="77777777" w:rsidR="0087739C" w:rsidRPr="00E840AF" w:rsidRDefault="0087739C" w:rsidP="00E840AF">
      <w:pPr>
        <w:suppressAutoHyphens/>
        <w:spacing w:after="0" w:line="360" w:lineRule="auto"/>
        <w:ind w:left="360"/>
        <w:jc w:val="both"/>
        <w:rPr>
          <w:rFonts w:eastAsia="Times New Roman" w:cstheme="minorHAnsi"/>
          <w:bCs/>
          <w:sz w:val="24"/>
          <w:szCs w:val="24"/>
          <w:lang w:eastAsia="ar-SA"/>
        </w:rPr>
      </w:pPr>
      <w:r w:rsidRPr="00E840AF">
        <w:rPr>
          <w:rFonts w:eastAsia="Times New Roman" w:cstheme="minorHAnsi"/>
          <w:bCs/>
          <w:sz w:val="24"/>
          <w:szCs w:val="24"/>
          <w:lang w:eastAsia="ar-SA"/>
        </w:rPr>
        <w:t>-</w:t>
      </w:r>
      <w:r w:rsidR="00F627E0" w:rsidRPr="00E840AF">
        <w:rPr>
          <w:rFonts w:eastAsia="Times New Roman" w:cstheme="minorHAnsi"/>
          <w:bCs/>
          <w:sz w:val="24"/>
          <w:szCs w:val="24"/>
          <w:lang w:eastAsia="ar-SA"/>
        </w:rPr>
        <w:t xml:space="preserve"> </w:t>
      </w:r>
      <w:r w:rsidRPr="00E840AF">
        <w:rPr>
          <w:rFonts w:eastAsia="Times New Roman" w:cstheme="minorHAnsi"/>
          <w:bCs/>
          <w:sz w:val="24"/>
          <w:szCs w:val="24"/>
          <w:lang w:eastAsia="ar-SA"/>
        </w:rPr>
        <w:t>Pan/Pani …………</w:t>
      </w:r>
      <w:r w:rsidR="00F627E0" w:rsidRPr="00E840AF">
        <w:rPr>
          <w:rFonts w:eastAsia="Times New Roman" w:cstheme="minorHAnsi"/>
          <w:bCs/>
          <w:sz w:val="24"/>
          <w:szCs w:val="24"/>
          <w:lang w:eastAsia="ar-SA"/>
        </w:rPr>
        <w:t xml:space="preserve"> tel.………., e-mail: </w:t>
      </w:r>
      <w:hyperlink r:id="rId9" w:history="1">
        <w:r w:rsidR="00F627E0" w:rsidRPr="00E840AF">
          <w:rPr>
            <w:rStyle w:val="Hipercze"/>
            <w:rFonts w:eastAsia="Times New Roman" w:cstheme="minorHAnsi"/>
            <w:bCs/>
            <w:color w:val="auto"/>
            <w:sz w:val="24"/>
            <w:szCs w:val="24"/>
            <w:lang w:eastAsia="ar-SA"/>
          </w:rPr>
          <w:t>…………..</w:t>
        </w:r>
      </w:hyperlink>
    </w:p>
    <w:p w14:paraId="07C90DD3" w14:textId="77777777" w:rsidR="0087739C" w:rsidRPr="00E840AF" w:rsidRDefault="0087739C" w:rsidP="00E840AF">
      <w:pPr>
        <w:numPr>
          <w:ilvl w:val="0"/>
          <w:numId w:val="14"/>
        </w:numPr>
        <w:suppressAutoHyphens/>
        <w:spacing w:after="0" w:line="360" w:lineRule="auto"/>
        <w:jc w:val="both"/>
        <w:rPr>
          <w:rFonts w:eastAsia="Times New Roman" w:cstheme="minorHAnsi"/>
          <w:bCs/>
          <w:sz w:val="24"/>
          <w:szCs w:val="24"/>
          <w:lang w:eastAsia="ar-SA"/>
        </w:rPr>
      </w:pPr>
      <w:r w:rsidRPr="00E840AF">
        <w:rPr>
          <w:rFonts w:eastAsia="Times New Roman" w:cstheme="minorHAnsi"/>
          <w:bCs/>
          <w:sz w:val="24"/>
          <w:szCs w:val="24"/>
          <w:lang w:eastAsia="ar-SA"/>
        </w:rPr>
        <w:t>Osobą upoważnioną do kontaktów ze strony Wykonawcy jest:</w:t>
      </w:r>
    </w:p>
    <w:p w14:paraId="4723FCD1" w14:textId="77777777" w:rsidR="00F627E0" w:rsidRPr="00E840AF" w:rsidRDefault="0087739C" w:rsidP="00E840AF">
      <w:pPr>
        <w:pStyle w:val="Akapitzlist"/>
        <w:suppressAutoHyphens/>
        <w:spacing w:after="0" w:line="360" w:lineRule="auto"/>
        <w:ind w:left="360"/>
        <w:jc w:val="both"/>
        <w:rPr>
          <w:rStyle w:val="Hipercze"/>
          <w:rFonts w:eastAsia="Times New Roman" w:cstheme="minorHAnsi"/>
          <w:bCs/>
          <w:color w:val="auto"/>
          <w:sz w:val="24"/>
          <w:szCs w:val="24"/>
          <w:lang w:eastAsia="ar-SA"/>
        </w:rPr>
      </w:pPr>
      <w:r w:rsidRPr="00E840AF">
        <w:rPr>
          <w:rFonts w:eastAsia="Times New Roman" w:cstheme="minorHAnsi"/>
          <w:bCs/>
          <w:sz w:val="24"/>
          <w:szCs w:val="24"/>
          <w:lang w:eastAsia="ar-SA"/>
        </w:rPr>
        <w:t>- Pan/Pani ……</w:t>
      </w:r>
      <w:r w:rsidR="00F627E0" w:rsidRPr="00E840AF">
        <w:rPr>
          <w:rFonts w:eastAsia="Times New Roman" w:cstheme="minorHAnsi"/>
          <w:bCs/>
          <w:sz w:val="24"/>
          <w:szCs w:val="24"/>
          <w:lang w:eastAsia="ar-SA"/>
        </w:rPr>
        <w:t>…..</w:t>
      </w:r>
      <w:r w:rsidRPr="00E840AF">
        <w:rPr>
          <w:rFonts w:eastAsia="Times New Roman" w:cstheme="minorHAnsi"/>
          <w:bCs/>
          <w:sz w:val="24"/>
          <w:szCs w:val="24"/>
          <w:lang w:eastAsia="ar-SA"/>
        </w:rPr>
        <w:t>.</w:t>
      </w:r>
      <w:r w:rsidR="00F627E0" w:rsidRPr="00E840AF">
        <w:rPr>
          <w:rFonts w:eastAsia="Times New Roman" w:cstheme="minorHAnsi"/>
          <w:bCs/>
          <w:sz w:val="24"/>
          <w:szCs w:val="24"/>
          <w:lang w:eastAsia="ar-SA"/>
        </w:rPr>
        <w:t xml:space="preserve"> </w:t>
      </w:r>
      <w:r w:rsidRPr="00E840AF">
        <w:rPr>
          <w:rFonts w:eastAsia="Times New Roman" w:cstheme="minorHAnsi"/>
          <w:bCs/>
          <w:sz w:val="24"/>
          <w:szCs w:val="24"/>
          <w:lang w:eastAsia="ar-SA"/>
        </w:rPr>
        <w:t xml:space="preserve">tel.………., e-mail: </w:t>
      </w:r>
      <w:hyperlink r:id="rId10" w:history="1">
        <w:r w:rsidRPr="00E840AF">
          <w:rPr>
            <w:rStyle w:val="Hipercze"/>
            <w:rFonts w:eastAsia="Times New Roman" w:cstheme="minorHAnsi"/>
            <w:bCs/>
            <w:color w:val="auto"/>
            <w:sz w:val="24"/>
            <w:szCs w:val="24"/>
            <w:lang w:eastAsia="ar-SA"/>
          </w:rPr>
          <w:t>…………..</w:t>
        </w:r>
      </w:hyperlink>
    </w:p>
    <w:p w14:paraId="4AA6BB5C" w14:textId="77777777" w:rsidR="0087739C" w:rsidRPr="00E840AF" w:rsidRDefault="0087739C" w:rsidP="00E840AF">
      <w:pPr>
        <w:pStyle w:val="Nagwek1"/>
        <w:spacing w:after="240"/>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xml:space="preserve">§ 11. </w:t>
      </w:r>
    </w:p>
    <w:p w14:paraId="796EA5AA" w14:textId="77777777" w:rsidR="00DA233A" w:rsidRPr="00E840AF" w:rsidRDefault="0087739C" w:rsidP="00E840AF">
      <w:pPr>
        <w:pStyle w:val="Akapitzlist"/>
        <w:numPr>
          <w:ilvl w:val="3"/>
          <w:numId w:val="11"/>
        </w:numPr>
        <w:spacing w:after="0" w:line="360" w:lineRule="auto"/>
        <w:ind w:left="284" w:hanging="284"/>
        <w:jc w:val="both"/>
        <w:rPr>
          <w:rFonts w:cstheme="minorHAnsi"/>
          <w:bCs/>
          <w:sz w:val="24"/>
          <w:szCs w:val="24"/>
        </w:rPr>
      </w:pPr>
      <w:r w:rsidRPr="00E840AF">
        <w:rPr>
          <w:rFonts w:cstheme="minorHAnsi"/>
          <w:bCs/>
          <w:sz w:val="24"/>
          <w:szCs w:val="24"/>
        </w:rPr>
        <w:t>Zamawiający stworzy niezbędne warunki organizacyjne umożliwiające dostęp pracownikom Wykonawcy do pomieszczeń i personelu Zamawiającego - w zakresie niezbędnym</w:t>
      </w:r>
      <w:r w:rsidR="0002420C" w:rsidRPr="00E840AF">
        <w:rPr>
          <w:rFonts w:cstheme="minorHAnsi"/>
          <w:bCs/>
          <w:sz w:val="24"/>
          <w:szCs w:val="24"/>
        </w:rPr>
        <w:t xml:space="preserve"> do wykonania niniejszej </w:t>
      </w:r>
      <w:r w:rsidR="00D07E89" w:rsidRPr="00E840AF">
        <w:rPr>
          <w:rFonts w:cstheme="minorHAnsi"/>
          <w:bCs/>
          <w:sz w:val="24"/>
          <w:szCs w:val="24"/>
        </w:rPr>
        <w:t>Umowy</w:t>
      </w:r>
      <w:r w:rsidR="0002420C" w:rsidRPr="00E840AF">
        <w:rPr>
          <w:rFonts w:cstheme="minorHAnsi"/>
          <w:bCs/>
          <w:sz w:val="24"/>
          <w:szCs w:val="24"/>
        </w:rPr>
        <w:t>.</w:t>
      </w:r>
    </w:p>
    <w:p w14:paraId="24D66485" w14:textId="77777777" w:rsidR="00C867F6" w:rsidRPr="00E840AF" w:rsidRDefault="00DA233A" w:rsidP="00E840AF">
      <w:pPr>
        <w:pStyle w:val="Akapitzlist"/>
        <w:numPr>
          <w:ilvl w:val="3"/>
          <w:numId w:val="11"/>
        </w:numPr>
        <w:spacing w:after="0" w:line="360" w:lineRule="auto"/>
        <w:ind w:left="284" w:hanging="284"/>
        <w:jc w:val="both"/>
        <w:rPr>
          <w:rFonts w:cstheme="minorHAnsi"/>
          <w:bCs/>
          <w:sz w:val="24"/>
          <w:szCs w:val="24"/>
        </w:rPr>
      </w:pPr>
      <w:r w:rsidRPr="00E840AF">
        <w:rPr>
          <w:rFonts w:cstheme="minorHAnsi"/>
          <w:sz w:val="24"/>
          <w:szCs w:val="24"/>
        </w:rPr>
        <w:t xml:space="preserve">Deklaracja dostępności Zamawiającego znajduje się na stronie internetowej: </w:t>
      </w:r>
      <w:hyperlink r:id="rId11" w:history="1">
        <w:r w:rsidRPr="00E840AF">
          <w:rPr>
            <w:rStyle w:val="Hipercze"/>
            <w:rFonts w:cstheme="minorHAnsi"/>
            <w:color w:val="auto"/>
            <w:sz w:val="24"/>
            <w:szCs w:val="24"/>
          </w:rPr>
          <w:t>https://www.kssip.gov.pl/deklaracja-dostepnosci</w:t>
        </w:r>
      </w:hyperlink>
      <w:r w:rsidR="00C867F6" w:rsidRPr="00E840AF">
        <w:rPr>
          <w:rFonts w:cstheme="minorHAnsi"/>
          <w:sz w:val="24"/>
          <w:szCs w:val="24"/>
        </w:rPr>
        <w:t xml:space="preserve">. </w:t>
      </w:r>
    </w:p>
    <w:p w14:paraId="4FDAFC3C" w14:textId="77777777" w:rsidR="00CA4B78" w:rsidRPr="00E840AF" w:rsidRDefault="00CA4B78" w:rsidP="00E840AF">
      <w:pPr>
        <w:pStyle w:val="Nagwek1"/>
        <w:spacing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lastRenderedPageBreak/>
        <w:t>§ 12.</w:t>
      </w:r>
    </w:p>
    <w:p w14:paraId="1F0B734C" w14:textId="2A1DE7FE" w:rsidR="00CA4B78" w:rsidRPr="00E840AF" w:rsidRDefault="00CA4B78"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xml:space="preserve">- </w:t>
      </w:r>
      <w:r w:rsidR="00B668D0" w:rsidRPr="00E840AF">
        <w:rPr>
          <w:rFonts w:asciiTheme="minorHAnsi" w:hAnsiTheme="minorHAnsi" w:cstheme="minorHAnsi"/>
          <w:b/>
          <w:color w:val="auto"/>
          <w:sz w:val="24"/>
          <w:szCs w:val="24"/>
        </w:rPr>
        <w:t>Ochrona danych osobowych i zachowanie poufności</w:t>
      </w:r>
      <w:r w:rsidRPr="00E840AF">
        <w:rPr>
          <w:rFonts w:asciiTheme="minorHAnsi" w:hAnsiTheme="minorHAnsi" w:cstheme="minorHAnsi"/>
          <w:b/>
          <w:color w:val="auto"/>
          <w:sz w:val="24"/>
          <w:szCs w:val="24"/>
        </w:rPr>
        <w:t>-</w:t>
      </w:r>
    </w:p>
    <w:p w14:paraId="6F626DFA" w14:textId="77777777" w:rsidR="00B668D0" w:rsidRPr="00E840AF" w:rsidRDefault="00B668D0" w:rsidP="00E840AF">
      <w:pPr>
        <w:numPr>
          <w:ilvl w:val="1"/>
          <w:numId w:val="26"/>
        </w:numPr>
        <w:overflowPunct w:val="0"/>
        <w:autoSpaceDE w:val="0"/>
        <w:autoSpaceDN w:val="0"/>
        <w:spacing w:after="100" w:afterAutospacing="1" w:line="360" w:lineRule="auto"/>
        <w:ind w:left="426"/>
        <w:contextualSpacing/>
        <w:jc w:val="both"/>
        <w:textAlignment w:val="baseline"/>
        <w:rPr>
          <w:rFonts w:eastAsia="Calibri" w:cstheme="minorHAnsi"/>
          <w:sz w:val="24"/>
          <w:szCs w:val="24"/>
          <w:lang w:eastAsia="pl-PL"/>
        </w:rPr>
      </w:pPr>
      <w:r w:rsidRPr="00E840AF">
        <w:rPr>
          <w:rFonts w:cstheme="minorHAnsi"/>
          <w:sz w:val="24"/>
          <w:szCs w:val="24"/>
          <w:lang w:eastAsia="pl-PL"/>
        </w:rPr>
        <w:t>Strony oświadczają, że dane osobowe udostępnione podczas i w związku z realizacją niniejszej umowy będą przetwarzane przez Strony zgodnie z przepisami Rozporządzenia Parlamentu Europejskiego i Rady (UE) 2016/679 z dnia 27 kwietnia 2016 r. w sprawie ochrony osób fizycznych w związku z przetwarzaniem danych osobowych i w sprawie swobodnego przepływu takich danych oraz uchylenia dyrektywy 95/46/WE (RODO) w celu realizacji niniejszej umowy.</w:t>
      </w:r>
    </w:p>
    <w:p w14:paraId="2E22090E" w14:textId="77777777" w:rsidR="00B668D0" w:rsidRPr="00E840AF" w:rsidRDefault="00B668D0" w:rsidP="00E840AF">
      <w:pPr>
        <w:numPr>
          <w:ilvl w:val="1"/>
          <w:numId w:val="26"/>
        </w:numPr>
        <w:overflowPunct w:val="0"/>
        <w:autoSpaceDE w:val="0"/>
        <w:autoSpaceDN w:val="0"/>
        <w:spacing w:after="0" w:line="360" w:lineRule="auto"/>
        <w:ind w:left="426"/>
        <w:contextualSpacing/>
        <w:jc w:val="both"/>
        <w:textAlignment w:val="baseline"/>
        <w:rPr>
          <w:rFonts w:cstheme="minorHAnsi"/>
          <w:sz w:val="24"/>
          <w:szCs w:val="24"/>
          <w:lang w:eastAsia="pl-PL"/>
        </w:rPr>
      </w:pPr>
      <w:r w:rsidRPr="00E840AF">
        <w:rPr>
          <w:rFonts w:cstheme="minorHAnsi"/>
          <w:sz w:val="24"/>
          <w:szCs w:val="24"/>
          <w:lang w:eastAsia="pl-PL"/>
        </w:rPr>
        <w:t>Strony zobowiązują się do:</w:t>
      </w:r>
    </w:p>
    <w:p w14:paraId="6AC23407" w14:textId="77777777" w:rsidR="00B668D0" w:rsidRPr="00E840AF" w:rsidRDefault="00B668D0" w:rsidP="00E840AF">
      <w:pPr>
        <w:numPr>
          <w:ilvl w:val="1"/>
          <w:numId w:val="27"/>
        </w:numPr>
        <w:overflowPunct w:val="0"/>
        <w:autoSpaceDE w:val="0"/>
        <w:autoSpaceDN w:val="0"/>
        <w:spacing w:after="100" w:afterAutospacing="1" w:line="360" w:lineRule="auto"/>
        <w:ind w:left="567" w:hanging="283"/>
        <w:contextualSpacing/>
        <w:jc w:val="both"/>
        <w:textAlignment w:val="baseline"/>
        <w:rPr>
          <w:rFonts w:eastAsia="Calibri" w:cstheme="minorHAnsi"/>
          <w:sz w:val="24"/>
          <w:szCs w:val="24"/>
          <w:lang w:eastAsia="pl-PL"/>
        </w:rPr>
      </w:pPr>
      <w:r w:rsidRPr="00E840AF">
        <w:rPr>
          <w:rFonts w:eastAsia="Calibri" w:cstheme="minorHAnsi"/>
          <w:sz w:val="24"/>
          <w:szCs w:val="24"/>
          <w:lang w:eastAsia="pl-PL"/>
        </w:rPr>
        <w:t>wzajemnego stosowania zasad poufności dokumentów i informacji uzyskanych od drugiej Strony w związku z wykonywanym przedmiotem umowy, zarówno w trakcie jej trwania, jak i po ustaniu stosunku wynikającego z umowy;</w:t>
      </w:r>
    </w:p>
    <w:p w14:paraId="3752D77F" w14:textId="77777777" w:rsidR="00B668D0" w:rsidRPr="00E840AF" w:rsidRDefault="00B668D0" w:rsidP="00E840AF">
      <w:pPr>
        <w:numPr>
          <w:ilvl w:val="1"/>
          <w:numId w:val="27"/>
        </w:numPr>
        <w:overflowPunct w:val="0"/>
        <w:autoSpaceDE w:val="0"/>
        <w:autoSpaceDN w:val="0"/>
        <w:spacing w:after="100" w:afterAutospacing="1" w:line="360" w:lineRule="auto"/>
        <w:ind w:left="567" w:hanging="283"/>
        <w:contextualSpacing/>
        <w:jc w:val="both"/>
        <w:textAlignment w:val="baseline"/>
        <w:rPr>
          <w:rFonts w:eastAsia="Calibri" w:cstheme="minorHAnsi"/>
          <w:sz w:val="24"/>
          <w:szCs w:val="24"/>
          <w:lang w:eastAsia="pl-PL"/>
        </w:rPr>
      </w:pPr>
      <w:r w:rsidRPr="00E840AF">
        <w:rPr>
          <w:rFonts w:eastAsia="Calibri" w:cstheme="minorHAnsi"/>
          <w:sz w:val="24"/>
          <w:szCs w:val="24"/>
          <w:lang w:eastAsia="pl-PL"/>
        </w:rPr>
        <w:t>zabezpieczania przed kradzieżą, uszkodzeniem i zaginięciem wszelkich otrzymanych dokumentów (w tym na mobilnych nośnikach) związanych z przedmiotem umowy;</w:t>
      </w:r>
    </w:p>
    <w:p w14:paraId="0021ECA5" w14:textId="77777777" w:rsidR="00B668D0" w:rsidRPr="00E840AF" w:rsidRDefault="00B668D0" w:rsidP="00E840AF">
      <w:pPr>
        <w:numPr>
          <w:ilvl w:val="1"/>
          <w:numId w:val="27"/>
        </w:numPr>
        <w:overflowPunct w:val="0"/>
        <w:autoSpaceDE w:val="0"/>
        <w:autoSpaceDN w:val="0"/>
        <w:spacing w:after="100" w:afterAutospacing="1" w:line="360" w:lineRule="auto"/>
        <w:ind w:left="567" w:hanging="283"/>
        <w:contextualSpacing/>
        <w:jc w:val="both"/>
        <w:textAlignment w:val="baseline"/>
        <w:rPr>
          <w:rFonts w:eastAsia="Calibri" w:cstheme="minorHAnsi"/>
          <w:sz w:val="24"/>
          <w:szCs w:val="24"/>
          <w:lang w:eastAsia="pl-PL"/>
        </w:rPr>
      </w:pPr>
      <w:r w:rsidRPr="00E840AF">
        <w:rPr>
          <w:rFonts w:eastAsia="Calibri" w:cstheme="minorHAnsi"/>
          <w:sz w:val="24"/>
          <w:szCs w:val="24"/>
          <w:lang w:eastAsia="pl-PL"/>
        </w:rPr>
        <w:t>niewykorzystywania zebranych informacji prawnie chronionych dla celów innych niż wynikające  z realizacji umowy;</w:t>
      </w:r>
    </w:p>
    <w:p w14:paraId="308030B0" w14:textId="77777777" w:rsidR="00B668D0" w:rsidRPr="00E840AF" w:rsidRDefault="00B668D0" w:rsidP="00E840AF">
      <w:pPr>
        <w:numPr>
          <w:ilvl w:val="1"/>
          <w:numId w:val="27"/>
        </w:numPr>
        <w:overflowPunct w:val="0"/>
        <w:autoSpaceDE w:val="0"/>
        <w:autoSpaceDN w:val="0"/>
        <w:spacing w:after="0" w:line="360" w:lineRule="auto"/>
        <w:ind w:left="567" w:hanging="283"/>
        <w:contextualSpacing/>
        <w:jc w:val="both"/>
        <w:textAlignment w:val="baseline"/>
        <w:rPr>
          <w:rFonts w:eastAsia="Calibri" w:cstheme="minorHAnsi"/>
          <w:sz w:val="24"/>
          <w:szCs w:val="24"/>
          <w:lang w:eastAsia="pl-PL"/>
        </w:rPr>
      </w:pPr>
      <w:r w:rsidRPr="00E840AF">
        <w:rPr>
          <w:rFonts w:eastAsia="Calibri" w:cstheme="minorHAnsi"/>
          <w:sz w:val="24"/>
          <w:szCs w:val="24"/>
          <w:lang w:eastAsia="pl-PL"/>
        </w:rPr>
        <w:t>niezwłocznego przekazywania drugiej Stronie informacji o wszelkich przypadkach naruszenia tajemnicy informacji prawnie chronionych lub o ich niewłaściwym użyciu.</w:t>
      </w:r>
    </w:p>
    <w:p w14:paraId="40D89300" w14:textId="77777777" w:rsidR="00B668D0" w:rsidRPr="00E840AF" w:rsidRDefault="00B668D0" w:rsidP="00E840AF">
      <w:pPr>
        <w:numPr>
          <w:ilvl w:val="1"/>
          <w:numId w:val="26"/>
        </w:numPr>
        <w:overflowPunct w:val="0"/>
        <w:autoSpaceDE w:val="0"/>
        <w:autoSpaceDN w:val="0"/>
        <w:spacing w:after="0" w:line="360" w:lineRule="auto"/>
        <w:ind w:left="426"/>
        <w:contextualSpacing/>
        <w:jc w:val="both"/>
        <w:textAlignment w:val="baseline"/>
        <w:rPr>
          <w:rFonts w:cstheme="minorHAnsi"/>
          <w:sz w:val="24"/>
          <w:szCs w:val="24"/>
          <w:lang w:eastAsia="pl-PL"/>
        </w:rPr>
      </w:pPr>
      <w:r w:rsidRPr="00E840AF">
        <w:rPr>
          <w:rFonts w:cstheme="minorHAnsi"/>
          <w:sz w:val="24"/>
          <w:szCs w:val="24"/>
          <w:lang w:eastAsia="pl-PL"/>
        </w:rPr>
        <w:t>Obowiązek zachowania poufności nie dotyczy informacji lub materiałów:</w:t>
      </w:r>
    </w:p>
    <w:p w14:paraId="4F8C3EAA" w14:textId="77777777" w:rsidR="00B668D0" w:rsidRPr="00E840AF" w:rsidRDefault="00B668D0" w:rsidP="00E840AF">
      <w:pPr>
        <w:numPr>
          <w:ilvl w:val="0"/>
          <w:numId w:val="28"/>
        </w:numPr>
        <w:overflowPunct w:val="0"/>
        <w:autoSpaceDE w:val="0"/>
        <w:autoSpaceDN w:val="0"/>
        <w:spacing w:after="100" w:afterAutospacing="1" w:line="360" w:lineRule="auto"/>
        <w:ind w:left="567" w:hanging="283"/>
        <w:contextualSpacing/>
        <w:jc w:val="both"/>
        <w:textAlignment w:val="baseline"/>
        <w:rPr>
          <w:rFonts w:eastAsia="Calibri" w:cstheme="minorHAnsi"/>
          <w:sz w:val="24"/>
          <w:szCs w:val="24"/>
          <w:lang w:eastAsia="pl-PL"/>
        </w:rPr>
      </w:pPr>
      <w:r w:rsidRPr="00E840AF">
        <w:rPr>
          <w:rFonts w:eastAsia="Calibri" w:cstheme="minorHAnsi"/>
          <w:sz w:val="24"/>
          <w:szCs w:val="24"/>
          <w:lang w:eastAsia="pl-PL"/>
        </w:rPr>
        <w:t>których ujawnienie jest wymagane przez bezwzględnie obowiązujące przepisy prawa;</w:t>
      </w:r>
    </w:p>
    <w:p w14:paraId="524CED87" w14:textId="77777777" w:rsidR="00B668D0" w:rsidRPr="00E840AF" w:rsidRDefault="00B668D0" w:rsidP="00E840AF">
      <w:pPr>
        <w:numPr>
          <w:ilvl w:val="0"/>
          <w:numId w:val="28"/>
        </w:numPr>
        <w:overflowPunct w:val="0"/>
        <w:autoSpaceDE w:val="0"/>
        <w:autoSpaceDN w:val="0"/>
        <w:spacing w:after="100" w:afterAutospacing="1" w:line="360" w:lineRule="auto"/>
        <w:ind w:left="567" w:hanging="283"/>
        <w:contextualSpacing/>
        <w:jc w:val="both"/>
        <w:textAlignment w:val="baseline"/>
        <w:rPr>
          <w:rFonts w:eastAsia="Calibri" w:cstheme="minorHAnsi"/>
          <w:sz w:val="24"/>
          <w:szCs w:val="24"/>
          <w:lang w:eastAsia="pl-PL"/>
        </w:rPr>
      </w:pPr>
      <w:r w:rsidRPr="00E840AF">
        <w:rPr>
          <w:rFonts w:eastAsia="Calibri" w:cstheme="minorHAnsi"/>
          <w:sz w:val="24"/>
          <w:szCs w:val="24"/>
          <w:lang w:eastAsia="pl-PL"/>
        </w:rPr>
        <w:t>których ujawnienie następuje na żądanie podmiotu uprawnionego do kontroli, pod warunkiem, że podmiot ten został poinformowany o poufnym charakterze informacji, które są powszechnie znane;</w:t>
      </w:r>
    </w:p>
    <w:p w14:paraId="6C4131DA" w14:textId="77777777" w:rsidR="00B668D0" w:rsidRPr="00E840AF" w:rsidRDefault="00B668D0" w:rsidP="00E840AF">
      <w:pPr>
        <w:numPr>
          <w:ilvl w:val="0"/>
          <w:numId w:val="28"/>
        </w:numPr>
        <w:overflowPunct w:val="0"/>
        <w:autoSpaceDE w:val="0"/>
        <w:autoSpaceDN w:val="0"/>
        <w:spacing w:after="100" w:afterAutospacing="1" w:line="360" w:lineRule="auto"/>
        <w:ind w:left="567" w:hanging="283"/>
        <w:contextualSpacing/>
        <w:jc w:val="both"/>
        <w:textAlignment w:val="baseline"/>
        <w:rPr>
          <w:rFonts w:eastAsia="Calibri" w:cstheme="minorHAnsi"/>
          <w:sz w:val="24"/>
          <w:szCs w:val="24"/>
          <w:lang w:eastAsia="pl-PL"/>
        </w:rPr>
      </w:pPr>
      <w:r w:rsidRPr="00E840AF">
        <w:rPr>
          <w:rFonts w:eastAsia="Calibri" w:cstheme="minorHAnsi"/>
          <w:sz w:val="24"/>
          <w:szCs w:val="24"/>
          <w:lang w:eastAsia="pl-PL"/>
        </w:rPr>
        <w:t>które Strona uzyskała lub uzyska od osoby trzeciej, jeżeli przepisy obowiązującego prawa  lub zobowiązanie umowne wiążące tę osobę nie zakazują ujawniania przez nią tych informacji i o ile Strona nie zobowiązała się do zachowania poufności;</w:t>
      </w:r>
    </w:p>
    <w:p w14:paraId="1C2261EC" w14:textId="77777777" w:rsidR="00B668D0" w:rsidRPr="00E840AF" w:rsidRDefault="00B668D0" w:rsidP="00E840AF">
      <w:pPr>
        <w:numPr>
          <w:ilvl w:val="0"/>
          <w:numId w:val="28"/>
        </w:numPr>
        <w:overflowPunct w:val="0"/>
        <w:autoSpaceDE w:val="0"/>
        <w:autoSpaceDN w:val="0"/>
        <w:spacing w:after="0" w:line="360" w:lineRule="auto"/>
        <w:ind w:left="567" w:hanging="283"/>
        <w:contextualSpacing/>
        <w:jc w:val="both"/>
        <w:textAlignment w:val="baseline"/>
        <w:rPr>
          <w:rFonts w:eastAsia="Calibri" w:cstheme="minorHAnsi"/>
          <w:sz w:val="24"/>
          <w:szCs w:val="24"/>
          <w:lang w:eastAsia="pl-PL"/>
        </w:rPr>
      </w:pPr>
      <w:r w:rsidRPr="00E840AF">
        <w:rPr>
          <w:rFonts w:eastAsia="Calibri" w:cstheme="minorHAnsi"/>
          <w:sz w:val="24"/>
          <w:szCs w:val="24"/>
          <w:lang w:eastAsia="pl-PL"/>
        </w:rPr>
        <w:t>w których posiadanie Strona weszła zgodnie z obowiązującymi przepisami prawa, przed dniem uzyskania takich informacji na podstawie niniejszej umowy.</w:t>
      </w:r>
    </w:p>
    <w:p w14:paraId="290CE964" w14:textId="6A2FA1F0" w:rsidR="00B668D0" w:rsidRPr="00E840AF" w:rsidRDefault="00B668D0" w:rsidP="00E840AF">
      <w:pPr>
        <w:numPr>
          <w:ilvl w:val="0"/>
          <w:numId w:val="29"/>
        </w:numPr>
        <w:overflowPunct w:val="0"/>
        <w:autoSpaceDE w:val="0"/>
        <w:autoSpaceDN w:val="0"/>
        <w:spacing w:after="100" w:afterAutospacing="1" w:line="360" w:lineRule="auto"/>
        <w:ind w:left="426" w:hanging="426"/>
        <w:contextualSpacing/>
        <w:jc w:val="both"/>
        <w:textAlignment w:val="baseline"/>
        <w:rPr>
          <w:rFonts w:cstheme="minorHAnsi"/>
          <w:sz w:val="24"/>
          <w:szCs w:val="24"/>
          <w:lang w:eastAsia="pl-PL"/>
        </w:rPr>
      </w:pPr>
      <w:r w:rsidRPr="00E840AF">
        <w:rPr>
          <w:rFonts w:cstheme="minorHAnsi"/>
          <w:sz w:val="24"/>
          <w:szCs w:val="24"/>
          <w:lang w:eastAsia="pl-PL"/>
        </w:rPr>
        <w:t>W wypadku, gdy jedna ze Stron zostanie zobowiązana nakazem sądu bądź organu administracji państwowej do ujawnienia informacji lub materiałów albo konieczność ich ujawnienia będzie wynikała z przepisów prawa, zobowiązuje się niezwłocznie pisemnie powiadomić o tym fakcie drugą Stronę.</w:t>
      </w:r>
    </w:p>
    <w:p w14:paraId="1DEAD3B5" w14:textId="77777777" w:rsidR="0087739C" w:rsidRPr="00E840AF" w:rsidRDefault="0087739C" w:rsidP="00E840AF">
      <w:pPr>
        <w:pStyle w:val="Nagwek1"/>
        <w:spacing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lastRenderedPageBreak/>
        <w:t>§ 1</w:t>
      </w:r>
      <w:r w:rsidR="00CA4B78" w:rsidRPr="00E840AF">
        <w:rPr>
          <w:rFonts w:asciiTheme="minorHAnsi" w:hAnsiTheme="minorHAnsi" w:cstheme="minorHAnsi"/>
          <w:b/>
          <w:color w:val="auto"/>
          <w:sz w:val="24"/>
          <w:szCs w:val="24"/>
        </w:rPr>
        <w:t>3</w:t>
      </w:r>
      <w:r w:rsidRPr="00E840AF">
        <w:rPr>
          <w:rFonts w:asciiTheme="minorHAnsi" w:hAnsiTheme="minorHAnsi" w:cstheme="minorHAnsi"/>
          <w:b/>
          <w:color w:val="auto"/>
          <w:sz w:val="24"/>
          <w:szCs w:val="24"/>
        </w:rPr>
        <w:t>.</w:t>
      </w:r>
    </w:p>
    <w:p w14:paraId="54C891AE" w14:textId="77777777" w:rsidR="0087739C" w:rsidRPr="00E840AF" w:rsidRDefault="0087739C" w:rsidP="00E840AF">
      <w:pPr>
        <w:pStyle w:val="Nagwek1"/>
        <w:spacing w:before="0" w:line="360" w:lineRule="auto"/>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Postanowienia końcowe –</w:t>
      </w:r>
    </w:p>
    <w:p w14:paraId="2D89B2A1" w14:textId="25F9BEC2" w:rsidR="0087739C" w:rsidRPr="00E840AF" w:rsidRDefault="0087739C" w:rsidP="00E840AF">
      <w:pPr>
        <w:pStyle w:val="Akapitzlist"/>
        <w:numPr>
          <w:ilvl w:val="3"/>
          <w:numId w:val="1"/>
        </w:numPr>
        <w:spacing w:after="0" w:line="360" w:lineRule="auto"/>
        <w:ind w:left="425" w:hanging="357"/>
        <w:jc w:val="both"/>
        <w:rPr>
          <w:rFonts w:cstheme="minorHAnsi"/>
          <w:sz w:val="24"/>
          <w:szCs w:val="24"/>
        </w:rPr>
      </w:pPr>
      <w:r w:rsidRPr="00E840AF">
        <w:rPr>
          <w:rFonts w:cstheme="minorHAnsi"/>
          <w:sz w:val="24"/>
          <w:szCs w:val="24"/>
        </w:rPr>
        <w:t>Wykonawca oświadcza, że nie podlega wykluczeniu na podstawie art. 7 ustawy z dnia 13 kwietnia 2022 r. o szczególnych rozwiązaniach w zakresie przeciwdziałania wspieraniu agresji na Ukrainę oraz służących ochronie bezpieczeństwa narodowego (</w:t>
      </w:r>
      <w:r w:rsidR="00A40DA0" w:rsidRPr="00E840AF">
        <w:rPr>
          <w:rFonts w:cstheme="minorHAnsi"/>
          <w:sz w:val="24"/>
          <w:szCs w:val="24"/>
        </w:rPr>
        <w:t xml:space="preserve">t.j. </w:t>
      </w:r>
      <w:r w:rsidRPr="00E840AF">
        <w:rPr>
          <w:rFonts w:cstheme="minorHAnsi"/>
          <w:sz w:val="24"/>
          <w:szCs w:val="24"/>
        </w:rPr>
        <w:t>Dz. U. z 202</w:t>
      </w:r>
      <w:r w:rsidR="004A3123" w:rsidRPr="00E840AF">
        <w:rPr>
          <w:rFonts w:cstheme="minorHAnsi"/>
          <w:sz w:val="24"/>
          <w:szCs w:val="24"/>
        </w:rPr>
        <w:t>5</w:t>
      </w:r>
      <w:r w:rsidRPr="00E840AF">
        <w:rPr>
          <w:rFonts w:cstheme="minorHAnsi"/>
          <w:sz w:val="24"/>
          <w:szCs w:val="24"/>
        </w:rPr>
        <w:t xml:space="preserve"> r. poz. </w:t>
      </w:r>
      <w:r w:rsidR="004A3123" w:rsidRPr="00E840AF">
        <w:rPr>
          <w:rFonts w:cstheme="minorHAnsi"/>
          <w:sz w:val="24"/>
          <w:szCs w:val="24"/>
        </w:rPr>
        <w:t>514</w:t>
      </w:r>
      <w:r w:rsidRPr="00E840AF">
        <w:rPr>
          <w:rFonts w:cstheme="minorHAnsi"/>
          <w:sz w:val="24"/>
          <w:szCs w:val="24"/>
        </w:rPr>
        <w:t>).</w:t>
      </w:r>
    </w:p>
    <w:p w14:paraId="16968BFA" w14:textId="2FC34B93" w:rsidR="0087739C" w:rsidRPr="00E840AF" w:rsidRDefault="0087739C" w:rsidP="00E840AF">
      <w:pPr>
        <w:pStyle w:val="Akapitzlist"/>
        <w:numPr>
          <w:ilvl w:val="3"/>
          <w:numId w:val="1"/>
        </w:numPr>
        <w:spacing w:after="0" w:line="360" w:lineRule="auto"/>
        <w:ind w:left="425" w:hanging="357"/>
        <w:jc w:val="both"/>
        <w:rPr>
          <w:rFonts w:cstheme="minorHAnsi"/>
          <w:sz w:val="24"/>
          <w:szCs w:val="24"/>
        </w:rPr>
      </w:pPr>
      <w:r w:rsidRPr="00E840AF">
        <w:rPr>
          <w:rFonts w:cstheme="minorHAnsi"/>
          <w:sz w:val="24"/>
          <w:szCs w:val="24"/>
        </w:rPr>
        <w:t xml:space="preserve">Strony </w:t>
      </w:r>
      <w:r w:rsidR="00D07E89" w:rsidRPr="00E840AF">
        <w:rPr>
          <w:rFonts w:cstheme="minorHAnsi"/>
          <w:sz w:val="24"/>
          <w:szCs w:val="24"/>
        </w:rPr>
        <w:t>Umowy</w:t>
      </w:r>
      <w:r w:rsidRPr="00E840AF">
        <w:rPr>
          <w:rFonts w:cstheme="minorHAnsi"/>
          <w:sz w:val="24"/>
          <w:szCs w:val="24"/>
        </w:rPr>
        <w:t xml:space="preserve"> zobowiązują się współdziałać przy wykonaniu niniejszej </w:t>
      </w:r>
      <w:r w:rsidR="00D07E89" w:rsidRPr="00E840AF">
        <w:rPr>
          <w:rFonts w:cstheme="minorHAnsi"/>
          <w:sz w:val="24"/>
          <w:szCs w:val="24"/>
        </w:rPr>
        <w:t>Umowy</w:t>
      </w:r>
      <w:r w:rsidRPr="00E840AF">
        <w:rPr>
          <w:rFonts w:cstheme="minorHAnsi"/>
          <w:sz w:val="24"/>
          <w:szCs w:val="24"/>
        </w:rPr>
        <w:t xml:space="preserve">, w celu należytej realizacji </w:t>
      </w:r>
      <w:r w:rsidR="005C27CC" w:rsidRPr="00E840AF">
        <w:rPr>
          <w:rFonts w:cstheme="minorHAnsi"/>
          <w:sz w:val="24"/>
          <w:szCs w:val="24"/>
        </w:rPr>
        <w:t>umowy</w:t>
      </w:r>
      <w:r w:rsidRPr="00E840AF">
        <w:rPr>
          <w:rFonts w:cstheme="minorHAnsi"/>
          <w:sz w:val="24"/>
          <w:szCs w:val="24"/>
        </w:rPr>
        <w:t>.</w:t>
      </w:r>
    </w:p>
    <w:p w14:paraId="2884C638" w14:textId="77777777" w:rsidR="0087739C" w:rsidRPr="00E840AF" w:rsidRDefault="0087739C" w:rsidP="00E840AF">
      <w:pPr>
        <w:pStyle w:val="Akapitzlist"/>
        <w:numPr>
          <w:ilvl w:val="3"/>
          <w:numId w:val="1"/>
        </w:numPr>
        <w:spacing w:after="0" w:line="360" w:lineRule="auto"/>
        <w:ind w:left="425" w:hanging="357"/>
        <w:jc w:val="both"/>
        <w:rPr>
          <w:rFonts w:cstheme="minorHAnsi"/>
          <w:sz w:val="24"/>
          <w:szCs w:val="24"/>
        </w:rPr>
      </w:pPr>
      <w:r w:rsidRPr="00E840AF">
        <w:rPr>
          <w:rFonts w:cstheme="minorHAnsi"/>
          <w:sz w:val="24"/>
          <w:szCs w:val="24"/>
        </w:rPr>
        <w:t>Strony dopuszczają możliwość polubownego rozwiązania wszelkich sporów.</w:t>
      </w:r>
    </w:p>
    <w:p w14:paraId="08B5285D" w14:textId="77777777" w:rsidR="0087739C" w:rsidRPr="00E840AF" w:rsidRDefault="0087739C" w:rsidP="00E840AF">
      <w:pPr>
        <w:pStyle w:val="Akapitzlist"/>
        <w:numPr>
          <w:ilvl w:val="3"/>
          <w:numId w:val="1"/>
        </w:numPr>
        <w:spacing w:after="0" w:line="360" w:lineRule="auto"/>
        <w:ind w:left="426" w:hanging="426"/>
        <w:jc w:val="both"/>
        <w:rPr>
          <w:rFonts w:cstheme="minorHAnsi"/>
          <w:sz w:val="24"/>
          <w:szCs w:val="24"/>
        </w:rPr>
      </w:pPr>
      <w:r w:rsidRPr="00E840AF">
        <w:rPr>
          <w:rFonts w:cstheme="minorHAnsi"/>
          <w:sz w:val="24"/>
          <w:szCs w:val="24"/>
        </w:rPr>
        <w:t xml:space="preserve">Ewentualne spory mogące wyniknąć w związku z realizacją niniejszej </w:t>
      </w:r>
      <w:r w:rsidR="00D07E89" w:rsidRPr="00E840AF">
        <w:rPr>
          <w:rFonts w:cstheme="minorHAnsi"/>
          <w:sz w:val="24"/>
          <w:szCs w:val="24"/>
        </w:rPr>
        <w:t>Umowy</w:t>
      </w:r>
      <w:r w:rsidRPr="00E840AF">
        <w:rPr>
          <w:rFonts w:cstheme="minorHAnsi"/>
          <w:sz w:val="24"/>
          <w:szCs w:val="24"/>
        </w:rPr>
        <w:t>, Strony będą starały się rozstrzygać na drodze porozumienia polubownego. W przypadku niemożności osiągniecia porozumienia polubownego, Strony poddadzą je rozstrzygnięciu sądowi powszechnemu właściwemu miejscowo dla siedziby Zamawiającego.</w:t>
      </w:r>
    </w:p>
    <w:p w14:paraId="28DA3F58" w14:textId="77777777" w:rsidR="0087739C" w:rsidRPr="00E840AF" w:rsidRDefault="0087739C" w:rsidP="00E840AF">
      <w:pPr>
        <w:pStyle w:val="Akapitzlist"/>
        <w:numPr>
          <w:ilvl w:val="3"/>
          <w:numId w:val="1"/>
        </w:numPr>
        <w:spacing w:after="0" w:line="360" w:lineRule="auto"/>
        <w:ind w:left="426" w:hanging="426"/>
        <w:jc w:val="both"/>
        <w:rPr>
          <w:rFonts w:cstheme="minorHAnsi"/>
          <w:sz w:val="24"/>
          <w:szCs w:val="24"/>
        </w:rPr>
      </w:pPr>
      <w:r w:rsidRPr="00E840AF">
        <w:rPr>
          <w:rFonts w:cstheme="minorHAnsi"/>
          <w:sz w:val="24"/>
          <w:szCs w:val="24"/>
        </w:rPr>
        <w:t>W sprawach nieunormowanych Umową mają zastosowanie przepisy Kodeksu cywilnego</w:t>
      </w:r>
      <w:r w:rsidR="00CA4B78" w:rsidRPr="00E840AF">
        <w:rPr>
          <w:rFonts w:cstheme="minorHAnsi"/>
          <w:sz w:val="24"/>
          <w:szCs w:val="24"/>
        </w:rPr>
        <w:t xml:space="preserve">, </w:t>
      </w:r>
      <w:r w:rsidRPr="00E840AF">
        <w:rPr>
          <w:rFonts w:cstheme="minorHAnsi"/>
          <w:sz w:val="24"/>
          <w:szCs w:val="24"/>
        </w:rPr>
        <w:t>ustawy Prawo zamówień publicznych</w:t>
      </w:r>
      <w:r w:rsidR="00CA4B78" w:rsidRPr="00E840AF">
        <w:rPr>
          <w:rFonts w:cstheme="minorHAnsi"/>
          <w:sz w:val="24"/>
          <w:szCs w:val="24"/>
        </w:rPr>
        <w:t xml:space="preserve"> oraz przepisy powszechnie obowiązujące.</w:t>
      </w:r>
    </w:p>
    <w:p w14:paraId="57BCD85A" w14:textId="77777777" w:rsidR="004A161A" w:rsidRPr="00E840AF" w:rsidRDefault="0087739C" w:rsidP="00E840AF">
      <w:pPr>
        <w:pStyle w:val="Akapitzlist"/>
        <w:numPr>
          <w:ilvl w:val="3"/>
          <w:numId w:val="1"/>
        </w:numPr>
        <w:spacing w:after="0" w:line="360" w:lineRule="auto"/>
        <w:ind w:left="426" w:hanging="426"/>
        <w:jc w:val="both"/>
        <w:rPr>
          <w:rFonts w:cstheme="minorHAnsi"/>
          <w:sz w:val="24"/>
          <w:szCs w:val="24"/>
        </w:rPr>
      </w:pPr>
      <w:r w:rsidRPr="00E840AF">
        <w:rPr>
          <w:rFonts w:eastAsia="Times New Roman" w:cstheme="minorHAnsi"/>
          <w:sz w:val="24"/>
          <w:szCs w:val="24"/>
          <w:lang w:eastAsia="ar-SA"/>
        </w:rPr>
        <w:t xml:space="preserve">Gdyby jakiekolwiek postanowienie </w:t>
      </w:r>
      <w:r w:rsidR="00D07E89" w:rsidRPr="00E840AF">
        <w:rPr>
          <w:rFonts w:eastAsia="Times New Roman" w:cstheme="minorHAnsi"/>
          <w:sz w:val="24"/>
          <w:szCs w:val="24"/>
          <w:lang w:eastAsia="ar-SA"/>
        </w:rPr>
        <w:t>Umowy</w:t>
      </w:r>
      <w:r w:rsidRPr="00E840AF">
        <w:rPr>
          <w:rFonts w:eastAsia="Times New Roman" w:cstheme="minorHAnsi"/>
          <w:sz w:val="24"/>
          <w:szCs w:val="24"/>
          <w:lang w:eastAsia="ar-SA"/>
        </w:rPr>
        <w:t xml:space="preserve"> okazało się nieważne albo bezskuteczne, nie wpływa to na ważność i skuteczność pozostałych jej postanowień. </w:t>
      </w:r>
    </w:p>
    <w:p w14:paraId="041B0C4B" w14:textId="1A1522DF" w:rsidR="0087739C" w:rsidRPr="00102222" w:rsidRDefault="004A161A" w:rsidP="00102222">
      <w:pPr>
        <w:pStyle w:val="Akapitzlist"/>
        <w:numPr>
          <w:ilvl w:val="3"/>
          <w:numId w:val="1"/>
        </w:numPr>
        <w:spacing w:after="0" w:line="360" w:lineRule="auto"/>
        <w:ind w:left="426" w:hanging="426"/>
        <w:jc w:val="both"/>
        <w:rPr>
          <w:rFonts w:cstheme="minorHAnsi"/>
          <w:sz w:val="24"/>
          <w:szCs w:val="24"/>
        </w:rPr>
      </w:pPr>
      <w:r w:rsidRPr="00E840AF">
        <w:rPr>
          <w:rFonts w:cstheme="minorHAnsi"/>
          <w:sz w:val="24"/>
          <w:szCs w:val="24"/>
        </w:rPr>
        <w:t>Umowę sporządzono w dwóch jednobrzmiących egzemplarzach, po jednym egzemplarzu dla każdej ze Stron/</w:t>
      </w:r>
      <w:r w:rsidR="004C6286" w:rsidRPr="00E840AF">
        <w:rPr>
          <w:rFonts w:cstheme="minorHAnsi"/>
          <w:sz w:val="24"/>
          <w:szCs w:val="24"/>
        </w:rPr>
        <w:t>w</w:t>
      </w:r>
      <w:r w:rsidRPr="00E840AF">
        <w:rPr>
          <w:rFonts w:cstheme="minorHAnsi"/>
          <w:sz w:val="24"/>
          <w:szCs w:val="24"/>
        </w:rPr>
        <w:t xml:space="preserve"> formie elektronicznej z użyciem kwalifikowanych podpisów elektronicznych.</w:t>
      </w:r>
    </w:p>
    <w:p w14:paraId="1CB357F7" w14:textId="77777777" w:rsidR="0087739C" w:rsidRPr="00E840AF" w:rsidRDefault="0087739C" w:rsidP="00E840AF">
      <w:pPr>
        <w:spacing w:after="0" w:line="360" w:lineRule="auto"/>
        <w:jc w:val="both"/>
        <w:rPr>
          <w:rFonts w:cstheme="minorHAnsi"/>
          <w:bCs/>
          <w:sz w:val="24"/>
          <w:szCs w:val="24"/>
        </w:rPr>
      </w:pPr>
      <w:r w:rsidRPr="00E840AF">
        <w:rPr>
          <w:rFonts w:cstheme="minorHAnsi"/>
          <w:bCs/>
          <w:sz w:val="24"/>
          <w:szCs w:val="24"/>
        </w:rPr>
        <w:t>Załączniki:</w:t>
      </w:r>
    </w:p>
    <w:p w14:paraId="2742537B" w14:textId="7360023C" w:rsidR="0087739C" w:rsidRPr="00E840AF" w:rsidRDefault="0087739C" w:rsidP="00E840AF">
      <w:pPr>
        <w:spacing w:after="0" w:line="360" w:lineRule="auto"/>
        <w:jc w:val="both"/>
        <w:rPr>
          <w:rFonts w:cstheme="minorHAnsi"/>
          <w:sz w:val="24"/>
          <w:szCs w:val="24"/>
          <w:lang w:eastAsia="ar-SA"/>
        </w:rPr>
      </w:pPr>
      <w:r w:rsidRPr="00E840AF">
        <w:rPr>
          <w:rFonts w:eastAsia="Times New Roman" w:cstheme="minorHAnsi"/>
          <w:bCs/>
          <w:sz w:val="24"/>
          <w:szCs w:val="24"/>
          <w:lang w:eastAsia="ar-SA"/>
        </w:rPr>
        <w:t xml:space="preserve">nr 1 - </w:t>
      </w:r>
      <w:r w:rsidR="008E5A2A" w:rsidRPr="00E840AF">
        <w:rPr>
          <w:rFonts w:eastAsia="Times New Roman" w:cstheme="minorHAnsi"/>
          <w:bCs/>
          <w:sz w:val="24"/>
          <w:szCs w:val="24"/>
          <w:lang w:eastAsia="ar-SA"/>
        </w:rPr>
        <w:t>……………………</w:t>
      </w:r>
    </w:p>
    <w:p w14:paraId="36896ABA" w14:textId="1F8024DF" w:rsidR="0087739C" w:rsidRPr="00E840AF" w:rsidRDefault="0087739C" w:rsidP="00E840AF">
      <w:pPr>
        <w:suppressAutoHyphens/>
        <w:spacing w:after="0" w:line="360" w:lineRule="auto"/>
        <w:jc w:val="both"/>
        <w:rPr>
          <w:rFonts w:eastAsia="Times New Roman" w:cstheme="minorHAnsi"/>
          <w:bCs/>
          <w:sz w:val="24"/>
          <w:szCs w:val="24"/>
          <w:lang w:eastAsia="ar-SA"/>
        </w:rPr>
      </w:pPr>
      <w:r w:rsidRPr="00E840AF">
        <w:rPr>
          <w:rFonts w:eastAsia="Times New Roman" w:cstheme="minorHAnsi"/>
          <w:bCs/>
          <w:sz w:val="24"/>
          <w:szCs w:val="24"/>
          <w:lang w:eastAsia="ar-SA"/>
        </w:rPr>
        <w:t xml:space="preserve">nr 2 - </w:t>
      </w:r>
      <w:r w:rsidR="008E5A2A" w:rsidRPr="00E840AF">
        <w:rPr>
          <w:rFonts w:eastAsia="Times New Roman" w:cstheme="minorHAnsi"/>
          <w:bCs/>
          <w:sz w:val="24"/>
          <w:szCs w:val="24"/>
          <w:lang w:eastAsia="ar-SA"/>
        </w:rPr>
        <w:t>…………………….</w:t>
      </w:r>
      <w:r w:rsidRPr="00E840AF">
        <w:rPr>
          <w:rFonts w:eastAsia="Times New Roman" w:cstheme="minorHAnsi"/>
          <w:bCs/>
          <w:sz w:val="24"/>
          <w:szCs w:val="24"/>
          <w:lang w:eastAsia="ar-SA"/>
        </w:rPr>
        <w:t xml:space="preserve"> </w:t>
      </w:r>
    </w:p>
    <w:p w14:paraId="50D041A1" w14:textId="08812746" w:rsidR="0087739C" w:rsidRPr="00E840AF" w:rsidRDefault="0087739C" w:rsidP="00E840AF">
      <w:pPr>
        <w:suppressAutoHyphens/>
        <w:spacing w:after="0" w:line="360" w:lineRule="auto"/>
        <w:jc w:val="both"/>
        <w:rPr>
          <w:rFonts w:eastAsia="Times New Roman" w:cstheme="minorHAnsi"/>
          <w:bCs/>
          <w:sz w:val="24"/>
          <w:szCs w:val="24"/>
          <w:lang w:eastAsia="ar-SA"/>
        </w:rPr>
      </w:pPr>
      <w:r w:rsidRPr="00E840AF">
        <w:rPr>
          <w:rFonts w:eastAsia="Times New Roman" w:cstheme="minorHAnsi"/>
          <w:bCs/>
          <w:sz w:val="24"/>
          <w:szCs w:val="24"/>
          <w:lang w:eastAsia="ar-SA"/>
        </w:rPr>
        <w:t xml:space="preserve">nr 3 -  </w:t>
      </w:r>
      <w:r w:rsidR="008E5A2A" w:rsidRPr="00E840AF">
        <w:rPr>
          <w:rFonts w:eastAsia="Times New Roman" w:cstheme="minorHAnsi"/>
          <w:bCs/>
          <w:sz w:val="24"/>
          <w:szCs w:val="24"/>
          <w:lang w:eastAsia="ar-SA"/>
        </w:rPr>
        <w:t>…………………..</w:t>
      </w:r>
    </w:p>
    <w:p w14:paraId="7F8EEEFF" w14:textId="77777777" w:rsidR="006518EB" w:rsidRPr="00E840AF" w:rsidRDefault="006518EB" w:rsidP="00E840AF">
      <w:pPr>
        <w:spacing w:after="0" w:line="360" w:lineRule="auto"/>
        <w:ind w:left="1276" w:hanging="1276"/>
        <w:jc w:val="both"/>
        <w:rPr>
          <w:rFonts w:cstheme="minorHAnsi"/>
          <w:bCs/>
          <w:sz w:val="24"/>
          <w:szCs w:val="24"/>
        </w:rPr>
      </w:pPr>
    </w:p>
    <w:p w14:paraId="6D51E8E1" w14:textId="0653820A" w:rsidR="00102222" w:rsidRPr="00102222" w:rsidRDefault="006518EB" w:rsidP="00102222">
      <w:pPr>
        <w:spacing w:after="0" w:line="360" w:lineRule="auto"/>
        <w:ind w:left="1276" w:hanging="1276"/>
        <w:jc w:val="both"/>
        <w:rPr>
          <w:rFonts w:cstheme="minorHAnsi"/>
          <w:bCs/>
          <w:sz w:val="24"/>
          <w:szCs w:val="24"/>
        </w:rPr>
      </w:pPr>
      <w:r w:rsidRPr="00E840AF">
        <w:rPr>
          <w:rFonts w:cstheme="minorHAnsi"/>
          <w:bCs/>
          <w:sz w:val="24"/>
          <w:szCs w:val="24"/>
        </w:rPr>
        <w:t>Wykonawca:</w:t>
      </w:r>
      <w:r w:rsidRPr="00E840AF">
        <w:rPr>
          <w:rFonts w:cstheme="minorHAnsi"/>
          <w:bCs/>
          <w:sz w:val="24"/>
          <w:szCs w:val="24"/>
        </w:rPr>
        <w:tab/>
      </w:r>
      <w:r w:rsidRPr="00E840AF">
        <w:rPr>
          <w:rFonts w:cstheme="minorHAnsi"/>
          <w:bCs/>
          <w:sz w:val="24"/>
          <w:szCs w:val="24"/>
        </w:rPr>
        <w:tab/>
      </w:r>
      <w:r w:rsidRPr="00E840AF">
        <w:rPr>
          <w:rFonts w:cstheme="minorHAnsi"/>
          <w:bCs/>
          <w:sz w:val="24"/>
          <w:szCs w:val="24"/>
        </w:rPr>
        <w:tab/>
      </w:r>
      <w:r w:rsidRPr="00E840AF">
        <w:rPr>
          <w:rFonts w:cstheme="minorHAnsi"/>
          <w:bCs/>
          <w:sz w:val="24"/>
          <w:szCs w:val="24"/>
        </w:rPr>
        <w:tab/>
      </w:r>
      <w:r w:rsidRPr="00E840AF">
        <w:rPr>
          <w:rFonts w:cstheme="minorHAnsi"/>
          <w:bCs/>
          <w:sz w:val="24"/>
          <w:szCs w:val="24"/>
        </w:rPr>
        <w:tab/>
      </w:r>
      <w:r w:rsidRPr="00E840AF">
        <w:rPr>
          <w:rFonts w:cstheme="minorHAnsi"/>
          <w:bCs/>
          <w:sz w:val="24"/>
          <w:szCs w:val="24"/>
        </w:rPr>
        <w:tab/>
      </w:r>
      <w:r w:rsidRPr="00E840AF">
        <w:rPr>
          <w:rFonts w:cstheme="minorHAnsi"/>
          <w:bCs/>
          <w:sz w:val="24"/>
          <w:szCs w:val="24"/>
        </w:rPr>
        <w:tab/>
      </w:r>
      <w:r w:rsidRPr="00E840AF">
        <w:rPr>
          <w:rFonts w:cstheme="minorHAnsi"/>
          <w:bCs/>
          <w:sz w:val="24"/>
          <w:szCs w:val="24"/>
        </w:rPr>
        <w:tab/>
      </w:r>
      <w:r w:rsidRPr="00E840AF">
        <w:rPr>
          <w:rFonts w:cstheme="minorHAnsi"/>
          <w:bCs/>
          <w:sz w:val="24"/>
          <w:szCs w:val="24"/>
        </w:rPr>
        <w:tab/>
        <w:t>Zamawiający:</w:t>
      </w:r>
    </w:p>
    <w:p w14:paraId="7A5FE2A4" w14:textId="77777777" w:rsidR="00102222" w:rsidRPr="00A26FB1" w:rsidRDefault="00102222" w:rsidP="00102222">
      <w:pPr>
        <w:spacing w:line="240" w:lineRule="exact"/>
        <w:ind w:left="4956"/>
        <w:jc w:val="center"/>
        <w:rPr>
          <w:rFonts w:cstheme="minorHAnsi"/>
          <w:b/>
          <w:lang w:eastAsia="pl-PL"/>
        </w:rPr>
      </w:pPr>
      <w:bookmarkStart w:id="3" w:name="ezdPracownikStanowisko"/>
      <w:r w:rsidRPr="00A26FB1">
        <w:rPr>
          <w:rFonts w:cstheme="minorHAnsi"/>
          <w:b/>
          <w:lang w:eastAsia="pl-PL"/>
        </w:rPr>
        <w:t>$podpis automatyczny</w:t>
      </w:r>
      <w:bookmarkEnd w:id="3"/>
    </w:p>
    <w:p w14:paraId="4B86A4CA" w14:textId="77777777" w:rsidR="00102222" w:rsidRPr="00A26FB1" w:rsidRDefault="00102222" w:rsidP="00102222">
      <w:pPr>
        <w:spacing w:line="240" w:lineRule="exact"/>
        <w:ind w:left="4956"/>
        <w:jc w:val="center"/>
        <w:rPr>
          <w:rFonts w:cstheme="minorHAnsi"/>
          <w:b/>
          <w:lang w:eastAsia="pl-PL"/>
        </w:rPr>
      </w:pPr>
      <w:bookmarkStart w:id="4" w:name="ezdPracownikAtrybut2"/>
      <w:bookmarkEnd w:id="4"/>
    </w:p>
    <w:p w14:paraId="076CB2ED" w14:textId="77777777" w:rsidR="00102222" w:rsidRPr="00A26FB1" w:rsidRDefault="00102222" w:rsidP="00102222">
      <w:pPr>
        <w:spacing w:line="240" w:lineRule="exact"/>
        <w:ind w:left="4956"/>
        <w:jc w:val="center"/>
        <w:rPr>
          <w:rFonts w:cstheme="minorHAnsi"/>
          <w:b/>
          <w:spacing w:val="30"/>
          <w:lang w:eastAsia="pl-PL"/>
        </w:rPr>
      </w:pPr>
      <w:bookmarkStart w:id="5" w:name="ezdPracownikAtrybut3"/>
      <w:bookmarkEnd w:id="5"/>
    </w:p>
    <w:p w14:paraId="7018E3E5" w14:textId="77777777" w:rsidR="00102222" w:rsidRPr="00A26FB1" w:rsidRDefault="00102222" w:rsidP="00102222">
      <w:pPr>
        <w:spacing w:before="60" w:line="240" w:lineRule="exact"/>
        <w:ind w:left="4956"/>
        <w:jc w:val="center"/>
        <w:rPr>
          <w:rFonts w:cstheme="minorHAnsi"/>
          <w:b/>
          <w:spacing w:val="30"/>
          <w:lang w:eastAsia="pl-PL"/>
        </w:rPr>
      </w:pPr>
      <w:bookmarkStart w:id="6" w:name="ezdPracownikAtrybut4"/>
      <w:bookmarkEnd w:id="6"/>
    </w:p>
    <w:p w14:paraId="05EBB212" w14:textId="77777777" w:rsidR="00102222" w:rsidRPr="00A26FB1" w:rsidRDefault="00102222" w:rsidP="00102222">
      <w:pPr>
        <w:spacing w:line="240" w:lineRule="exact"/>
        <w:ind w:left="4956"/>
        <w:jc w:val="center"/>
        <w:rPr>
          <w:rFonts w:cstheme="minorHAnsi"/>
          <w:b/>
          <w:spacing w:val="30"/>
          <w:lang w:eastAsia="pl-PL"/>
        </w:rPr>
      </w:pPr>
      <w:bookmarkStart w:id="7" w:name="ezdPracownikNazwa"/>
      <w:bookmarkStart w:id="8" w:name="ezdPracownikAtrybut5"/>
      <w:bookmarkEnd w:id="7"/>
      <w:bookmarkEnd w:id="8"/>
    </w:p>
    <w:p w14:paraId="3E1B02FA" w14:textId="77777777" w:rsidR="00102222" w:rsidRPr="00A26FB1" w:rsidRDefault="00102222" w:rsidP="00102222">
      <w:pPr>
        <w:spacing w:before="120" w:line="360" w:lineRule="auto"/>
        <w:ind w:left="4956"/>
        <w:jc w:val="center"/>
        <w:rPr>
          <w:rFonts w:cstheme="minorHAnsi"/>
          <w:lang w:eastAsia="pl-PL"/>
        </w:rPr>
      </w:pPr>
      <w:bookmarkStart w:id="9" w:name="ezdPracownikAtrybut6"/>
      <w:r w:rsidRPr="00A26FB1">
        <w:rPr>
          <w:rFonts w:cstheme="minorHAnsi"/>
          <w:lang w:eastAsia="pl-PL"/>
        </w:rPr>
        <w:lastRenderedPageBreak/>
        <w:t>$/dokument podpisany podpisem elektronicznym/</w:t>
      </w:r>
      <w:bookmarkEnd w:id="9"/>
    </w:p>
    <w:p w14:paraId="4D5A8116" w14:textId="77777777" w:rsidR="000408A1" w:rsidRPr="00E840AF" w:rsidRDefault="000408A1" w:rsidP="00E840AF">
      <w:pPr>
        <w:spacing w:after="0" w:line="360" w:lineRule="auto"/>
        <w:ind w:left="1276" w:hanging="1276"/>
        <w:jc w:val="both"/>
        <w:rPr>
          <w:rFonts w:cstheme="minorHAnsi"/>
          <w:bCs/>
          <w:sz w:val="24"/>
          <w:szCs w:val="24"/>
        </w:rPr>
      </w:pPr>
    </w:p>
    <w:p w14:paraId="2416F738" w14:textId="77777777" w:rsidR="000408A1" w:rsidRPr="00E840AF" w:rsidRDefault="000408A1" w:rsidP="00E840AF">
      <w:pPr>
        <w:spacing w:after="0" w:line="360" w:lineRule="auto"/>
        <w:ind w:left="1276" w:hanging="1276"/>
        <w:jc w:val="both"/>
        <w:rPr>
          <w:rFonts w:cstheme="minorHAnsi"/>
          <w:bCs/>
          <w:sz w:val="24"/>
          <w:szCs w:val="24"/>
        </w:rPr>
      </w:pPr>
    </w:p>
    <w:p w14:paraId="2016EB19" w14:textId="77777777" w:rsidR="000408A1" w:rsidRPr="00E840AF" w:rsidRDefault="000408A1" w:rsidP="00E840AF">
      <w:pPr>
        <w:spacing w:after="0" w:line="360" w:lineRule="auto"/>
        <w:ind w:left="1276" w:hanging="1276"/>
        <w:jc w:val="both"/>
        <w:rPr>
          <w:rFonts w:cstheme="minorHAnsi"/>
          <w:bCs/>
          <w:sz w:val="24"/>
          <w:szCs w:val="24"/>
        </w:rPr>
      </w:pPr>
    </w:p>
    <w:p w14:paraId="2A45EA10" w14:textId="7D15A794" w:rsidR="000408A1" w:rsidRPr="00E840AF" w:rsidRDefault="000408A1" w:rsidP="00E840AF">
      <w:pPr>
        <w:spacing w:after="0" w:line="360" w:lineRule="auto"/>
        <w:ind w:left="1276" w:hanging="1276"/>
        <w:jc w:val="both"/>
        <w:rPr>
          <w:rFonts w:cstheme="minorHAnsi"/>
          <w:bCs/>
          <w:sz w:val="24"/>
          <w:szCs w:val="24"/>
        </w:rPr>
      </w:pPr>
    </w:p>
    <w:p w14:paraId="42CACDCE" w14:textId="5BE3130F" w:rsidR="004A3123" w:rsidRPr="00E840AF" w:rsidRDefault="004A3123" w:rsidP="00E840AF">
      <w:pPr>
        <w:spacing w:after="0" w:line="360" w:lineRule="auto"/>
        <w:ind w:left="1276" w:hanging="1276"/>
        <w:jc w:val="both"/>
        <w:rPr>
          <w:rFonts w:cstheme="minorHAnsi"/>
          <w:bCs/>
          <w:sz w:val="24"/>
          <w:szCs w:val="24"/>
        </w:rPr>
      </w:pPr>
    </w:p>
    <w:p w14:paraId="315F1100" w14:textId="2C320754" w:rsidR="004A3123" w:rsidRPr="00E840AF" w:rsidRDefault="004A3123" w:rsidP="00E840AF">
      <w:pPr>
        <w:spacing w:after="0" w:line="360" w:lineRule="auto"/>
        <w:jc w:val="both"/>
        <w:rPr>
          <w:rFonts w:cstheme="minorHAnsi"/>
          <w:bCs/>
          <w:sz w:val="24"/>
          <w:szCs w:val="24"/>
        </w:rPr>
      </w:pPr>
    </w:p>
    <w:p w14:paraId="2B0C11FE" w14:textId="77777777" w:rsidR="00DA68AF" w:rsidRPr="00E840AF" w:rsidRDefault="00DA68AF" w:rsidP="00E840AF">
      <w:pPr>
        <w:spacing w:after="0" w:line="360" w:lineRule="auto"/>
        <w:jc w:val="both"/>
        <w:rPr>
          <w:rFonts w:cstheme="minorHAnsi"/>
          <w:bCs/>
          <w:sz w:val="24"/>
          <w:szCs w:val="24"/>
        </w:rPr>
      </w:pPr>
    </w:p>
    <w:p w14:paraId="091AF7A5" w14:textId="77777777" w:rsidR="00DA68AF" w:rsidRPr="00E840AF" w:rsidRDefault="00DA68AF" w:rsidP="00E840AF">
      <w:pPr>
        <w:spacing w:after="0" w:line="360" w:lineRule="auto"/>
        <w:jc w:val="both"/>
        <w:rPr>
          <w:rFonts w:cstheme="minorHAnsi"/>
          <w:bCs/>
          <w:sz w:val="24"/>
          <w:szCs w:val="24"/>
        </w:rPr>
      </w:pPr>
    </w:p>
    <w:p w14:paraId="6A9B3B86" w14:textId="77777777" w:rsidR="00DA68AF" w:rsidRPr="00E840AF" w:rsidRDefault="00DA68AF" w:rsidP="00E840AF">
      <w:pPr>
        <w:spacing w:after="0" w:line="360" w:lineRule="auto"/>
        <w:jc w:val="both"/>
        <w:rPr>
          <w:rFonts w:cstheme="minorHAnsi"/>
          <w:bCs/>
          <w:sz w:val="24"/>
          <w:szCs w:val="24"/>
        </w:rPr>
      </w:pPr>
    </w:p>
    <w:p w14:paraId="1365E2A5" w14:textId="77777777" w:rsidR="004A3123" w:rsidRPr="00E840AF" w:rsidRDefault="004A3123" w:rsidP="00E840AF">
      <w:pPr>
        <w:spacing w:after="0" w:line="360" w:lineRule="auto"/>
        <w:jc w:val="both"/>
        <w:rPr>
          <w:rFonts w:cstheme="minorHAnsi"/>
          <w:bCs/>
          <w:sz w:val="24"/>
          <w:szCs w:val="24"/>
        </w:rPr>
      </w:pPr>
    </w:p>
    <w:p w14:paraId="7EB570CB" w14:textId="1A28CEDC" w:rsidR="000408A1" w:rsidRPr="00E840AF" w:rsidRDefault="000408A1" w:rsidP="00E840AF">
      <w:pPr>
        <w:pStyle w:val="Nagwek1"/>
        <w:jc w:val="both"/>
        <w:rPr>
          <w:rFonts w:asciiTheme="minorHAnsi" w:hAnsiTheme="minorHAnsi" w:cstheme="minorHAnsi"/>
          <w:b/>
          <w:color w:val="auto"/>
          <w:sz w:val="24"/>
          <w:szCs w:val="24"/>
        </w:rPr>
      </w:pPr>
      <w:r w:rsidRPr="00E840AF">
        <w:rPr>
          <w:rFonts w:asciiTheme="minorHAnsi" w:hAnsiTheme="minorHAnsi" w:cstheme="minorHAnsi"/>
          <w:b/>
          <w:color w:val="auto"/>
          <w:sz w:val="24"/>
          <w:szCs w:val="24"/>
        </w:rPr>
        <w:t xml:space="preserve">Załącznik nr </w:t>
      </w:r>
      <w:r w:rsidR="00EB5DA3" w:rsidRPr="00E840AF">
        <w:rPr>
          <w:rFonts w:asciiTheme="minorHAnsi" w:hAnsiTheme="minorHAnsi" w:cstheme="minorHAnsi"/>
          <w:b/>
          <w:color w:val="auto"/>
          <w:sz w:val="24"/>
          <w:szCs w:val="24"/>
        </w:rPr>
        <w:t>6</w:t>
      </w:r>
      <w:r w:rsidRPr="00E840AF">
        <w:rPr>
          <w:rFonts w:asciiTheme="minorHAnsi" w:hAnsiTheme="minorHAnsi" w:cstheme="minorHAnsi"/>
          <w:b/>
          <w:color w:val="auto"/>
          <w:sz w:val="24"/>
          <w:szCs w:val="24"/>
        </w:rPr>
        <w:t xml:space="preserve"> do </w:t>
      </w:r>
      <w:r w:rsidR="00AA3692" w:rsidRPr="00E840AF">
        <w:rPr>
          <w:rFonts w:asciiTheme="minorHAnsi" w:hAnsiTheme="minorHAnsi" w:cstheme="minorHAnsi"/>
          <w:b/>
          <w:color w:val="auto"/>
          <w:sz w:val="24"/>
          <w:szCs w:val="24"/>
        </w:rPr>
        <w:t>U</w:t>
      </w:r>
      <w:r w:rsidRPr="00E840AF">
        <w:rPr>
          <w:rFonts w:asciiTheme="minorHAnsi" w:hAnsiTheme="minorHAnsi" w:cstheme="minorHAnsi"/>
          <w:b/>
          <w:color w:val="auto"/>
          <w:sz w:val="24"/>
          <w:szCs w:val="24"/>
        </w:rPr>
        <w:t>mowy</w:t>
      </w:r>
    </w:p>
    <w:p w14:paraId="7454F6E4" w14:textId="77777777" w:rsidR="000408A1" w:rsidRPr="00E840AF" w:rsidRDefault="000408A1" w:rsidP="00E840AF">
      <w:pPr>
        <w:pStyle w:val="Bezodstpw"/>
        <w:tabs>
          <w:tab w:val="left" w:pos="567"/>
        </w:tabs>
        <w:jc w:val="both"/>
        <w:rPr>
          <w:rFonts w:cstheme="minorHAnsi"/>
          <w:b/>
          <w:sz w:val="24"/>
          <w:szCs w:val="24"/>
        </w:rPr>
      </w:pPr>
    </w:p>
    <w:p w14:paraId="11B521B9" w14:textId="77777777" w:rsidR="000408A1" w:rsidRPr="00E840AF" w:rsidRDefault="000408A1" w:rsidP="00E840AF">
      <w:pPr>
        <w:pStyle w:val="Bezodstpw"/>
        <w:tabs>
          <w:tab w:val="left" w:pos="567"/>
        </w:tabs>
        <w:ind w:left="567"/>
        <w:jc w:val="both"/>
        <w:rPr>
          <w:rFonts w:cstheme="minorHAnsi"/>
          <w:b/>
          <w:sz w:val="24"/>
          <w:szCs w:val="24"/>
        </w:rPr>
      </w:pPr>
      <w:r w:rsidRPr="00E840AF">
        <w:rPr>
          <w:rFonts w:cstheme="minorHAnsi"/>
          <w:b/>
          <w:sz w:val="24"/>
          <w:szCs w:val="24"/>
        </w:rPr>
        <w:t xml:space="preserve">Dowód wymiany asortymentu  </w:t>
      </w:r>
    </w:p>
    <w:p w14:paraId="6CDB60FD" w14:textId="77777777" w:rsidR="000408A1" w:rsidRPr="00E840AF" w:rsidRDefault="000408A1" w:rsidP="00E840AF">
      <w:pPr>
        <w:pStyle w:val="Bezodstpw"/>
        <w:tabs>
          <w:tab w:val="left" w:pos="567"/>
        </w:tabs>
        <w:jc w:val="both"/>
        <w:rPr>
          <w:rFonts w:cstheme="minorHAnsi"/>
          <w:sz w:val="24"/>
          <w:szCs w:val="24"/>
        </w:rPr>
      </w:pPr>
      <w:r w:rsidRPr="00E840AF">
        <w:rPr>
          <w:rFonts w:cstheme="minorHAnsi"/>
          <w:b/>
          <w:sz w:val="24"/>
          <w:szCs w:val="24"/>
        </w:rPr>
        <w:t xml:space="preserve">                                                                                                                                       </w:t>
      </w:r>
    </w:p>
    <w:p w14:paraId="3724BF40" w14:textId="77777777" w:rsidR="000408A1" w:rsidRPr="00E840AF" w:rsidRDefault="000408A1" w:rsidP="00E840AF">
      <w:pPr>
        <w:pStyle w:val="Bezodstpw"/>
        <w:tabs>
          <w:tab w:val="left" w:pos="567"/>
        </w:tabs>
        <w:spacing w:line="276" w:lineRule="auto"/>
        <w:jc w:val="both"/>
        <w:rPr>
          <w:rFonts w:cstheme="minorHAnsi"/>
          <w:sz w:val="24"/>
          <w:szCs w:val="24"/>
        </w:rPr>
      </w:pPr>
      <w:r w:rsidRPr="00E840AF">
        <w:rPr>
          <w:rFonts w:cstheme="minorHAnsi"/>
          <w:sz w:val="24"/>
          <w:szCs w:val="24"/>
        </w:rPr>
        <w:tab/>
        <w:t>Pralnia: ……………..…………………………………..</w:t>
      </w:r>
    </w:p>
    <w:p w14:paraId="17C9BF1D" w14:textId="77777777" w:rsidR="000408A1" w:rsidRPr="00E840AF" w:rsidRDefault="000408A1" w:rsidP="00E840AF">
      <w:pPr>
        <w:pStyle w:val="Bezodstpw"/>
        <w:jc w:val="both"/>
        <w:rPr>
          <w:rFonts w:cstheme="minorHAnsi"/>
          <w:sz w:val="24"/>
          <w:szCs w:val="24"/>
          <w:u w:val="single"/>
        </w:rPr>
      </w:pPr>
    </w:p>
    <w:tbl>
      <w:tblPr>
        <w:tblStyle w:val="Tabela-Siatka"/>
        <w:tblW w:w="97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tabela asortymentowa"/>
      </w:tblPr>
      <w:tblGrid>
        <w:gridCol w:w="563"/>
        <w:gridCol w:w="2424"/>
        <w:gridCol w:w="1495"/>
        <w:gridCol w:w="1678"/>
        <w:gridCol w:w="449"/>
        <w:gridCol w:w="1587"/>
        <w:gridCol w:w="1559"/>
      </w:tblGrid>
      <w:tr w:rsidR="000408A1" w:rsidRPr="00E840AF" w14:paraId="601C433E" w14:textId="77777777" w:rsidTr="00AA3692">
        <w:trPr>
          <w:trHeight w:val="407"/>
          <w:jc w:val="center"/>
        </w:trPr>
        <w:tc>
          <w:tcPr>
            <w:tcW w:w="563" w:type="dxa"/>
            <w:tcBorders>
              <w:top w:val="nil"/>
              <w:left w:val="nil"/>
              <w:bottom w:val="single" w:sz="8" w:space="0" w:color="auto"/>
              <w:right w:val="nil"/>
            </w:tcBorders>
            <w:vAlign w:val="center"/>
          </w:tcPr>
          <w:p w14:paraId="31B56C3D" w14:textId="77777777" w:rsidR="000408A1" w:rsidRPr="00E840AF" w:rsidRDefault="000408A1" w:rsidP="00E840AF">
            <w:pPr>
              <w:pStyle w:val="Bezodstpw"/>
              <w:jc w:val="both"/>
              <w:rPr>
                <w:rFonts w:cstheme="minorHAnsi"/>
                <w:sz w:val="24"/>
                <w:szCs w:val="24"/>
              </w:rPr>
            </w:pPr>
          </w:p>
        </w:tc>
        <w:tc>
          <w:tcPr>
            <w:tcW w:w="2424" w:type="dxa"/>
            <w:tcBorders>
              <w:top w:val="nil"/>
              <w:left w:val="nil"/>
              <w:bottom w:val="single" w:sz="8" w:space="0" w:color="auto"/>
              <w:right w:val="nil"/>
            </w:tcBorders>
            <w:vAlign w:val="center"/>
          </w:tcPr>
          <w:p w14:paraId="18063C8D" w14:textId="77777777" w:rsidR="000408A1" w:rsidRPr="00E840AF" w:rsidRDefault="000408A1" w:rsidP="00E840AF">
            <w:pPr>
              <w:pStyle w:val="Bezodstpw"/>
              <w:jc w:val="both"/>
              <w:rPr>
                <w:rFonts w:cstheme="minorHAnsi"/>
                <w:sz w:val="24"/>
                <w:szCs w:val="24"/>
              </w:rPr>
            </w:pPr>
          </w:p>
        </w:tc>
        <w:tc>
          <w:tcPr>
            <w:tcW w:w="3173" w:type="dxa"/>
            <w:gridSpan w:val="2"/>
            <w:tcBorders>
              <w:top w:val="nil"/>
              <w:left w:val="nil"/>
              <w:bottom w:val="single" w:sz="8" w:space="0" w:color="auto"/>
              <w:right w:val="nil"/>
            </w:tcBorders>
            <w:vAlign w:val="center"/>
          </w:tcPr>
          <w:p w14:paraId="424D9F46" w14:textId="77777777" w:rsidR="000408A1" w:rsidRPr="00E840AF" w:rsidRDefault="000408A1" w:rsidP="00E840AF">
            <w:pPr>
              <w:pStyle w:val="Bezodstpw"/>
              <w:jc w:val="both"/>
              <w:rPr>
                <w:rFonts w:cstheme="minorHAnsi"/>
                <w:sz w:val="24"/>
                <w:szCs w:val="24"/>
              </w:rPr>
            </w:pPr>
            <w:r w:rsidRPr="00E840AF">
              <w:rPr>
                <w:rFonts w:cstheme="minorHAnsi"/>
                <w:sz w:val="24"/>
                <w:szCs w:val="24"/>
              </w:rPr>
              <w:t>Brudny asortyment</w:t>
            </w:r>
          </w:p>
        </w:tc>
        <w:tc>
          <w:tcPr>
            <w:tcW w:w="449" w:type="dxa"/>
            <w:tcBorders>
              <w:top w:val="nil"/>
              <w:left w:val="nil"/>
              <w:bottom w:val="nil"/>
              <w:right w:val="nil"/>
            </w:tcBorders>
            <w:vAlign w:val="center"/>
          </w:tcPr>
          <w:p w14:paraId="36E42728" w14:textId="77777777" w:rsidR="000408A1" w:rsidRPr="00E840AF" w:rsidRDefault="000408A1" w:rsidP="00E840AF">
            <w:pPr>
              <w:pStyle w:val="Bezodstpw"/>
              <w:jc w:val="both"/>
              <w:rPr>
                <w:rFonts w:cstheme="minorHAnsi"/>
                <w:sz w:val="24"/>
                <w:szCs w:val="24"/>
              </w:rPr>
            </w:pPr>
          </w:p>
        </w:tc>
        <w:tc>
          <w:tcPr>
            <w:tcW w:w="3146" w:type="dxa"/>
            <w:gridSpan w:val="2"/>
            <w:tcBorders>
              <w:top w:val="nil"/>
              <w:left w:val="nil"/>
              <w:bottom w:val="single" w:sz="8" w:space="0" w:color="auto"/>
              <w:right w:val="nil"/>
            </w:tcBorders>
            <w:vAlign w:val="center"/>
          </w:tcPr>
          <w:p w14:paraId="69BF047E" w14:textId="77777777" w:rsidR="000408A1" w:rsidRPr="00E840AF" w:rsidRDefault="000408A1" w:rsidP="00E840AF">
            <w:pPr>
              <w:pStyle w:val="Bezodstpw"/>
              <w:jc w:val="both"/>
              <w:rPr>
                <w:rFonts w:cstheme="minorHAnsi"/>
                <w:sz w:val="24"/>
                <w:szCs w:val="24"/>
              </w:rPr>
            </w:pPr>
            <w:r w:rsidRPr="00E840AF">
              <w:rPr>
                <w:rFonts w:cstheme="minorHAnsi"/>
                <w:sz w:val="24"/>
                <w:szCs w:val="24"/>
              </w:rPr>
              <w:t>Czysty asortyment</w:t>
            </w:r>
          </w:p>
        </w:tc>
      </w:tr>
      <w:tr w:rsidR="000408A1" w:rsidRPr="00E840AF" w14:paraId="3AAF4D07" w14:textId="77777777" w:rsidTr="00AA3692">
        <w:trPr>
          <w:trHeight w:val="1202"/>
          <w:jc w:val="center"/>
        </w:trPr>
        <w:tc>
          <w:tcPr>
            <w:tcW w:w="563" w:type="dxa"/>
            <w:tcBorders>
              <w:top w:val="single" w:sz="8" w:space="0" w:color="auto"/>
            </w:tcBorders>
            <w:vAlign w:val="center"/>
          </w:tcPr>
          <w:p w14:paraId="374C89D3" w14:textId="77777777" w:rsidR="000408A1" w:rsidRPr="00E840AF" w:rsidRDefault="000408A1" w:rsidP="00E840AF">
            <w:pPr>
              <w:pStyle w:val="Bezodstpw"/>
              <w:jc w:val="both"/>
              <w:rPr>
                <w:rFonts w:cstheme="minorHAnsi"/>
                <w:sz w:val="24"/>
                <w:szCs w:val="24"/>
              </w:rPr>
            </w:pPr>
            <w:r w:rsidRPr="00E840AF">
              <w:rPr>
                <w:rFonts w:cstheme="minorHAnsi"/>
                <w:sz w:val="24"/>
                <w:szCs w:val="24"/>
              </w:rPr>
              <w:t>Lp.</w:t>
            </w:r>
          </w:p>
        </w:tc>
        <w:tc>
          <w:tcPr>
            <w:tcW w:w="2424" w:type="dxa"/>
            <w:tcBorders>
              <w:top w:val="single" w:sz="8" w:space="0" w:color="auto"/>
            </w:tcBorders>
            <w:vAlign w:val="center"/>
          </w:tcPr>
          <w:p w14:paraId="0E503780" w14:textId="77777777" w:rsidR="000408A1" w:rsidRPr="00E840AF" w:rsidRDefault="000408A1" w:rsidP="00E840AF">
            <w:pPr>
              <w:pStyle w:val="Bezodstpw"/>
              <w:jc w:val="both"/>
              <w:rPr>
                <w:rFonts w:cstheme="minorHAnsi"/>
                <w:sz w:val="24"/>
                <w:szCs w:val="24"/>
              </w:rPr>
            </w:pPr>
            <w:r w:rsidRPr="00E840AF">
              <w:rPr>
                <w:rFonts w:cstheme="minorHAnsi"/>
                <w:sz w:val="24"/>
                <w:szCs w:val="24"/>
              </w:rPr>
              <w:t>Asortyment</w:t>
            </w:r>
          </w:p>
        </w:tc>
        <w:tc>
          <w:tcPr>
            <w:tcW w:w="1495" w:type="dxa"/>
            <w:tcBorders>
              <w:top w:val="single" w:sz="8" w:space="0" w:color="auto"/>
            </w:tcBorders>
            <w:vAlign w:val="center"/>
          </w:tcPr>
          <w:p w14:paraId="366DE6CB" w14:textId="77777777" w:rsidR="000408A1" w:rsidRPr="00E840AF" w:rsidRDefault="000408A1" w:rsidP="00E840AF">
            <w:pPr>
              <w:pStyle w:val="Bezodstpw"/>
              <w:jc w:val="both"/>
              <w:rPr>
                <w:rFonts w:cstheme="minorHAnsi"/>
                <w:sz w:val="24"/>
                <w:szCs w:val="24"/>
              </w:rPr>
            </w:pPr>
            <w:r w:rsidRPr="00E840AF">
              <w:rPr>
                <w:rFonts w:cstheme="minorHAnsi"/>
                <w:sz w:val="24"/>
                <w:szCs w:val="24"/>
              </w:rPr>
              <w:t>Ośrodek wydał</w:t>
            </w:r>
          </w:p>
          <w:p w14:paraId="313BC38D" w14:textId="77777777" w:rsidR="000408A1" w:rsidRPr="00E840AF" w:rsidRDefault="000408A1" w:rsidP="00E840AF">
            <w:pPr>
              <w:pStyle w:val="Bezodstpw"/>
              <w:jc w:val="both"/>
              <w:rPr>
                <w:rFonts w:cstheme="minorHAnsi"/>
                <w:sz w:val="24"/>
                <w:szCs w:val="24"/>
              </w:rPr>
            </w:pPr>
          </w:p>
        </w:tc>
        <w:tc>
          <w:tcPr>
            <w:tcW w:w="1678" w:type="dxa"/>
            <w:tcBorders>
              <w:top w:val="single" w:sz="8" w:space="0" w:color="auto"/>
            </w:tcBorders>
            <w:vAlign w:val="center"/>
          </w:tcPr>
          <w:p w14:paraId="5CC9CED7" w14:textId="77777777" w:rsidR="000408A1" w:rsidRPr="00E840AF" w:rsidRDefault="000408A1" w:rsidP="00E840AF">
            <w:pPr>
              <w:pStyle w:val="Bezodstpw"/>
              <w:jc w:val="both"/>
              <w:rPr>
                <w:rFonts w:cstheme="minorHAnsi"/>
                <w:sz w:val="24"/>
                <w:szCs w:val="24"/>
              </w:rPr>
            </w:pPr>
            <w:r w:rsidRPr="00E840AF">
              <w:rPr>
                <w:rFonts w:cstheme="minorHAnsi"/>
                <w:sz w:val="24"/>
                <w:szCs w:val="24"/>
              </w:rPr>
              <w:t>Pralnia przyjęła</w:t>
            </w:r>
          </w:p>
          <w:p w14:paraId="4510E70C" w14:textId="77777777" w:rsidR="000408A1" w:rsidRPr="00E840AF" w:rsidRDefault="000408A1" w:rsidP="00E840AF">
            <w:pPr>
              <w:pStyle w:val="Bezodstpw"/>
              <w:jc w:val="both"/>
              <w:rPr>
                <w:rFonts w:cstheme="minorHAnsi"/>
                <w:sz w:val="24"/>
                <w:szCs w:val="24"/>
              </w:rPr>
            </w:pPr>
            <w:r w:rsidRPr="00E840AF">
              <w:rPr>
                <w:rFonts w:cstheme="minorHAnsi"/>
                <w:sz w:val="24"/>
                <w:szCs w:val="24"/>
              </w:rPr>
              <w:t>data ______</w:t>
            </w:r>
          </w:p>
        </w:tc>
        <w:tc>
          <w:tcPr>
            <w:tcW w:w="449" w:type="dxa"/>
            <w:tcBorders>
              <w:top w:val="nil"/>
              <w:bottom w:val="nil"/>
            </w:tcBorders>
          </w:tcPr>
          <w:p w14:paraId="347C8224" w14:textId="77777777" w:rsidR="000408A1" w:rsidRPr="00E840AF" w:rsidRDefault="000408A1" w:rsidP="00E840AF">
            <w:pPr>
              <w:pStyle w:val="Bezodstpw"/>
              <w:jc w:val="both"/>
              <w:rPr>
                <w:rFonts w:cstheme="minorHAnsi"/>
                <w:sz w:val="24"/>
                <w:szCs w:val="24"/>
              </w:rPr>
            </w:pPr>
          </w:p>
        </w:tc>
        <w:tc>
          <w:tcPr>
            <w:tcW w:w="1587" w:type="dxa"/>
            <w:tcBorders>
              <w:top w:val="single" w:sz="8" w:space="0" w:color="auto"/>
            </w:tcBorders>
            <w:vAlign w:val="center"/>
          </w:tcPr>
          <w:p w14:paraId="27995D32" w14:textId="77777777" w:rsidR="000408A1" w:rsidRPr="00E840AF" w:rsidRDefault="000408A1" w:rsidP="00E840AF">
            <w:pPr>
              <w:pStyle w:val="Bezodstpw"/>
              <w:jc w:val="both"/>
              <w:rPr>
                <w:rFonts w:cstheme="minorHAnsi"/>
                <w:sz w:val="24"/>
                <w:szCs w:val="24"/>
              </w:rPr>
            </w:pPr>
            <w:r w:rsidRPr="00E840AF">
              <w:rPr>
                <w:rFonts w:cstheme="minorHAnsi"/>
                <w:sz w:val="24"/>
                <w:szCs w:val="24"/>
              </w:rPr>
              <w:t>Pralnia wydała</w:t>
            </w:r>
          </w:p>
          <w:p w14:paraId="419910E5" w14:textId="77777777" w:rsidR="000408A1" w:rsidRPr="00E840AF" w:rsidRDefault="000408A1" w:rsidP="00E840AF">
            <w:pPr>
              <w:pStyle w:val="Bezodstpw"/>
              <w:jc w:val="both"/>
              <w:rPr>
                <w:rFonts w:cstheme="minorHAnsi"/>
                <w:sz w:val="24"/>
                <w:szCs w:val="24"/>
              </w:rPr>
            </w:pPr>
            <w:r w:rsidRPr="00E840AF">
              <w:rPr>
                <w:rFonts w:cstheme="minorHAnsi"/>
                <w:sz w:val="24"/>
                <w:szCs w:val="24"/>
              </w:rPr>
              <w:t>data______</w:t>
            </w:r>
          </w:p>
        </w:tc>
        <w:tc>
          <w:tcPr>
            <w:tcW w:w="1559" w:type="dxa"/>
            <w:tcBorders>
              <w:top w:val="single" w:sz="8" w:space="0" w:color="auto"/>
            </w:tcBorders>
            <w:vAlign w:val="center"/>
          </w:tcPr>
          <w:p w14:paraId="2829F0D8" w14:textId="77777777" w:rsidR="000408A1" w:rsidRPr="00E840AF" w:rsidRDefault="000408A1" w:rsidP="00E840AF">
            <w:pPr>
              <w:pStyle w:val="Bezodstpw"/>
              <w:jc w:val="both"/>
              <w:rPr>
                <w:rFonts w:cstheme="minorHAnsi"/>
                <w:sz w:val="24"/>
                <w:szCs w:val="24"/>
              </w:rPr>
            </w:pPr>
            <w:r w:rsidRPr="00E840AF">
              <w:rPr>
                <w:rFonts w:cstheme="minorHAnsi"/>
                <w:sz w:val="24"/>
                <w:szCs w:val="24"/>
              </w:rPr>
              <w:t>Ośrodek przyjął</w:t>
            </w:r>
          </w:p>
          <w:p w14:paraId="6C09452A" w14:textId="77777777" w:rsidR="000408A1" w:rsidRPr="00E840AF" w:rsidRDefault="000408A1" w:rsidP="00E840AF">
            <w:pPr>
              <w:pStyle w:val="Bezodstpw"/>
              <w:jc w:val="both"/>
              <w:rPr>
                <w:rFonts w:cstheme="minorHAnsi"/>
                <w:sz w:val="24"/>
                <w:szCs w:val="24"/>
              </w:rPr>
            </w:pPr>
            <w:r w:rsidRPr="00E840AF">
              <w:rPr>
                <w:rFonts w:cstheme="minorHAnsi"/>
                <w:sz w:val="24"/>
                <w:szCs w:val="24"/>
              </w:rPr>
              <w:t>data______</w:t>
            </w:r>
          </w:p>
        </w:tc>
      </w:tr>
      <w:tr w:rsidR="000408A1" w:rsidRPr="00E840AF" w14:paraId="759964C6" w14:textId="77777777" w:rsidTr="00AA3692">
        <w:trPr>
          <w:trHeight w:val="565"/>
          <w:jc w:val="center"/>
        </w:trPr>
        <w:tc>
          <w:tcPr>
            <w:tcW w:w="563" w:type="dxa"/>
            <w:vAlign w:val="center"/>
          </w:tcPr>
          <w:p w14:paraId="722AC741" w14:textId="77777777" w:rsidR="000408A1" w:rsidRPr="00E840AF" w:rsidRDefault="000408A1" w:rsidP="00E840AF">
            <w:pPr>
              <w:pStyle w:val="Bezodstpw"/>
              <w:jc w:val="both"/>
              <w:rPr>
                <w:rFonts w:cstheme="minorHAnsi"/>
                <w:sz w:val="24"/>
                <w:szCs w:val="24"/>
              </w:rPr>
            </w:pPr>
            <w:r w:rsidRPr="00E840AF">
              <w:rPr>
                <w:rFonts w:cstheme="minorHAnsi"/>
                <w:sz w:val="24"/>
                <w:szCs w:val="24"/>
              </w:rPr>
              <w:t>1</w:t>
            </w:r>
          </w:p>
        </w:tc>
        <w:tc>
          <w:tcPr>
            <w:tcW w:w="2424" w:type="dxa"/>
            <w:vAlign w:val="center"/>
          </w:tcPr>
          <w:p w14:paraId="6E2AEDEA" w14:textId="77777777" w:rsidR="000408A1" w:rsidRPr="00E840AF" w:rsidRDefault="000408A1" w:rsidP="00E840AF">
            <w:pPr>
              <w:pStyle w:val="Bezodstpw"/>
              <w:jc w:val="both"/>
              <w:rPr>
                <w:rFonts w:cstheme="minorHAnsi"/>
                <w:sz w:val="24"/>
                <w:szCs w:val="24"/>
              </w:rPr>
            </w:pPr>
            <w:r w:rsidRPr="00E840AF">
              <w:rPr>
                <w:rFonts w:cstheme="minorHAnsi"/>
                <w:sz w:val="24"/>
                <w:szCs w:val="24"/>
              </w:rPr>
              <w:t>Poszwa duża</w:t>
            </w:r>
          </w:p>
        </w:tc>
        <w:tc>
          <w:tcPr>
            <w:tcW w:w="1495" w:type="dxa"/>
            <w:vAlign w:val="center"/>
          </w:tcPr>
          <w:p w14:paraId="7FF61A06" w14:textId="77777777" w:rsidR="000408A1" w:rsidRPr="00E840AF" w:rsidRDefault="000408A1" w:rsidP="00E840AF">
            <w:pPr>
              <w:pStyle w:val="Bezodstpw"/>
              <w:jc w:val="both"/>
              <w:rPr>
                <w:rFonts w:cstheme="minorHAnsi"/>
                <w:sz w:val="24"/>
                <w:szCs w:val="24"/>
              </w:rPr>
            </w:pPr>
          </w:p>
        </w:tc>
        <w:tc>
          <w:tcPr>
            <w:tcW w:w="1678" w:type="dxa"/>
            <w:vAlign w:val="center"/>
          </w:tcPr>
          <w:p w14:paraId="1F51474D"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0C2916D7" w14:textId="77777777" w:rsidR="000408A1" w:rsidRPr="00E840AF" w:rsidRDefault="000408A1" w:rsidP="00E840AF">
            <w:pPr>
              <w:pStyle w:val="Bezodstpw"/>
              <w:jc w:val="both"/>
              <w:rPr>
                <w:rFonts w:cstheme="minorHAnsi"/>
                <w:sz w:val="24"/>
                <w:szCs w:val="24"/>
              </w:rPr>
            </w:pPr>
          </w:p>
        </w:tc>
        <w:tc>
          <w:tcPr>
            <w:tcW w:w="1587" w:type="dxa"/>
          </w:tcPr>
          <w:p w14:paraId="1F5DDC9F" w14:textId="77777777" w:rsidR="000408A1" w:rsidRPr="00E840AF" w:rsidRDefault="000408A1" w:rsidP="00E840AF">
            <w:pPr>
              <w:pStyle w:val="Bezodstpw"/>
              <w:jc w:val="both"/>
              <w:rPr>
                <w:rFonts w:cstheme="minorHAnsi"/>
                <w:sz w:val="24"/>
                <w:szCs w:val="24"/>
              </w:rPr>
            </w:pPr>
          </w:p>
        </w:tc>
        <w:tc>
          <w:tcPr>
            <w:tcW w:w="1559" w:type="dxa"/>
          </w:tcPr>
          <w:p w14:paraId="6EE5812C" w14:textId="77777777" w:rsidR="000408A1" w:rsidRPr="00E840AF" w:rsidRDefault="000408A1" w:rsidP="00E840AF">
            <w:pPr>
              <w:pStyle w:val="Bezodstpw"/>
              <w:jc w:val="both"/>
              <w:rPr>
                <w:rFonts w:cstheme="minorHAnsi"/>
                <w:sz w:val="24"/>
                <w:szCs w:val="24"/>
              </w:rPr>
            </w:pPr>
          </w:p>
        </w:tc>
      </w:tr>
      <w:tr w:rsidR="000408A1" w:rsidRPr="00E840AF" w14:paraId="1CFBD0C8" w14:textId="77777777" w:rsidTr="00AA3692">
        <w:trPr>
          <w:trHeight w:val="565"/>
          <w:jc w:val="center"/>
        </w:trPr>
        <w:tc>
          <w:tcPr>
            <w:tcW w:w="563" w:type="dxa"/>
            <w:vAlign w:val="center"/>
          </w:tcPr>
          <w:p w14:paraId="18BC006F" w14:textId="77777777" w:rsidR="000408A1" w:rsidRPr="00E840AF" w:rsidRDefault="000408A1" w:rsidP="00E840AF">
            <w:pPr>
              <w:pStyle w:val="Bezodstpw"/>
              <w:jc w:val="both"/>
              <w:rPr>
                <w:rFonts w:cstheme="minorHAnsi"/>
                <w:sz w:val="24"/>
                <w:szCs w:val="24"/>
              </w:rPr>
            </w:pPr>
            <w:r w:rsidRPr="00E840AF">
              <w:rPr>
                <w:rFonts w:cstheme="minorHAnsi"/>
                <w:sz w:val="24"/>
                <w:szCs w:val="24"/>
              </w:rPr>
              <w:t>2</w:t>
            </w:r>
          </w:p>
        </w:tc>
        <w:tc>
          <w:tcPr>
            <w:tcW w:w="2424" w:type="dxa"/>
            <w:vAlign w:val="center"/>
          </w:tcPr>
          <w:p w14:paraId="7F696994" w14:textId="77777777" w:rsidR="000408A1" w:rsidRPr="00E840AF" w:rsidRDefault="000408A1" w:rsidP="00E840AF">
            <w:pPr>
              <w:pStyle w:val="Bezodstpw"/>
              <w:jc w:val="both"/>
              <w:rPr>
                <w:rFonts w:cstheme="minorHAnsi"/>
                <w:sz w:val="24"/>
                <w:szCs w:val="24"/>
              </w:rPr>
            </w:pPr>
            <w:r w:rsidRPr="00E840AF">
              <w:rPr>
                <w:rFonts w:cstheme="minorHAnsi"/>
                <w:sz w:val="24"/>
                <w:szCs w:val="24"/>
              </w:rPr>
              <w:t>…………</w:t>
            </w:r>
          </w:p>
        </w:tc>
        <w:tc>
          <w:tcPr>
            <w:tcW w:w="1495" w:type="dxa"/>
            <w:vAlign w:val="center"/>
          </w:tcPr>
          <w:p w14:paraId="0A044902" w14:textId="77777777" w:rsidR="000408A1" w:rsidRPr="00E840AF" w:rsidRDefault="000408A1" w:rsidP="00E840AF">
            <w:pPr>
              <w:pStyle w:val="Bezodstpw"/>
              <w:jc w:val="both"/>
              <w:rPr>
                <w:rFonts w:cstheme="minorHAnsi"/>
                <w:sz w:val="24"/>
                <w:szCs w:val="24"/>
              </w:rPr>
            </w:pPr>
          </w:p>
        </w:tc>
        <w:tc>
          <w:tcPr>
            <w:tcW w:w="1678" w:type="dxa"/>
            <w:vAlign w:val="center"/>
          </w:tcPr>
          <w:p w14:paraId="6171771D"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58F385E0" w14:textId="77777777" w:rsidR="000408A1" w:rsidRPr="00E840AF" w:rsidRDefault="000408A1" w:rsidP="00E840AF">
            <w:pPr>
              <w:pStyle w:val="Bezodstpw"/>
              <w:jc w:val="both"/>
              <w:rPr>
                <w:rFonts w:cstheme="minorHAnsi"/>
                <w:sz w:val="24"/>
                <w:szCs w:val="24"/>
              </w:rPr>
            </w:pPr>
          </w:p>
        </w:tc>
        <w:tc>
          <w:tcPr>
            <w:tcW w:w="1587" w:type="dxa"/>
          </w:tcPr>
          <w:p w14:paraId="1163C343" w14:textId="77777777" w:rsidR="000408A1" w:rsidRPr="00E840AF" w:rsidRDefault="000408A1" w:rsidP="00E840AF">
            <w:pPr>
              <w:pStyle w:val="Bezodstpw"/>
              <w:jc w:val="both"/>
              <w:rPr>
                <w:rFonts w:cstheme="minorHAnsi"/>
                <w:sz w:val="24"/>
                <w:szCs w:val="24"/>
              </w:rPr>
            </w:pPr>
          </w:p>
        </w:tc>
        <w:tc>
          <w:tcPr>
            <w:tcW w:w="1559" w:type="dxa"/>
          </w:tcPr>
          <w:p w14:paraId="3B468F7F" w14:textId="77777777" w:rsidR="000408A1" w:rsidRPr="00E840AF" w:rsidRDefault="000408A1" w:rsidP="00E840AF">
            <w:pPr>
              <w:pStyle w:val="Bezodstpw"/>
              <w:jc w:val="both"/>
              <w:rPr>
                <w:rFonts w:cstheme="minorHAnsi"/>
                <w:sz w:val="24"/>
                <w:szCs w:val="24"/>
              </w:rPr>
            </w:pPr>
          </w:p>
        </w:tc>
      </w:tr>
      <w:tr w:rsidR="000408A1" w:rsidRPr="00E840AF" w14:paraId="20B660FA" w14:textId="77777777" w:rsidTr="00AA3692">
        <w:trPr>
          <w:trHeight w:val="565"/>
          <w:jc w:val="center"/>
        </w:trPr>
        <w:tc>
          <w:tcPr>
            <w:tcW w:w="563" w:type="dxa"/>
            <w:vAlign w:val="center"/>
          </w:tcPr>
          <w:p w14:paraId="038553BD" w14:textId="77777777" w:rsidR="000408A1" w:rsidRPr="00E840AF" w:rsidRDefault="000408A1" w:rsidP="00E840AF">
            <w:pPr>
              <w:pStyle w:val="Bezodstpw"/>
              <w:jc w:val="both"/>
              <w:rPr>
                <w:rFonts w:cstheme="minorHAnsi"/>
                <w:sz w:val="24"/>
                <w:szCs w:val="24"/>
              </w:rPr>
            </w:pPr>
            <w:r w:rsidRPr="00E840AF">
              <w:rPr>
                <w:rFonts w:cstheme="minorHAnsi"/>
                <w:sz w:val="24"/>
                <w:szCs w:val="24"/>
              </w:rPr>
              <w:t>3</w:t>
            </w:r>
          </w:p>
        </w:tc>
        <w:tc>
          <w:tcPr>
            <w:tcW w:w="2424" w:type="dxa"/>
          </w:tcPr>
          <w:p w14:paraId="2CEA2D4A"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2ED82921" w14:textId="77777777" w:rsidR="000408A1" w:rsidRPr="00E840AF" w:rsidRDefault="000408A1" w:rsidP="00E840AF">
            <w:pPr>
              <w:pStyle w:val="Bezodstpw"/>
              <w:jc w:val="both"/>
              <w:rPr>
                <w:rFonts w:cstheme="minorHAnsi"/>
                <w:sz w:val="24"/>
                <w:szCs w:val="24"/>
              </w:rPr>
            </w:pPr>
          </w:p>
        </w:tc>
        <w:tc>
          <w:tcPr>
            <w:tcW w:w="1678" w:type="dxa"/>
            <w:vAlign w:val="center"/>
          </w:tcPr>
          <w:p w14:paraId="35AEA823"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087515B1" w14:textId="77777777" w:rsidR="000408A1" w:rsidRPr="00E840AF" w:rsidRDefault="000408A1" w:rsidP="00E840AF">
            <w:pPr>
              <w:pStyle w:val="Bezodstpw"/>
              <w:jc w:val="both"/>
              <w:rPr>
                <w:rFonts w:cstheme="minorHAnsi"/>
                <w:sz w:val="24"/>
                <w:szCs w:val="24"/>
              </w:rPr>
            </w:pPr>
          </w:p>
        </w:tc>
        <w:tc>
          <w:tcPr>
            <w:tcW w:w="1587" w:type="dxa"/>
          </w:tcPr>
          <w:p w14:paraId="0ECDEC03" w14:textId="77777777" w:rsidR="000408A1" w:rsidRPr="00E840AF" w:rsidRDefault="000408A1" w:rsidP="00E840AF">
            <w:pPr>
              <w:pStyle w:val="Bezodstpw"/>
              <w:jc w:val="both"/>
              <w:rPr>
                <w:rFonts w:cstheme="minorHAnsi"/>
                <w:sz w:val="24"/>
                <w:szCs w:val="24"/>
              </w:rPr>
            </w:pPr>
          </w:p>
        </w:tc>
        <w:tc>
          <w:tcPr>
            <w:tcW w:w="1559" w:type="dxa"/>
          </w:tcPr>
          <w:p w14:paraId="0CE3F839" w14:textId="77777777" w:rsidR="000408A1" w:rsidRPr="00E840AF" w:rsidRDefault="000408A1" w:rsidP="00E840AF">
            <w:pPr>
              <w:pStyle w:val="Bezodstpw"/>
              <w:jc w:val="both"/>
              <w:rPr>
                <w:rFonts w:cstheme="minorHAnsi"/>
                <w:sz w:val="24"/>
                <w:szCs w:val="24"/>
              </w:rPr>
            </w:pPr>
          </w:p>
        </w:tc>
      </w:tr>
      <w:tr w:rsidR="000408A1" w:rsidRPr="00E840AF" w14:paraId="3506E2DF" w14:textId="77777777" w:rsidTr="00AA3692">
        <w:trPr>
          <w:trHeight w:val="565"/>
          <w:jc w:val="center"/>
        </w:trPr>
        <w:tc>
          <w:tcPr>
            <w:tcW w:w="563" w:type="dxa"/>
            <w:vAlign w:val="center"/>
          </w:tcPr>
          <w:p w14:paraId="0FB30820" w14:textId="77777777" w:rsidR="000408A1" w:rsidRPr="00E840AF" w:rsidRDefault="000408A1" w:rsidP="00E840AF">
            <w:pPr>
              <w:pStyle w:val="Bezodstpw"/>
              <w:jc w:val="both"/>
              <w:rPr>
                <w:rFonts w:cstheme="minorHAnsi"/>
                <w:sz w:val="24"/>
                <w:szCs w:val="24"/>
              </w:rPr>
            </w:pPr>
            <w:r w:rsidRPr="00E840AF">
              <w:rPr>
                <w:rFonts w:cstheme="minorHAnsi"/>
                <w:sz w:val="24"/>
                <w:szCs w:val="24"/>
              </w:rPr>
              <w:t>4</w:t>
            </w:r>
          </w:p>
        </w:tc>
        <w:tc>
          <w:tcPr>
            <w:tcW w:w="2424" w:type="dxa"/>
          </w:tcPr>
          <w:p w14:paraId="624B7B08"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04BBBFB8" w14:textId="77777777" w:rsidR="000408A1" w:rsidRPr="00E840AF" w:rsidRDefault="000408A1" w:rsidP="00E840AF">
            <w:pPr>
              <w:pStyle w:val="Bezodstpw"/>
              <w:jc w:val="both"/>
              <w:rPr>
                <w:rFonts w:cstheme="minorHAnsi"/>
                <w:sz w:val="24"/>
                <w:szCs w:val="24"/>
              </w:rPr>
            </w:pPr>
          </w:p>
        </w:tc>
        <w:tc>
          <w:tcPr>
            <w:tcW w:w="1678" w:type="dxa"/>
            <w:vAlign w:val="center"/>
          </w:tcPr>
          <w:p w14:paraId="31B6B935"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49EBE50B" w14:textId="77777777" w:rsidR="000408A1" w:rsidRPr="00E840AF" w:rsidRDefault="000408A1" w:rsidP="00E840AF">
            <w:pPr>
              <w:pStyle w:val="Bezodstpw"/>
              <w:jc w:val="both"/>
              <w:rPr>
                <w:rFonts w:cstheme="minorHAnsi"/>
                <w:sz w:val="24"/>
                <w:szCs w:val="24"/>
              </w:rPr>
            </w:pPr>
          </w:p>
        </w:tc>
        <w:tc>
          <w:tcPr>
            <w:tcW w:w="1587" w:type="dxa"/>
          </w:tcPr>
          <w:p w14:paraId="79BEB913" w14:textId="77777777" w:rsidR="000408A1" w:rsidRPr="00E840AF" w:rsidRDefault="000408A1" w:rsidP="00E840AF">
            <w:pPr>
              <w:pStyle w:val="Bezodstpw"/>
              <w:jc w:val="both"/>
              <w:rPr>
                <w:rFonts w:cstheme="minorHAnsi"/>
                <w:sz w:val="24"/>
                <w:szCs w:val="24"/>
              </w:rPr>
            </w:pPr>
          </w:p>
        </w:tc>
        <w:tc>
          <w:tcPr>
            <w:tcW w:w="1559" w:type="dxa"/>
          </w:tcPr>
          <w:p w14:paraId="24CF0531" w14:textId="77777777" w:rsidR="000408A1" w:rsidRPr="00E840AF" w:rsidRDefault="000408A1" w:rsidP="00E840AF">
            <w:pPr>
              <w:pStyle w:val="Bezodstpw"/>
              <w:jc w:val="both"/>
              <w:rPr>
                <w:rFonts w:cstheme="minorHAnsi"/>
                <w:sz w:val="24"/>
                <w:szCs w:val="24"/>
              </w:rPr>
            </w:pPr>
          </w:p>
        </w:tc>
      </w:tr>
      <w:tr w:rsidR="000408A1" w:rsidRPr="00E840AF" w14:paraId="1ED5334A" w14:textId="77777777" w:rsidTr="00AA3692">
        <w:trPr>
          <w:trHeight w:val="565"/>
          <w:jc w:val="center"/>
        </w:trPr>
        <w:tc>
          <w:tcPr>
            <w:tcW w:w="563" w:type="dxa"/>
            <w:vAlign w:val="center"/>
          </w:tcPr>
          <w:p w14:paraId="643A5615" w14:textId="77777777" w:rsidR="000408A1" w:rsidRPr="00E840AF" w:rsidRDefault="000408A1" w:rsidP="00E840AF">
            <w:pPr>
              <w:pStyle w:val="Bezodstpw"/>
              <w:jc w:val="both"/>
              <w:rPr>
                <w:rFonts w:cstheme="minorHAnsi"/>
                <w:sz w:val="24"/>
                <w:szCs w:val="24"/>
              </w:rPr>
            </w:pPr>
            <w:r w:rsidRPr="00E840AF">
              <w:rPr>
                <w:rFonts w:cstheme="minorHAnsi"/>
                <w:sz w:val="24"/>
                <w:szCs w:val="24"/>
              </w:rPr>
              <w:t>5</w:t>
            </w:r>
          </w:p>
        </w:tc>
        <w:tc>
          <w:tcPr>
            <w:tcW w:w="2424" w:type="dxa"/>
          </w:tcPr>
          <w:p w14:paraId="2D055200"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402792D5" w14:textId="77777777" w:rsidR="000408A1" w:rsidRPr="00E840AF" w:rsidRDefault="000408A1" w:rsidP="00E840AF">
            <w:pPr>
              <w:pStyle w:val="Bezodstpw"/>
              <w:jc w:val="both"/>
              <w:rPr>
                <w:rFonts w:cstheme="minorHAnsi"/>
                <w:sz w:val="24"/>
                <w:szCs w:val="24"/>
              </w:rPr>
            </w:pPr>
          </w:p>
        </w:tc>
        <w:tc>
          <w:tcPr>
            <w:tcW w:w="1678" w:type="dxa"/>
            <w:vAlign w:val="center"/>
          </w:tcPr>
          <w:p w14:paraId="4938BE22"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20E30681" w14:textId="77777777" w:rsidR="000408A1" w:rsidRPr="00E840AF" w:rsidRDefault="000408A1" w:rsidP="00E840AF">
            <w:pPr>
              <w:pStyle w:val="Bezodstpw"/>
              <w:jc w:val="both"/>
              <w:rPr>
                <w:rFonts w:cstheme="minorHAnsi"/>
                <w:sz w:val="24"/>
                <w:szCs w:val="24"/>
              </w:rPr>
            </w:pPr>
          </w:p>
        </w:tc>
        <w:tc>
          <w:tcPr>
            <w:tcW w:w="1587" w:type="dxa"/>
          </w:tcPr>
          <w:p w14:paraId="407D48C6" w14:textId="77777777" w:rsidR="000408A1" w:rsidRPr="00E840AF" w:rsidRDefault="000408A1" w:rsidP="00E840AF">
            <w:pPr>
              <w:pStyle w:val="Bezodstpw"/>
              <w:jc w:val="both"/>
              <w:rPr>
                <w:rFonts w:cstheme="minorHAnsi"/>
                <w:sz w:val="24"/>
                <w:szCs w:val="24"/>
              </w:rPr>
            </w:pPr>
          </w:p>
        </w:tc>
        <w:tc>
          <w:tcPr>
            <w:tcW w:w="1559" w:type="dxa"/>
          </w:tcPr>
          <w:p w14:paraId="215D9977" w14:textId="77777777" w:rsidR="000408A1" w:rsidRPr="00E840AF" w:rsidRDefault="000408A1" w:rsidP="00E840AF">
            <w:pPr>
              <w:pStyle w:val="Bezodstpw"/>
              <w:jc w:val="both"/>
              <w:rPr>
                <w:rFonts w:cstheme="minorHAnsi"/>
                <w:sz w:val="24"/>
                <w:szCs w:val="24"/>
              </w:rPr>
            </w:pPr>
          </w:p>
        </w:tc>
      </w:tr>
      <w:tr w:rsidR="000408A1" w:rsidRPr="00E840AF" w14:paraId="12FEB3C2" w14:textId="77777777" w:rsidTr="00AA3692">
        <w:trPr>
          <w:trHeight w:val="565"/>
          <w:jc w:val="center"/>
        </w:trPr>
        <w:tc>
          <w:tcPr>
            <w:tcW w:w="563" w:type="dxa"/>
            <w:vAlign w:val="center"/>
          </w:tcPr>
          <w:p w14:paraId="741D552D" w14:textId="77777777" w:rsidR="000408A1" w:rsidRPr="00E840AF" w:rsidRDefault="000408A1" w:rsidP="00E840AF">
            <w:pPr>
              <w:pStyle w:val="Bezodstpw"/>
              <w:jc w:val="both"/>
              <w:rPr>
                <w:rFonts w:cstheme="minorHAnsi"/>
                <w:sz w:val="24"/>
                <w:szCs w:val="24"/>
              </w:rPr>
            </w:pPr>
            <w:r w:rsidRPr="00E840AF">
              <w:rPr>
                <w:rFonts w:cstheme="minorHAnsi"/>
                <w:sz w:val="24"/>
                <w:szCs w:val="24"/>
              </w:rPr>
              <w:t>6</w:t>
            </w:r>
          </w:p>
        </w:tc>
        <w:tc>
          <w:tcPr>
            <w:tcW w:w="2424" w:type="dxa"/>
          </w:tcPr>
          <w:p w14:paraId="2459A180"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1D95729C" w14:textId="77777777" w:rsidR="000408A1" w:rsidRPr="00E840AF" w:rsidRDefault="000408A1" w:rsidP="00E840AF">
            <w:pPr>
              <w:pStyle w:val="Bezodstpw"/>
              <w:jc w:val="both"/>
              <w:rPr>
                <w:rFonts w:cstheme="minorHAnsi"/>
                <w:sz w:val="24"/>
                <w:szCs w:val="24"/>
              </w:rPr>
            </w:pPr>
          </w:p>
        </w:tc>
        <w:tc>
          <w:tcPr>
            <w:tcW w:w="1678" w:type="dxa"/>
            <w:vAlign w:val="center"/>
          </w:tcPr>
          <w:p w14:paraId="095A8C9D"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71D11084" w14:textId="77777777" w:rsidR="000408A1" w:rsidRPr="00E840AF" w:rsidRDefault="000408A1" w:rsidP="00E840AF">
            <w:pPr>
              <w:pStyle w:val="Bezodstpw"/>
              <w:jc w:val="both"/>
              <w:rPr>
                <w:rFonts w:cstheme="minorHAnsi"/>
                <w:sz w:val="24"/>
                <w:szCs w:val="24"/>
              </w:rPr>
            </w:pPr>
          </w:p>
        </w:tc>
        <w:tc>
          <w:tcPr>
            <w:tcW w:w="1587" w:type="dxa"/>
          </w:tcPr>
          <w:p w14:paraId="7C737B9B" w14:textId="77777777" w:rsidR="000408A1" w:rsidRPr="00E840AF" w:rsidRDefault="000408A1" w:rsidP="00E840AF">
            <w:pPr>
              <w:pStyle w:val="Bezodstpw"/>
              <w:jc w:val="both"/>
              <w:rPr>
                <w:rFonts w:cstheme="minorHAnsi"/>
                <w:sz w:val="24"/>
                <w:szCs w:val="24"/>
              </w:rPr>
            </w:pPr>
          </w:p>
        </w:tc>
        <w:tc>
          <w:tcPr>
            <w:tcW w:w="1559" w:type="dxa"/>
          </w:tcPr>
          <w:p w14:paraId="7559D9A0" w14:textId="77777777" w:rsidR="000408A1" w:rsidRPr="00E840AF" w:rsidRDefault="000408A1" w:rsidP="00E840AF">
            <w:pPr>
              <w:pStyle w:val="Bezodstpw"/>
              <w:jc w:val="both"/>
              <w:rPr>
                <w:rFonts w:cstheme="minorHAnsi"/>
                <w:sz w:val="24"/>
                <w:szCs w:val="24"/>
              </w:rPr>
            </w:pPr>
          </w:p>
        </w:tc>
      </w:tr>
      <w:tr w:rsidR="000408A1" w:rsidRPr="00E840AF" w14:paraId="64F35F93" w14:textId="77777777" w:rsidTr="00AA3692">
        <w:trPr>
          <w:trHeight w:val="565"/>
          <w:jc w:val="center"/>
        </w:trPr>
        <w:tc>
          <w:tcPr>
            <w:tcW w:w="563" w:type="dxa"/>
            <w:vAlign w:val="center"/>
          </w:tcPr>
          <w:p w14:paraId="5042CADB" w14:textId="77777777" w:rsidR="000408A1" w:rsidRPr="00E840AF" w:rsidRDefault="000408A1" w:rsidP="00E840AF">
            <w:pPr>
              <w:pStyle w:val="Bezodstpw"/>
              <w:jc w:val="both"/>
              <w:rPr>
                <w:rFonts w:cstheme="minorHAnsi"/>
                <w:sz w:val="24"/>
                <w:szCs w:val="24"/>
              </w:rPr>
            </w:pPr>
            <w:r w:rsidRPr="00E840AF">
              <w:rPr>
                <w:rFonts w:cstheme="minorHAnsi"/>
                <w:sz w:val="24"/>
                <w:szCs w:val="24"/>
              </w:rPr>
              <w:t>7</w:t>
            </w:r>
          </w:p>
        </w:tc>
        <w:tc>
          <w:tcPr>
            <w:tcW w:w="2424" w:type="dxa"/>
          </w:tcPr>
          <w:p w14:paraId="2D6D01EF"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49F00783" w14:textId="77777777" w:rsidR="000408A1" w:rsidRPr="00E840AF" w:rsidRDefault="000408A1" w:rsidP="00E840AF">
            <w:pPr>
              <w:pStyle w:val="Bezodstpw"/>
              <w:jc w:val="both"/>
              <w:rPr>
                <w:rFonts w:cstheme="minorHAnsi"/>
                <w:sz w:val="24"/>
                <w:szCs w:val="24"/>
              </w:rPr>
            </w:pPr>
          </w:p>
        </w:tc>
        <w:tc>
          <w:tcPr>
            <w:tcW w:w="1678" w:type="dxa"/>
            <w:vAlign w:val="center"/>
          </w:tcPr>
          <w:p w14:paraId="185D16B1"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463C3F92" w14:textId="77777777" w:rsidR="000408A1" w:rsidRPr="00E840AF" w:rsidRDefault="000408A1" w:rsidP="00E840AF">
            <w:pPr>
              <w:pStyle w:val="Bezodstpw"/>
              <w:jc w:val="both"/>
              <w:rPr>
                <w:rFonts w:cstheme="minorHAnsi"/>
                <w:sz w:val="24"/>
                <w:szCs w:val="24"/>
              </w:rPr>
            </w:pPr>
          </w:p>
        </w:tc>
        <w:tc>
          <w:tcPr>
            <w:tcW w:w="1587" w:type="dxa"/>
          </w:tcPr>
          <w:p w14:paraId="105F9185" w14:textId="77777777" w:rsidR="000408A1" w:rsidRPr="00E840AF" w:rsidRDefault="000408A1" w:rsidP="00E840AF">
            <w:pPr>
              <w:pStyle w:val="Bezodstpw"/>
              <w:jc w:val="both"/>
              <w:rPr>
                <w:rFonts w:cstheme="minorHAnsi"/>
                <w:sz w:val="24"/>
                <w:szCs w:val="24"/>
              </w:rPr>
            </w:pPr>
          </w:p>
        </w:tc>
        <w:tc>
          <w:tcPr>
            <w:tcW w:w="1559" w:type="dxa"/>
          </w:tcPr>
          <w:p w14:paraId="3D5E47C0" w14:textId="77777777" w:rsidR="000408A1" w:rsidRPr="00E840AF" w:rsidRDefault="000408A1" w:rsidP="00E840AF">
            <w:pPr>
              <w:pStyle w:val="Bezodstpw"/>
              <w:jc w:val="both"/>
              <w:rPr>
                <w:rFonts w:cstheme="minorHAnsi"/>
                <w:sz w:val="24"/>
                <w:szCs w:val="24"/>
              </w:rPr>
            </w:pPr>
          </w:p>
        </w:tc>
      </w:tr>
      <w:tr w:rsidR="000408A1" w:rsidRPr="00E840AF" w14:paraId="2DD8187B" w14:textId="77777777" w:rsidTr="00AA3692">
        <w:trPr>
          <w:trHeight w:val="565"/>
          <w:jc w:val="center"/>
        </w:trPr>
        <w:tc>
          <w:tcPr>
            <w:tcW w:w="563" w:type="dxa"/>
            <w:vAlign w:val="center"/>
          </w:tcPr>
          <w:p w14:paraId="67A66789" w14:textId="77777777" w:rsidR="000408A1" w:rsidRPr="00E840AF" w:rsidRDefault="000408A1" w:rsidP="00E840AF">
            <w:pPr>
              <w:pStyle w:val="Bezodstpw"/>
              <w:jc w:val="both"/>
              <w:rPr>
                <w:rFonts w:cstheme="minorHAnsi"/>
                <w:sz w:val="24"/>
                <w:szCs w:val="24"/>
              </w:rPr>
            </w:pPr>
            <w:r w:rsidRPr="00E840AF">
              <w:rPr>
                <w:rFonts w:cstheme="minorHAnsi"/>
                <w:sz w:val="24"/>
                <w:szCs w:val="24"/>
              </w:rPr>
              <w:t>8</w:t>
            </w:r>
          </w:p>
        </w:tc>
        <w:tc>
          <w:tcPr>
            <w:tcW w:w="2424" w:type="dxa"/>
          </w:tcPr>
          <w:p w14:paraId="75DEEA81"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03D73ABF" w14:textId="77777777" w:rsidR="000408A1" w:rsidRPr="00E840AF" w:rsidRDefault="000408A1" w:rsidP="00E840AF">
            <w:pPr>
              <w:pStyle w:val="Bezodstpw"/>
              <w:jc w:val="both"/>
              <w:rPr>
                <w:rFonts w:cstheme="minorHAnsi"/>
                <w:sz w:val="24"/>
                <w:szCs w:val="24"/>
              </w:rPr>
            </w:pPr>
          </w:p>
        </w:tc>
        <w:tc>
          <w:tcPr>
            <w:tcW w:w="1678" w:type="dxa"/>
            <w:vAlign w:val="center"/>
          </w:tcPr>
          <w:p w14:paraId="72F569CE"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4BE8FB6C" w14:textId="77777777" w:rsidR="000408A1" w:rsidRPr="00E840AF" w:rsidRDefault="000408A1" w:rsidP="00E840AF">
            <w:pPr>
              <w:pStyle w:val="Bezodstpw"/>
              <w:jc w:val="both"/>
              <w:rPr>
                <w:rFonts w:cstheme="minorHAnsi"/>
                <w:sz w:val="24"/>
                <w:szCs w:val="24"/>
              </w:rPr>
            </w:pPr>
          </w:p>
        </w:tc>
        <w:tc>
          <w:tcPr>
            <w:tcW w:w="1587" w:type="dxa"/>
          </w:tcPr>
          <w:p w14:paraId="4402342D" w14:textId="77777777" w:rsidR="000408A1" w:rsidRPr="00E840AF" w:rsidRDefault="000408A1" w:rsidP="00E840AF">
            <w:pPr>
              <w:pStyle w:val="Bezodstpw"/>
              <w:jc w:val="both"/>
              <w:rPr>
                <w:rFonts w:cstheme="minorHAnsi"/>
                <w:sz w:val="24"/>
                <w:szCs w:val="24"/>
              </w:rPr>
            </w:pPr>
          </w:p>
        </w:tc>
        <w:tc>
          <w:tcPr>
            <w:tcW w:w="1559" w:type="dxa"/>
          </w:tcPr>
          <w:p w14:paraId="2398894D" w14:textId="77777777" w:rsidR="000408A1" w:rsidRPr="00E840AF" w:rsidRDefault="000408A1" w:rsidP="00E840AF">
            <w:pPr>
              <w:pStyle w:val="Bezodstpw"/>
              <w:jc w:val="both"/>
              <w:rPr>
                <w:rFonts w:cstheme="minorHAnsi"/>
                <w:sz w:val="24"/>
                <w:szCs w:val="24"/>
              </w:rPr>
            </w:pPr>
          </w:p>
        </w:tc>
      </w:tr>
      <w:tr w:rsidR="000408A1" w:rsidRPr="00E840AF" w14:paraId="46A31F41" w14:textId="77777777" w:rsidTr="00AA3692">
        <w:trPr>
          <w:trHeight w:val="565"/>
          <w:jc w:val="center"/>
        </w:trPr>
        <w:tc>
          <w:tcPr>
            <w:tcW w:w="563" w:type="dxa"/>
            <w:vAlign w:val="center"/>
          </w:tcPr>
          <w:p w14:paraId="562FE16D" w14:textId="77777777" w:rsidR="000408A1" w:rsidRPr="00E840AF" w:rsidRDefault="000408A1" w:rsidP="00E840AF">
            <w:pPr>
              <w:pStyle w:val="Bezodstpw"/>
              <w:jc w:val="both"/>
              <w:rPr>
                <w:rFonts w:cstheme="minorHAnsi"/>
                <w:sz w:val="24"/>
                <w:szCs w:val="24"/>
              </w:rPr>
            </w:pPr>
            <w:r w:rsidRPr="00E840AF">
              <w:rPr>
                <w:rFonts w:cstheme="minorHAnsi"/>
                <w:sz w:val="24"/>
                <w:szCs w:val="24"/>
              </w:rPr>
              <w:lastRenderedPageBreak/>
              <w:t>9</w:t>
            </w:r>
          </w:p>
        </w:tc>
        <w:tc>
          <w:tcPr>
            <w:tcW w:w="2424" w:type="dxa"/>
          </w:tcPr>
          <w:p w14:paraId="05E7FC07"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2FBC3B76" w14:textId="77777777" w:rsidR="000408A1" w:rsidRPr="00E840AF" w:rsidRDefault="000408A1" w:rsidP="00E840AF">
            <w:pPr>
              <w:pStyle w:val="Bezodstpw"/>
              <w:jc w:val="both"/>
              <w:rPr>
                <w:rFonts w:cstheme="minorHAnsi"/>
                <w:sz w:val="24"/>
                <w:szCs w:val="24"/>
              </w:rPr>
            </w:pPr>
          </w:p>
        </w:tc>
        <w:tc>
          <w:tcPr>
            <w:tcW w:w="1678" w:type="dxa"/>
            <w:vAlign w:val="center"/>
          </w:tcPr>
          <w:p w14:paraId="6341EA11"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72BD83F6" w14:textId="77777777" w:rsidR="000408A1" w:rsidRPr="00E840AF" w:rsidRDefault="000408A1" w:rsidP="00E840AF">
            <w:pPr>
              <w:pStyle w:val="Bezodstpw"/>
              <w:jc w:val="both"/>
              <w:rPr>
                <w:rFonts w:cstheme="minorHAnsi"/>
                <w:sz w:val="24"/>
                <w:szCs w:val="24"/>
              </w:rPr>
            </w:pPr>
          </w:p>
        </w:tc>
        <w:tc>
          <w:tcPr>
            <w:tcW w:w="1587" w:type="dxa"/>
          </w:tcPr>
          <w:p w14:paraId="6B7C62E2" w14:textId="77777777" w:rsidR="000408A1" w:rsidRPr="00E840AF" w:rsidRDefault="000408A1" w:rsidP="00E840AF">
            <w:pPr>
              <w:pStyle w:val="Bezodstpw"/>
              <w:jc w:val="both"/>
              <w:rPr>
                <w:rFonts w:cstheme="minorHAnsi"/>
                <w:sz w:val="24"/>
                <w:szCs w:val="24"/>
              </w:rPr>
            </w:pPr>
          </w:p>
        </w:tc>
        <w:tc>
          <w:tcPr>
            <w:tcW w:w="1559" w:type="dxa"/>
          </w:tcPr>
          <w:p w14:paraId="1DEA754F" w14:textId="77777777" w:rsidR="000408A1" w:rsidRPr="00E840AF" w:rsidRDefault="000408A1" w:rsidP="00E840AF">
            <w:pPr>
              <w:pStyle w:val="Bezodstpw"/>
              <w:jc w:val="both"/>
              <w:rPr>
                <w:rFonts w:cstheme="minorHAnsi"/>
                <w:sz w:val="24"/>
                <w:szCs w:val="24"/>
              </w:rPr>
            </w:pPr>
          </w:p>
        </w:tc>
      </w:tr>
      <w:tr w:rsidR="000408A1" w:rsidRPr="00E840AF" w14:paraId="0B4E9874" w14:textId="77777777" w:rsidTr="00AA3692">
        <w:trPr>
          <w:trHeight w:val="565"/>
          <w:jc w:val="center"/>
        </w:trPr>
        <w:tc>
          <w:tcPr>
            <w:tcW w:w="563" w:type="dxa"/>
            <w:vAlign w:val="center"/>
          </w:tcPr>
          <w:p w14:paraId="7AF2EC5B" w14:textId="77777777" w:rsidR="000408A1" w:rsidRPr="00E840AF" w:rsidRDefault="000408A1" w:rsidP="00E840AF">
            <w:pPr>
              <w:pStyle w:val="Bezodstpw"/>
              <w:jc w:val="both"/>
              <w:rPr>
                <w:rFonts w:cstheme="minorHAnsi"/>
                <w:sz w:val="24"/>
                <w:szCs w:val="24"/>
              </w:rPr>
            </w:pPr>
            <w:r w:rsidRPr="00E840AF">
              <w:rPr>
                <w:rFonts w:cstheme="minorHAnsi"/>
                <w:sz w:val="24"/>
                <w:szCs w:val="24"/>
              </w:rPr>
              <w:t>10</w:t>
            </w:r>
          </w:p>
        </w:tc>
        <w:tc>
          <w:tcPr>
            <w:tcW w:w="2424" w:type="dxa"/>
          </w:tcPr>
          <w:p w14:paraId="546266E7"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5E1291E5" w14:textId="77777777" w:rsidR="000408A1" w:rsidRPr="00E840AF" w:rsidRDefault="000408A1" w:rsidP="00E840AF">
            <w:pPr>
              <w:pStyle w:val="Bezodstpw"/>
              <w:jc w:val="both"/>
              <w:rPr>
                <w:rFonts w:cstheme="minorHAnsi"/>
                <w:sz w:val="24"/>
                <w:szCs w:val="24"/>
              </w:rPr>
            </w:pPr>
          </w:p>
        </w:tc>
        <w:tc>
          <w:tcPr>
            <w:tcW w:w="1678" w:type="dxa"/>
            <w:vAlign w:val="center"/>
          </w:tcPr>
          <w:p w14:paraId="0973E034"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3D6CCE7B" w14:textId="77777777" w:rsidR="000408A1" w:rsidRPr="00E840AF" w:rsidRDefault="000408A1" w:rsidP="00E840AF">
            <w:pPr>
              <w:pStyle w:val="Bezodstpw"/>
              <w:jc w:val="both"/>
              <w:rPr>
                <w:rFonts w:cstheme="minorHAnsi"/>
                <w:sz w:val="24"/>
                <w:szCs w:val="24"/>
              </w:rPr>
            </w:pPr>
          </w:p>
        </w:tc>
        <w:tc>
          <w:tcPr>
            <w:tcW w:w="1587" w:type="dxa"/>
          </w:tcPr>
          <w:p w14:paraId="123A293E" w14:textId="77777777" w:rsidR="000408A1" w:rsidRPr="00E840AF" w:rsidRDefault="000408A1" w:rsidP="00E840AF">
            <w:pPr>
              <w:pStyle w:val="Bezodstpw"/>
              <w:jc w:val="both"/>
              <w:rPr>
                <w:rFonts w:cstheme="minorHAnsi"/>
                <w:sz w:val="24"/>
                <w:szCs w:val="24"/>
              </w:rPr>
            </w:pPr>
          </w:p>
        </w:tc>
        <w:tc>
          <w:tcPr>
            <w:tcW w:w="1559" w:type="dxa"/>
          </w:tcPr>
          <w:p w14:paraId="5C4CD9DB" w14:textId="77777777" w:rsidR="000408A1" w:rsidRPr="00E840AF" w:rsidRDefault="000408A1" w:rsidP="00E840AF">
            <w:pPr>
              <w:pStyle w:val="Bezodstpw"/>
              <w:jc w:val="both"/>
              <w:rPr>
                <w:rFonts w:cstheme="minorHAnsi"/>
                <w:sz w:val="24"/>
                <w:szCs w:val="24"/>
              </w:rPr>
            </w:pPr>
          </w:p>
        </w:tc>
      </w:tr>
      <w:tr w:rsidR="000408A1" w:rsidRPr="00E840AF" w14:paraId="50B7796B" w14:textId="77777777" w:rsidTr="00AA3692">
        <w:trPr>
          <w:trHeight w:val="565"/>
          <w:jc w:val="center"/>
        </w:trPr>
        <w:tc>
          <w:tcPr>
            <w:tcW w:w="563" w:type="dxa"/>
            <w:vAlign w:val="center"/>
          </w:tcPr>
          <w:p w14:paraId="613B5136" w14:textId="77777777" w:rsidR="000408A1" w:rsidRPr="00E840AF" w:rsidRDefault="000408A1" w:rsidP="00E840AF">
            <w:pPr>
              <w:pStyle w:val="Bezodstpw"/>
              <w:jc w:val="both"/>
              <w:rPr>
                <w:rFonts w:cstheme="minorHAnsi"/>
                <w:sz w:val="24"/>
                <w:szCs w:val="24"/>
              </w:rPr>
            </w:pPr>
            <w:r w:rsidRPr="00E840AF">
              <w:rPr>
                <w:rFonts w:cstheme="minorHAnsi"/>
                <w:sz w:val="24"/>
                <w:szCs w:val="24"/>
              </w:rPr>
              <w:t>11</w:t>
            </w:r>
          </w:p>
        </w:tc>
        <w:tc>
          <w:tcPr>
            <w:tcW w:w="2424" w:type="dxa"/>
          </w:tcPr>
          <w:p w14:paraId="3BA771DD" w14:textId="77777777" w:rsidR="000408A1" w:rsidRPr="00E840AF" w:rsidRDefault="000408A1" w:rsidP="00E840AF">
            <w:pPr>
              <w:jc w:val="both"/>
              <w:rPr>
                <w:rFonts w:cstheme="minorHAnsi"/>
                <w:sz w:val="24"/>
                <w:szCs w:val="24"/>
              </w:rPr>
            </w:pPr>
            <w:r w:rsidRPr="00E840AF">
              <w:rPr>
                <w:rFonts w:cstheme="minorHAnsi"/>
                <w:sz w:val="24"/>
                <w:szCs w:val="24"/>
              </w:rPr>
              <w:t>…………</w:t>
            </w:r>
          </w:p>
        </w:tc>
        <w:tc>
          <w:tcPr>
            <w:tcW w:w="1495" w:type="dxa"/>
            <w:vAlign w:val="center"/>
          </w:tcPr>
          <w:p w14:paraId="21C7FEAF" w14:textId="77777777" w:rsidR="000408A1" w:rsidRPr="00E840AF" w:rsidRDefault="000408A1" w:rsidP="00E840AF">
            <w:pPr>
              <w:pStyle w:val="Bezodstpw"/>
              <w:jc w:val="both"/>
              <w:rPr>
                <w:rFonts w:cstheme="minorHAnsi"/>
                <w:sz w:val="24"/>
                <w:szCs w:val="24"/>
              </w:rPr>
            </w:pPr>
          </w:p>
        </w:tc>
        <w:tc>
          <w:tcPr>
            <w:tcW w:w="1678" w:type="dxa"/>
            <w:vAlign w:val="center"/>
          </w:tcPr>
          <w:p w14:paraId="1082396C" w14:textId="77777777" w:rsidR="000408A1" w:rsidRPr="00E840AF" w:rsidRDefault="000408A1" w:rsidP="00E840AF">
            <w:pPr>
              <w:pStyle w:val="Bezodstpw"/>
              <w:jc w:val="both"/>
              <w:rPr>
                <w:rFonts w:cstheme="minorHAnsi"/>
                <w:sz w:val="24"/>
                <w:szCs w:val="24"/>
              </w:rPr>
            </w:pPr>
          </w:p>
        </w:tc>
        <w:tc>
          <w:tcPr>
            <w:tcW w:w="449" w:type="dxa"/>
            <w:tcBorders>
              <w:top w:val="nil"/>
              <w:bottom w:val="nil"/>
            </w:tcBorders>
          </w:tcPr>
          <w:p w14:paraId="6EE1A066" w14:textId="77777777" w:rsidR="000408A1" w:rsidRPr="00E840AF" w:rsidRDefault="000408A1" w:rsidP="00E840AF">
            <w:pPr>
              <w:pStyle w:val="Bezodstpw"/>
              <w:jc w:val="both"/>
              <w:rPr>
                <w:rFonts w:cstheme="minorHAnsi"/>
                <w:sz w:val="24"/>
                <w:szCs w:val="24"/>
              </w:rPr>
            </w:pPr>
          </w:p>
        </w:tc>
        <w:tc>
          <w:tcPr>
            <w:tcW w:w="1587" w:type="dxa"/>
          </w:tcPr>
          <w:p w14:paraId="60D363C9" w14:textId="77777777" w:rsidR="000408A1" w:rsidRPr="00E840AF" w:rsidRDefault="000408A1" w:rsidP="00E840AF">
            <w:pPr>
              <w:pStyle w:val="Bezodstpw"/>
              <w:jc w:val="both"/>
              <w:rPr>
                <w:rFonts w:cstheme="minorHAnsi"/>
                <w:sz w:val="24"/>
                <w:szCs w:val="24"/>
              </w:rPr>
            </w:pPr>
          </w:p>
        </w:tc>
        <w:tc>
          <w:tcPr>
            <w:tcW w:w="1559" w:type="dxa"/>
          </w:tcPr>
          <w:p w14:paraId="28A8043E" w14:textId="77777777" w:rsidR="000408A1" w:rsidRPr="00E840AF" w:rsidRDefault="000408A1" w:rsidP="00E840AF">
            <w:pPr>
              <w:pStyle w:val="Bezodstpw"/>
              <w:jc w:val="both"/>
              <w:rPr>
                <w:rFonts w:cstheme="minorHAnsi"/>
                <w:sz w:val="24"/>
                <w:szCs w:val="24"/>
              </w:rPr>
            </w:pPr>
          </w:p>
        </w:tc>
      </w:tr>
    </w:tbl>
    <w:p w14:paraId="65BCAE9A" w14:textId="77777777" w:rsidR="000408A1" w:rsidRPr="00E840AF" w:rsidRDefault="000408A1" w:rsidP="00E840AF">
      <w:pPr>
        <w:pStyle w:val="Bezodstpw"/>
        <w:jc w:val="both"/>
        <w:rPr>
          <w:rFonts w:cstheme="minorHAnsi"/>
          <w:sz w:val="24"/>
          <w:szCs w:val="24"/>
          <w:u w:val="single"/>
        </w:rPr>
      </w:pPr>
    </w:p>
    <w:p w14:paraId="5700F125" w14:textId="28161A19" w:rsidR="008A0825" w:rsidRPr="00E840AF" w:rsidRDefault="000408A1" w:rsidP="00E840AF">
      <w:pPr>
        <w:jc w:val="both"/>
        <w:rPr>
          <w:rFonts w:cstheme="minorHAnsi"/>
          <w:sz w:val="24"/>
          <w:szCs w:val="24"/>
        </w:rPr>
      </w:pPr>
      <w:r w:rsidRPr="00E840AF">
        <w:rPr>
          <w:rFonts w:cstheme="minorHAnsi"/>
          <w:sz w:val="24"/>
          <w:szCs w:val="24"/>
        </w:rPr>
        <w:t>Potwierdzam odbiór brudnego prania, podpis:</w:t>
      </w:r>
    </w:p>
    <w:p w14:paraId="11C085A1" w14:textId="72F3F2A4" w:rsidR="008A0825" w:rsidRPr="00E840AF" w:rsidRDefault="000408A1" w:rsidP="00E840AF">
      <w:pPr>
        <w:jc w:val="both"/>
        <w:rPr>
          <w:rFonts w:cstheme="minorHAnsi"/>
          <w:sz w:val="24"/>
          <w:szCs w:val="24"/>
        </w:rPr>
      </w:pPr>
      <w:r w:rsidRPr="00E840AF">
        <w:rPr>
          <w:rFonts w:cstheme="minorHAnsi"/>
          <w:sz w:val="24"/>
          <w:szCs w:val="24"/>
        </w:rPr>
        <w:t>Potwierdzam zgodność obioru czystej bielizny, podpis:</w:t>
      </w:r>
    </w:p>
    <w:p w14:paraId="12FEEB67" w14:textId="34E071C5" w:rsidR="000408A1" w:rsidRPr="00E840AF" w:rsidRDefault="000408A1" w:rsidP="00E840AF">
      <w:pPr>
        <w:jc w:val="both"/>
        <w:rPr>
          <w:rFonts w:cstheme="minorHAnsi"/>
          <w:b/>
          <w:sz w:val="24"/>
          <w:szCs w:val="24"/>
          <w:u w:val="single"/>
        </w:rPr>
      </w:pPr>
    </w:p>
    <w:sectPr w:rsidR="000408A1" w:rsidRPr="00E840AF">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6A7E6B" w16cex:dateUtc="2025-06-05T13:19:00Z"/>
  <w16cex:commentExtensible w16cex:durableId="48B0B7E4" w16cex:dateUtc="2025-06-05T13:37:00Z"/>
  <w16cex:commentExtensible w16cex:durableId="6CB63EF5" w16cex:dateUtc="2025-06-05T13:20:00Z"/>
  <w16cex:commentExtensible w16cex:durableId="59B74823" w16cex:dateUtc="2025-06-05T13:23:00Z"/>
  <w16cex:commentExtensible w16cex:durableId="14234055" w16cex:dateUtc="2025-06-05T13:29:00Z"/>
  <w16cex:commentExtensible w16cex:durableId="141385C6" w16cex:dateUtc="2025-06-0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4CB88" w16cid:durableId="2BF27664"/>
  <w16cid:commentId w16cid:paraId="3236BF33" w16cid:durableId="2BF27672"/>
  <w16cid:commentId w16cid:paraId="7D699984" w16cid:durableId="2BF2772C"/>
  <w16cid:commentId w16cid:paraId="30151FCA" w16cid:durableId="30151FCA"/>
  <w16cid:commentId w16cid:paraId="415DBCB7" w16cid:durableId="536A7E6B"/>
  <w16cid:commentId w16cid:paraId="393573FD" w16cid:durableId="393573FD"/>
  <w16cid:commentId w16cid:paraId="34C632D4" w16cid:durableId="48B0B7E4"/>
  <w16cid:commentId w16cid:paraId="7C659E44" w16cid:durableId="2BF27843"/>
  <w16cid:commentId w16cid:paraId="07A67455" w16cid:durableId="6CB63EF5"/>
  <w16cid:commentId w16cid:paraId="339B55D0" w16cid:durableId="2BF27905"/>
  <w16cid:commentId w16cid:paraId="74DBD632" w16cid:durableId="74DBD632"/>
  <w16cid:commentId w16cid:paraId="29120FCF" w16cid:durableId="59B74823"/>
  <w16cid:commentId w16cid:paraId="3231B4FB" w16cid:durableId="2BF279B1"/>
  <w16cid:commentId w16cid:paraId="71A8AD48" w16cid:durableId="2BF279EA"/>
  <w16cid:commentId w16cid:paraId="2CE58E72" w16cid:durableId="2CE58E72"/>
  <w16cid:commentId w16cid:paraId="23CF37DD" w16cid:durableId="2BF27A2A"/>
  <w16cid:commentId w16cid:paraId="075F6320" w16cid:durableId="075F6320"/>
  <w16cid:commentId w16cid:paraId="4CAEA275" w16cid:durableId="14234055"/>
  <w16cid:commentId w16cid:paraId="5106F256" w16cid:durableId="5106F256"/>
  <w16cid:commentId w16cid:paraId="33F6F3F2" w16cid:durableId="141385C6"/>
  <w16cid:commentId w16cid:paraId="38D3F24B" w16cid:durableId="2BF27662"/>
  <w16cid:commentId w16cid:paraId="27A5D638" w16cid:durableId="2BF27BD1"/>
  <w16cid:commentId w16cid:paraId="6A31D6B3" w16cid:durableId="2BF27C1C"/>
  <w16cid:commentId w16cid:paraId="4454F343" w16cid:durableId="2BF27C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7F81C" w14:textId="77777777" w:rsidR="0078147C" w:rsidRDefault="0078147C">
      <w:pPr>
        <w:spacing w:after="0" w:line="240" w:lineRule="auto"/>
      </w:pPr>
      <w:r>
        <w:separator/>
      </w:r>
    </w:p>
  </w:endnote>
  <w:endnote w:type="continuationSeparator" w:id="0">
    <w:p w14:paraId="09161CD5" w14:textId="77777777" w:rsidR="0078147C" w:rsidRDefault="0078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33446"/>
      <w:docPartObj>
        <w:docPartGallery w:val="Page Numbers (Bottom of Page)"/>
        <w:docPartUnique/>
      </w:docPartObj>
    </w:sdtPr>
    <w:sdtEndPr/>
    <w:sdtContent>
      <w:p w14:paraId="4D95DBDC" w14:textId="39F08D3A" w:rsidR="00106E95" w:rsidRDefault="00106E95">
        <w:pPr>
          <w:pStyle w:val="Stopka"/>
          <w:jc w:val="center"/>
        </w:pPr>
        <w:r>
          <w:fldChar w:fldCharType="begin"/>
        </w:r>
        <w:r>
          <w:instrText>PAGE   \* MERGEFORMAT</w:instrText>
        </w:r>
        <w:r>
          <w:fldChar w:fldCharType="separate"/>
        </w:r>
        <w:r w:rsidR="00052726">
          <w:rPr>
            <w:noProof/>
          </w:rPr>
          <w:t>21</w:t>
        </w:r>
        <w:r>
          <w:fldChar w:fldCharType="end"/>
        </w:r>
      </w:p>
    </w:sdtContent>
  </w:sdt>
  <w:p w14:paraId="4D342BBA" w14:textId="3FCC12DC" w:rsidR="00AA3692" w:rsidRPr="00106E95" w:rsidRDefault="00AA3692" w:rsidP="00106E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0D8DB" w14:textId="77777777" w:rsidR="0078147C" w:rsidRDefault="0078147C">
      <w:pPr>
        <w:spacing w:after="0" w:line="240" w:lineRule="auto"/>
      </w:pPr>
      <w:r>
        <w:separator/>
      </w:r>
    </w:p>
  </w:footnote>
  <w:footnote w:type="continuationSeparator" w:id="0">
    <w:p w14:paraId="05147ECB" w14:textId="77777777" w:rsidR="0078147C" w:rsidRDefault="0078147C">
      <w:pPr>
        <w:spacing w:after="0" w:line="240" w:lineRule="auto"/>
      </w:pPr>
      <w:r>
        <w:continuationSeparator/>
      </w:r>
    </w:p>
  </w:footnote>
  <w:footnote w:id="1">
    <w:p w14:paraId="719532EF" w14:textId="77777777" w:rsidR="00AA3692" w:rsidRDefault="00AA3692">
      <w:pPr>
        <w:pStyle w:val="Tekstprzypisudolnego"/>
      </w:pPr>
      <w:r>
        <w:rPr>
          <w:rStyle w:val="Odwoanieprzypisudolnego"/>
        </w:rPr>
        <w:footnoteRef/>
      </w:r>
      <w:r>
        <w:t xml:space="preserve"> Zgodnie z deklaracją Wykonawcy w formularzy oferty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B2B8D308"/>
    <w:name w:val="WW8Num52"/>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15:restartNumberingAfterBreak="0">
    <w:nsid w:val="00000013"/>
    <w:multiLevelType w:val="multilevel"/>
    <w:tmpl w:val="00000013"/>
    <w:name w:val="WW8Num29"/>
    <w:lvl w:ilvl="0">
      <w:start w:val="1"/>
      <w:numFmt w:val="decimal"/>
      <w:lvlText w:val="%1."/>
      <w:lvlJc w:val="left"/>
      <w:pPr>
        <w:tabs>
          <w:tab w:val="num" w:pos="360"/>
        </w:tabs>
        <w:ind w:left="360" w:hanging="360"/>
      </w:pPr>
      <w:rPr>
        <w:rFonts w:ascii="Times New Roman" w:hAnsi="Times New Roman" w:cs="Times New Roman"/>
        <w:b w:val="0"/>
        <w:bCs w:val="0"/>
        <w:i w:val="0"/>
        <w:iCs w:val="0"/>
        <w:sz w:val="24"/>
        <w:szCs w:val="24"/>
      </w:rPr>
    </w:lvl>
    <w:lvl w:ilvl="1">
      <w:start w:val="1"/>
      <w:numFmt w:val="decimal"/>
      <w:lvlText w:val="%2)"/>
      <w:lvlJc w:val="left"/>
      <w:pPr>
        <w:tabs>
          <w:tab w:val="num" w:pos="792"/>
        </w:tabs>
        <w:ind w:left="792" w:hanging="432"/>
      </w:pPr>
      <w:rPr>
        <w:rFonts w:ascii="Times New Roman" w:hAnsi="Times New Roman" w:cs="Times New Roman"/>
        <w:sz w:val="24"/>
        <w:szCs w:val="24"/>
      </w:rPr>
    </w:lvl>
    <w:lvl w:ilvl="2">
      <w:start w:val="1"/>
      <w:numFmt w:val="lowerLetter"/>
      <w:lvlText w:val="%3)"/>
      <w:lvlJc w:val="left"/>
      <w:pPr>
        <w:tabs>
          <w:tab w:val="num" w:pos="1440"/>
        </w:tabs>
        <w:ind w:left="1224" w:hanging="504"/>
      </w:pPr>
      <w:rPr>
        <w:rFonts w:ascii="Times New Roman" w:hAnsi="Times New Roman" w:cs="Times New Roman"/>
      </w:rPr>
    </w:lvl>
    <w:lvl w:ilvl="3">
      <w:start w:val="1"/>
      <w:numFmt w:val="bullet"/>
      <w:lvlText w:val=""/>
      <w:lvlJc w:val="left"/>
      <w:pPr>
        <w:tabs>
          <w:tab w:val="num" w:pos="1800"/>
        </w:tabs>
        <w:ind w:left="1728" w:hanging="648"/>
      </w:pPr>
      <w:rPr>
        <w:rFonts w:ascii="Symbol" w:hAnsi="Symbol"/>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 w15:restartNumberingAfterBreak="0">
    <w:nsid w:val="02396D8F"/>
    <w:multiLevelType w:val="multilevel"/>
    <w:tmpl w:val="FEEEAE7A"/>
    <w:styleLink w:val="StylListy7MW"/>
    <w:lvl w:ilvl="0">
      <w:start w:val="1"/>
      <w:numFmt w:val="decimal"/>
      <w:lvlText w:val="%1."/>
      <w:lvlJc w:val="left"/>
      <w:pPr>
        <w:ind w:left="425" w:hanging="425"/>
      </w:pPr>
      <w:rPr>
        <w:rFonts w:ascii="Calibri" w:hAnsi="Calibri" w:hint="default"/>
        <w:b w:val="0"/>
        <w:i w:val="0"/>
        <w:color w:val="auto"/>
        <w:sz w:val="24"/>
      </w:rPr>
    </w:lvl>
    <w:lvl w:ilvl="1">
      <w:start w:val="1"/>
      <w:numFmt w:val="decimal"/>
      <w:lvlText w:val="%2)"/>
      <w:lvlJc w:val="left"/>
      <w:pPr>
        <w:ind w:left="851" w:hanging="426"/>
      </w:pPr>
      <w:rPr>
        <w:rFonts w:ascii="Calibri" w:hAnsi="Calibri" w:hint="default"/>
        <w:b w:val="0"/>
        <w:i w:val="0"/>
        <w:color w:val="auto"/>
        <w:sz w:val="24"/>
      </w:rPr>
    </w:lvl>
    <w:lvl w:ilvl="2">
      <w:start w:val="1"/>
      <w:numFmt w:val="lowerLetter"/>
      <w:lvlText w:val="%3)"/>
      <w:lvlJc w:val="left"/>
      <w:pPr>
        <w:ind w:left="1276" w:hanging="425"/>
      </w:pPr>
      <w:rPr>
        <w:rFonts w:ascii="Calibri" w:hAnsi="Calibri" w:hint="default"/>
        <w:b w:val="0"/>
        <w:i w:val="0"/>
        <w:color w:val="auto"/>
        <w:sz w:val="24"/>
      </w:rPr>
    </w:lvl>
    <w:lvl w:ilvl="3">
      <w:start w:val="1"/>
      <w:numFmt w:val="bullet"/>
      <w:lvlText w:val=""/>
      <w:lvlJc w:val="left"/>
      <w:pPr>
        <w:ind w:left="1559" w:hanging="283"/>
      </w:pPr>
      <w:rPr>
        <w:rFonts w:ascii="Symbol" w:hAnsi="Symbol" w:hint="default"/>
      </w:rPr>
    </w:lvl>
    <w:lvl w:ilvl="4">
      <w:start w:val="1"/>
      <w:numFmt w:val="none"/>
      <w:lvlText w:val=""/>
      <w:lvlJc w:val="left"/>
      <w:pPr>
        <w:ind w:left="0" w:firstLine="0"/>
      </w:pPr>
      <w:rPr>
        <w:rFonts w:ascii="Calibri" w:hAnsi="Calibri" w:hint="default"/>
        <w:b w:val="0"/>
        <w:i w:val="0"/>
        <w:color w:val="auto"/>
        <w:sz w:val="24"/>
      </w:rPr>
    </w:lvl>
    <w:lvl w:ilvl="5">
      <w:start w:val="1"/>
      <w:numFmt w:val="none"/>
      <w:lvlText w:val=""/>
      <w:lvlJc w:val="left"/>
      <w:pPr>
        <w:ind w:left="0" w:firstLine="0"/>
      </w:pPr>
      <w:rPr>
        <w:rFonts w:ascii="Calibri" w:hAnsi="Calibri" w:hint="default"/>
        <w:b w:val="0"/>
        <w:i w:val="0"/>
        <w:color w:val="auto"/>
        <w:sz w:val="24"/>
      </w:rPr>
    </w:lvl>
    <w:lvl w:ilvl="6">
      <w:start w:val="1"/>
      <w:numFmt w:val="none"/>
      <w:lvlText w:val=""/>
      <w:lvlJc w:val="left"/>
      <w:pPr>
        <w:ind w:left="0" w:firstLine="0"/>
      </w:pPr>
      <w:rPr>
        <w:rFonts w:ascii="Calibri" w:hAnsi="Calibri" w:hint="default"/>
        <w:b w:val="0"/>
        <w:i w:val="0"/>
        <w:color w:val="auto"/>
        <w:sz w:val="24"/>
      </w:rPr>
    </w:lvl>
    <w:lvl w:ilvl="7">
      <w:start w:val="1"/>
      <w:numFmt w:val="none"/>
      <w:lvlText w:val=""/>
      <w:lvlJc w:val="left"/>
      <w:pPr>
        <w:ind w:left="0" w:firstLine="0"/>
      </w:pPr>
      <w:rPr>
        <w:rFonts w:ascii="Calibri" w:hAnsi="Calibri" w:hint="default"/>
        <w:b w:val="0"/>
        <w:i w:val="0"/>
        <w:color w:val="auto"/>
        <w:sz w:val="24"/>
      </w:rPr>
    </w:lvl>
    <w:lvl w:ilvl="8">
      <w:start w:val="1"/>
      <w:numFmt w:val="none"/>
      <w:lvlText w:val=""/>
      <w:lvlJc w:val="left"/>
      <w:pPr>
        <w:ind w:left="0" w:firstLine="0"/>
      </w:pPr>
      <w:rPr>
        <w:rFonts w:ascii="Calibri" w:hAnsi="Calibri" w:hint="default"/>
        <w:b w:val="0"/>
        <w:i w:val="0"/>
        <w:color w:val="auto"/>
        <w:sz w:val="24"/>
      </w:rPr>
    </w:lvl>
  </w:abstractNum>
  <w:abstractNum w:abstractNumId="3" w15:restartNumberingAfterBreak="0">
    <w:nsid w:val="03F73E17"/>
    <w:multiLevelType w:val="hybridMultilevel"/>
    <w:tmpl w:val="774624B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C8CC6D8">
      <w:start w:val="1"/>
      <w:numFmt w:val="decimal"/>
      <w:lvlText w:val="%4."/>
      <w:lvlJc w:val="left"/>
      <w:pPr>
        <w:ind w:left="2520" w:hanging="360"/>
      </w:pPr>
      <w:rPr>
        <w:rFonts w:asciiTheme="minorHAnsi" w:eastAsiaTheme="minorHAnsi" w:hAnsiTheme="minorHAnsi" w:cstheme="minorHAnsi"/>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9A47FB"/>
    <w:multiLevelType w:val="hybridMultilevel"/>
    <w:tmpl w:val="173C9614"/>
    <w:lvl w:ilvl="0" w:tplc="0415000F">
      <w:start w:val="1"/>
      <w:numFmt w:val="decimal"/>
      <w:lvlText w:val="%1."/>
      <w:lvlJc w:val="left"/>
      <w:pPr>
        <w:ind w:left="360" w:hanging="360"/>
      </w:pPr>
      <w:rPr>
        <w:b w:val="0"/>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5" w15:restartNumberingAfterBreak="0">
    <w:nsid w:val="108D2718"/>
    <w:multiLevelType w:val="hybridMultilevel"/>
    <w:tmpl w:val="37A6656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7C177B4"/>
    <w:multiLevelType w:val="hybridMultilevel"/>
    <w:tmpl w:val="21F069F8"/>
    <w:lvl w:ilvl="0" w:tplc="E5C2C496">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88C5BDB"/>
    <w:multiLevelType w:val="hybridMultilevel"/>
    <w:tmpl w:val="3190ED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A77C8E"/>
    <w:multiLevelType w:val="hybridMultilevel"/>
    <w:tmpl w:val="2882547E"/>
    <w:lvl w:ilvl="0" w:tplc="FC46D1F0">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D075626"/>
    <w:multiLevelType w:val="hybridMultilevel"/>
    <w:tmpl w:val="DD50D71C"/>
    <w:lvl w:ilvl="0" w:tplc="04150011">
      <w:start w:val="1"/>
      <w:numFmt w:val="decimal"/>
      <w:lvlText w:val="%1)"/>
      <w:lvlJc w:val="left"/>
      <w:pPr>
        <w:ind w:left="1440" w:hanging="360"/>
      </w:pPr>
    </w:lvl>
    <w:lvl w:ilvl="1" w:tplc="D4CE7FE8">
      <w:start w:val="1"/>
      <w:numFmt w:val="decimal"/>
      <w:lvlText w:val="%2."/>
      <w:lvlJc w:val="left"/>
      <w:pPr>
        <w:ind w:left="2160" w:hanging="360"/>
      </w:pPr>
      <w:rPr>
        <w:sz w:val="24"/>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27163F0D"/>
    <w:multiLevelType w:val="hybridMultilevel"/>
    <w:tmpl w:val="5C00CE56"/>
    <w:lvl w:ilvl="0" w:tplc="AB0ECAD8">
      <w:start w:val="1"/>
      <w:numFmt w:val="decimal"/>
      <w:lvlText w:val="%1."/>
      <w:lvlJc w:val="left"/>
      <w:pPr>
        <w:ind w:left="720" w:hanging="360"/>
      </w:pPr>
    </w:lvl>
    <w:lvl w:ilvl="1" w:tplc="698810B0">
      <w:start w:val="1"/>
      <w:numFmt w:val="decimal"/>
      <w:lvlText w:val="%2)"/>
      <w:lvlJc w:val="left"/>
      <w:pPr>
        <w:ind w:left="1440" w:hanging="360"/>
      </w:pPr>
      <w:rPr>
        <w:rFonts w:hint="default"/>
      </w:rPr>
    </w:lvl>
    <w:lvl w:ilvl="2" w:tplc="753CF1FE" w:tentative="1">
      <w:start w:val="1"/>
      <w:numFmt w:val="lowerRoman"/>
      <w:lvlText w:val="%3."/>
      <w:lvlJc w:val="right"/>
      <w:pPr>
        <w:ind w:left="2160" w:hanging="180"/>
      </w:pPr>
    </w:lvl>
    <w:lvl w:ilvl="3" w:tplc="40E4D9C2">
      <w:start w:val="1"/>
      <w:numFmt w:val="decimal"/>
      <w:lvlText w:val="%4."/>
      <w:lvlJc w:val="left"/>
      <w:pPr>
        <w:ind w:left="2880" w:hanging="360"/>
      </w:pPr>
    </w:lvl>
    <w:lvl w:ilvl="4" w:tplc="83CA5956" w:tentative="1">
      <w:start w:val="1"/>
      <w:numFmt w:val="lowerLetter"/>
      <w:lvlText w:val="%5."/>
      <w:lvlJc w:val="left"/>
      <w:pPr>
        <w:ind w:left="3600" w:hanging="360"/>
      </w:pPr>
    </w:lvl>
    <w:lvl w:ilvl="5" w:tplc="B70E1132" w:tentative="1">
      <w:start w:val="1"/>
      <w:numFmt w:val="lowerRoman"/>
      <w:lvlText w:val="%6."/>
      <w:lvlJc w:val="right"/>
      <w:pPr>
        <w:ind w:left="4320" w:hanging="180"/>
      </w:pPr>
    </w:lvl>
    <w:lvl w:ilvl="6" w:tplc="1ECCCD72" w:tentative="1">
      <w:start w:val="1"/>
      <w:numFmt w:val="decimal"/>
      <w:lvlText w:val="%7."/>
      <w:lvlJc w:val="left"/>
      <w:pPr>
        <w:ind w:left="5040" w:hanging="360"/>
      </w:pPr>
    </w:lvl>
    <w:lvl w:ilvl="7" w:tplc="2BC8E1BE" w:tentative="1">
      <w:start w:val="1"/>
      <w:numFmt w:val="lowerLetter"/>
      <w:lvlText w:val="%8."/>
      <w:lvlJc w:val="left"/>
      <w:pPr>
        <w:ind w:left="5760" w:hanging="360"/>
      </w:pPr>
    </w:lvl>
    <w:lvl w:ilvl="8" w:tplc="BF24432C" w:tentative="1">
      <w:start w:val="1"/>
      <w:numFmt w:val="lowerRoman"/>
      <w:lvlText w:val="%9."/>
      <w:lvlJc w:val="right"/>
      <w:pPr>
        <w:ind w:left="6480" w:hanging="180"/>
      </w:pPr>
    </w:lvl>
  </w:abstractNum>
  <w:abstractNum w:abstractNumId="11" w15:restartNumberingAfterBreak="0">
    <w:nsid w:val="29B65E54"/>
    <w:multiLevelType w:val="hybridMultilevel"/>
    <w:tmpl w:val="003EBD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BEB0C81"/>
    <w:multiLevelType w:val="hybridMultilevel"/>
    <w:tmpl w:val="7724FA3E"/>
    <w:lvl w:ilvl="0" w:tplc="04150017">
      <w:start w:val="1"/>
      <w:numFmt w:val="lowerLetter"/>
      <w:lvlText w:val="%1)"/>
      <w:lvlJc w:val="left"/>
      <w:pPr>
        <w:ind w:left="1146" w:hanging="360"/>
      </w:pPr>
    </w:lvl>
    <w:lvl w:ilvl="1" w:tplc="B7B4157C">
      <w:numFmt w:val="bullet"/>
      <w:lvlText w:val=""/>
      <w:lvlJc w:val="left"/>
      <w:pPr>
        <w:ind w:left="1866" w:hanging="360"/>
      </w:pPr>
      <w:rPr>
        <w:rFonts w:ascii="Symbol" w:eastAsia="Times New Roman" w:hAnsi="Symbol" w:cstheme="minorHAnsi"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CF90230"/>
    <w:multiLevelType w:val="hybridMultilevel"/>
    <w:tmpl w:val="672EC104"/>
    <w:lvl w:ilvl="0" w:tplc="967816F8">
      <w:start w:val="1"/>
      <w:numFmt w:val="lowerLetter"/>
      <w:lvlText w:val="%1)"/>
      <w:lvlJc w:val="left"/>
      <w:pPr>
        <w:ind w:left="360"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15:restartNumberingAfterBreak="0">
    <w:nsid w:val="2D96186E"/>
    <w:multiLevelType w:val="hybridMultilevel"/>
    <w:tmpl w:val="8F7ACEFE"/>
    <w:lvl w:ilvl="0" w:tplc="0415000F">
      <w:start w:val="1"/>
      <w:numFmt w:val="decimal"/>
      <w:lvlText w:val="%1."/>
      <w:lvlJc w:val="left"/>
      <w:pPr>
        <w:ind w:left="720" w:hanging="360"/>
      </w:pPr>
    </w:lvl>
    <w:lvl w:ilvl="1" w:tplc="04150011">
      <w:start w:val="1"/>
      <w:numFmt w:val="decimal"/>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B0483146">
      <w:start w:val="1"/>
      <w:numFmt w:val="decimal"/>
      <w:lvlText w:val="%6)"/>
      <w:lvlJc w:val="left"/>
      <w:pPr>
        <w:ind w:left="927" w:hanging="36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DA2CC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B97800"/>
    <w:multiLevelType w:val="hybridMultilevel"/>
    <w:tmpl w:val="F9B06A8A"/>
    <w:lvl w:ilvl="0" w:tplc="A6520F76">
      <w:start w:val="1"/>
      <w:numFmt w:val="decimal"/>
      <w:lvlText w:val="%1."/>
      <w:lvlJc w:val="left"/>
      <w:pPr>
        <w:ind w:left="720" w:hanging="360"/>
      </w:pPr>
    </w:lvl>
    <w:lvl w:ilvl="1" w:tplc="698810B0">
      <w:start w:val="1"/>
      <w:numFmt w:val="decimal"/>
      <w:lvlText w:val="%2)"/>
      <w:lvlJc w:val="left"/>
      <w:pPr>
        <w:ind w:left="1440" w:hanging="360"/>
      </w:pPr>
      <w:rPr>
        <w:rFonts w:hint="default"/>
      </w:rPr>
    </w:lvl>
    <w:lvl w:ilvl="2" w:tplc="753CF1FE" w:tentative="1">
      <w:start w:val="1"/>
      <w:numFmt w:val="lowerRoman"/>
      <w:lvlText w:val="%3."/>
      <w:lvlJc w:val="right"/>
      <w:pPr>
        <w:ind w:left="2160" w:hanging="180"/>
      </w:pPr>
    </w:lvl>
    <w:lvl w:ilvl="3" w:tplc="40E4D9C2">
      <w:start w:val="1"/>
      <w:numFmt w:val="decimal"/>
      <w:lvlText w:val="%4."/>
      <w:lvlJc w:val="left"/>
      <w:pPr>
        <w:ind w:left="2880" w:hanging="360"/>
      </w:pPr>
    </w:lvl>
    <w:lvl w:ilvl="4" w:tplc="83CA5956" w:tentative="1">
      <w:start w:val="1"/>
      <w:numFmt w:val="lowerLetter"/>
      <w:lvlText w:val="%5."/>
      <w:lvlJc w:val="left"/>
      <w:pPr>
        <w:ind w:left="3600" w:hanging="360"/>
      </w:pPr>
    </w:lvl>
    <w:lvl w:ilvl="5" w:tplc="B70E1132" w:tentative="1">
      <w:start w:val="1"/>
      <w:numFmt w:val="lowerRoman"/>
      <w:lvlText w:val="%6."/>
      <w:lvlJc w:val="right"/>
      <w:pPr>
        <w:ind w:left="4320" w:hanging="180"/>
      </w:pPr>
    </w:lvl>
    <w:lvl w:ilvl="6" w:tplc="1ECCCD72" w:tentative="1">
      <w:start w:val="1"/>
      <w:numFmt w:val="decimal"/>
      <w:lvlText w:val="%7."/>
      <w:lvlJc w:val="left"/>
      <w:pPr>
        <w:ind w:left="5040" w:hanging="360"/>
      </w:pPr>
    </w:lvl>
    <w:lvl w:ilvl="7" w:tplc="2BC8E1BE" w:tentative="1">
      <w:start w:val="1"/>
      <w:numFmt w:val="lowerLetter"/>
      <w:lvlText w:val="%8."/>
      <w:lvlJc w:val="left"/>
      <w:pPr>
        <w:ind w:left="5760" w:hanging="360"/>
      </w:pPr>
    </w:lvl>
    <w:lvl w:ilvl="8" w:tplc="BF24432C" w:tentative="1">
      <w:start w:val="1"/>
      <w:numFmt w:val="lowerRoman"/>
      <w:lvlText w:val="%9."/>
      <w:lvlJc w:val="right"/>
      <w:pPr>
        <w:ind w:left="6480" w:hanging="180"/>
      </w:pPr>
    </w:lvl>
  </w:abstractNum>
  <w:abstractNum w:abstractNumId="17" w15:restartNumberingAfterBreak="0">
    <w:nsid w:val="2FC66FDB"/>
    <w:multiLevelType w:val="hybridMultilevel"/>
    <w:tmpl w:val="C9B23F5A"/>
    <w:lvl w:ilvl="0" w:tplc="31E4475A">
      <w:start w:val="1"/>
      <w:numFmt w:val="lowerLetter"/>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8" w15:restartNumberingAfterBreak="0">
    <w:nsid w:val="319026F6"/>
    <w:multiLevelType w:val="hybridMultilevel"/>
    <w:tmpl w:val="D462538E"/>
    <w:lvl w:ilvl="0" w:tplc="C786DE2A">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2BE545B"/>
    <w:multiLevelType w:val="hybridMultilevel"/>
    <w:tmpl w:val="EA9C1134"/>
    <w:lvl w:ilvl="0" w:tplc="0F4401C2">
      <w:start w:val="1"/>
      <w:numFmt w:val="decimal"/>
      <w:lvlText w:val="%1."/>
      <w:lvlJc w:val="left"/>
      <w:pPr>
        <w:ind w:left="720" w:hanging="360"/>
      </w:pPr>
    </w:lvl>
    <w:lvl w:ilvl="1" w:tplc="B9FC8D06">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064BD1"/>
    <w:multiLevelType w:val="hybridMultilevel"/>
    <w:tmpl w:val="9DD0D680"/>
    <w:lvl w:ilvl="0" w:tplc="A0822204">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D827B0"/>
    <w:multiLevelType w:val="hybridMultilevel"/>
    <w:tmpl w:val="28A23E00"/>
    <w:lvl w:ilvl="0" w:tplc="2BE42B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A86887"/>
    <w:multiLevelType w:val="hybridMultilevel"/>
    <w:tmpl w:val="83ACD540"/>
    <w:name w:val="WW8Num122"/>
    <w:lvl w:ilvl="0" w:tplc="04150017">
      <w:start w:val="1"/>
      <w:numFmt w:val="lowerLetter"/>
      <w:lvlText w:val="%1)"/>
      <w:lvlJc w:val="left"/>
      <w:pPr>
        <w:ind w:left="1250" w:hanging="360"/>
      </w:pPr>
    </w:lvl>
    <w:lvl w:ilvl="1" w:tplc="04150019">
      <w:start w:val="1"/>
      <w:numFmt w:val="lowerLetter"/>
      <w:lvlText w:val="%2."/>
      <w:lvlJc w:val="left"/>
      <w:pPr>
        <w:ind w:left="1970" w:hanging="360"/>
      </w:pPr>
    </w:lvl>
    <w:lvl w:ilvl="2" w:tplc="0415001B">
      <w:start w:val="1"/>
      <w:numFmt w:val="lowerRoman"/>
      <w:lvlText w:val="%3."/>
      <w:lvlJc w:val="right"/>
      <w:pPr>
        <w:ind w:left="2690" w:hanging="180"/>
      </w:pPr>
    </w:lvl>
    <w:lvl w:ilvl="3" w:tplc="0415000F">
      <w:start w:val="1"/>
      <w:numFmt w:val="decimal"/>
      <w:lvlText w:val="%4."/>
      <w:lvlJc w:val="left"/>
      <w:pPr>
        <w:ind w:left="3410" w:hanging="360"/>
      </w:pPr>
    </w:lvl>
    <w:lvl w:ilvl="4" w:tplc="04150019">
      <w:start w:val="1"/>
      <w:numFmt w:val="lowerLetter"/>
      <w:lvlText w:val="%5."/>
      <w:lvlJc w:val="left"/>
      <w:pPr>
        <w:ind w:left="4130" w:hanging="360"/>
      </w:pPr>
    </w:lvl>
    <w:lvl w:ilvl="5" w:tplc="0415001B">
      <w:start w:val="1"/>
      <w:numFmt w:val="lowerRoman"/>
      <w:lvlText w:val="%6."/>
      <w:lvlJc w:val="right"/>
      <w:pPr>
        <w:ind w:left="4850" w:hanging="180"/>
      </w:pPr>
    </w:lvl>
    <w:lvl w:ilvl="6" w:tplc="0415000F">
      <w:start w:val="1"/>
      <w:numFmt w:val="decimal"/>
      <w:lvlText w:val="%7."/>
      <w:lvlJc w:val="left"/>
      <w:pPr>
        <w:ind w:left="5570" w:hanging="360"/>
      </w:pPr>
    </w:lvl>
    <w:lvl w:ilvl="7" w:tplc="04150019">
      <w:start w:val="1"/>
      <w:numFmt w:val="lowerLetter"/>
      <w:lvlText w:val="%8."/>
      <w:lvlJc w:val="left"/>
      <w:pPr>
        <w:ind w:left="6290" w:hanging="360"/>
      </w:pPr>
    </w:lvl>
    <w:lvl w:ilvl="8" w:tplc="0415001B">
      <w:start w:val="1"/>
      <w:numFmt w:val="lowerRoman"/>
      <w:lvlText w:val="%9."/>
      <w:lvlJc w:val="right"/>
      <w:pPr>
        <w:ind w:left="7010" w:hanging="180"/>
      </w:pPr>
    </w:lvl>
  </w:abstractNum>
  <w:abstractNum w:abstractNumId="23" w15:restartNumberingAfterBreak="0">
    <w:nsid w:val="45EF21DD"/>
    <w:multiLevelType w:val="hybridMultilevel"/>
    <w:tmpl w:val="837A66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2F052F"/>
    <w:multiLevelType w:val="multilevel"/>
    <w:tmpl w:val="FEEEAE7A"/>
    <w:numStyleLink w:val="StylListy7MW"/>
  </w:abstractNum>
  <w:abstractNum w:abstractNumId="25" w15:restartNumberingAfterBreak="0">
    <w:nsid w:val="4ABE1FD8"/>
    <w:multiLevelType w:val="hybridMultilevel"/>
    <w:tmpl w:val="CE482326"/>
    <w:lvl w:ilvl="0" w:tplc="04150011">
      <w:start w:val="1"/>
      <w:numFmt w:val="decimal"/>
      <w:lvlText w:val="%1)"/>
      <w:lvlJc w:val="left"/>
      <w:pPr>
        <w:ind w:left="786"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4E542CAF"/>
    <w:multiLevelType w:val="hybridMultilevel"/>
    <w:tmpl w:val="C374E9E4"/>
    <w:lvl w:ilvl="0" w:tplc="0415000F">
      <w:start w:val="1"/>
      <w:numFmt w:val="decimal"/>
      <w:lvlText w:val="%1."/>
      <w:lvlJc w:val="left"/>
      <w:pPr>
        <w:ind w:left="502" w:hanging="360"/>
      </w:pPr>
      <w:rPr>
        <w:rFonts w:hint="default"/>
        <w:b w:val="0"/>
      </w:rPr>
    </w:lvl>
    <w:lvl w:ilvl="1" w:tplc="A0D8F606" w:tentative="1">
      <w:start w:val="1"/>
      <w:numFmt w:val="lowerLetter"/>
      <w:lvlText w:val="%2."/>
      <w:lvlJc w:val="left"/>
      <w:pPr>
        <w:ind w:left="1440" w:hanging="360"/>
      </w:pPr>
    </w:lvl>
    <w:lvl w:ilvl="2" w:tplc="FA7AB73C" w:tentative="1">
      <w:start w:val="1"/>
      <w:numFmt w:val="lowerRoman"/>
      <w:lvlText w:val="%3."/>
      <w:lvlJc w:val="right"/>
      <w:pPr>
        <w:ind w:left="2160" w:hanging="180"/>
      </w:pPr>
    </w:lvl>
    <w:lvl w:ilvl="3" w:tplc="00DE87DA" w:tentative="1">
      <w:start w:val="1"/>
      <w:numFmt w:val="decimal"/>
      <w:lvlText w:val="%4."/>
      <w:lvlJc w:val="left"/>
      <w:pPr>
        <w:ind w:left="2880" w:hanging="360"/>
      </w:pPr>
    </w:lvl>
    <w:lvl w:ilvl="4" w:tplc="46743D22" w:tentative="1">
      <w:start w:val="1"/>
      <w:numFmt w:val="lowerLetter"/>
      <w:lvlText w:val="%5."/>
      <w:lvlJc w:val="left"/>
      <w:pPr>
        <w:ind w:left="3600" w:hanging="360"/>
      </w:pPr>
    </w:lvl>
    <w:lvl w:ilvl="5" w:tplc="D280F922" w:tentative="1">
      <w:start w:val="1"/>
      <w:numFmt w:val="lowerRoman"/>
      <w:lvlText w:val="%6."/>
      <w:lvlJc w:val="right"/>
      <w:pPr>
        <w:ind w:left="4320" w:hanging="180"/>
      </w:pPr>
    </w:lvl>
    <w:lvl w:ilvl="6" w:tplc="14E87A9E" w:tentative="1">
      <w:start w:val="1"/>
      <w:numFmt w:val="decimal"/>
      <w:lvlText w:val="%7."/>
      <w:lvlJc w:val="left"/>
      <w:pPr>
        <w:ind w:left="5040" w:hanging="360"/>
      </w:pPr>
    </w:lvl>
    <w:lvl w:ilvl="7" w:tplc="67D82A42" w:tentative="1">
      <w:start w:val="1"/>
      <w:numFmt w:val="lowerLetter"/>
      <w:lvlText w:val="%8."/>
      <w:lvlJc w:val="left"/>
      <w:pPr>
        <w:ind w:left="5760" w:hanging="360"/>
      </w:pPr>
    </w:lvl>
    <w:lvl w:ilvl="8" w:tplc="7FA69752" w:tentative="1">
      <w:start w:val="1"/>
      <w:numFmt w:val="lowerRoman"/>
      <w:lvlText w:val="%9."/>
      <w:lvlJc w:val="right"/>
      <w:pPr>
        <w:ind w:left="6480" w:hanging="180"/>
      </w:pPr>
    </w:lvl>
  </w:abstractNum>
  <w:abstractNum w:abstractNumId="27" w15:restartNumberingAfterBreak="0">
    <w:nsid w:val="4E6E21DD"/>
    <w:multiLevelType w:val="hybridMultilevel"/>
    <w:tmpl w:val="BEAEC764"/>
    <w:lvl w:ilvl="0" w:tplc="F4C4866C">
      <w:start w:val="1"/>
      <w:numFmt w:val="decimal"/>
      <w:lvlText w:val="%1."/>
      <w:lvlJc w:val="left"/>
      <w:pPr>
        <w:ind w:left="360" w:hanging="360"/>
      </w:pPr>
      <w:rPr>
        <w:rFonts w:asciiTheme="minorHAnsi" w:hAnsiTheme="minorHAnsi" w:cstheme="minorHAnsi"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2E269FF"/>
    <w:multiLevelType w:val="hybridMultilevel"/>
    <w:tmpl w:val="10C24960"/>
    <w:lvl w:ilvl="0" w:tplc="3C72333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4A50040"/>
    <w:multiLevelType w:val="hybridMultilevel"/>
    <w:tmpl w:val="4408365A"/>
    <w:lvl w:ilvl="0" w:tplc="9F3E96F0">
      <w:start w:val="1"/>
      <w:numFmt w:val="decimal"/>
      <w:lvlText w:val="%1)"/>
      <w:lvlJc w:val="left"/>
      <w:pPr>
        <w:ind w:left="720" w:hanging="360"/>
      </w:pPr>
    </w:lvl>
    <w:lvl w:ilvl="1" w:tplc="2096A3D6">
      <w:start w:val="1"/>
      <w:numFmt w:val="lowerLetter"/>
      <w:lvlText w:val="%2."/>
      <w:lvlJc w:val="left"/>
      <w:pPr>
        <w:ind w:left="1440" w:hanging="360"/>
      </w:pPr>
      <w:rPr>
        <w:rFonts w:ascii="Times New Roman" w:hAnsi="Times New Roman" w:cs="Times New Roman"/>
      </w:rPr>
    </w:lvl>
    <w:lvl w:ilvl="2" w:tplc="C39E2A8C">
      <w:start w:val="1"/>
      <w:numFmt w:val="lowerRoman"/>
      <w:lvlText w:val="%3."/>
      <w:lvlJc w:val="right"/>
      <w:pPr>
        <w:ind w:left="2160" w:hanging="180"/>
      </w:pPr>
      <w:rPr>
        <w:rFonts w:ascii="Times New Roman" w:hAnsi="Times New Roman" w:cs="Times New Roman"/>
      </w:rPr>
    </w:lvl>
    <w:lvl w:ilvl="3" w:tplc="A09ACED4">
      <w:start w:val="1"/>
      <w:numFmt w:val="decimal"/>
      <w:lvlText w:val="%4."/>
      <w:lvlJc w:val="left"/>
      <w:pPr>
        <w:ind w:left="2880" w:hanging="360"/>
      </w:pPr>
      <w:rPr>
        <w:rFonts w:asciiTheme="minorHAnsi" w:hAnsiTheme="minorHAnsi" w:cstheme="minorHAnsi" w:hint="default"/>
        <w:b w:val="0"/>
      </w:rPr>
    </w:lvl>
    <w:lvl w:ilvl="4" w:tplc="58D8D042">
      <w:start w:val="1"/>
      <w:numFmt w:val="lowerLetter"/>
      <w:lvlText w:val="%5."/>
      <w:lvlJc w:val="left"/>
      <w:pPr>
        <w:ind w:left="3600" w:hanging="360"/>
      </w:pPr>
      <w:rPr>
        <w:rFonts w:ascii="Times New Roman" w:hAnsi="Times New Roman" w:cs="Times New Roman"/>
      </w:rPr>
    </w:lvl>
    <w:lvl w:ilvl="5" w:tplc="FEDE4B60">
      <w:start w:val="1"/>
      <w:numFmt w:val="lowerRoman"/>
      <w:lvlText w:val="%6."/>
      <w:lvlJc w:val="right"/>
      <w:pPr>
        <w:ind w:left="4320" w:hanging="180"/>
      </w:pPr>
      <w:rPr>
        <w:rFonts w:ascii="Times New Roman" w:hAnsi="Times New Roman" w:cs="Times New Roman"/>
      </w:rPr>
    </w:lvl>
    <w:lvl w:ilvl="6" w:tplc="FFA62F20">
      <w:start w:val="1"/>
      <w:numFmt w:val="decimal"/>
      <w:lvlText w:val="%7."/>
      <w:lvlJc w:val="left"/>
      <w:pPr>
        <w:ind w:left="5040" w:hanging="360"/>
      </w:pPr>
      <w:rPr>
        <w:rFonts w:ascii="Times New Roman" w:hAnsi="Times New Roman" w:cs="Times New Roman"/>
      </w:rPr>
    </w:lvl>
    <w:lvl w:ilvl="7" w:tplc="30626E2A">
      <w:start w:val="1"/>
      <w:numFmt w:val="lowerLetter"/>
      <w:lvlText w:val="%8."/>
      <w:lvlJc w:val="left"/>
      <w:pPr>
        <w:ind w:left="5760" w:hanging="360"/>
      </w:pPr>
      <w:rPr>
        <w:rFonts w:ascii="Times New Roman" w:hAnsi="Times New Roman" w:cs="Times New Roman"/>
      </w:rPr>
    </w:lvl>
    <w:lvl w:ilvl="8" w:tplc="A0B81FE2">
      <w:start w:val="1"/>
      <w:numFmt w:val="lowerRoman"/>
      <w:lvlText w:val="%9."/>
      <w:lvlJc w:val="right"/>
      <w:pPr>
        <w:ind w:left="6480" w:hanging="180"/>
      </w:pPr>
      <w:rPr>
        <w:rFonts w:ascii="Times New Roman" w:hAnsi="Times New Roman" w:cs="Times New Roman"/>
      </w:rPr>
    </w:lvl>
  </w:abstractNum>
  <w:abstractNum w:abstractNumId="30" w15:restartNumberingAfterBreak="0">
    <w:nsid w:val="56BF2A0B"/>
    <w:multiLevelType w:val="hybridMultilevel"/>
    <w:tmpl w:val="577229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701124D"/>
    <w:multiLevelType w:val="hybridMultilevel"/>
    <w:tmpl w:val="D7743EE4"/>
    <w:lvl w:ilvl="0" w:tplc="28325412">
      <w:start w:val="1"/>
      <w:numFmt w:val="decimal"/>
      <w:lvlText w:val="%1."/>
      <w:lvlJc w:val="left"/>
      <w:pPr>
        <w:ind w:left="785" w:hanging="360"/>
      </w:pPr>
      <w:rPr>
        <w:rFonts w:hint="default"/>
        <w:color w:val="auto"/>
      </w:rPr>
    </w:lvl>
    <w:lvl w:ilvl="1" w:tplc="B1DA93CC" w:tentative="1">
      <w:start w:val="1"/>
      <w:numFmt w:val="lowerLetter"/>
      <w:lvlText w:val="%2."/>
      <w:lvlJc w:val="left"/>
      <w:pPr>
        <w:ind w:left="1440" w:hanging="360"/>
      </w:pPr>
    </w:lvl>
    <w:lvl w:ilvl="2" w:tplc="8E1A227A" w:tentative="1">
      <w:start w:val="1"/>
      <w:numFmt w:val="lowerRoman"/>
      <w:lvlText w:val="%3."/>
      <w:lvlJc w:val="right"/>
      <w:pPr>
        <w:ind w:left="2160" w:hanging="180"/>
      </w:pPr>
    </w:lvl>
    <w:lvl w:ilvl="3" w:tplc="F5D22762" w:tentative="1">
      <w:start w:val="1"/>
      <w:numFmt w:val="decimal"/>
      <w:lvlText w:val="%4."/>
      <w:lvlJc w:val="left"/>
      <w:pPr>
        <w:ind w:left="2880" w:hanging="360"/>
      </w:pPr>
    </w:lvl>
    <w:lvl w:ilvl="4" w:tplc="5CE416C4" w:tentative="1">
      <w:start w:val="1"/>
      <w:numFmt w:val="lowerLetter"/>
      <w:lvlText w:val="%5."/>
      <w:lvlJc w:val="left"/>
      <w:pPr>
        <w:ind w:left="3600" w:hanging="360"/>
      </w:pPr>
    </w:lvl>
    <w:lvl w:ilvl="5" w:tplc="BD26FD70" w:tentative="1">
      <w:start w:val="1"/>
      <w:numFmt w:val="lowerRoman"/>
      <w:lvlText w:val="%6."/>
      <w:lvlJc w:val="right"/>
      <w:pPr>
        <w:ind w:left="4320" w:hanging="180"/>
      </w:pPr>
    </w:lvl>
    <w:lvl w:ilvl="6" w:tplc="33C67C54" w:tentative="1">
      <w:start w:val="1"/>
      <w:numFmt w:val="decimal"/>
      <w:lvlText w:val="%7."/>
      <w:lvlJc w:val="left"/>
      <w:pPr>
        <w:ind w:left="5040" w:hanging="360"/>
      </w:pPr>
    </w:lvl>
    <w:lvl w:ilvl="7" w:tplc="30BACC6C" w:tentative="1">
      <w:start w:val="1"/>
      <w:numFmt w:val="lowerLetter"/>
      <w:lvlText w:val="%8."/>
      <w:lvlJc w:val="left"/>
      <w:pPr>
        <w:ind w:left="5760" w:hanging="360"/>
      </w:pPr>
    </w:lvl>
    <w:lvl w:ilvl="8" w:tplc="EA8243CE" w:tentative="1">
      <w:start w:val="1"/>
      <w:numFmt w:val="lowerRoman"/>
      <w:lvlText w:val="%9."/>
      <w:lvlJc w:val="right"/>
      <w:pPr>
        <w:ind w:left="6480" w:hanging="180"/>
      </w:pPr>
    </w:lvl>
  </w:abstractNum>
  <w:abstractNum w:abstractNumId="32" w15:restartNumberingAfterBreak="0">
    <w:nsid w:val="583831AC"/>
    <w:multiLevelType w:val="hybridMultilevel"/>
    <w:tmpl w:val="6F1ABA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AE4E74"/>
    <w:multiLevelType w:val="hybridMultilevel"/>
    <w:tmpl w:val="CA444A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DC94F1F"/>
    <w:multiLevelType w:val="hybridMultilevel"/>
    <w:tmpl w:val="D696B1BC"/>
    <w:lvl w:ilvl="0" w:tplc="7D6E76A2">
      <w:start w:val="1"/>
      <w:numFmt w:val="decimal"/>
      <w:lvlText w:val="%1)"/>
      <w:lvlJc w:val="left"/>
      <w:pPr>
        <w:ind w:left="1350" w:hanging="360"/>
      </w:pPr>
    </w:lvl>
    <w:lvl w:ilvl="1" w:tplc="F656DC1C">
      <w:start w:val="1"/>
      <w:numFmt w:val="decimal"/>
      <w:lvlText w:val="%2)"/>
      <w:lvlJc w:val="left"/>
      <w:pPr>
        <w:ind w:left="2070" w:hanging="360"/>
      </w:pPr>
      <w:rPr>
        <w:rFonts w:ascii="Arial" w:eastAsia="Calibri" w:hAnsi="Arial" w:cs="Arial"/>
      </w:rPr>
    </w:lvl>
    <w:lvl w:ilvl="2" w:tplc="0415001B">
      <w:start w:val="1"/>
      <w:numFmt w:val="lowerRoman"/>
      <w:lvlText w:val="%3."/>
      <w:lvlJc w:val="right"/>
      <w:pPr>
        <w:ind w:left="2790" w:hanging="180"/>
      </w:pPr>
    </w:lvl>
    <w:lvl w:ilvl="3" w:tplc="0415000F">
      <w:start w:val="1"/>
      <w:numFmt w:val="decimal"/>
      <w:lvlText w:val="%4."/>
      <w:lvlJc w:val="left"/>
      <w:pPr>
        <w:ind w:left="3510" w:hanging="360"/>
      </w:pPr>
    </w:lvl>
    <w:lvl w:ilvl="4" w:tplc="04150019">
      <w:start w:val="1"/>
      <w:numFmt w:val="lowerLetter"/>
      <w:lvlText w:val="%5."/>
      <w:lvlJc w:val="left"/>
      <w:pPr>
        <w:ind w:left="4230" w:hanging="360"/>
      </w:pPr>
    </w:lvl>
    <w:lvl w:ilvl="5" w:tplc="0415001B">
      <w:start w:val="1"/>
      <w:numFmt w:val="lowerRoman"/>
      <w:lvlText w:val="%6."/>
      <w:lvlJc w:val="right"/>
      <w:pPr>
        <w:ind w:left="4950" w:hanging="180"/>
      </w:pPr>
    </w:lvl>
    <w:lvl w:ilvl="6" w:tplc="0415000F">
      <w:start w:val="1"/>
      <w:numFmt w:val="decimal"/>
      <w:lvlText w:val="%7."/>
      <w:lvlJc w:val="left"/>
      <w:pPr>
        <w:ind w:left="5670" w:hanging="360"/>
      </w:pPr>
    </w:lvl>
    <w:lvl w:ilvl="7" w:tplc="04150019">
      <w:start w:val="1"/>
      <w:numFmt w:val="lowerLetter"/>
      <w:lvlText w:val="%8."/>
      <w:lvlJc w:val="left"/>
      <w:pPr>
        <w:ind w:left="6390" w:hanging="360"/>
      </w:pPr>
    </w:lvl>
    <w:lvl w:ilvl="8" w:tplc="0415001B">
      <w:start w:val="1"/>
      <w:numFmt w:val="lowerRoman"/>
      <w:lvlText w:val="%9."/>
      <w:lvlJc w:val="right"/>
      <w:pPr>
        <w:ind w:left="7110" w:hanging="180"/>
      </w:pPr>
    </w:lvl>
  </w:abstractNum>
  <w:abstractNum w:abstractNumId="35" w15:restartNumberingAfterBreak="0">
    <w:nsid w:val="7F0E0ABE"/>
    <w:multiLevelType w:val="multilevel"/>
    <w:tmpl w:val="5E0412EE"/>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2)"/>
      <w:lvlJc w:val="left"/>
      <w:pPr>
        <w:tabs>
          <w:tab w:val="num" w:pos="540"/>
        </w:tabs>
        <w:ind w:left="540" w:hanging="360"/>
      </w:pPr>
      <w:rPr>
        <w:b w:val="0"/>
        <w:i w:val="0"/>
        <w:color w:val="auto"/>
        <w:sz w:val="24"/>
        <w:szCs w:val="2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6"/>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3"/>
  </w:num>
  <w:num w:numId="6">
    <w:abstractNumId w:val="14"/>
  </w:num>
  <w:num w:numId="7">
    <w:abstractNumId w:val="11"/>
  </w:num>
  <w:num w:numId="8">
    <w:abstractNumId w:val="5"/>
  </w:num>
  <w:num w:numId="9">
    <w:abstractNumId w:val="16"/>
  </w:num>
  <w:num w:numId="10">
    <w:abstractNumId w:val="31"/>
  </w:num>
  <w:num w:numId="11">
    <w:abstractNumId w:val="10"/>
  </w:num>
  <w:num w:numId="12">
    <w:abstractNumId w:val="8"/>
  </w:num>
  <w:num w:numId="13">
    <w:abstractNumId w:val="13"/>
  </w:num>
  <w:num w:numId="14">
    <w:abstractNumId w:val="6"/>
  </w:num>
  <w:num w:numId="15">
    <w:abstractNumId w:val="21"/>
  </w:num>
  <w:num w:numId="16">
    <w:abstractNumId w:val="17"/>
  </w:num>
  <w:num w:numId="17">
    <w:abstractNumId w:val="27"/>
  </w:num>
  <w:num w:numId="18">
    <w:abstractNumId w:val="30"/>
  </w:num>
  <w:num w:numId="19">
    <w:abstractNumId w:val="12"/>
  </w:num>
  <w:num w:numId="20">
    <w:abstractNumId w:val="19"/>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8"/>
    <w:lvlOverride w:ilvl="0">
      <w:startOverride w:val="1"/>
    </w:lvlOverride>
  </w:num>
  <w:num w:numId="24">
    <w:abstractNumId w:val="3"/>
  </w:num>
  <w:num w:numId="25">
    <w:abstractNumId w:val="1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
  </w:num>
  <w:num w:numId="32">
    <w:abstractNumId w:val="24"/>
  </w:num>
  <w:num w:numId="3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72"/>
    <w:rsid w:val="00001A9B"/>
    <w:rsid w:val="00003858"/>
    <w:rsid w:val="00004AB4"/>
    <w:rsid w:val="000055D8"/>
    <w:rsid w:val="00006001"/>
    <w:rsid w:val="0000633C"/>
    <w:rsid w:val="0000753F"/>
    <w:rsid w:val="00013A01"/>
    <w:rsid w:val="0002420C"/>
    <w:rsid w:val="0002697F"/>
    <w:rsid w:val="00030549"/>
    <w:rsid w:val="0003642F"/>
    <w:rsid w:val="000367F1"/>
    <w:rsid w:val="000408A1"/>
    <w:rsid w:val="00042009"/>
    <w:rsid w:val="00042A01"/>
    <w:rsid w:val="0004369F"/>
    <w:rsid w:val="00044359"/>
    <w:rsid w:val="0004563F"/>
    <w:rsid w:val="00051200"/>
    <w:rsid w:val="00052726"/>
    <w:rsid w:val="00053DBC"/>
    <w:rsid w:val="00054AD8"/>
    <w:rsid w:val="00064D9A"/>
    <w:rsid w:val="00066485"/>
    <w:rsid w:val="00066DE3"/>
    <w:rsid w:val="000703C1"/>
    <w:rsid w:val="00070BE0"/>
    <w:rsid w:val="00071FBF"/>
    <w:rsid w:val="000731F0"/>
    <w:rsid w:val="0008060F"/>
    <w:rsid w:val="00081AFD"/>
    <w:rsid w:val="00081D0F"/>
    <w:rsid w:val="000833AC"/>
    <w:rsid w:val="0008471C"/>
    <w:rsid w:val="00087154"/>
    <w:rsid w:val="00087A86"/>
    <w:rsid w:val="000900EB"/>
    <w:rsid w:val="00096676"/>
    <w:rsid w:val="000A1436"/>
    <w:rsid w:val="000A462A"/>
    <w:rsid w:val="000A5E43"/>
    <w:rsid w:val="000A7D49"/>
    <w:rsid w:val="000B0C72"/>
    <w:rsid w:val="000B3D84"/>
    <w:rsid w:val="000B55BA"/>
    <w:rsid w:val="000B61C1"/>
    <w:rsid w:val="000C059D"/>
    <w:rsid w:val="000C20C8"/>
    <w:rsid w:val="000D5AA8"/>
    <w:rsid w:val="000D5E9F"/>
    <w:rsid w:val="000D6F52"/>
    <w:rsid w:val="000E305B"/>
    <w:rsid w:val="000E60B7"/>
    <w:rsid w:val="000F378C"/>
    <w:rsid w:val="000F402D"/>
    <w:rsid w:val="000F5F34"/>
    <w:rsid w:val="000F6C82"/>
    <w:rsid w:val="000F7A97"/>
    <w:rsid w:val="00101C9D"/>
    <w:rsid w:val="00102222"/>
    <w:rsid w:val="001023A6"/>
    <w:rsid w:val="00102BB3"/>
    <w:rsid w:val="001058FE"/>
    <w:rsid w:val="00106E95"/>
    <w:rsid w:val="00107B8E"/>
    <w:rsid w:val="00115EDF"/>
    <w:rsid w:val="00120AEE"/>
    <w:rsid w:val="001228E0"/>
    <w:rsid w:val="0012327A"/>
    <w:rsid w:val="00131C33"/>
    <w:rsid w:val="00135C4D"/>
    <w:rsid w:val="001365DE"/>
    <w:rsid w:val="0014419C"/>
    <w:rsid w:val="00150F69"/>
    <w:rsid w:val="001520CF"/>
    <w:rsid w:val="00155138"/>
    <w:rsid w:val="001552AA"/>
    <w:rsid w:val="00165394"/>
    <w:rsid w:val="00165496"/>
    <w:rsid w:val="001669F3"/>
    <w:rsid w:val="00166DB9"/>
    <w:rsid w:val="001670DC"/>
    <w:rsid w:val="00172217"/>
    <w:rsid w:val="00173A96"/>
    <w:rsid w:val="00176FE5"/>
    <w:rsid w:val="00182C15"/>
    <w:rsid w:val="00184CC2"/>
    <w:rsid w:val="00187B9D"/>
    <w:rsid w:val="0019235C"/>
    <w:rsid w:val="00192886"/>
    <w:rsid w:val="00193778"/>
    <w:rsid w:val="001940A8"/>
    <w:rsid w:val="00195915"/>
    <w:rsid w:val="00195AAF"/>
    <w:rsid w:val="00196850"/>
    <w:rsid w:val="00197E24"/>
    <w:rsid w:val="001A1B1B"/>
    <w:rsid w:val="001A2AFF"/>
    <w:rsid w:val="001A3553"/>
    <w:rsid w:val="001A5C04"/>
    <w:rsid w:val="001A5F07"/>
    <w:rsid w:val="001A6F83"/>
    <w:rsid w:val="001B40E9"/>
    <w:rsid w:val="001B7820"/>
    <w:rsid w:val="001C0B42"/>
    <w:rsid w:val="001C3091"/>
    <w:rsid w:val="001C3A77"/>
    <w:rsid w:val="001C42E7"/>
    <w:rsid w:val="001C55CC"/>
    <w:rsid w:val="001C5EC2"/>
    <w:rsid w:val="001D1D98"/>
    <w:rsid w:val="001D5592"/>
    <w:rsid w:val="001D7F07"/>
    <w:rsid w:val="001E6D18"/>
    <w:rsid w:val="001F6044"/>
    <w:rsid w:val="0020091F"/>
    <w:rsid w:val="002050C1"/>
    <w:rsid w:val="00210965"/>
    <w:rsid w:val="00212037"/>
    <w:rsid w:val="002125EE"/>
    <w:rsid w:val="002137EF"/>
    <w:rsid w:val="00213912"/>
    <w:rsid w:val="002143F6"/>
    <w:rsid w:val="00215BB9"/>
    <w:rsid w:val="002164A0"/>
    <w:rsid w:val="002219A7"/>
    <w:rsid w:val="00222E8A"/>
    <w:rsid w:val="00224F10"/>
    <w:rsid w:val="00226EF3"/>
    <w:rsid w:val="00231540"/>
    <w:rsid w:val="0023649E"/>
    <w:rsid w:val="002375AF"/>
    <w:rsid w:val="002400A8"/>
    <w:rsid w:val="00252993"/>
    <w:rsid w:val="002547A1"/>
    <w:rsid w:val="0025599A"/>
    <w:rsid w:val="002559BA"/>
    <w:rsid w:val="002569E2"/>
    <w:rsid w:val="002607C5"/>
    <w:rsid w:val="00260A96"/>
    <w:rsid w:val="0026125E"/>
    <w:rsid w:val="00265B32"/>
    <w:rsid w:val="00265EF4"/>
    <w:rsid w:val="00266E73"/>
    <w:rsid w:val="0027021C"/>
    <w:rsid w:val="002718DA"/>
    <w:rsid w:val="0027215F"/>
    <w:rsid w:val="0027312D"/>
    <w:rsid w:val="002811DD"/>
    <w:rsid w:val="00281473"/>
    <w:rsid w:val="00282D4E"/>
    <w:rsid w:val="00290596"/>
    <w:rsid w:val="00290A74"/>
    <w:rsid w:val="00290CDD"/>
    <w:rsid w:val="00291195"/>
    <w:rsid w:val="0029131D"/>
    <w:rsid w:val="00291DFB"/>
    <w:rsid w:val="002956AB"/>
    <w:rsid w:val="0029724C"/>
    <w:rsid w:val="00297DC8"/>
    <w:rsid w:val="002A02B1"/>
    <w:rsid w:val="002A02BF"/>
    <w:rsid w:val="002A1002"/>
    <w:rsid w:val="002A1138"/>
    <w:rsid w:val="002A16E2"/>
    <w:rsid w:val="002A56D4"/>
    <w:rsid w:val="002A6F33"/>
    <w:rsid w:val="002B222A"/>
    <w:rsid w:val="002B4D3B"/>
    <w:rsid w:val="002B4EE0"/>
    <w:rsid w:val="002C1AA3"/>
    <w:rsid w:val="002C4240"/>
    <w:rsid w:val="002C5332"/>
    <w:rsid w:val="002C6BBD"/>
    <w:rsid w:val="002D0B97"/>
    <w:rsid w:val="002D4CC2"/>
    <w:rsid w:val="002E122F"/>
    <w:rsid w:val="002E1642"/>
    <w:rsid w:val="002E20CA"/>
    <w:rsid w:val="002E2C31"/>
    <w:rsid w:val="002E7232"/>
    <w:rsid w:val="002F1542"/>
    <w:rsid w:val="00301140"/>
    <w:rsid w:val="00301647"/>
    <w:rsid w:val="003033CD"/>
    <w:rsid w:val="003077E9"/>
    <w:rsid w:val="00313BDF"/>
    <w:rsid w:val="0032240C"/>
    <w:rsid w:val="0032476A"/>
    <w:rsid w:val="00330BC2"/>
    <w:rsid w:val="00332ED1"/>
    <w:rsid w:val="00333645"/>
    <w:rsid w:val="00334251"/>
    <w:rsid w:val="00336C37"/>
    <w:rsid w:val="00336D5E"/>
    <w:rsid w:val="003370A1"/>
    <w:rsid w:val="00337717"/>
    <w:rsid w:val="003405F8"/>
    <w:rsid w:val="00340A71"/>
    <w:rsid w:val="003421CB"/>
    <w:rsid w:val="00342E02"/>
    <w:rsid w:val="00350C50"/>
    <w:rsid w:val="00351193"/>
    <w:rsid w:val="00351686"/>
    <w:rsid w:val="00354BA9"/>
    <w:rsid w:val="00355FD1"/>
    <w:rsid w:val="003614E8"/>
    <w:rsid w:val="00362EB3"/>
    <w:rsid w:val="00364AA2"/>
    <w:rsid w:val="003656E1"/>
    <w:rsid w:val="00372E0E"/>
    <w:rsid w:val="0038319E"/>
    <w:rsid w:val="00384195"/>
    <w:rsid w:val="00392910"/>
    <w:rsid w:val="003957F4"/>
    <w:rsid w:val="003A2C8C"/>
    <w:rsid w:val="003A5435"/>
    <w:rsid w:val="003A552A"/>
    <w:rsid w:val="003B1792"/>
    <w:rsid w:val="003B4FE2"/>
    <w:rsid w:val="003B502D"/>
    <w:rsid w:val="003B714B"/>
    <w:rsid w:val="003C1834"/>
    <w:rsid w:val="003C26A4"/>
    <w:rsid w:val="003C5BC4"/>
    <w:rsid w:val="003C5FE6"/>
    <w:rsid w:val="003C690A"/>
    <w:rsid w:val="003D45FD"/>
    <w:rsid w:val="003D49EF"/>
    <w:rsid w:val="003D6CC3"/>
    <w:rsid w:val="003E442E"/>
    <w:rsid w:val="003E4D55"/>
    <w:rsid w:val="003E5E47"/>
    <w:rsid w:val="003E6FEE"/>
    <w:rsid w:val="003F06CF"/>
    <w:rsid w:val="003F1555"/>
    <w:rsid w:val="003F27CE"/>
    <w:rsid w:val="003F2B92"/>
    <w:rsid w:val="003F5CD2"/>
    <w:rsid w:val="00403402"/>
    <w:rsid w:val="00406609"/>
    <w:rsid w:val="00406796"/>
    <w:rsid w:val="004145B8"/>
    <w:rsid w:val="004153D7"/>
    <w:rsid w:val="0041718F"/>
    <w:rsid w:val="004206B0"/>
    <w:rsid w:val="00421F4B"/>
    <w:rsid w:val="004225AF"/>
    <w:rsid w:val="00422CE2"/>
    <w:rsid w:val="0042746E"/>
    <w:rsid w:val="004274DC"/>
    <w:rsid w:val="00430691"/>
    <w:rsid w:val="004313F7"/>
    <w:rsid w:val="00432F3C"/>
    <w:rsid w:val="0043454D"/>
    <w:rsid w:val="00436479"/>
    <w:rsid w:val="004414DD"/>
    <w:rsid w:val="004417B7"/>
    <w:rsid w:val="00441B45"/>
    <w:rsid w:val="00442248"/>
    <w:rsid w:val="0044343B"/>
    <w:rsid w:val="004437C1"/>
    <w:rsid w:val="0044780D"/>
    <w:rsid w:val="00454E95"/>
    <w:rsid w:val="004571A0"/>
    <w:rsid w:val="00457B05"/>
    <w:rsid w:val="004642E6"/>
    <w:rsid w:val="00464D42"/>
    <w:rsid w:val="0047097D"/>
    <w:rsid w:val="004710AC"/>
    <w:rsid w:val="004710E6"/>
    <w:rsid w:val="00471C11"/>
    <w:rsid w:val="00472077"/>
    <w:rsid w:val="00473B79"/>
    <w:rsid w:val="004742A1"/>
    <w:rsid w:val="004760EA"/>
    <w:rsid w:val="004805D0"/>
    <w:rsid w:val="00481E68"/>
    <w:rsid w:val="004824F6"/>
    <w:rsid w:val="00485715"/>
    <w:rsid w:val="00485857"/>
    <w:rsid w:val="004866A1"/>
    <w:rsid w:val="00490AFA"/>
    <w:rsid w:val="00490E76"/>
    <w:rsid w:val="0049134B"/>
    <w:rsid w:val="004934E0"/>
    <w:rsid w:val="004A161A"/>
    <w:rsid w:val="004A21C3"/>
    <w:rsid w:val="004A2618"/>
    <w:rsid w:val="004A3123"/>
    <w:rsid w:val="004A401C"/>
    <w:rsid w:val="004A594C"/>
    <w:rsid w:val="004A618A"/>
    <w:rsid w:val="004A7749"/>
    <w:rsid w:val="004B45A2"/>
    <w:rsid w:val="004B619F"/>
    <w:rsid w:val="004B68A1"/>
    <w:rsid w:val="004B7A4E"/>
    <w:rsid w:val="004C6286"/>
    <w:rsid w:val="004C6AA3"/>
    <w:rsid w:val="004D02F2"/>
    <w:rsid w:val="004D111D"/>
    <w:rsid w:val="004D22C4"/>
    <w:rsid w:val="004D25F9"/>
    <w:rsid w:val="004D4CD8"/>
    <w:rsid w:val="004D570B"/>
    <w:rsid w:val="004E2CAB"/>
    <w:rsid w:val="004E3C80"/>
    <w:rsid w:val="004E4E28"/>
    <w:rsid w:val="004E4EE8"/>
    <w:rsid w:val="004F0A0A"/>
    <w:rsid w:val="004F1B67"/>
    <w:rsid w:val="00501A8E"/>
    <w:rsid w:val="00510602"/>
    <w:rsid w:val="005131A4"/>
    <w:rsid w:val="005138A9"/>
    <w:rsid w:val="005139F8"/>
    <w:rsid w:val="005165A4"/>
    <w:rsid w:val="00517C48"/>
    <w:rsid w:val="00522EC4"/>
    <w:rsid w:val="00523317"/>
    <w:rsid w:val="005233BD"/>
    <w:rsid w:val="005267BF"/>
    <w:rsid w:val="005314AB"/>
    <w:rsid w:val="00533349"/>
    <w:rsid w:val="00541C87"/>
    <w:rsid w:val="005446EF"/>
    <w:rsid w:val="00550BA9"/>
    <w:rsid w:val="00570AC6"/>
    <w:rsid w:val="00571BDC"/>
    <w:rsid w:val="00571BED"/>
    <w:rsid w:val="00572248"/>
    <w:rsid w:val="005742C9"/>
    <w:rsid w:val="00574FEF"/>
    <w:rsid w:val="00575BA8"/>
    <w:rsid w:val="005803F5"/>
    <w:rsid w:val="005833B6"/>
    <w:rsid w:val="00584496"/>
    <w:rsid w:val="00587F04"/>
    <w:rsid w:val="00590603"/>
    <w:rsid w:val="00590E49"/>
    <w:rsid w:val="005913C7"/>
    <w:rsid w:val="00591A9C"/>
    <w:rsid w:val="0059401C"/>
    <w:rsid w:val="0059466A"/>
    <w:rsid w:val="005A32F9"/>
    <w:rsid w:val="005A4B0A"/>
    <w:rsid w:val="005A5E3C"/>
    <w:rsid w:val="005A7D04"/>
    <w:rsid w:val="005B08AB"/>
    <w:rsid w:val="005C2214"/>
    <w:rsid w:val="005C27CC"/>
    <w:rsid w:val="005C5942"/>
    <w:rsid w:val="005D436A"/>
    <w:rsid w:val="005D651A"/>
    <w:rsid w:val="005D7902"/>
    <w:rsid w:val="005D7D75"/>
    <w:rsid w:val="005E17F4"/>
    <w:rsid w:val="005E2BB8"/>
    <w:rsid w:val="005E2C1D"/>
    <w:rsid w:val="005E540C"/>
    <w:rsid w:val="005F0439"/>
    <w:rsid w:val="005F7B81"/>
    <w:rsid w:val="00601203"/>
    <w:rsid w:val="006014C9"/>
    <w:rsid w:val="00603C78"/>
    <w:rsid w:val="006044CD"/>
    <w:rsid w:val="00605AB5"/>
    <w:rsid w:val="00606C38"/>
    <w:rsid w:val="006140FA"/>
    <w:rsid w:val="0062129F"/>
    <w:rsid w:val="00622CC1"/>
    <w:rsid w:val="00626184"/>
    <w:rsid w:val="00627344"/>
    <w:rsid w:val="00630055"/>
    <w:rsid w:val="00632467"/>
    <w:rsid w:val="00634767"/>
    <w:rsid w:val="006368A0"/>
    <w:rsid w:val="00645B43"/>
    <w:rsid w:val="00645E5F"/>
    <w:rsid w:val="0065051C"/>
    <w:rsid w:val="00650E70"/>
    <w:rsid w:val="006518EB"/>
    <w:rsid w:val="00654F83"/>
    <w:rsid w:val="0065596F"/>
    <w:rsid w:val="0065751D"/>
    <w:rsid w:val="00662242"/>
    <w:rsid w:val="00662DDA"/>
    <w:rsid w:val="006634F3"/>
    <w:rsid w:val="00664D3C"/>
    <w:rsid w:val="0067058A"/>
    <w:rsid w:val="00670770"/>
    <w:rsid w:val="00673C1C"/>
    <w:rsid w:val="00673E78"/>
    <w:rsid w:val="0067589A"/>
    <w:rsid w:val="00675BD4"/>
    <w:rsid w:val="00690F24"/>
    <w:rsid w:val="00691892"/>
    <w:rsid w:val="00692180"/>
    <w:rsid w:val="00693441"/>
    <w:rsid w:val="006971E7"/>
    <w:rsid w:val="006A00AA"/>
    <w:rsid w:val="006A0E1D"/>
    <w:rsid w:val="006A1C38"/>
    <w:rsid w:val="006A2210"/>
    <w:rsid w:val="006B13A3"/>
    <w:rsid w:val="006B70CE"/>
    <w:rsid w:val="006C0B1D"/>
    <w:rsid w:val="006C2117"/>
    <w:rsid w:val="006C22E3"/>
    <w:rsid w:val="006C235A"/>
    <w:rsid w:val="006C544A"/>
    <w:rsid w:val="006C61A2"/>
    <w:rsid w:val="006D01DB"/>
    <w:rsid w:val="006D1579"/>
    <w:rsid w:val="006D3D47"/>
    <w:rsid w:val="006D6608"/>
    <w:rsid w:val="006E1E68"/>
    <w:rsid w:val="006E1EDE"/>
    <w:rsid w:val="006E20AD"/>
    <w:rsid w:val="006E2F66"/>
    <w:rsid w:val="006E318B"/>
    <w:rsid w:val="006E3BFC"/>
    <w:rsid w:val="006E3C62"/>
    <w:rsid w:val="006E79B9"/>
    <w:rsid w:val="006F0287"/>
    <w:rsid w:val="006F035F"/>
    <w:rsid w:val="006F6080"/>
    <w:rsid w:val="006F6E5A"/>
    <w:rsid w:val="006F7D6C"/>
    <w:rsid w:val="00703ABD"/>
    <w:rsid w:val="00705613"/>
    <w:rsid w:val="00707EF8"/>
    <w:rsid w:val="00711966"/>
    <w:rsid w:val="007120AC"/>
    <w:rsid w:val="00716CA7"/>
    <w:rsid w:val="00722646"/>
    <w:rsid w:val="00723235"/>
    <w:rsid w:val="00723658"/>
    <w:rsid w:val="007248F9"/>
    <w:rsid w:val="007312EB"/>
    <w:rsid w:val="007335EF"/>
    <w:rsid w:val="00735701"/>
    <w:rsid w:val="00735A77"/>
    <w:rsid w:val="0074294E"/>
    <w:rsid w:val="00742D05"/>
    <w:rsid w:val="007438B0"/>
    <w:rsid w:val="00743E71"/>
    <w:rsid w:val="0074423A"/>
    <w:rsid w:val="00745EF0"/>
    <w:rsid w:val="00746C8D"/>
    <w:rsid w:val="00747E06"/>
    <w:rsid w:val="00750645"/>
    <w:rsid w:val="00753E53"/>
    <w:rsid w:val="007609FB"/>
    <w:rsid w:val="00760D6A"/>
    <w:rsid w:val="00762365"/>
    <w:rsid w:val="00762449"/>
    <w:rsid w:val="007629AE"/>
    <w:rsid w:val="00762BBB"/>
    <w:rsid w:val="00763F1B"/>
    <w:rsid w:val="0076521A"/>
    <w:rsid w:val="00767E84"/>
    <w:rsid w:val="007743A1"/>
    <w:rsid w:val="00775250"/>
    <w:rsid w:val="00777B6A"/>
    <w:rsid w:val="0078147C"/>
    <w:rsid w:val="00785047"/>
    <w:rsid w:val="00785059"/>
    <w:rsid w:val="00787085"/>
    <w:rsid w:val="007917BD"/>
    <w:rsid w:val="007958FB"/>
    <w:rsid w:val="00797081"/>
    <w:rsid w:val="007A03B2"/>
    <w:rsid w:val="007A12E4"/>
    <w:rsid w:val="007A3E67"/>
    <w:rsid w:val="007A4101"/>
    <w:rsid w:val="007A5D56"/>
    <w:rsid w:val="007A776F"/>
    <w:rsid w:val="007A7A59"/>
    <w:rsid w:val="007B46B8"/>
    <w:rsid w:val="007B7B64"/>
    <w:rsid w:val="007C23BB"/>
    <w:rsid w:val="007C3B71"/>
    <w:rsid w:val="007C3CCB"/>
    <w:rsid w:val="007C6C2F"/>
    <w:rsid w:val="007D451D"/>
    <w:rsid w:val="007D7001"/>
    <w:rsid w:val="007E0F0A"/>
    <w:rsid w:val="007F2406"/>
    <w:rsid w:val="007F2798"/>
    <w:rsid w:val="007F7593"/>
    <w:rsid w:val="008010BE"/>
    <w:rsid w:val="00805869"/>
    <w:rsid w:val="00806552"/>
    <w:rsid w:val="0081052E"/>
    <w:rsid w:val="00825376"/>
    <w:rsid w:val="008303C7"/>
    <w:rsid w:val="00833A56"/>
    <w:rsid w:val="00833E98"/>
    <w:rsid w:val="0083593B"/>
    <w:rsid w:val="00835B00"/>
    <w:rsid w:val="00836BC0"/>
    <w:rsid w:val="00842B9F"/>
    <w:rsid w:val="00850CA4"/>
    <w:rsid w:val="0085547B"/>
    <w:rsid w:val="00856FC5"/>
    <w:rsid w:val="00857F11"/>
    <w:rsid w:val="00867316"/>
    <w:rsid w:val="00872254"/>
    <w:rsid w:val="0087699C"/>
    <w:rsid w:val="0087739C"/>
    <w:rsid w:val="00881B6E"/>
    <w:rsid w:val="00882EFC"/>
    <w:rsid w:val="00883D99"/>
    <w:rsid w:val="00884C2E"/>
    <w:rsid w:val="0088521E"/>
    <w:rsid w:val="00885B55"/>
    <w:rsid w:val="008866CE"/>
    <w:rsid w:val="008909A4"/>
    <w:rsid w:val="00894ABA"/>
    <w:rsid w:val="008964E6"/>
    <w:rsid w:val="00897CE4"/>
    <w:rsid w:val="008A0798"/>
    <w:rsid w:val="008A0825"/>
    <w:rsid w:val="008A2C34"/>
    <w:rsid w:val="008A4258"/>
    <w:rsid w:val="008A4BF7"/>
    <w:rsid w:val="008A6B70"/>
    <w:rsid w:val="008A7E76"/>
    <w:rsid w:val="008A7F78"/>
    <w:rsid w:val="008B18B1"/>
    <w:rsid w:val="008B2521"/>
    <w:rsid w:val="008B4E6D"/>
    <w:rsid w:val="008B56E3"/>
    <w:rsid w:val="008B5B34"/>
    <w:rsid w:val="008C1EB2"/>
    <w:rsid w:val="008C4236"/>
    <w:rsid w:val="008D15EB"/>
    <w:rsid w:val="008D1B8B"/>
    <w:rsid w:val="008D2ACD"/>
    <w:rsid w:val="008D30C2"/>
    <w:rsid w:val="008D4A82"/>
    <w:rsid w:val="008E5A2A"/>
    <w:rsid w:val="008F1988"/>
    <w:rsid w:val="008F2061"/>
    <w:rsid w:val="008F6C17"/>
    <w:rsid w:val="00900876"/>
    <w:rsid w:val="00903E65"/>
    <w:rsid w:val="0090401E"/>
    <w:rsid w:val="009046BC"/>
    <w:rsid w:val="00904EDB"/>
    <w:rsid w:val="0090523B"/>
    <w:rsid w:val="00910428"/>
    <w:rsid w:val="009162F6"/>
    <w:rsid w:val="00920CCD"/>
    <w:rsid w:val="009235D3"/>
    <w:rsid w:val="00923E4A"/>
    <w:rsid w:val="00925948"/>
    <w:rsid w:val="00926AAA"/>
    <w:rsid w:val="0093045A"/>
    <w:rsid w:val="0093158F"/>
    <w:rsid w:val="00936E4B"/>
    <w:rsid w:val="009404CD"/>
    <w:rsid w:val="00941C80"/>
    <w:rsid w:val="00943A8E"/>
    <w:rsid w:val="0095341A"/>
    <w:rsid w:val="0095548E"/>
    <w:rsid w:val="00956B5C"/>
    <w:rsid w:val="00956C21"/>
    <w:rsid w:val="0096239C"/>
    <w:rsid w:val="00970C09"/>
    <w:rsid w:val="00972407"/>
    <w:rsid w:val="00972773"/>
    <w:rsid w:val="00972C81"/>
    <w:rsid w:val="00990E6B"/>
    <w:rsid w:val="009914DD"/>
    <w:rsid w:val="009916DB"/>
    <w:rsid w:val="0099585F"/>
    <w:rsid w:val="00995F6F"/>
    <w:rsid w:val="00996A23"/>
    <w:rsid w:val="009A0C90"/>
    <w:rsid w:val="009A0CF2"/>
    <w:rsid w:val="009A18E8"/>
    <w:rsid w:val="009A35AF"/>
    <w:rsid w:val="009A5E4A"/>
    <w:rsid w:val="009B079D"/>
    <w:rsid w:val="009B2734"/>
    <w:rsid w:val="009B5E41"/>
    <w:rsid w:val="009B71E3"/>
    <w:rsid w:val="009C4A9A"/>
    <w:rsid w:val="009C4E4F"/>
    <w:rsid w:val="009C5CEE"/>
    <w:rsid w:val="009D1F21"/>
    <w:rsid w:val="009E005D"/>
    <w:rsid w:val="009E1223"/>
    <w:rsid w:val="009E2C09"/>
    <w:rsid w:val="009F119F"/>
    <w:rsid w:val="009F242C"/>
    <w:rsid w:val="009F2946"/>
    <w:rsid w:val="009F2C95"/>
    <w:rsid w:val="009F3965"/>
    <w:rsid w:val="009F5035"/>
    <w:rsid w:val="009F583E"/>
    <w:rsid w:val="009F6A89"/>
    <w:rsid w:val="00A012F2"/>
    <w:rsid w:val="00A02625"/>
    <w:rsid w:val="00A02A1E"/>
    <w:rsid w:val="00A02FA4"/>
    <w:rsid w:val="00A04F2A"/>
    <w:rsid w:val="00A05290"/>
    <w:rsid w:val="00A07F96"/>
    <w:rsid w:val="00A13502"/>
    <w:rsid w:val="00A1468D"/>
    <w:rsid w:val="00A15A5B"/>
    <w:rsid w:val="00A227A0"/>
    <w:rsid w:val="00A22F41"/>
    <w:rsid w:val="00A24A19"/>
    <w:rsid w:val="00A258B7"/>
    <w:rsid w:val="00A27428"/>
    <w:rsid w:val="00A30B1C"/>
    <w:rsid w:val="00A32049"/>
    <w:rsid w:val="00A40DA0"/>
    <w:rsid w:val="00A44B8E"/>
    <w:rsid w:val="00A5086F"/>
    <w:rsid w:val="00A52FAA"/>
    <w:rsid w:val="00A560A7"/>
    <w:rsid w:val="00A57E25"/>
    <w:rsid w:val="00A634ED"/>
    <w:rsid w:val="00A6410E"/>
    <w:rsid w:val="00A64B5E"/>
    <w:rsid w:val="00A70757"/>
    <w:rsid w:val="00A72EA9"/>
    <w:rsid w:val="00A74B85"/>
    <w:rsid w:val="00A7645D"/>
    <w:rsid w:val="00A81498"/>
    <w:rsid w:val="00A8385D"/>
    <w:rsid w:val="00A84890"/>
    <w:rsid w:val="00A84E0C"/>
    <w:rsid w:val="00A86DFE"/>
    <w:rsid w:val="00A94AB8"/>
    <w:rsid w:val="00A95F2D"/>
    <w:rsid w:val="00AA3141"/>
    <w:rsid w:val="00AA348D"/>
    <w:rsid w:val="00AA3692"/>
    <w:rsid w:val="00AA5139"/>
    <w:rsid w:val="00AA7A29"/>
    <w:rsid w:val="00AB1E6A"/>
    <w:rsid w:val="00AB1FB5"/>
    <w:rsid w:val="00AB2788"/>
    <w:rsid w:val="00AB3D53"/>
    <w:rsid w:val="00AB5DB6"/>
    <w:rsid w:val="00AB700C"/>
    <w:rsid w:val="00AB72B6"/>
    <w:rsid w:val="00AB7B28"/>
    <w:rsid w:val="00AC0A4A"/>
    <w:rsid w:val="00AC1639"/>
    <w:rsid w:val="00AC47D6"/>
    <w:rsid w:val="00AC5070"/>
    <w:rsid w:val="00AC549C"/>
    <w:rsid w:val="00AD2C49"/>
    <w:rsid w:val="00AD42D3"/>
    <w:rsid w:val="00AD4896"/>
    <w:rsid w:val="00AD6091"/>
    <w:rsid w:val="00AE137B"/>
    <w:rsid w:val="00AE1874"/>
    <w:rsid w:val="00AE58D0"/>
    <w:rsid w:val="00AF2812"/>
    <w:rsid w:val="00AF34A4"/>
    <w:rsid w:val="00AF5378"/>
    <w:rsid w:val="00AF7E9C"/>
    <w:rsid w:val="00B0020E"/>
    <w:rsid w:val="00B031B7"/>
    <w:rsid w:val="00B03B11"/>
    <w:rsid w:val="00B05FFE"/>
    <w:rsid w:val="00B12FD6"/>
    <w:rsid w:val="00B1530A"/>
    <w:rsid w:val="00B21B5B"/>
    <w:rsid w:val="00B26302"/>
    <w:rsid w:val="00B36C90"/>
    <w:rsid w:val="00B379AD"/>
    <w:rsid w:val="00B410D8"/>
    <w:rsid w:val="00B45B36"/>
    <w:rsid w:val="00B46C2C"/>
    <w:rsid w:val="00B46DE3"/>
    <w:rsid w:val="00B50FCE"/>
    <w:rsid w:val="00B554FD"/>
    <w:rsid w:val="00B56E82"/>
    <w:rsid w:val="00B602DD"/>
    <w:rsid w:val="00B63623"/>
    <w:rsid w:val="00B66039"/>
    <w:rsid w:val="00B668D0"/>
    <w:rsid w:val="00B7239B"/>
    <w:rsid w:val="00B7356B"/>
    <w:rsid w:val="00B74BA2"/>
    <w:rsid w:val="00B76BF3"/>
    <w:rsid w:val="00B771E1"/>
    <w:rsid w:val="00B80F05"/>
    <w:rsid w:val="00B86AD3"/>
    <w:rsid w:val="00B86EE7"/>
    <w:rsid w:val="00B9081B"/>
    <w:rsid w:val="00B9104F"/>
    <w:rsid w:val="00B91233"/>
    <w:rsid w:val="00B92208"/>
    <w:rsid w:val="00B92AC4"/>
    <w:rsid w:val="00B92FA4"/>
    <w:rsid w:val="00B940FD"/>
    <w:rsid w:val="00B95B16"/>
    <w:rsid w:val="00BA02F2"/>
    <w:rsid w:val="00BA23B8"/>
    <w:rsid w:val="00BA30A6"/>
    <w:rsid w:val="00BA4F88"/>
    <w:rsid w:val="00BA5F8C"/>
    <w:rsid w:val="00BA60BB"/>
    <w:rsid w:val="00BB0224"/>
    <w:rsid w:val="00BB4661"/>
    <w:rsid w:val="00BC1B4A"/>
    <w:rsid w:val="00BC2613"/>
    <w:rsid w:val="00BC610E"/>
    <w:rsid w:val="00BC6332"/>
    <w:rsid w:val="00BC670F"/>
    <w:rsid w:val="00BC7B0A"/>
    <w:rsid w:val="00BD135A"/>
    <w:rsid w:val="00BD2810"/>
    <w:rsid w:val="00BD73C6"/>
    <w:rsid w:val="00BD7B22"/>
    <w:rsid w:val="00BE117B"/>
    <w:rsid w:val="00BE1D02"/>
    <w:rsid w:val="00BE37E6"/>
    <w:rsid w:val="00BE61B1"/>
    <w:rsid w:val="00BF0F7D"/>
    <w:rsid w:val="00BF378A"/>
    <w:rsid w:val="00BF648C"/>
    <w:rsid w:val="00BF66BB"/>
    <w:rsid w:val="00C00FC1"/>
    <w:rsid w:val="00C03799"/>
    <w:rsid w:val="00C07F79"/>
    <w:rsid w:val="00C10F47"/>
    <w:rsid w:val="00C13604"/>
    <w:rsid w:val="00C13BD5"/>
    <w:rsid w:val="00C20503"/>
    <w:rsid w:val="00C21555"/>
    <w:rsid w:val="00C25515"/>
    <w:rsid w:val="00C25901"/>
    <w:rsid w:val="00C26CCB"/>
    <w:rsid w:val="00C26FFF"/>
    <w:rsid w:val="00C27BD2"/>
    <w:rsid w:val="00C358E7"/>
    <w:rsid w:val="00C36D67"/>
    <w:rsid w:val="00C36DFC"/>
    <w:rsid w:val="00C41B6B"/>
    <w:rsid w:val="00C45DC7"/>
    <w:rsid w:val="00C52DF3"/>
    <w:rsid w:val="00C55722"/>
    <w:rsid w:val="00C57F3A"/>
    <w:rsid w:val="00C61116"/>
    <w:rsid w:val="00C644BA"/>
    <w:rsid w:val="00C67D6E"/>
    <w:rsid w:val="00C70338"/>
    <w:rsid w:val="00C71CB7"/>
    <w:rsid w:val="00C80AEB"/>
    <w:rsid w:val="00C82E8A"/>
    <w:rsid w:val="00C860E9"/>
    <w:rsid w:val="00C867F6"/>
    <w:rsid w:val="00C90BED"/>
    <w:rsid w:val="00C91818"/>
    <w:rsid w:val="00C91BA8"/>
    <w:rsid w:val="00C95220"/>
    <w:rsid w:val="00CA11AC"/>
    <w:rsid w:val="00CA2F23"/>
    <w:rsid w:val="00CA4B78"/>
    <w:rsid w:val="00CA63BC"/>
    <w:rsid w:val="00CB0CE8"/>
    <w:rsid w:val="00CB502D"/>
    <w:rsid w:val="00CC0A8A"/>
    <w:rsid w:val="00CC2665"/>
    <w:rsid w:val="00CC557A"/>
    <w:rsid w:val="00CC5712"/>
    <w:rsid w:val="00CC6618"/>
    <w:rsid w:val="00CD0A57"/>
    <w:rsid w:val="00CD4C52"/>
    <w:rsid w:val="00CD5607"/>
    <w:rsid w:val="00CD5F3D"/>
    <w:rsid w:val="00CD66C9"/>
    <w:rsid w:val="00CD6B2A"/>
    <w:rsid w:val="00CE2D30"/>
    <w:rsid w:val="00CE60F8"/>
    <w:rsid w:val="00CE690D"/>
    <w:rsid w:val="00CF27E2"/>
    <w:rsid w:val="00CF4E59"/>
    <w:rsid w:val="00CF7177"/>
    <w:rsid w:val="00CF744A"/>
    <w:rsid w:val="00CF7CB3"/>
    <w:rsid w:val="00D051C8"/>
    <w:rsid w:val="00D05580"/>
    <w:rsid w:val="00D0799F"/>
    <w:rsid w:val="00D07E89"/>
    <w:rsid w:val="00D11CD0"/>
    <w:rsid w:val="00D1642B"/>
    <w:rsid w:val="00D1689E"/>
    <w:rsid w:val="00D173EC"/>
    <w:rsid w:val="00D2231D"/>
    <w:rsid w:val="00D2237A"/>
    <w:rsid w:val="00D22E15"/>
    <w:rsid w:val="00D22E41"/>
    <w:rsid w:val="00D2304F"/>
    <w:rsid w:val="00D237A1"/>
    <w:rsid w:val="00D26578"/>
    <w:rsid w:val="00D37452"/>
    <w:rsid w:val="00D375D8"/>
    <w:rsid w:val="00D37E32"/>
    <w:rsid w:val="00D410A7"/>
    <w:rsid w:val="00D42DEC"/>
    <w:rsid w:val="00D4515D"/>
    <w:rsid w:val="00D4517D"/>
    <w:rsid w:val="00D46130"/>
    <w:rsid w:val="00D650AA"/>
    <w:rsid w:val="00D65E02"/>
    <w:rsid w:val="00D71318"/>
    <w:rsid w:val="00D71D21"/>
    <w:rsid w:val="00D72FBA"/>
    <w:rsid w:val="00D73F70"/>
    <w:rsid w:val="00D75895"/>
    <w:rsid w:val="00D813FA"/>
    <w:rsid w:val="00D87352"/>
    <w:rsid w:val="00D87CF3"/>
    <w:rsid w:val="00D934C6"/>
    <w:rsid w:val="00D94C9B"/>
    <w:rsid w:val="00D9567B"/>
    <w:rsid w:val="00D95DD7"/>
    <w:rsid w:val="00D97E7E"/>
    <w:rsid w:val="00DA233A"/>
    <w:rsid w:val="00DA2810"/>
    <w:rsid w:val="00DA68AF"/>
    <w:rsid w:val="00DA770C"/>
    <w:rsid w:val="00DA7F29"/>
    <w:rsid w:val="00DC0AA8"/>
    <w:rsid w:val="00DC38B2"/>
    <w:rsid w:val="00DC5F21"/>
    <w:rsid w:val="00DC720F"/>
    <w:rsid w:val="00DC7954"/>
    <w:rsid w:val="00DD072D"/>
    <w:rsid w:val="00DD4940"/>
    <w:rsid w:val="00DD7175"/>
    <w:rsid w:val="00DE29F6"/>
    <w:rsid w:val="00DF03AD"/>
    <w:rsid w:val="00DF0601"/>
    <w:rsid w:val="00DF0E09"/>
    <w:rsid w:val="00DF3F37"/>
    <w:rsid w:val="00DF56E0"/>
    <w:rsid w:val="00DF5734"/>
    <w:rsid w:val="00DF617B"/>
    <w:rsid w:val="00DF786F"/>
    <w:rsid w:val="00E01059"/>
    <w:rsid w:val="00E04469"/>
    <w:rsid w:val="00E04A26"/>
    <w:rsid w:val="00E05201"/>
    <w:rsid w:val="00E11025"/>
    <w:rsid w:val="00E121F9"/>
    <w:rsid w:val="00E12720"/>
    <w:rsid w:val="00E14572"/>
    <w:rsid w:val="00E146E9"/>
    <w:rsid w:val="00E20C1A"/>
    <w:rsid w:val="00E20E5D"/>
    <w:rsid w:val="00E31405"/>
    <w:rsid w:val="00E35CA6"/>
    <w:rsid w:val="00E36836"/>
    <w:rsid w:val="00E37091"/>
    <w:rsid w:val="00E3725B"/>
    <w:rsid w:val="00E37B50"/>
    <w:rsid w:val="00E37E5F"/>
    <w:rsid w:val="00E41615"/>
    <w:rsid w:val="00E4243A"/>
    <w:rsid w:val="00E42DE4"/>
    <w:rsid w:val="00E432C9"/>
    <w:rsid w:val="00E433B7"/>
    <w:rsid w:val="00E45B33"/>
    <w:rsid w:val="00E51289"/>
    <w:rsid w:val="00E51B7C"/>
    <w:rsid w:val="00E53D18"/>
    <w:rsid w:val="00E54B90"/>
    <w:rsid w:val="00E54E51"/>
    <w:rsid w:val="00E55268"/>
    <w:rsid w:val="00E557D7"/>
    <w:rsid w:val="00E56886"/>
    <w:rsid w:val="00E57578"/>
    <w:rsid w:val="00E6284A"/>
    <w:rsid w:val="00E66C0B"/>
    <w:rsid w:val="00E70AF7"/>
    <w:rsid w:val="00E724A4"/>
    <w:rsid w:val="00E72EBD"/>
    <w:rsid w:val="00E7380A"/>
    <w:rsid w:val="00E7667A"/>
    <w:rsid w:val="00E840AF"/>
    <w:rsid w:val="00E86305"/>
    <w:rsid w:val="00E96F1E"/>
    <w:rsid w:val="00E973BA"/>
    <w:rsid w:val="00EA0B5B"/>
    <w:rsid w:val="00EB2069"/>
    <w:rsid w:val="00EB2A06"/>
    <w:rsid w:val="00EB5DA3"/>
    <w:rsid w:val="00EB6F51"/>
    <w:rsid w:val="00EC04D5"/>
    <w:rsid w:val="00EC1F3F"/>
    <w:rsid w:val="00EC1FD7"/>
    <w:rsid w:val="00EC3670"/>
    <w:rsid w:val="00EC3C3F"/>
    <w:rsid w:val="00EC5671"/>
    <w:rsid w:val="00ED190D"/>
    <w:rsid w:val="00ED4935"/>
    <w:rsid w:val="00ED710C"/>
    <w:rsid w:val="00ED764D"/>
    <w:rsid w:val="00ED76F4"/>
    <w:rsid w:val="00EE2A41"/>
    <w:rsid w:val="00EE3AF0"/>
    <w:rsid w:val="00EE5B84"/>
    <w:rsid w:val="00EF27BE"/>
    <w:rsid w:val="00EF5974"/>
    <w:rsid w:val="00EF7EE1"/>
    <w:rsid w:val="00F00008"/>
    <w:rsid w:val="00F10E5A"/>
    <w:rsid w:val="00F156F1"/>
    <w:rsid w:val="00F162C1"/>
    <w:rsid w:val="00F17847"/>
    <w:rsid w:val="00F22491"/>
    <w:rsid w:val="00F23FDB"/>
    <w:rsid w:val="00F34128"/>
    <w:rsid w:val="00F4072E"/>
    <w:rsid w:val="00F42D84"/>
    <w:rsid w:val="00F444DA"/>
    <w:rsid w:val="00F44CAA"/>
    <w:rsid w:val="00F50154"/>
    <w:rsid w:val="00F515D8"/>
    <w:rsid w:val="00F52491"/>
    <w:rsid w:val="00F5621D"/>
    <w:rsid w:val="00F60326"/>
    <w:rsid w:val="00F616EF"/>
    <w:rsid w:val="00F61956"/>
    <w:rsid w:val="00F627E0"/>
    <w:rsid w:val="00F630FB"/>
    <w:rsid w:val="00F66443"/>
    <w:rsid w:val="00F6760F"/>
    <w:rsid w:val="00F7685F"/>
    <w:rsid w:val="00F76A7A"/>
    <w:rsid w:val="00F77284"/>
    <w:rsid w:val="00F82523"/>
    <w:rsid w:val="00F84ED5"/>
    <w:rsid w:val="00F8540E"/>
    <w:rsid w:val="00F86637"/>
    <w:rsid w:val="00F86877"/>
    <w:rsid w:val="00F93B9C"/>
    <w:rsid w:val="00F95A28"/>
    <w:rsid w:val="00F97B28"/>
    <w:rsid w:val="00FA01A0"/>
    <w:rsid w:val="00FA1D70"/>
    <w:rsid w:val="00FA202F"/>
    <w:rsid w:val="00FA3B75"/>
    <w:rsid w:val="00FB0446"/>
    <w:rsid w:val="00FB1566"/>
    <w:rsid w:val="00FC4B75"/>
    <w:rsid w:val="00FC563B"/>
    <w:rsid w:val="00FD04B4"/>
    <w:rsid w:val="00FD053B"/>
    <w:rsid w:val="00FD1733"/>
    <w:rsid w:val="00FD1A31"/>
    <w:rsid w:val="00FD6723"/>
    <w:rsid w:val="00FD7906"/>
    <w:rsid w:val="00FE6B2F"/>
    <w:rsid w:val="00FF16B2"/>
    <w:rsid w:val="00FF391C"/>
    <w:rsid w:val="00FF7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5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5268"/>
  </w:style>
  <w:style w:type="paragraph" w:styleId="Nagwek1">
    <w:name w:val="heading 1"/>
    <w:basedOn w:val="Normalny"/>
    <w:next w:val="Normalny"/>
    <w:link w:val="Nagwek1Znak"/>
    <w:uiPriority w:val="9"/>
    <w:qFormat/>
    <w:rsid w:val="00A508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Normal,Akapit z listą3,Akapit z listą31,Wypunktowanie,Akapit z listą5,CW_Lista,Akapit z listą BS,Akapit z listą32,BulletC,NOWY,Obiekt,normalny tekst,sw tekst,wypunktowanie,Wyliczanie,Bullets,Preambuła,lp1"/>
    <w:basedOn w:val="Normalny"/>
    <w:link w:val="AkapitzlistZnak"/>
    <w:uiPriority w:val="34"/>
    <w:qFormat/>
    <w:rsid w:val="00CB7C28"/>
    <w:pPr>
      <w:ind w:left="720"/>
      <w:contextualSpacing/>
    </w:pPr>
  </w:style>
  <w:style w:type="paragraph" w:styleId="Bezodstpw">
    <w:name w:val="No Spacing"/>
    <w:uiPriority w:val="1"/>
    <w:qFormat/>
    <w:rsid w:val="00CB7C28"/>
    <w:pPr>
      <w:spacing w:after="0" w:line="240" w:lineRule="auto"/>
    </w:pPr>
  </w:style>
  <w:style w:type="character" w:customStyle="1" w:styleId="FontStyle129">
    <w:name w:val="Font Style129"/>
    <w:uiPriority w:val="99"/>
    <w:rsid w:val="00CB7C28"/>
    <w:rPr>
      <w:rFonts w:ascii="Century Gothic" w:hAnsi="Century Gothic"/>
      <w:b/>
      <w:color w:val="000000"/>
      <w:sz w:val="18"/>
    </w:rPr>
  </w:style>
  <w:style w:type="paragraph" w:styleId="Nagwek">
    <w:name w:val="header"/>
    <w:basedOn w:val="Normalny"/>
    <w:link w:val="NagwekZnak"/>
    <w:uiPriority w:val="99"/>
    <w:unhideWhenUsed/>
    <w:rsid w:val="002720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2049"/>
  </w:style>
  <w:style w:type="paragraph" w:styleId="Stopka">
    <w:name w:val="footer"/>
    <w:basedOn w:val="Normalny"/>
    <w:link w:val="StopkaZnak"/>
    <w:uiPriority w:val="99"/>
    <w:unhideWhenUsed/>
    <w:rsid w:val="002720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2049"/>
  </w:style>
  <w:style w:type="paragraph" w:styleId="Tekstdymka">
    <w:name w:val="Balloon Text"/>
    <w:basedOn w:val="Normalny"/>
    <w:link w:val="TekstdymkaZnak"/>
    <w:uiPriority w:val="99"/>
    <w:semiHidden/>
    <w:unhideWhenUsed/>
    <w:rsid w:val="00241E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1E52"/>
    <w:rPr>
      <w:rFonts w:ascii="Tahoma" w:hAnsi="Tahoma" w:cs="Tahoma"/>
      <w:sz w:val="16"/>
      <w:szCs w:val="16"/>
    </w:rPr>
  </w:style>
  <w:style w:type="character" w:styleId="Odwoaniedokomentarza">
    <w:name w:val="annotation reference"/>
    <w:basedOn w:val="Domylnaczcionkaakapitu"/>
    <w:uiPriority w:val="99"/>
    <w:semiHidden/>
    <w:unhideWhenUsed/>
    <w:rsid w:val="00D7196A"/>
    <w:rPr>
      <w:sz w:val="16"/>
      <w:szCs w:val="16"/>
    </w:rPr>
  </w:style>
  <w:style w:type="paragraph" w:styleId="Tekstkomentarza">
    <w:name w:val="annotation text"/>
    <w:basedOn w:val="Normalny"/>
    <w:link w:val="TekstkomentarzaZnak"/>
    <w:uiPriority w:val="99"/>
    <w:unhideWhenUsed/>
    <w:rsid w:val="00D7196A"/>
    <w:pPr>
      <w:spacing w:line="240" w:lineRule="auto"/>
    </w:pPr>
    <w:rPr>
      <w:sz w:val="20"/>
      <w:szCs w:val="20"/>
    </w:rPr>
  </w:style>
  <w:style w:type="character" w:customStyle="1" w:styleId="TekstkomentarzaZnak">
    <w:name w:val="Tekst komentarza Znak"/>
    <w:basedOn w:val="Domylnaczcionkaakapitu"/>
    <w:link w:val="Tekstkomentarza"/>
    <w:uiPriority w:val="99"/>
    <w:rsid w:val="00D7196A"/>
    <w:rPr>
      <w:sz w:val="20"/>
      <w:szCs w:val="20"/>
    </w:rPr>
  </w:style>
  <w:style w:type="paragraph" w:styleId="Tematkomentarza">
    <w:name w:val="annotation subject"/>
    <w:basedOn w:val="Tekstkomentarza"/>
    <w:next w:val="Tekstkomentarza"/>
    <w:link w:val="TematkomentarzaZnak"/>
    <w:uiPriority w:val="99"/>
    <w:semiHidden/>
    <w:unhideWhenUsed/>
    <w:rsid w:val="00D7196A"/>
    <w:rPr>
      <w:b/>
      <w:bCs/>
    </w:rPr>
  </w:style>
  <w:style w:type="character" w:customStyle="1" w:styleId="TematkomentarzaZnak">
    <w:name w:val="Temat komentarza Znak"/>
    <w:basedOn w:val="TekstkomentarzaZnak"/>
    <w:link w:val="Tematkomentarza"/>
    <w:uiPriority w:val="99"/>
    <w:semiHidden/>
    <w:rsid w:val="00D7196A"/>
    <w:rPr>
      <w:b/>
      <w:bCs/>
      <w:sz w:val="20"/>
      <w:szCs w:val="20"/>
    </w:rPr>
  </w:style>
  <w:style w:type="character" w:styleId="Hipercze">
    <w:name w:val="Hyperlink"/>
    <w:basedOn w:val="Domylnaczcionkaakapitu"/>
    <w:uiPriority w:val="99"/>
    <w:unhideWhenUsed/>
    <w:rsid w:val="00D624E8"/>
    <w:rPr>
      <w:color w:val="0000FF" w:themeColor="hyperlink"/>
      <w:u w:val="single"/>
    </w:rPr>
  </w:style>
  <w:style w:type="table" w:styleId="Tabela-Siatka">
    <w:name w:val="Table Grid"/>
    <w:basedOn w:val="Standardowy"/>
    <w:uiPriority w:val="59"/>
    <w:rsid w:val="008E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9EF"/>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351686"/>
    <w:pPr>
      <w:spacing w:after="0" w:line="240" w:lineRule="auto"/>
    </w:pPr>
  </w:style>
  <w:style w:type="table" w:customStyle="1" w:styleId="Tabela-Siatka1">
    <w:name w:val="Tabela - Siatka1"/>
    <w:basedOn w:val="Standardowy"/>
    <w:next w:val="Tabela-Siatka"/>
    <w:uiPriority w:val="39"/>
    <w:rsid w:val="003247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B61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1C1"/>
    <w:rPr>
      <w:sz w:val="20"/>
      <w:szCs w:val="20"/>
    </w:rPr>
  </w:style>
  <w:style w:type="character" w:styleId="Odwoanieprzypisukocowego">
    <w:name w:val="endnote reference"/>
    <w:basedOn w:val="Domylnaczcionkaakapitu"/>
    <w:uiPriority w:val="99"/>
    <w:semiHidden/>
    <w:unhideWhenUsed/>
    <w:rsid w:val="000B61C1"/>
    <w:rPr>
      <w:vertAlign w:val="superscript"/>
    </w:rPr>
  </w:style>
  <w:style w:type="paragraph" w:styleId="Tekstpodstawowy">
    <w:name w:val="Body Text"/>
    <w:basedOn w:val="Normalny"/>
    <w:link w:val="TekstpodstawowyZnak"/>
    <w:uiPriority w:val="99"/>
    <w:rsid w:val="00836BC0"/>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836BC0"/>
    <w:rPr>
      <w:rFonts w:ascii="Times New Roman" w:eastAsia="Times New Roman" w:hAnsi="Times New Roman" w:cs="Times New Roman"/>
      <w:sz w:val="24"/>
      <w:szCs w:val="24"/>
      <w:lang w:eastAsia="ar-SA"/>
    </w:rPr>
  </w:style>
  <w:style w:type="character" w:customStyle="1" w:styleId="Teksttreci">
    <w:name w:val="Tekst treści_"/>
    <w:link w:val="Teksttreci0"/>
    <w:rsid w:val="0014419C"/>
    <w:rPr>
      <w:rFonts w:eastAsia="Calibri" w:cs="Calibri"/>
      <w:spacing w:val="4"/>
      <w:sz w:val="19"/>
      <w:szCs w:val="19"/>
      <w:shd w:val="clear" w:color="auto" w:fill="FFFFFF"/>
    </w:rPr>
  </w:style>
  <w:style w:type="paragraph" w:customStyle="1" w:styleId="Teksttreci0">
    <w:name w:val="Tekst treści"/>
    <w:basedOn w:val="Normalny"/>
    <w:link w:val="Teksttreci"/>
    <w:rsid w:val="0014419C"/>
    <w:pPr>
      <w:widowControl w:val="0"/>
      <w:shd w:val="clear" w:color="auto" w:fill="FFFFFF"/>
      <w:spacing w:after="1560" w:line="0" w:lineRule="atLeast"/>
      <w:ind w:hanging="660"/>
    </w:pPr>
    <w:rPr>
      <w:rFonts w:eastAsia="Calibri" w:cs="Calibri"/>
      <w:spacing w:val="4"/>
      <w:sz w:val="19"/>
      <w:szCs w:val="19"/>
    </w:rPr>
  </w:style>
  <w:style w:type="character" w:customStyle="1" w:styleId="AkapitzlistZnak">
    <w:name w:val="Akapit z listą Znak"/>
    <w:aliases w:val="L1 Znak,Numerowanie Znak,List Paragraph Znak,Normal Znak,Akapit z listą3 Znak,Akapit z listą31 Znak,Wypunktowanie Znak,Akapit z listą5 Znak,CW_Lista Znak,Akapit z listą BS Znak,Akapit z listą32 Znak,BulletC Znak,NOWY Znak,Obiekt Znak"/>
    <w:link w:val="Akapitzlist"/>
    <w:uiPriority w:val="34"/>
    <w:qFormat/>
    <w:rsid w:val="00CA11AC"/>
  </w:style>
  <w:style w:type="character" w:customStyle="1" w:styleId="TekstpodstawowyZnak1">
    <w:name w:val="Tekst podstawowy Znak1"/>
    <w:uiPriority w:val="99"/>
    <w:locked/>
    <w:rsid w:val="00EB2069"/>
    <w:rPr>
      <w:rFonts w:ascii="Times New Roman" w:eastAsia="Times New Roman" w:hAnsi="Times New Roman" w:cs="Times New Roman"/>
      <w:sz w:val="24"/>
      <w:szCs w:val="24"/>
      <w:lang w:val="x-none" w:eastAsia="ar-SA"/>
    </w:rPr>
  </w:style>
  <w:style w:type="character" w:customStyle="1" w:styleId="FontStyle140">
    <w:name w:val="Font Style140"/>
    <w:uiPriority w:val="99"/>
    <w:rsid w:val="00EB2069"/>
    <w:rPr>
      <w:rFonts w:ascii="Century Gothic" w:hAnsi="Century Gothic" w:cs="Century Gothic"/>
      <w:color w:val="000000"/>
      <w:sz w:val="18"/>
      <w:szCs w:val="18"/>
    </w:rPr>
  </w:style>
  <w:style w:type="character" w:customStyle="1" w:styleId="Nagwek1Znak">
    <w:name w:val="Nagłówek 1 Znak"/>
    <w:basedOn w:val="Domylnaczcionkaakapitu"/>
    <w:link w:val="Nagwek1"/>
    <w:uiPriority w:val="9"/>
    <w:rsid w:val="00A5086F"/>
    <w:rPr>
      <w:rFonts w:asciiTheme="majorHAnsi" w:eastAsiaTheme="majorEastAsia" w:hAnsiTheme="majorHAnsi" w:cstheme="majorBidi"/>
      <w:color w:val="365F91" w:themeColor="accent1" w:themeShade="BF"/>
      <w:sz w:val="32"/>
      <w:szCs w:val="32"/>
    </w:rPr>
  </w:style>
  <w:style w:type="paragraph" w:styleId="Tekstprzypisudolnego">
    <w:name w:val="footnote text"/>
    <w:basedOn w:val="Normalny"/>
    <w:link w:val="TekstprzypisudolnegoZnak"/>
    <w:uiPriority w:val="99"/>
    <w:semiHidden/>
    <w:unhideWhenUsed/>
    <w:rsid w:val="0002420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420C"/>
    <w:rPr>
      <w:sz w:val="20"/>
      <w:szCs w:val="20"/>
    </w:rPr>
  </w:style>
  <w:style w:type="character" w:styleId="Odwoanieprzypisudolnego">
    <w:name w:val="footnote reference"/>
    <w:basedOn w:val="Domylnaczcionkaakapitu"/>
    <w:uiPriority w:val="99"/>
    <w:semiHidden/>
    <w:unhideWhenUsed/>
    <w:rsid w:val="0002420C"/>
    <w:rPr>
      <w:vertAlign w:val="superscript"/>
    </w:rPr>
  </w:style>
  <w:style w:type="character" w:styleId="UyteHipercze">
    <w:name w:val="FollowedHyperlink"/>
    <w:basedOn w:val="Domylnaczcionkaakapitu"/>
    <w:uiPriority w:val="99"/>
    <w:semiHidden/>
    <w:unhideWhenUsed/>
    <w:rsid w:val="00522EC4"/>
    <w:rPr>
      <w:color w:val="800080" w:themeColor="followedHyperlink"/>
      <w:u w:val="single"/>
    </w:rPr>
  </w:style>
  <w:style w:type="paragraph" w:styleId="Zwykytekst">
    <w:name w:val="Plain Text"/>
    <w:basedOn w:val="Normalny"/>
    <w:link w:val="ZwykytekstZnak"/>
    <w:uiPriority w:val="99"/>
    <w:semiHidden/>
    <w:unhideWhenUsed/>
    <w:rsid w:val="00956B5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956B5C"/>
    <w:rPr>
      <w:rFonts w:ascii="Calibri" w:hAnsi="Calibri"/>
      <w:szCs w:val="21"/>
    </w:rPr>
  </w:style>
  <w:style w:type="numbering" w:customStyle="1" w:styleId="StylListy7MW">
    <w:name w:val="Styl Listy 7 MW"/>
    <w:rsid w:val="00622CC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2006">
      <w:bodyDiv w:val="1"/>
      <w:marLeft w:val="0"/>
      <w:marRight w:val="0"/>
      <w:marTop w:val="0"/>
      <w:marBottom w:val="0"/>
      <w:divBdr>
        <w:top w:val="none" w:sz="0" w:space="0" w:color="auto"/>
        <w:left w:val="none" w:sz="0" w:space="0" w:color="auto"/>
        <w:bottom w:val="none" w:sz="0" w:space="0" w:color="auto"/>
        <w:right w:val="none" w:sz="0" w:space="0" w:color="auto"/>
      </w:divBdr>
    </w:div>
    <w:div w:id="424157095">
      <w:bodyDiv w:val="1"/>
      <w:marLeft w:val="0"/>
      <w:marRight w:val="0"/>
      <w:marTop w:val="0"/>
      <w:marBottom w:val="0"/>
      <w:divBdr>
        <w:top w:val="none" w:sz="0" w:space="0" w:color="auto"/>
        <w:left w:val="none" w:sz="0" w:space="0" w:color="auto"/>
        <w:bottom w:val="none" w:sz="0" w:space="0" w:color="auto"/>
        <w:right w:val="none" w:sz="0" w:space="0" w:color="auto"/>
      </w:divBdr>
    </w:div>
    <w:div w:id="424612752">
      <w:bodyDiv w:val="1"/>
      <w:marLeft w:val="0"/>
      <w:marRight w:val="0"/>
      <w:marTop w:val="0"/>
      <w:marBottom w:val="0"/>
      <w:divBdr>
        <w:top w:val="none" w:sz="0" w:space="0" w:color="auto"/>
        <w:left w:val="none" w:sz="0" w:space="0" w:color="auto"/>
        <w:bottom w:val="none" w:sz="0" w:space="0" w:color="auto"/>
        <w:right w:val="none" w:sz="0" w:space="0" w:color="auto"/>
      </w:divBdr>
    </w:div>
    <w:div w:id="478766286">
      <w:bodyDiv w:val="1"/>
      <w:marLeft w:val="0"/>
      <w:marRight w:val="0"/>
      <w:marTop w:val="0"/>
      <w:marBottom w:val="0"/>
      <w:divBdr>
        <w:top w:val="none" w:sz="0" w:space="0" w:color="auto"/>
        <w:left w:val="none" w:sz="0" w:space="0" w:color="auto"/>
        <w:bottom w:val="none" w:sz="0" w:space="0" w:color="auto"/>
        <w:right w:val="none" w:sz="0" w:space="0" w:color="auto"/>
      </w:divBdr>
    </w:div>
    <w:div w:id="543442302">
      <w:bodyDiv w:val="1"/>
      <w:marLeft w:val="0"/>
      <w:marRight w:val="0"/>
      <w:marTop w:val="0"/>
      <w:marBottom w:val="0"/>
      <w:divBdr>
        <w:top w:val="none" w:sz="0" w:space="0" w:color="auto"/>
        <w:left w:val="none" w:sz="0" w:space="0" w:color="auto"/>
        <w:bottom w:val="none" w:sz="0" w:space="0" w:color="auto"/>
        <w:right w:val="none" w:sz="0" w:space="0" w:color="auto"/>
      </w:divBdr>
    </w:div>
    <w:div w:id="599217303">
      <w:bodyDiv w:val="1"/>
      <w:marLeft w:val="0"/>
      <w:marRight w:val="0"/>
      <w:marTop w:val="0"/>
      <w:marBottom w:val="0"/>
      <w:divBdr>
        <w:top w:val="none" w:sz="0" w:space="0" w:color="auto"/>
        <w:left w:val="none" w:sz="0" w:space="0" w:color="auto"/>
        <w:bottom w:val="none" w:sz="0" w:space="0" w:color="auto"/>
        <w:right w:val="none" w:sz="0" w:space="0" w:color="auto"/>
      </w:divBdr>
    </w:div>
    <w:div w:id="601883934">
      <w:bodyDiv w:val="1"/>
      <w:marLeft w:val="0"/>
      <w:marRight w:val="0"/>
      <w:marTop w:val="0"/>
      <w:marBottom w:val="0"/>
      <w:divBdr>
        <w:top w:val="none" w:sz="0" w:space="0" w:color="auto"/>
        <w:left w:val="none" w:sz="0" w:space="0" w:color="auto"/>
        <w:bottom w:val="none" w:sz="0" w:space="0" w:color="auto"/>
        <w:right w:val="none" w:sz="0" w:space="0" w:color="auto"/>
      </w:divBdr>
    </w:div>
    <w:div w:id="687753371">
      <w:bodyDiv w:val="1"/>
      <w:marLeft w:val="0"/>
      <w:marRight w:val="0"/>
      <w:marTop w:val="0"/>
      <w:marBottom w:val="0"/>
      <w:divBdr>
        <w:top w:val="none" w:sz="0" w:space="0" w:color="auto"/>
        <w:left w:val="none" w:sz="0" w:space="0" w:color="auto"/>
        <w:bottom w:val="none" w:sz="0" w:space="0" w:color="auto"/>
        <w:right w:val="none" w:sz="0" w:space="0" w:color="auto"/>
      </w:divBdr>
    </w:div>
    <w:div w:id="992181661">
      <w:bodyDiv w:val="1"/>
      <w:marLeft w:val="0"/>
      <w:marRight w:val="0"/>
      <w:marTop w:val="0"/>
      <w:marBottom w:val="0"/>
      <w:divBdr>
        <w:top w:val="none" w:sz="0" w:space="0" w:color="auto"/>
        <w:left w:val="none" w:sz="0" w:space="0" w:color="auto"/>
        <w:bottom w:val="none" w:sz="0" w:space="0" w:color="auto"/>
        <w:right w:val="none" w:sz="0" w:space="0" w:color="auto"/>
      </w:divBdr>
    </w:div>
    <w:div w:id="1015957684">
      <w:bodyDiv w:val="1"/>
      <w:marLeft w:val="0"/>
      <w:marRight w:val="0"/>
      <w:marTop w:val="0"/>
      <w:marBottom w:val="0"/>
      <w:divBdr>
        <w:top w:val="none" w:sz="0" w:space="0" w:color="auto"/>
        <w:left w:val="none" w:sz="0" w:space="0" w:color="auto"/>
        <w:bottom w:val="none" w:sz="0" w:space="0" w:color="auto"/>
        <w:right w:val="none" w:sz="0" w:space="0" w:color="auto"/>
      </w:divBdr>
      <w:divsChild>
        <w:div w:id="609896530">
          <w:marLeft w:val="0"/>
          <w:marRight w:val="0"/>
          <w:marTop w:val="0"/>
          <w:marBottom w:val="0"/>
          <w:divBdr>
            <w:top w:val="none" w:sz="0" w:space="0" w:color="auto"/>
            <w:left w:val="none" w:sz="0" w:space="0" w:color="auto"/>
            <w:bottom w:val="none" w:sz="0" w:space="0" w:color="auto"/>
            <w:right w:val="none" w:sz="0" w:space="0" w:color="auto"/>
          </w:divBdr>
        </w:div>
        <w:div w:id="1895651476">
          <w:marLeft w:val="0"/>
          <w:marRight w:val="0"/>
          <w:marTop w:val="0"/>
          <w:marBottom w:val="0"/>
          <w:divBdr>
            <w:top w:val="none" w:sz="0" w:space="0" w:color="auto"/>
            <w:left w:val="none" w:sz="0" w:space="0" w:color="auto"/>
            <w:bottom w:val="none" w:sz="0" w:space="0" w:color="auto"/>
            <w:right w:val="none" w:sz="0" w:space="0" w:color="auto"/>
          </w:divBdr>
          <w:divsChild>
            <w:div w:id="241380827">
              <w:marLeft w:val="0"/>
              <w:marRight w:val="0"/>
              <w:marTop w:val="0"/>
              <w:marBottom w:val="0"/>
              <w:divBdr>
                <w:top w:val="none" w:sz="0" w:space="0" w:color="auto"/>
                <w:left w:val="none" w:sz="0" w:space="0" w:color="auto"/>
                <w:bottom w:val="none" w:sz="0" w:space="0" w:color="auto"/>
                <w:right w:val="none" w:sz="0" w:space="0" w:color="auto"/>
              </w:divBdr>
            </w:div>
            <w:div w:id="410585685">
              <w:marLeft w:val="0"/>
              <w:marRight w:val="0"/>
              <w:marTop w:val="0"/>
              <w:marBottom w:val="0"/>
              <w:divBdr>
                <w:top w:val="none" w:sz="0" w:space="0" w:color="auto"/>
                <w:left w:val="none" w:sz="0" w:space="0" w:color="auto"/>
                <w:bottom w:val="none" w:sz="0" w:space="0" w:color="auto"/>
                <w:right w:val="none" w:sz="0" w:space="0" w:color="auto"/>
              </w:divBdr>
              <w:divsChild>
                <w:div w:id="872427334">
                  <w:marLeft w:val="0"/>
                  <w:marRight w:val="0"/>
                  <w:marTop w:val="0"/>
                  <w:marBottom w:val="0"/>
                  <w:divBdr>
                    <w:top w:val="none" w:sz="0" w:space="0" w:color="auto"/>
                    <w:left w:val="none" w:sz="0" w:space="0" w:color="auto"/>
                    <w:bottom w:val="none" w:sz="0" w:space="0" w:color="auto"/>
                    <w:right w:val="none" w:sz="0" w:space="0" w:color="auto"/>
                  </w:divBdr>
                </w:div>
              </w:divsChild>
            </w:div>
            <w:div w:id="830750969">
              <w:marLeft w:val="0"/>
              <w:marRight w:val="0"/>
              <w:marTop w:val="0"/>
              <w:marBottom w:val="0"/>
              <w:divBdr>
                <w:top w:val="none" w:sz="0" w:space="0" w:color="auto"/>
                <w:left w:val="none" w:sz="0" w:space="0" w:color="auto"/>
                <w:bottom w:val="none" w:sz="0" w:space="0" w:color="auto"/>
                <w:right w:val="none" w:sz="0" w:space="0" w:color="auto"/>
              </w:divBdr>
              <w:divsChild>
                <w:div w:id="1519854489">
                  <w:marLeft w:val="0"/>
                  <w:marRight w:val="0"/>
                  <w:marTop w:val="0"/>
                  <w:marBottom w:val="0"/>
                  <w:divBdr>
                    <w:top w:val="none" w:sz="0" w:space="0" w:color="auto"/>
                    <w:left w:val="none" w:sz="0" w:space="0" w:color="auto"/>
                    <w:bottom w:val="none" w:sz="0" w:space="0" w:color="auto"/>
                    <w:right w:val="none" w:sz="0" w:space="0" w:color="auto"/>
                  </w:divBdr>
                  <w:divsChild>
                    <w:div w:id="1775511700">
                      <w:marLeft w:val="0"/>
                      <w:marRight w:val="0"/>
                      <w:marTop w:val="0"/>
                      <w:marBottom w:val="0"/>
                      <w:divBdr>
                        <w:top w:val="none" w:sz="0" w:space="0" w:color="auto"/>
                        <w:left w:val="none" w:sz="0" w:space="0" w:color="auto"/>
                        <w:bottom w:val="none" w:sz="0" w:space="0" w:color="auto"/>
                        <w:right w:val="none" w:sz="0" w:space="0" w:color="auto"/>
                      </w:divBdr>
                    </w:div>
                  </w:divsChild>
                </w:div>
                <w:div w:id="1580481032">
                  <w:marLeft w:val="0"/>
                  <w:marRight w:val="0"/>
                  <w:marTop w:val="0"/>
                  <w:marBottom w:val="0"/>
                  <w:divBdr>
                    <w:top w:val="none" w:sz="0" w:space="0" w:color="auto"/>
                    <w:left w:val="none" w:sz="0" w:space="0" w:color="auto"/>
                    <w:bottom w:val="none" w:sz="0" w:space="0" w:color="auto"/>
                    <w:right w:val="none" w:sz="0" w:space="0" w:color="auto"/>
                  </w:divBdr>
                </w:div>
                <w:div w:id="1789734561">
                  <w:marLeft w:val="0"/>
                  <w:marRight w:val="0"/>
                  <w:marTop w:val="0"/>
                  <w:marBottom w:val="0"/>
                  <w:divBdr>
                    <w:top w:val="none" w:sz="0" w:space="0" w:color="auto"/>
                    <w:left w:val="none" w:sz="0" w:space="0" w:color="auto"/>
                    <w:bottom w:val="none" w:sz="0" w:space="0" w:color="auto"/>
                    <w:right w:val="none" w:sz="0" w:space="0" w:color="auto"/>
                  </w:divBdr>
                  <w:divsChild>
                    <w:div w:id="14559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6142">
              <w:marLeft w:val="0"/>
              <w:marRight w:val="0"/>
              <w:marTop w:val="0"/>
              <w:marBottom w:val="0"/>
              <w:divBdr>
                <w:top w:val="none" w:sz="0" w:space="0" w:color="auto"/>
                <w:left w:val="none" w:sz="0" w:space="0" w:color="auto"/>
                <w:bottom w:val="none" w:sz="0" w:space="0" w:color="auto"/>
                <w:right w:val="none" w:sz="0" w:space="0" w:color="auto"/>
              </w:divBdr>
              <w:divsChild>
                <w:div w:id="1705597831">
                  <w:marLeft w:val="0"/>
                  <w:marRight w:val="0"/>
                  <w:marTop w:val="0"/>
                  <w:marBottom w:val="0"/>
                  <w:divBdr>
                    <w:top w:val="none" w:sz="0" w:space="0" w:color="auto"/>
                    <w:left w:val="none" w:sz="0" w:space="0" w:color="auto"/>
                    <w:bottom w:val="none" w:sz="0" w:space="0" w:color="auto"/>
                    <w:right w:val="none" w:sz="0" w:space="0" w:color="auto"/>
                  </w:divBdr>
                </w:div>
              </w:divsChild>
            </w:div>
            <w:div w:id="1942452548">
              <w:marLeft w:val="0"/>
              <w:marRight w:val="0"/>
              <w:marTop w:val="0"/>
              <w:marBottom w:val="0"/>
              <w:divBdr>
                <w:top w:val="none" w:sz="0" w:space="0" w:color="auto"/>
                <w:left w:val="none" w:sz="0" w:space="0" w:color="auto"/>
                <w:bottom w:val="none" w:sz="0" w:space="0" w:color="auto"/>
                <w:right w:val="none" w:sz="0" w:space="0" w:color="auto"/>
              </w:divBdr>
              <w:divsChild>
                <w:div w:id="9241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3110">
      <w:bodyDiv w:val="1"/>
      <w:marLeft w:val="0"/>
      <w:marRight w:val="0"/>
      <w:marTop w:val="0"/>
      <w:marBottom w:val="0"/>
      <w:divBdr>
        <w:top w:val="none" w:sz="0" w:space="0" w:color="auto"/>
        <w:left w:val="none" w:sz="0" w:space="0" w:color="auto"/>
        <w:bottom w:val="none" w:sz="0" w:space="0" w:color="auto"/>
        <w:right w:val="none" w:sz="0" w:space="0" w:color="auto"/>
      </w:divBdr>
    </w:div>
    <w:div w:id="1230263657">
      <w:bodyDiv w:val="1"/>
      <w:marLeft w:val="0"/>
      <w:marRight w:val="0"/>
      <w:marTop w:val="0"/>
      <w:marBottom w:val="0"/>
      <w:divBdr>
        <w:top w:val="none" w:sz="0" w:space="0" w:color="auto"/>
        <w:left w:val="none" w:sz="0" w:space="0" w:color="auto"/>
        <w:bottom w:val="none" w:sz="0" w:space="0" w:color="auto"/>
        <w:right w:val="none" w:sz="0" w:space="0" w:color="auto"/>
      </w:divBdr>
    </w:div>
    <w:div w:id="1265721592">
      <w:bodyDiv w:val="1"/>
      <w:marLeft w:val="0"/>
      <w:marRight w:val="0"/>
      <w:marTop w:val="0"/>
      <w:marBottom w:val="0"/>
      <w:divBdr>
        <w:top w:val="none" w:sz="0" w:space="0" w:color="auto"/>
        <w:left w:val="none" w:sz="0" w:space="0" w:color="auto"/>
        <w:bottom w:val="none" w:sz="0" w:space="0" w:color="auto"/>
        <w:right w:val="none" w:sz="0" w:space="0" w:color="auto"/>
      </w:divBdr>
      <w:divsChild>
        <w:div w:id="330718249">
          <w:marLeft w:val="0"/>
          <w:marRight w:val="0"/>
          <w:marTop w:val="0"/>
          <w:marBottom w:val="0"/>
          <w:divBdr>
            <w:top w:val="none" w:sz="0" w:space="0" w:color="auto"/>
            <w:left w:val="none" w:sz="0" w:space="0" w:color="auto"/>
            <w:bottom w:val="none" w:sz="0" w:space="0" w:color="auto"/>
            <w:right w:val="none" w:sz="0" w:space="0" w:color="auto"/>
          </w:divBdr>
          <w:divsChild>
            <w:div w:id="1268008115">
              <w:marLeft w:val="0"/>
              <w:marRight w:val="0"/>
              <w:marTop w:val="0"/>
              <w:marBottom w:val="0"/>
              <w:divBdr>
                <w:top w:val="none" w:sz="0" w:space="0" w:color="auto"/>
                <w:left w:val="none" w:sz="0" w:space="0" w:color="auto"/>
                <w:bottom w:val="none" w:sz="0" w:space="0" w:color="auto"/>
                <w:right w:val="none" w:sz="0" w:space="0" w:color="auto"/>
              </w:divBdr>
            </w:div>
          </w:divsChild>
        </w:div>
        <w:div w:id="579409988">
          <w:marLeft w:val="0"/>
          <w:marRight w:val="0"/>
          <w:marTop w:val="0"/>
          <w:marBottom w:val="0"/>
          <w:divBdr>
            <w:top w:val="none" w:sz="0" w:space="0" w:color="auto"/>
            <w:left w:val="none" w:sz="0" w:space="0" w:color="auto"/>
            <w:bottom w:val="none" w:sz="0" w:space="0" w:color="auto"/>
            <w:right w:val="none" w:sz="0" w:space="0" w:color="auto"/>
          </w:divBdr>
        </w:div>
        <w:div w:id="1135027091">
          <w:marLeft w:val="0"/>
          <w:marRight w:val="0"/>
          <w:marTop w:val="0"/>
          <w:marBottom w:val="0"/>
          <w:divBdr>
            <w:top w:val="none" w:sz="0" w:space="0" w:color="auto"/>
            <w:left w:val="none" w:sz="0" w:space="0" w:color="auto"/>
            <w:bottom w:val="none" w:sz="0" w:space="0" w:color="auto"/>
            <w:right w:val="none" w:sz="0" w:space="0" w:color="auto"/>
          </w:divBdr>
          <w:divsChild>
            <w:div w:id="103035996">
              <w:marLeft w:val="0"/>
              <w:marRight w:val="0"/>
              <w:marTop w:val="0"/>
              <w:marBottom w:val="0"/>
              <w:divBdr>
                <w:top w:val="none" w:sz="0" w:space="0" w:color="auto"/>
                <w:left w:val="none" w:sz="0" w:space="0" w:color="auto"/>
                <w:bottom w:val="none" w:sz="0" w:space="0" w:color="auto"/>
                <w:right w:val="none" w:sz="0" w:space="0" w:color="auto"/>
              </w:divBdr>
            </w:div>
          </w:divsChild>
        </w:div>
        <w:div w:id="1317103905">
          <w:marLeft w:val="0"/>
          <w:marRight w:val="0"/>
          <w:marTop w:val="0"/>
          <w:marBottom w:val="0"/>
          <w:divBdr>
            <w:top w:val="none" w:sz="0" w:space="0" w:color="auto"/>
            <w:left w:val="none" w:sz="0" w:space="0" w:color="auto"/>
            <w:bottom w:val="none" w:sz="0" w:space="0" w:color="auto"/>
            <w:right w:val="none" w:sz="0" w:space="0" w:color="auto"/>
          </w:divBdr>
          <w:divsChild>
            <w:div w:id="676689874">
              <w:marLeft w:val="0"/>
              <w:marRight w:val="0"/>
              <w:marTop w:val="0"/>
              <w:marBottom w:val="0"/>
              <w:divBdr>
                <w:top w:val="none" w:sz="0" w:space="0" w:color="auto"/>
                <w:left w:val="none" w:sz="0" w:space="0" w:color="auto"/>
                <w:bottom w:val="none" w:sz="0" w:space="0" w:color="auto"/>
                <w:right w:val="none" w:sz="0" w:space="0" w:color="auto"/>
              </w:divBdr>
              <w:divsChild>
                <w:div w:id="319434038">
                  <w:marLeft w:val="0"/>
                  <w:marRight w:val="0"/>
                  <w:marTop w:val="0"/>
                  <w:marBottom w:val="0"/>
                  <w:divBdr>
                    <w:top w:val="none" w:sz="0" w:space="0" w:color="auto"/>
                    <w:left w:val="none" w:sz="0" w:space="0" w:color="auto"/>
                    <w:bottom w:val="none" w:sz="0" w:space="0" w:color="auto"/>
                    <w:right w:val="none" w:sz="0" w:space="0" w:color="auto"/>
                  </w:divBdr>
                </w:div>
                <w:div w:id="435365909">
                  <w:marLeft w:val="0"/>
                  <w:marRight w:val="0"/>
                  <w:marTop w:val="0"/>
                  <w:marBottom w:val="0"/>
                  <w:divBdr>
                    <w:top w:val="none" w:sz="0" w:space="0" w:color="auto"/>
                    <w:left w:val="none" w:sz="0" w:space="0" w:color="auto"/>
                    <w:bottom w:val="none" w:sz="0" w:space="0" w:color="auto"/>
                    <w:right w:val="none" w:sz="0" w:space="0" w:color="auto"/>
                  </w:divBdr>
                  <w:divsChild>
                    <w:div w:id="145247798">
                      <w:marLeft w:val="0"/>
                      <w:marRight w:val="0"/>
                      <w:marTop w:val="0"/>
                      <w:marBottom w:val="0"/>
                      <w:divBdr>
                        <w:top w:val="none" w:sz="0" w:space="0" w:color="auto"/>
                        <w:left w:val="none" w:sz="0" w:space="0" w:color="auto"/>
                        <w:bottom w:val="none" w:sz="0" w:space="0" w:color="auto"/>
                        <w:right w:val="none" w:sz="0" w:space="0" w:color="auto"/>
                      </w:divBdr>
                    </w:div>
                  </w:divsChild>
                </w:div>
                <w:div w:id="958755505">
                  <w:marLeft w:val="0"/>
                  <w:marRight w:val="0"/>
                  <w:marTop w:val="0"/>
                  <w:marBottom w:val="0"/>
                  <w:divBdr>
                    <w:top w:val="none" w:sz="0" w:space="0" w:color="auto"/>
                    <w:left w:val="none" w:sz="0" w:space="0" w:color="auto"/>
                    <w:bottom w:val="none" w:sz="0" w:space="0" w:color="auto"/>
                    <w:right w:val="none" w:sz="0" w:space="0" w:color="auto"/>
                  </w:divBdr>
                  <w:divsChild>
                    <w:div w:id="1094208685">
                      <w:marLeft w:val="0"/>
                      <w:marRight w:val="0"/>
                      <w:marTop w:val="0"/>
                      <w:marBottom w:val="0"/>
                      <w:divBdr>
                        <w:top w:val="none" w:sz="0" w:space="0" w:color="auto"/>
                        <w:left w:val="none" w:sz="0" w:space="0" w:color="auto"/>
                        <w:bottom w:val="none" w:sz="0" w:space="0" w:color="auto"/>
                        <w:right w:val="none" w:sz="0" w:space="0" w:color="auto"/>
                      </w:divBdr>
                    </w:div>
                  </w:divsChild>
                </w:div>
                <w:div w:id="1633824042">
                  <w:marLeft w:val="0"/>
                  <w:marRight w:val="0"/>
                  <w:marTop w:val="0"/>
                  <w:marBottom w:val="0"/>
                  <w:divBdr>
                    <w:top w:val="none" w:sz="0" w:space="0" w:color="auto"/>
                    <w:left w:val="none" w:sz="0" w:space="0" w:color="auto"/>
                    <w:bottom w:val="none" w:sz="0" w:space="0" w:color="auto"/>
                    <w:right w:val="none" w:sz="0" w:space="0" w:color="auto"/>
                  </w:divBdr>
                  <w:divsChild>
                    <w:div w:id="859439630">
                      <w:marLeft w:val="0"/>
                      <w:marRight w:val="0"/>
                      <w:marTop w:val="0"/>
                      <w:marBottom w:val="0"/>
                      <w:divBdr>
                        <w:top w:val="none" w:sz="0" w:space="0" w:color="auto"/>
                        <w:left w:val="none" w:sz="0" w:space="0" w:color="auto"/>
                        <w:bottom w:val="none" w:sz="0" w:space="0" w:color="auto"/>
                        <w:right w:val="none" w:sz="0" w:space="0" w:color="auto"/>
                      </w:divBdr>
                    </w:div>
                  </w:divsChild>
                </w:div>
                <w:div w:id="1927498694">
                  <w:marLeft w:val="0"/>
                  <w:marRight w:val="0"/>
                  <w:marTop w:val="0"/>
                  <w:marBottom w:val="0"/>
                  <w:divBdr>
                    <w:top w:val="none" w:sz="0" w:space="0" w:color="auto"/>
                    <w:left w:val="none" w:sz="0" w:space="0" w:color="auto"/>
                    <w:bottom w:val="none" w:sz="0" w:space="0" w:color="auto"/>
                    <w:right w:val="none" w:sz="0" w:space="0" w:color="auto"/>
                  </w:divBdr>
                  <w:divsChild>
                    <w:div w:id="20251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7343">
              <w:marLeft w:val="0"/>
              <w:marRight w:val="0"/>
              <w:marTop w:val="0"/>
              <w:marBottom w:val="0"/>
              <w:divBdr>
                <w:top w:val="none" w:sz="0" w:space="0" w:color="auto"/>
                <w:left w:val="none" w:sz="0" w:space="0" w:color="auto"/>
                <w:bottom w:val="none" w:sz="0" w:space="0" w:color="auto"/>
                <w:right w:val="none" w:sz="0" w:space="0" w:color="auto"/>
              </w:divBdr>
            </w:div>
            <w:div w:id="2038500650">
              <w:marLeft w:val="0"/>
              <w:marRight w:val="0"/>
              <w:marTop w:val="0"/>
              <w:marBottom w:val="0"/>
              <w:divBdr>
                <w:top w:val="none" w:sz="0" w:space="0" w:color="auto"/>
                <w:left w:val="none" w:sz="0" w:space="0" w:color="auto"/>
                <w:bottom w:val="none" w:sz="0" w:space="0" w:color="auto"/>
                <w:right w:val="none" w:sz="0" w:space="0" w:color="auto"/>
              </w:divBdr>
              <w:divsChild>
                <w:div w:id="11109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9963">
          <w:marLeft w:val="0"/>
          <w:marRight w:val="0"/>
          <w:marTop w:val="0"/>
          <w:marBottom w:val="0"/>
          <w:divBdr>
            <w:top w:val="none" w:sz="0" w:space="0" w:color="auto"/>
            <w:left w:val="none" w:sz="0" w:space="0" w:color="auto"/>
            <w:bottom w:val="none" w:sz="0" w:space="0" w:color="auto"/>
            <w:right w:val="none" w:sz="0" w:space="0" w:color="auto"/>
          </w:divBdr>
          <w:divsChild>
            <w:div w:id="11391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1431">
      <w:bodyDiv w:val="1"/>
      <w:marLeft w:val="0"/>
      <w:marRight w:val="0"/>
      <w:marTop w:val="0"/>
      <w:marBottom w:val="0"/>
      <w:divBdr>
        <w:top w:val="none" w:sz="0" w:space="0" w:color="auto"/>
        <w:left w:val="none" w:sz="0" w:space="0" w:color="auto"/>
        <w:bottom w:val="none" w:sz="0" w:space="0" w:color="auto"/>
        <w:right w:val="none" w:sz="0" w:space="0" w:color="auto"/>
      </w:divBdr>
    </w:div>
    <w:div w:id="1796748513">
      <w:bodyDiv w:val="1"/>
      <w:marLeft w:val="0"/>
      <w:marRight w:val="0"/>
      <w:marTop w:val="0"/>
      <w:marBottom w:val="0"/>
      <w:divBdr>
        <w:top w:val="none" w:sz="0" w:space="0" w:color="auto"/>
        <w:left w:val="none" w:sz="0" w:space="0" w:color="auto"/>
        <w:bottom w:val="none" w:sz="0" w:space="0" w:color="auto"/>
        <w:right w:val="none" w:sz="0" w:space="0" w:color="auto"/>
      </w:divBdr>
    </w:div>
    <w:div w:id="1851523146">
      <w:bodyDiv w:val="1"/>
      <w:marLeft w:val="0"/>
      <w:marRight w:val="0"/>
      <w:marTop w:val="0"/>
      <w:marBottom w:val="0"/>
      <w:divBdr>
        <w:top w:val="none" w:sz="0" w:space="0" w:color="auto"/>
        <w:left w:val="none" w:sz="0" w:space="0" w:color="auto"/>
        <w:bottom w:val="none" w:sz="0" w:space="0" w:color="auto"/>
        <w:right w:val="none" w:sz="0" w:space="0" w:color="auto"/>
      </w:divBdr>
    </w:div>
    <w:div w:id="1900163094">
      <w:bodyDiv w:val="1"/>
      <w:marLeft w:val="0"/>
      <w:marRight w:val="0"/>
      <w:marTop w:val="0"/>
      <w:marBottom w:val="0"/>
      <w:divBdr>
        <w:top w:val="none" w:sz="0" w:space="0" w:color="auto"/>
        <w:left w:val="none" w:sz="0" w:space="0" w:color="auto"/>
        <w:bottom w:val="none" w:sz="0" w:space="0" w:color="auto"/>
        <w:right w:val="none" w:sz="0" w:space="0" w:color="auto"/>
      </w:divBdr>
    </w:div>
    <w:div w:id="1977907981">
      <w:bodyDiv w:val="1"/>
      <w:marLeft w:val="0"/>
      <w:marRight w:val="0"/>
      <w:marTop w:val="0"/>
      <w:marBottom w:val="0"/>
      <w:divBdr>
        <w:top w:val="none" w:sz="0" w:space="0" w:color="auto"/>
        <w:left w:val="none" w:sz="0" w:space="0" w:color="auto"/>
        <w:bottom w:val="none" w:sz="0" w:space="0" w:color="auto"/>
        <w:right w:val="none" w:sz="0" w:space="0" w:color="auto"/>
      </w:divBdr>
    </w:div>
    <w:div w:id="2082831058">
      <w:bodyDiv w:val="1"/>
      <w:marLeft w:val="0"/>
      <w:marRight w:val="0"/>
      <w:marTop w:val="0"/>
      <w:marBottom w:val="0"/>
      <w:divBdr>
        <w:top w:val="none" w:sz="0" w:space="0" w:color="auto"/>
        <w:left w:val="none" w:sz="0" w:space="0" w:color="auto"/>
        <w:bottom w:val="none" w:sz="0" w:space="0" w:color="auto"/>
        <w:right w:val="none" w:sz="0" w:space="0" w:color="auto"/>
      </w:divBdr>
      <w:divsChild>
        <w:div w:id="521088660">
          <w:marLeft w:val="0"/>
          <w:marRight w:val="0"/>
          <w:marTop w:val="0"/>
          <w:marBottom w:val="0"/>
          <w:divBdr>
            <w:top w:val="none" w:sz="0" w:space="0" w:color="auto"/>
            <w:left w:val="none" w:sz="0" w:space="0" w:color="auto"/>
            <w:bottom w:val="none" w:sz="0" w:space="0" w:color="auto"/>
            <w:right w:val="none" w:sz="0" w:space="0" w:color="auto"/>
          </w:divBdr>
          <w:divsChild>
            <w:div w:id="1944070778">
              <w:marLeft w:val="0"/>
              <w:marRight w:val="0"/>
              <w:marTop w:val="0"/>
              <w:marBottom w:val="0"/>
              <w:divBdr>
                <w:top w:val="none" w:sz="0" w:space="0" w:color="auto"/>
                <w:left w:val="none" w:sz="0" w:space="0" w:color="auto"/>
                <w:bottom w:val="none" w:sz="0" w:space="0" w:color="auto"/>
                <w:right w:val="none" w:sz="0" w:space="0" w:color="auto"/>
              </w:divBdr>
            </w:div>
          </w:divsChild>
        </w:div>
        <w:div w:id="1694068013">
          <w:marLeft w:val="0"/>
          <w:marRight w:val="0"/>
          <w:marTop w:val="0"/>
          <w:marBottom w:val="0"/>
          <w:divBdr>
            <w:top w:val="none" w:sz="0" w:space="0" w:color="auto"/>
            <w:left w:val="none" w:sz="0" w:space="0" w:color="auto"/>
            <w:bottom w:val="none" w:sz="0" w:space="0" w:color="auto"/>
            <w:right w:val="none" w:sz="0" w:space="0" w:color="auto"/>
          </w:divBdr>
          <w:divsChild>
            <w:div w:id="1808234290">
              <w:marLeft w:val="0"/>
              <w:marRight w:val="0"/>
              <w:marTop w:val="0"/>
              <w:marBottom w:val="0"/>
              <w:divBdr>
                <w:top w:val="none" w:sz="0" w:space="0" w:color="auto"/>
                <w:left w:val="none" w:sz="0" w:space="0" w:color="auto"/>
                <w:bottom w:val="none" w:sz="0" w:space="0" w:color="auto"/>
                <w:right w:val="none" w:sz="0" w:space="0" w:color="auto"/>
              </w:divBdr>
            </w:div>
          </w:divsChild>
        </w:div>
        <w:div w:id="2047094273">
          <w:marLeft w:val="0"/>
          <w:marRight w:val="0"/>
          <w:marTop w:val="0"/>
          <w:marBottom w:val="0"/>
          <w:divBdr>
            <w:top w:val="none" w:sz="0" w:space="0" w:color="auto"/>
            <w:left w:val="none" w:sz="0" w:space="0" w:color="auto"/>
            <w:bottom w:val="none" w:sz="0" w:space="0" w:color="auto"/>
            <w:right w:val="none" w:sz="0" w:space="0" w:color="auto"/>
          </w:divBdr>
          <w:divsChild>
            <w:div w:id="638612771">
              <w:marLeft w:val="0"/>
              <w:marRight w:val="0"/>
              <w:marTop w:val="0"/>
              <w:marBottom w:val="0"/>
              <w:divBdr>
                <w:top w:val="none" w:sz="0" w:space="0" w:color="auto"/>
                <w:left w:val="none" w:sz="0" w:space="0" w:color="auto"/>
                <w:bottom w:val="none" w:sz="0" w:space="0" w:color="auto"/>
                <w:right w:val="none" w:sz="0" w:space="0" w:color="auto"/>
              </w:divBdr>
            </w:div>
          </w:divsChild>
        </w:div>
        <w:div w:id="2142721027">
          <w:marLeft w:val="0"/>
          <w:marRight w:val="0"/>
          <w:marTop w:val="0"/>
          <w:marBottom w:val="0"/>
          <w:divBdr>
            <w:top w:val="none" w:sz="0" w:space="0" w:color="auto"/>
            <w:left w:val="none" w:sz="0" w:space="0" w:color="auto"/>
            <w:bottom w:val="none" w:sz="0" w:space="0" w:color="auto"/>
            <w:right w:val="none" w:sz="0" w:space="0" w:color="auto"/>
          </w:divBdr>
          <w:divsChild>
            <w:div w:id="18398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lniameduza.pl"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sip.gov.pl/deklaracja-dostepnosci" TargetMode="External"/><Relationship Id="rId5" Type="http://schemas.openxmlformats.org/officeDocument/2006/relationships/webSettings" Target="webSettings.xml"/><Relationship Id="rId10" Type="http://schemas.openxmlformats.org/officeDocument/2006/relationships/hyperlink" Target="mailto:info@pralniameduza.pl" TargetMode="External"/><Relationship Id="rId4" Type="http://schemas.openxmlformats.org/officeDocument/2006/relationships/settings" Target="settings.xml"/><Relationship Id="rId9" Type="http://schemas.openxmlformats.org/officeDocument/2006/relationships/hyperlink" Target="mailto:info@pralniameduz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CDEE-45B7-4E4D-BC8D-8AF77E69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6527</Words>
  <Characters>39162</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2026-03-20T11:50:00Z</dcterms:created>
  <dcterms:modified xsi:type="dcterms:W3CDTF">2026-03-20T12:26:00Z</dcterms:modified>
</cp:coreProperties>
</file>