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2C68BA" w14:textId="2D954B08" w:rsidR="006C3A4D" w:rsidRDefault="00FF0241" w:rsidP="006C3A4D">
      <w:pPr>
        <w:pStyle w:val="Nagwek1"/>
      </w:pPr>
      <w:r>
        <w:t>Projektowane postanowienia umowne</w:t>
      </w:r>
    </w:p>
    <w:p w14:paraId="29255795" w14:textId="7BED9834" w:rsidR="00AD2CDE" w:rsidRPr="00AD2CDE" w:rsidRDefault="00AD2CDE" w:rsidP="006C3A4D">
      <w:pPr>
        <w:pStyle w:val="Nagwek1"/>
      </w:pPr>
      <w:r w:rsidRPr="006C3A4D">
        <w:t>UMOWA</w:t>
      </w:r>
      <w:r w:rsidRPr="00AD2CDE">
        <w:t xml:space="preserve"> nr ……/202</w:t>
      </w:r>
      <w:r w:rsidR="00FF0241">
        <w:t>3</w:t>
      </w:r>
    </w:p>
    <w:p w14:paraId="189DA920" w14:textId="6FFDFB86" w:rsidR="00DF24EE" w:rsidRPr="006C3A4D" w:rsidRDefault="00192F74" w:rsidP="006C3A4D">
      <w:pPr>
        <w:pStyle w:val="Nagwek3"/>
        <w:keepNext/>
        <w:keepLines/>
        <w:shd w:val="clear" w:color="auto" w:fill="auto"/>
        <w:spacing w:before="120" w:after="120" w:line="360" w:lineRule="auto"/>
        <w:ind w:right="-1" w:firstLine="0"/>
        <w:rPr>
          <w:rFonts w:asciiTheme="minorHAnsi" w:hAnsiTheme="minorHAnsi" w:cs="Times New Roman"/>
          <w:sz w:val="24"/>
          <w:szCs w:val="24"/>
        </w:rPr>
      </w:pPr>
      <w:r w:rsidRPr="006C3A4D">
        <w:rPr>
          <w:rFonts w:asciiTheme="minorHAnsi" w:hAnsiTheme="minorHAnsi" w:cs="Times New Roman"/>
          <w:sz w:val="24"/>
          <w:szCs w:val="24"/>
        </w:rPr>
        <w:t xml:space="preserve">usługa </w:t>
      </w:r>
      <w:r w:rsidR="00563AF7" w:rsidRPr="006C3A4D">
        <w:rPr>
          <w:rFonts w:asciiTheme="minorHAnsi" w:hAnsiTheme="minorHAnsi" w:cs="Times New Roman"/>
          <w:sz w:val="24"/>
          <w:szCs w:val="24"/>
        </w:rPr>
        <w:t>przeglądów, konserwacji i napraw urządzeń i instalacji budynków w siedzibie KSSiP</w:t>
      </w:r>
      <w:r w:rsidR="003F3424" w:rsidRPr="006C3A4D">
        <w:rPr>
          <w:rFonts w:asciiTheme="minorHAnsi" w:hAnsiTheme="minorHAnsi" w:cs="Times New Roman"/>
          <w:sz w:val="24"/>
          <w:szCs w:val="24"/>
        </w:rPr>
        <w:t xml:space="preserve"> </w:t>
      </w:r>
    </w:p>
    <w:p w14:paraId="736DFABA" w14:textId="251D318F" w:rsidR="002412A4" w:rsidRPr="00AE0922" w:rsidRDefault="002412A4" w:rsidP="006C3A4D">
      <w:pPr>
        <w:pStyle w:val="Teksttreci0"/>
        <w:shd w:val="clear" w:color="auto" w:fill="auto"/>
        <w:spacing w:before="120" w:after="120" w:line="360" w:lineRule="auto"/>
        <w:ind w:right="-1" w:firstLine="0"/>
        <w:rPr>
          <w:rFonts w:asciiTheme="minorHAnsi" w:hAnsiTheme="minorHAnsi" w:cs="Times New Roman"/>
          <w:sz w:val="24"/>
          <w:szCs w:val="24"/>
        </w:rPr>
      </w:pPr>
      <w:r w:rsidRPr="00AE0922">
        <w:rPr>
          <w:rFonts w:asciiTheme="minorHAnsi" w:hAnsiTheme="minorHAnsi" w:cs="Times New Roman"/>
          <w:sz w:val="24"/>
          <w:szCs w:val="24"/>
        </w:rPr>
        <w:t>(centralny n</w:t>
      </w:r>
      <w:r w:rsidR="003641FD" w:rsidRPr="00AE0922">
        <w:rPr>
          <w:rFonts w:asciiTheme="minorHAnsi" w:hAnsiTheme="minorHAnsi" w:cs="Times New Roman"/>
          <w:sz w:val="24"/>
          <w:szCs w:val="24"/>
        </w:rPr>
        <w:t>umer postępowania BD-</w:t>
      </w:r>
      <w:r w:rsidR="00192F74">
        <w:rPr>
          <w:rFonts w:asciiTheme="minorHAnsi" w:hAnsiTheme="minorHAnsi" w:cs="Times New Roman"/>
          <w:sz w:val="24"/>
          <w:szCs w:val="24"/>
        </w:rPr>
        <w:t>X</w:t>
      </w:r>
      <w:r w:rsidR="003641FD" w:rsidRPr="00AE0922">
        <w:rPr>
          <w:rFonts w:asciiTheme="minorHAnsi" w:hAnsiTheme="minorHAnsi" w:cs="Times New Roman"/>
          <w:sz w:val="24"/>
          <w:szCs w:val="24"/>
        </w:rPr>
        <w:t>.2610</w:t>
      </w:r>
      <w:r w:rsidR="00F1255A">
        <w:rPr>
          <w:rFonts w:asciiTheme="minorHAnsi" w:hAnsiTheme="minorHAnsi" w:cs="Times New Roman"/>
          <w:sz w:val="24"/>
          <w:szCs w:val="24"/>
        </w:rPr>
        <w:t>…</w:t>
      </w:r>
      <w:r w:rsidR="00E26821">
        <w:rPr>
          <w:rFonts w:asciiTheme="minorHAnsi" w:hAnsiTheme="minorHAnsi" w:cs="Times New Roman"/>
          <w:sz w:val="24"/>
          <w:szCs w:val="24"/>
        </w:rPr>
        <w:t>.</w:t>
      </w:r>
      <w:r w:rsidRPr="00AE0922">
        <w:rPr>
          <w:rFonts w:asciiTheme="minorHAnsi" w:hAnsiTheme="minorHAnsi" w:cs="Times New Roman"/>
          <w:sz w:val="24"/>
          <w:szCs w:val="24"/>
        </w:rPr>
        <w:t>20</w:t>
      </w:r>
      <w:r w:rsidR="00280D4B" w:rsidRPr="00AE0922">
        <w:rPr>
          <w:rFonts w:asciiTheme="minorHAnsi" w:hAnsiTheme="minorHAnsi" w:cs="Times New Roman"/>
          <w:sz w:val="24"/>
          <w:szCs w:val="24"/>
        </w:rPr>
        <w:t>2</w:t>
      </w:r>
      <w:r w:rsidR="00FF0241">
        <w:rPr>
          <w:rFonts w:asciiTheme="minorHAnsi" w:hAnsiTheme="minorHAnsi" w:cs="Times New Roman"/>
          <w:sz w:val="24"/>
          <w:szCs w:val="24"/>
        </w:rPr>
        <w:t>3</w:t>
      </w:r>
      <w:r w:rsidRPr="00AE0922">
        <w:rPr>
          <w:rFonts w:asciiTheme="minorHAnsi" w:hAnsiTheme="minorHAnsi" w:cs="Times New Roman"/>
          <w:sz w:val="24"/>
          <w:szCs w:val="24"/>
        </w:rPr>
        <w:t>)</w:t>
      </w:r>
    </w:p>
    <w:p w14:paraId="5D38A40F" w14:textId="77777777" w:rsidR="002412A4" w:rsidRPr="00AE0922" w:rsidRDefault="002412A4" w:rsidP="006C3A4D">
      <w:pPr>
        <w:pStyle w:val="Teksttreci0"/>
        <w:shd w:val="clear" w:color="auto" w:fill="auto"/>
        <w:tabs>
          <w:tab w:val="left" w:leader="dot" w:pos="4066"/>
        </w:tabs>
        <w:spacing w:before="120" w:after="120" w:line="360" w:lineRule="auto"/>
        <w:ind w:right="-1" w:firstLine="0"/>
        <w:rPr>
          <w:rFonts w:asciiTheme="minorHAnsi" w:hAnsiTheme="minorHAnsi" w:cs="Times New Roman"/>
          <w:sz w:val="24"/>
          <w:szCs w:val="24"/>
        </w:rPr>
      </w:pPr>
      <w:r w:rsidRPr="00AE0922">
        <w:rPr>
          <w:rFonts w:asciiTheme="minorHAnsi" w:hAnsiTheme="minorHAnsi" w:cs="Times New Roman"/>
          <w:sz w:val="24"/>
          <w:szCs w:val="24"/>
        </w:rPr>
        <w:t>zawarta w Krakowie w dniu ..........................roku</w:t>
      </w:r>
    </w:p>
    <w:p w14:paraId="0EFB9D59" w14:textId="014349BB" w:rsidR="002412A4" w:rsidRPr="00AE0922" w:rsidRDefault="002412A4" w:rsidP="006C3A4D">
      <w:pPr>
        <w:pStyle w:val="Teksttreci0"/>
        <w:shd w:val="clear" w:color="auto" w:fill="auto"/>
        <w:tabs>
          <w:tab w:val="left" w:leader="dot" w:pos="4066"/>
        </w:tabs>
        <w:spacing w:before="120" w:after="120" w:line="360" w:lineRule="auto"/>
        <w:ind w:right="-1" w:firstLine="0"/>
        <w:rPr>
          <w:rFonts w:asciiTheme="minorHAnsi" w:hAnsiTheme="minorHAnsi" w:cs="Times New Roman"/>
          <w:sz w:val="24"/>
          <w:szCs w:val="24"/>
        </w:rPr>
      </w:pPr>
      <w:r w:rsidRPr="00AE0922">
        <w:rPr>
          <w:rFonts w:asciiTheme="minorHAnsi" w:hAnsiTheme="minorHAnsi" w:cs="Times New Roman"/>
          <w:sz w:val="24"/>
          <w:szCs w:val="24"/>
        </w:rPr>
        <w:t>zwana dalej „</w:t>
      </w:r>
      <w:r w:rsidR="00556F45">
        <w:rPr>
          <w:rFonts w:asciiTheme="minorHAnsi" w:hAnsiTheme="minorHAnsi" w:cs="Times New Roman"/>
          <w:sz w:val="24"/>
          <w:szCs w:val="24"/>
        </w:rPr>
        <w:t>U</w:t>
      </w:r>
      <w:r w:rsidRPr="00AE0922">
        <w:rPr>
          <w:rFonts w:asciiTheme="minorHAnsi" w:hAnsiTheme="minorHAnsi" w:cs="Times New Roman"/>
          <w:sz w:val="24"/>
          <w:szCs w:val="24"/>
        </w:rPr>
        <w:t>mową”, pomiędzy:</w:t>
      </w:r>
    </w:p>
    <w:p w14:paraId="79EA26D1" w14:textId="012BD19E" w:rsidR="002412A4" w:rsidRPr="00AE0922" w:rsidRDefault="002412A4" w:rsidP="006C3A4D">
      <w:pPr>
        <w:pStyle w:val="Style4"/>
        <w:spacing w:before="120" w:after="120" w:line="360" w:lineRule="auto"/>
        <w:rPr>
          <w:rStyle w:val="FontStyle15"/>
          <w:rFonts w:asciiTheme="minorHAnsi" w:eastAsia="Book Antiqua" w:hAnsiTheme="minorHAnsi" w:cs="Times New Roman"/>
          <w:b w:val="0"/>
          <w:i/>
          <w:sz w:val="24"/>
          <w:szCs w:val="24"/>
        </w:rPr>
      </w:pPr>
      <w:r w:rsidRPr="00AE0922">
        <w:rPr>
          <w:rFonts w:asciiTheme="minorHAnsi" w:hAnsiTheme="minorHAnsi" w:cs="Times New Roman"/>
          <w:b/>
        </w:rPr>
        <w:t>Krajową Szkołą Sądownictwa i Prokuratury z siedzibą w Krakowie</w:t>
      </w:r>
      <w:r w:rsidRPr="00AE0922">
        <w:rPr>
          <w:rFonts w:asciiTheme="minorHAnsi" w:hAnsiTheme="minorHAnsi" w:cs="Times New Roman"/>
        </w:rPr>
        <w:t xml:space="preserve">, ul. Przy Rondzie 5; 31-547 Kraków, </w:t>
      </w:r>
      <w:r w:rsidRPr="00AE0922">
        <w:rPr>
          <w:rStyle w:val="FontStyle15"/>
          <w:rFonts w:asciiTheme="minorHAnsi" w:eastAsia="Book Antiqua" w:hAnsiTheme="minorHAnsi" w:cs="Times New Roman"/>
          <w:b w:val="0"/>
          <w:sz w:val="24"/>
          <w:szCs w:val="24"/>
        </w:rPr>
        <w:t xml:space="preserve">posiadającym numer </w:t>
      </w:r>
      <w:r w:rsidR="00DC3821" w:rsidRPr="00AE0922">
        <w:rPr>
          <w:rStyle w:val="FontStyle15"/>
          <w:rFonts w:asciiTheme="minorHAnsi" w:eastAsia="Book Antiqua" w:hAnsiTheme="minorHAnsi" w:cs="Times New Roman"/>
          <w:b w:val="0"/>
          <w:sz w:val="24"/>
          <w:szCs w:val="24"/>
        </w:rPr>
        <w:t>(N</w:t>
      </w:r>
      <w:r w:rsidRPr="00AE0922">
        <w:rPr>
          <w:rStyle w:val="FontStyle15"/>
          <w:rFonts w:asciiTheme="minorHAnsi" w:eastAsia="Book Antiqua" w:hAnsiTheme="minorHAnsi" w:cs="Times New Roman"/>
          <w:b w:val="0"/>
          <w:sz w:val="24"/>
          <w:szCs w:val="24"/>
        </w:rPr>
        <w:t>IP</w:t>
      </w:r>
      <w:r w:rsidR="00DC3821" w:rsidRPr="00AE0922">
        <w:rPr>
          <w:rStyle w:val="FontStyle15"/>
          <w:rFonts w:asciiTheme="minorHAnsi" w:eastAsia="Book Antiqua" w:hAnsiTheme="minorHAnsi" w:cs="Times New Roman"/>
          <w:b w:val="0"/>
          <w:sz w:val="24"/>
          <w:szCs w:val="24"/>
        </w:rPr>
        <w:t>)</w:t>
      </w:r>
      <w:r w:rsidRPr="00AE0922">
        <w:rPr>
          <w:rStyle w:val="FontStyle15"/>
          <w:rFonts w:asciiTheme="minorHAnsi" w:eastAsia="Book Antiqua" w:hAnsiTheme="minorHAnsi" w:cs="Times New Roman"/>
          <w:b w:val="0"/>
          <w:sz w:val="24"/>
          <w:szCs w:val="24"/>
        </w:rPr>
        <w:t xml:space="preserve"> 701-002-79-49, numer REGON 140580428, działającą na podstawie przepisów ustawy z dnia 23 stycznia 2009 roku o Krajowej Szkole Sądownictwa i Prokuratury </w:t>
      </w:r>
      <w:r w:rsidR="00192F74" w:rsidRPr="00192F74">
        <w:rPr>
          <w:rStyle w:val="FontStyle15"/>
          <w:rFonts w:asciiTheme="minorHAnsi" w:eastAsia="Book Antiqua" w:hAnsiTheme="minorHAnsi" w:cs="Times New Roman"/>
          <w:b w:val="0"/>
          <w:sz w:val="24"/>
          <w:szCs w:val="24"/>
        </w:rPr>
        <w:t xml:space="preserve"> (</w:t>
      </w:r>
      <w:r w:rsidR="00FF0241" w:rsidRPr="00FF0241">
        <w:rPr>
          <w:rStyle w:val="FontStyle15"/>
          <w:rFonts w:asciiTheme="minorHAnsi" w:eastAsia="Book Antiqua" w:hAnsiTheme="minorHAnsi" w:cs="Times New Roman"/>
          <w:b w:val="0"/>
          <w:sz w:val="24"/>
          <w:szCs w:val="24"/>
        </w:rPr>
        <w:t>t .j. Dz. U. z 2022 r. poz. 217 ze zm.</w:t>
      </w:r>
      <w:r w:rsidR="00192F74" w:rsidRPr="00192F74">
        <w:rPr>
          <w:rStyle w:val="FontStyle15"/>
          <w:rFonts w:asciiTheme="minorHAnsi" w:eastAsia="Book Antiqua" w:hAnsiTheme="minorHAnsi" w:cs="Times New Roman"/>
          <w:b w:val="0"/>
          <w:sz w:val="24"/>
          <w:szCs w:val="24"/>
        </w:rPr>
        <w:t>)</w:t>
      </w:r>
      <w:r w:rsidR="00AE0F0D" w:rsidRPr="00AE0922">
        <w:rPr>
          <w:rStyle w:val="FontStyle15"/>
          <w:rFonts w:asciiTheme="minorHAnsi" w:eastAsia="Book Antiqua" w:hAnsiTheme="minorHAnsi" w:cs="Times New Roman"/>
          <w:b w:val="0"/>
          <w:sz w:val="24"/>
          <w:szCs w:val="24"/>
        </w:rPr>
        <w:t>,</w:t>
      </w:r>
      <w:bookmarkStart w:id="0" w:name="_GoBack"/>
      <w:bookmarkEnd w:id="0"/>
    </w:p>
    <w:p w14:paraId="7ED5E863" w14:textId="0E8ABC62" w:rsidR="00F1255A" w:rsidRPr="00F1255A" w:rsidRDefault="00F1255A" w:rsidP="006C3A4D">
      <w:pPr>
        <w:pStyle w:val="Style4"/>
        <w:spacing w:before="120" w:after="120" w:line="360" w:lineRule="auto"/>
        <w:rPr>
          <w:rStyle w:val="FontStyle15"/>
          <w:rFonts w:asciiTheme="minorHAnsi" w:eastAsia="Book Antiqua" w:hAnsiTheme="minorHAnsi" w:cs="Times New Roman"/>
          <w:bCs w:val="0"/>
          <w:sz w:val="24"/>
          <w:szCs w:val="24"/>
        </w:rPr>
      </w:pPr>
      <w:r w:rsidRPr="00F1255A">
        <w:rPr>
          <w:rStyle w:val="FontStyle15"/>
          <w:rFonts w:asciiTheme="minorHAnsi" w:eastAsia="Book Antiqua" w:hAnsiTheme="minorHAnsi" w:cs="Times New Roman"/>
          <w:bCs w:val="0"/>
          <w:sz w:val="24"/>
          <w:szCs w:val="24"/>
        </w:rPr>
        <w:t xml:space="preserve"> zwaną w dalszej części umowy „Zamawiającym”, </w:t>
      </w:r>
    </w:p>
    <w:p w14:paraId="6F411F97" w14:textId="77777777" w:rsidR="00F1255A" w:rsidRPr="00F1255A" w:rsidRDefault="00F1255A" w:rsidP="006C3A4D">
      <w:pPr>
        <w:pStyle w:val="Style4"/>
        <w:spacing w:before="120" w:after="120" w:line="360" w:lineRule="auto"/>
        <w:rPr>
          <w:rStyle w:val="FontStyle15"/>
          <w:rFonts w:asciiTheme="minorHAnsi" w:eastAsia="Book Antiqua" w:hAnsiTheme="minorHAnsi" w:cs="Times New Roman"/>
          <w:bCs w:val="0"/>
          <w:sz w:val="24"/>
          <w:szCs w:val="24"/>
        </w:rPr>
      </w:pPr>
      <w:r w:rsidRPr="00F1255A">
        <w:rPr>
          <w:rStyle w:val="FontStyle15"/>
          <w:rFonts w:asciiTheme="minorHAnsi" w:eastAsia="Book Antiqua" w:hAnsiTheme="minorHAnsi" w:cs="Times New Roman"/>
          <w:bCs w:val="0"/>
          <w:sz w:val="24"/>
          <w:szCs w:val="24"/>
        </w:rPr>
        <w:t>a</w:t>
      </w:r>
    </w:p>
    <w:p w14:paraId="3065C6FD" w14:textId="77777777" w:rsidR="00F1255A" w:rsidRPr="00F1255A" w:rsidRDefault="00F1255A" w:rsidP="006C3A4D">
      <w:pPr>
        <w:pStyle w:val="Style4"/>
        <w:spacing w:before="120" w:after="120" w:line="360" w:lineRule="auto"/>
        <w:rPr>
          <w:rStyle w:val="FontStyle15"/>
          <w:rFonts w:asciiTheme="minorHAnsi" w:eastAsia="Book Antiqua" w:hAnsiTheme="minorHAnsi" w:cs="Times New Roman"/>
          <w:b w:val="0"/>
          <w:bCs w:val="0"/>
          <w:sz w:val="24"/>
          <w:szCs w:val="24"/>
        </w:rPr>
      </w:pPr>
      <w:r w:rsidRPr="00F1255A">
        <w:rPr>
          <w:rStyle w:val="FontStyle15"/>
          <w:rFonts w:asciiTheme="minorHAnsi" w:eastAsia="Book Antiqua" w:hAnsiTheme="minorHAnsi" w:cs="Times New Roman"/>
          <w:b w:val="0"/>
          <w:bCs w:val="0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4B8F9760" w14:textId="77777777" w:rsidR="00F1255A" w:rsidRPr="00F1255A" w:rsidRDefault="00F1255A" w:rsidP="006C3A4D">
      <w:pPr>
        <w:pStyle w:val="Style4"/>
        <w:spacing w:before="120" w:after="120" w:line="360" w:lineRule="auto"/>
        <w:rPr>
          <w:rStyle w:val="FontStyle15"/>
          <w:rFonts w:asciiTheme="minorHAnsi" w:eastAsia="Book Antiqua" w:hAnsiTheme="minorHAnsi" w:cs="Times New Roman"/>
          <w:b w:val="0"/>
          <w:bCs w:val="0"/>
          <w:sz w:val="24"/>
          <w:szCs w:val="24"/>
        </w:rPr>
      </w:pPr>
      <w:r w:rsidRPr="00F1255A">
        <w:rPr>
          <w:rStyle w:val="FontStyle15"/>
          <w:rFonts w:asciiTheme="minorHAnsi" w:eastAsia="Book Antiqua" w:hAnsiTheme="minorHAnsi" w:cs="Times New Roman"/>
          <w:b w:val="0"/>
          <w:bCs w:val="0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5EAF11F1" w14:textId="77777777" w:rsidR="00F1255A" w:rsidRPr="00F1255A" w:rsidRDefault="00F1255A" w:rsidP="006C3A4D">
      <w:pPr>
        <w:pStyle w:val="Style4"/>
        <w:spacing w:before="120" w:after="120" w:line="360" w:lineRule="auto"/>
        <w:rPr>
          <w:rStyle w:val="FontStyle15"/>
          <w:rFonts w:asciiTheme="minorHAnsi" w:eastAsia="Book Antiqua" w:hAnsiTheme="minorHAnsi" w:cs="Times New Roman"/>
          <w:b w:val="0"/>
          <w:bCs w:val="0"/>
          <w:sz w:val="24"/>
          <w:szCs w:val="24"/>
        </w:rPr>
      </w:pPr>
      <w:r w:rsidRPr="00F1255A">
        <w:rPr>
          <w:rStyle w:val="FontStyle15"/>
          <w:rFonts w:asciiTheme="minorHAnsi" w:eastAsia="Book Antiqua" w:hAnsiTheme="minorHAnsi" w:cs="Times New Roman"/>
          <w:b w:val="0"/>
          <w:bCs w:val="0"/>
          <w:sz w:val="24"/>
          <w:szCs w:val="24"/>
        </w:rPr>
        <w:t>reprezentowany przez</w:t>
      </w:r>
    </w:p>
    <w:p w14:paraId="7D50431B" w14:textId="77777777" w:rsidR="00F1255A" w:rsidRPr="00F1255A" w:rsidRDefault="00F1255A" w:rsidP="006C3A4D">
      <w:pPr>
        <w:pStyle w:val="Style4"/>
        <w:spacing w:before="120" w:after="120" w:line="360" w:lineRule="auto"/>
        <w:rPr>
          <w:rStyle w:val="FontStyle15"/>
          <w:rFonts w:asciiTheme="minorHAnsi" w:eastAsia="Book Antiqua" w:hAnsiTheme="minorHAnsi" w:cs="Times New Roman"/>
          <w:b w:val="0"/>
          <w:bCs w:val="0"/>
          <w:sz w:val="24"/>
          <w:szCs w:val="24"/>
        </w:rPr>
      </w:pPr>
      <w:r w:rsidRPr="00F1255A">
        <w:rPr>
          <w:rStyle w:val="FontStyle15"/>
          <w:rFonts w:asciiTheme="minorHAnsi" w:eastAsia="Book Antiqua" w:hAnsiTheme="minorHAnsi" w:cs="Times New Roman"/>
          <w:b w:val="0"/>
          <w:bCs w:val="0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0B2B6CFB" w14:textId="77777777" w:rsidR="00F1255A" w:rsidRPr="00F1255A" w:rsidRDefault="00F1255A" w:rsidP="006C3A4D">
      <w:pPr>
        <w:pStyle w:val="Style4"/>
        <w:spacing w:before="120" w:after="120" w:line="360" w:lineRule="auto"/>
        <w:rPr>
          <w:rStyle w:val="FontStyle15"/>
          <w:rFonts w:asciiTheme="minorHAnsi" w:eastAsia="Book Antiqua" w:hAnsiTheme="minorHAnsi" w:cs="Times New Roman"/>
          <w:b w:val="0"/>
          <w:bCs w:val="0"/>
          <w:sz w:val="24"/>
          <w:szCs w:val="24"/>
        </w:rPr>
      </w:pPr>
      <w:r w:rsidRPr="00F1255A">
        <w:rPr>
          <w:rStyle w:val="FontStyle15"/>
          <w:rFonts w:asciiTheme="minorHAnsi" w:eastAsia="Book Antiqua" w:hAnsiTheme="minorHAnsi" w:cs="Times New Roman"/>
          <w:b w:val="0"/>
          <w:bCs w:val="0"/>
          <w:sz w:val="24"/>
          <w:szCs w:val="24"/>
        </w:rPr>
        <w:t>zwanym w dalszej części umowy części umowy „Wykonawcą”,</w:t>
      </w:r>
    </w:p>
    <w:p w14:paraId="1C008A90" w14:textId="77777777" w:rsidR="00F1255A" w:rsidRPr="00F1255A" w:rsidRDefault="00F1255A" w:rsidP="006C3A4D">
      <w:pPr>
        <w:pStyle w:val="Style4"/>
        <w:spacing w:before="120" w:after="120" w:line="360" w:lineRule="auto"/>
        <w:rPr>
          <w:rStyle w:val="FontStyle15"/>
          <w:rFonts w:asciiTheme="minorHAnsi" w:eastAsia="Book Antiqua" w:hAnsiTheme="minorHAnsi" w:cs="Times New Roman"/>
          <w:b w:val="0"/>
          <w:bCs w:val="0"/>
          <w:sz w:val="24"/>
          <w:szCs w:val="24"/>
        </w:rPr>
      </w:pPr>
      <w:r w:rsidRPr="00F1255A">
        <w:rPr>
          <w:rStyle w:val="FontStyle15"/>
          <w:rFonts w:asciiTheme="minorHAnsi" w:eastAsia="Book Antiqua" w:hAnsiTheme="minorHAnsi" w:cs="Times New Roman"/>
          <w:b w:val="0"/>
          <w:bCs w:val="0"/>
          <w:sz w:val="24"/>
          <w:szCs w:val="24"/>
        </w:rPr>
        <w:t>zwanymi również oddzielnie „Stroną”, a łącznie „Stronami”.</w:t>
      </w:r>
    </w:p>
    <w:p w14:paraId="5BD084B0" w14:textId="77777777" w:rsidR="002412A4" w:rsidRDefault="002412A4" w:rsidP="006C3A4D">
      <w:pPr>
        <w:spacing w:before="120" w:after="120" w:line="360" w:lineRule="auto"/>
        <w:ind w:right="-142"/>
        <w:rPr>
          <w:rFonts w:cs="Times New Roman"/>
          <w:sz w:val="24"/>
          <w:szCs w:val="24"/>
        </w:rPr>
      </w:pPr>
      <w:r w:rsidRPr="00AE0922">
        <w:rPr>
          <w:rFonts w:cs="Times New Roman"/>
          <w:sz w:val="24"/>
          <w:szCs w:val="24"/>
        </w:rPr>
        <w:t>Strony zawierają umowę o następującej treści:</w:t>
      </w:r>
    </w:p>
    <w:p w14:paraId="4F063D39" w14:textId="14E68D49" w:rsidR="00192F74" w:rsidRPr="00016C53" w:rsidRDefault="00192F74" w:rsidP="006C3A4D">
      <w:pPr>
        <w:pStyle w:val="Nagwek2"/>
      </w:pPr>
      <w:r w:rsidRPr="00016C53">
        <w:t xml:space="preserve">Preambuła </w:t>
      </w:r>
    </w:p>
    <w:p w14:paraId="3D679557" w14:textId="77777777" w:rsidR="00192F74" w:rsidRPr="00016C53" w:rsidRDefault="00192F74" w:rsidP="006C3A4D">
      <w:pPr>
        <w:pStyle w:val="Default"/>
        <w:spacing w:before="120" w:after="120" w:line="360" w:lineRule="auto"/>
        <w:rPr>
          <w:rFonts w:asciiTheme="minorHAnsi" w:hAnsiTheme="minorHAnsi"/>
        </w:rPr>
      </w:pPr>
      <w:r w:rsidRPr="00016C53">
        <w:rPr>
          <w:rFonts w:asciiTheme="minorHAnsi" w:hAnsiTheme="minorHAnsi"/>
        </w:rPr>
        <w:t>Wykonawca został wyłoniony w wyniku przeprowadzenia postępowania o udzielenie zamówienia publicznego, którego wartość nie przekracza  kwoty 130 000,00 złotych, i do którego nie stosuje się przepisów ustawy Prawo zamówień publicznych z dnia 11 września 2019 roku,  zgodnie z art. 2 ust. 1 pkt 1).</w:t>
      </w:r>
    </w:p>
    <w:p w14:paraId="23B2106D" w14:textId="2F92DAD2" w:rsidR="00267972" w:rsidRPr="00AE0922" w:rsidRDefault="00574BAA" w:rsidP="006C3A4D">
      <w:pPr>
        <w:pStyle w:val="Nagwek2"/>
      </w:pPr>
      <w:r w:rsidRPr="00AE0922">
        <w:lastRenderedPageBreak/>
        <w:t>§ 1</w:t>
      </w:r>
      <w:r w:rsidR="00D81D20" w:rsidRPr="00AE0922">
        <w:t>.</w:t>
      </w:r>
      <w:r w:rsidR="006C3A4D">
        <w:t xml:space="preserve"> </w:t>
      </w:r>
      <w:r w:rsidR="00267972" w:rsidRPr="00AE0922">
        <w:t>Przedmiot umowy</w:t>
      </w:r>
      <w:r w:rsidR="006C3A4D">
        <w:t xml:space="preserve"> </w:t>
      </w:r>
    </w:p>
    <w:p w14:paraId="012CF46D" w14:textId="77777777" w:rsidR="00563AF7" w:rsidRPr="00563AF7" w:rsidRDefault="00574BAA" w:rsidP="006C3A4D">
      <w:pPr>
        <w:pStyle w:val="Default"/>
        <w:numPr>
          <w:ilvl w:val="0"/>
          <w:numId w:val="5"/>
        </w:numPr>
        <w:spacing w:before="120" w:after="120" w:line="360" w:lineRule="auto"/>
        <w:rPr>
          <w:rFonts w:asciiTheme="minorHAnsi" w:hAnsiTheme="minorHAnsi"/>
        </w:rPr>
      </w:pPr>
      <w:r w:rsidRPr="00AE0922">
        <w:rPr>
          <w:rFonts w:asciiTheme="minorHAnsi" w:hAnsiTheme="minorHAnsi"/>
        </w:rPr>
        <w:t xml:space="preserve">Przedmiotem umowy jest </w:t>
      </w:r>
      <w:r w:rsidR="00192F74" w:rsidRPr="00192F74">
        <w:rPr>
          <w:rFonts w:asciiTheme="minorHAnsi" w:hAnsiTheme="minorHAnsi"/>
        </w:rPr>
        <w:t xml:space="preserve">usługa </w:t>
      </w:r>
      <w:r w:rsidR="00563AF7" w:rsidRPr="00563AF7">
        <w:rPr>
          <w:rFonts w:asciiTheme="minorHAnsi" w:hAnsiTheme="minorHAnsi"/>
        </w:rPr>
        <w:t>z zakresu przeglądów, konserwacji, napraw urządzeń w budynkach znajdujących się w dyspozycji Zamawiającego, tj. Budynku Domu Aplikanta oraz Budynku Szkoły, zlokalizowanych w Krakowie przy ul. Przy Rondzie 5, tj.:</w:t>
      </w:r>
    </w:p>
    <w:p w14:paraId="34A9B05F" w14:textId="463D8385" w:rsidR="00563AF7" w:rsidRPr="00563AF7" w:rsidRDefault="00563AF7" w:rsidP="006C3A4D">
      <w:pPr>
        <w:pStyle w:val="Default"/>
        <w:numPr>
          <w:ilvl w:val="0"/>
          <w:numId w:val="10"/>
        </w:numPr>
        <w:spacing w:before="120" w:after="120" w:line="360" w:lineRule="auto"/>
        <w:ind w:left="851" w:hanging="425"/>
        <w:rPr>
          <w:rFonts w:asciiTheme="minorHAnsi" w:hAnsiTheme="minorHAnsi"/>
        </w:rPr>
      </w:pPr>
      <w:r w:rsidRPr="00563AF7">
        <w:rPr>
          <w:rFonts w:asciiTheme="minorHAnsi" w:hAnsiTheme="minorHAnsi"/>
        </w:rPr>
        <w:t>Instalacji sygnalizacji pożaru SHRACK SECONET BMZ INTERAL</w:t>
      </w:r>
      <w:r w:rsidR="00375584">
        <w:rPr>
          <w:rFonts w:asciiTheme="minorHAnsi" w:hAnsiTheme="minorHAnsi"/>
        </w:rPr>
        <w:t>;</w:t>
      </w:r>
    </w:p>
    <w:p w14:paraId="6CDFFDE2" w14:textId="223261BF" w:rsidR="00563AF7" w:rsidRPr="00563AF7" w:rsidRDefault="00563AF7" w:rsidP="006C3A4D">
      <w:pPr>
        <w:pStyle w:val="Default"/>
        <w:numPr>
          <w:ilvl w:val="0"/>
          <w:numId w:val="10"/>
        </w:numPr>
        <w:spacing w:before="120" w:after="120" w:line="360" w:lineRule="auto"/>
        <w:ind w:left="851" w:hanging="425"/>
        <w:rPr>
          <w:rFonts w:asciiTheme="minorHAnsi" w:hAnsiTheme="minorHAnsi"/>
        </w:rPr>
      </w:pPr>
      <w:r w:rsidRPr="00563AF7">
        <w:rPr>
          <w:rFonts w:asciiTheme="minorHAnsi" w:hAnsiTheme="minorHAnsi"/>
        </w:rPr>
        <w:t>Instalacji oddymiania D+H wraz z</w:t>
      </w:r>
      <w:r w:rsidRPr="00563AF7">
        <w:t xml:space="preserve"> </w:t>
      </w:r>
      <w:r w:rsidRPr="00563AF7">
        <w:rPr>
          <w:rFonts w:asciiTheme="minorHAnsi" w:hAnsiTheme="minorHAnsi"/>
        </w:rPr>
        <w:t>klapami oddymiającymi MERAWEX i HELIOS</w:t>
      </w:r>
      <w:r w:rsidR="00375584">
        <w:rPr>
          <w:rFonts w:asciiTheme="minorHAnsi" w:hAnsiTheme="minorHAnsi"/>
        </w:rPr>
        <w:t>;</w:t>
      </w:r>
    </w:p>
    <w:p w14:paraId="681BB67B" w14:textId="0B97A92D" w:rsidR="00563AF7" w:rsidRPr="00563AF7" w:rsidRDefault="00375584" w:rsidP="006C3A4D">
      <w:pPr>
        <w:pStyle w:val="Default"/>
        <w:numPr>
          <w:ilvl w:val="0"/>
          <w:numId w:val="10"/>
        </w:numPr>
        <w:spacing w:before="120" w:after="120" w:line="360" w:lineRule="auto"/>
        <w:ind w:left="851" w:hanging="425"/>
        <w:rPr>
          <w:rFonts w:asciiTheme="minorHAnsi" w:hAnsiTheme="minorHAnsi"/>
        </w:rPr>
      </w:pPr>
      <w:r>
        <w:rPr>
          <w:rFonts w:asciiTheme="minorHAnsi" w:hAnsiTheme="minorHAnsi"/>
        </w:rPr>
        <w:t>Instalacji systemu CCTV BOSCH;</w:t>
      </w:r>
    </w:p>
    <w:p w14:paraId="0A347A28" w14:textId="1188B384" w:rsidR="00563AF7" w:rsidRPr="00563AF7" w:rsidRDefault="00563AF7" w:rsidP="006C3A4D">
      <w:pPr>
        <w:pStyle w:val="Default"/>
        <w:numPr>
          <w:ilvl w:val="0"/>
          <w:numId w:val="10"/>
        </w:numPr>
        <w:spacing w:before="120" w:after="120" w:line="360" w:lineRule="auto"/>
        <w:ind w:left="851" w:hanging="425"/>
        <w:rPr>
          <w:rFonts w:asciiTheme="minorHAnsi" w:hAnsiTheme="minorHAnsi"/>
        </w:rPr>
      </w:pPr>
      <w:r w:rsidRPr="00563AF7">
        <w:rPr>
          <w:rFonts w:asciiTheme="minorHAnsi" w:hAnsiTheme="minorHAnsi"/>
        </w:rPr>
        <w:t xml:space="preserve">Instalacji systemu kontroli dostępu </w:t>
      </w:r>
      <w:r w:rsidR="003457BF">
        <w:rPr>
          <w:rFonts w:asciiTheme="minorHAnsi" w:hAnsiTheme="minorHAnsi"/>
        </w:rPr>
        <w:t>(K</w:t>
      </w:r>
      <w:r w:rsidRPr="00563AF7">
        <w:rPr>
          <w:rFonts w:asciiTheme="minorHAnsi" w:hAnsiTheme="minorHAnsi"/>
        </w:rPr>
        <w:t>D</w:t>
      </w:r>
      <w:r w:rsidR="003457BF">
        <w:rPr>
          <w:rFonts w:asciiTheme="minorHAnsi" w:hAnsiTheme="minorHAnsi"/>
        </w:rPr>
        <w:t>)</w:t>
      </w:r>
      <w:r w:rsidRPr="00563AF7">
        <w:rPr>
          <w:rFonts w:asciiTheme="minorHAnsi" w:hAnsiTheme="minorHAnsi"/>
        </w:rPr>
        <w:t xml:space="preserve"> INTERLOGIK POLS</w:t>
      </w:r>
      <w:r w:rsidR="00375584">
        <w:rPr>
          <w:rFonts w:asciiTheme="minorHAnsi" w:hAnsiTheme="minorHAnsi"/>
        </w:rPr>
        <w:t>KA SP. ZO.O. - Johnson Controls;</w:t>
      </w:r>
    </w:p>
    <w:p w14:paraId="1A3F1279" w14:textId="445B8B92" w:rsidR="00563AF7" w:rsidRPr="00563AF7" w:rsidRDefault="00563AF7" w:rsidP="006C3A4D">
      <w:pPr>
        <w:pStyle w:val="Default"/>
        <w:numPr>
          <w:ilvl w:val="0"/>
          <w:numId w:val="10"/>
        </w:numPr>
        <w:spacing w:before="120" w:after="120" w:line="360" w:lineRule="auto"/>
        <w:ind w:left="851" w:hanging="425"/>
        <w:rPr>
          <w:rFonts w:asciiTheme="minorHAnsi" w:hAnsiTheme="minorHAnsi"/>
        </w:rPr>
      </w:pPr>
      <w:r w:rsidRPr="00563AF7">
        <w:rPr>
          <w:rFonts w:asciiTheme="minorHAnsi" w:hAnsiTheme="minorHAnsi"/>
        </w:rPr>
        <w:t>Instalacji trzymaczy drzwiowych współpracująca z systemem SCHRACK SECONET</w:t>
      </w:r>
      <w:r w:rsidR="00375584">
        <w:rPr>
          <w:rFonts w:asciiTheme="minorHAnsi" w:hAnsiTheme="minorHAnsi"/>
        </w:rPr>
        <w:t>;</w:t>
      </w:r>
    </w:p>
    <w:p w14:paraId="00B45971" w14:textId="64E4F07C" w:rsidR="00563AF7" w:rsidRDefault="00563AF7" w:rsidP="006C3A4D">
      <w:pPr>
        <w:pStyle w:val="Default"/>
        <w:numPr>
          <w:ilvl w:val="0"/>
          <w:numId w:val="10"/>
        </w:numPr>
        <w:spacing w:before="120" w:after="120" w:line="360" w:lineRule="auto"/>
        <w:ind w:left="851" w:hanging="425"/>
        <w:rPr>
          <w:rFonts w:asciiTheme="minorHAnsi" w:hAnsiTheme="minorHAnsi"/>
        </w:rPr>
      </w:pPr>
      <w:r w:rsidRPr="00563AF7">
        <w:rPr>
          <w:rFonts w:asciiTheme="minorHAnsi" w:hAnsiTheme="minorHAnsi"/>
        </w:rPr>
        <w:t>Instalacji systemu BM</w:t>
      </w:r>
      <w:r w:rsidR="00375584">
        <w:rPr>
          <w:rFonts w:asciiTheme="minorHAnsi" w:hAnsiTheme="minorHAnsi"/>
        </w:rPr>
        <w:t xml:space="preserve">S </w:t>
      </w:r>
      <w:proofErr w:type="spellStart"/>
      <w:r w:rsidR="00375584">
        <w:rPr>
          <w:rFonts w:asciiTheme="minorHAnsi" w:hAnsiTheme="minorHAnsi"/>
        </w:rPr>
        <w:t>Metasys</w:t>
      </w:r>
      <w:proofErr w:type="spellEnd"/>
      <w:r w:rsidR="00375584">
        <w:rPr>
          <w:rFonts w:asciiTheme="minorHAnsi" w:hAnsiTheme="minorHAnsi"/>
        </w:rPr>
        <w:t xml:space="preserve"> H.01 Johnson Controls;</w:t>
      </w:r>
    </w:p>
    <w:p w14:paraId="048A6CEC" w14:textId="45C5B7D5" w:rsidR="003725A6" w:rsidRDefault="003725A6" w:rsidP="006C3A4D">
      <w:pPr>
        <w:pStyle w:val="Default"/>
        <w:numPr>
          <w:ilvl w:val="0"/>
          <w:numId w:val="10"/>
        </w:numPr>
        <w:spacing w:before="120" w:after="120" w:line="360" w:lineRule="auto"/>
        <w:ind w:left="851" w:hanging="425"/>
        <w:rPr>
          <w:rFonts w:asciiTheme="minorHAnsi" w:hAnsiTheme="minorHAnsi"/>
        </w:rPr>
      </w:pPr>
      <w:r>
        <w:rPr>
          <w:rFonts w:asciiTheme="minorHAnsi" w:hAnsiTheme="minorHAnsi"/>
        </w:rPr>
        <w:t>Urządzeń oświetlenia awaryjnego i ewak</w:t>
      </w:r>
      <w:r w:rsidR="00375584">
        <w:rPr>
          <w:rFonts w:asciiTheme="minorHAnsi" w:hAnsiTheme="minorHAnsi"/>
        </w:rPr>
        <w:t>uacyjnego ES-SYSTEM;</w:t>
      </w:r>
    </w:p>
    <w:p w14:paraId="0B392820" w14:textId="547E3047" w:rsidR="003725A6" w:rsidRPr="00563AF7" w:rsidRDefault="003725A6" w:rsidP="006C3A4D">
      <w:pPr>
        <w:pStyle w:val="Default"/>
        <w:numPr>
          <w:ilvl w:val="0"/>
          <w:numId w:val="10"/>
        </w:numPr>
        <w:spacing w:before="120" w:after="120" w:line="360" w:lineRule="auto"/>
        <w:ind w:left="851" w:hanging="425"/>
        <w:rPr>
          <w:rFonts w:asciiTheme="minorHAnsi" w:hAnsiTheme="minorHAnsi"/>
        </w:rPr>
      </w:pPr>
      <w:r>
        <w:rPr>
          <w:rFonts w:asciiTheme="minorHAnsi" w:hAnsiTheme="minorHAnsi"/>
        </w:rPr>
        <w:t>Instalac</w:t>
      </w:r>
      <w:r w:rsidR="00375584">
        <w:rPr>
          <w:rFonts w:asciiTheme="minorHAnsi" w:hAnsiTheme="minorHAnsi"/>
        </w:rPr>
        <w:t>ja systemu przywoławczego KALER;</w:t>
      </w:r>
    </w:p>
    <w:p w14:paraId="21D80158" w14:textId="7788C335" w:rsidR="00563AF7" w:rsidRPr="00563AF7" w:rsidRDefault="00563AF7" w:rsidP="006C3A4D">
      <w:pPr>
        <w:pStyle w:val="Default"/>
        <w:numPr>
          <w:ilvl w:val="0"/>
          <w:numId w:val="10"/>
        </w:numPr>
        <w:spacing w:before="120" w:after="120" w:line="360" w:lineRule="auto"/>
        <w:ind w:left="851" w:hanging="425"/>
        <w:rPr>
          <w:rFonts w:asciiTheme="minorHAnsi" w:hAnsiTheme="minorHAnsi"/>
        </w:rPr>
      </w:pPr>
      <w:r w:rsidRPr="00563AF7">
        <w:rPr>
          <w:rFonts w:asciiTheme="minorHAnsi" w:hAnsiTheme="minorHAnsi"/>
        </w:rPr>
        <w:t>Instalacji syste</w:t>
      </w:r>
      <w:r w:rsidR="00375584">
        <w:rPr>
          <w:rFonts w:asciiTheme="minorHAnsi" w:hAnsiTheme="minorHAnsi"/>
        </w:rPr>
        <w:t>mu przyzywowego (domofon) URMET;</w:t>
      </w:r>
    </w:p>
    <w:p w14:paraId="76B856C5" w14:textId="3E9A3D43" w:rsidR="00563AF7" w:rsidRPr="00563AF7" w:rsidRDefault="00563AF7" w:rsidP="006C3A4D">
      <w:pPr>
        <w:pStyle w:val="Default"/>
        <w:numPr>
          <w:ilvl w:val="0"/>
          <w:numId w:val="10"/>
        </w:numPr>
        <w:spacing w:before="120" w:after="120" w:line="360" w:lineRule="auto"/>
        <w:ind w:left="851" w:hanging="425"/>
        <w:rPr>
          <w:rFonts w:asciiTheme="minorHAnsi" w:hAnsiTheme="minorHAnsi"/>
        </w:rPr>
      </w:pPr>
      <w:r w:rsidRPr="00563AF7">
        <w:rPr>
          <w:rFonts w:asciiTheme="minorHAnsi" w:hAnsiTheme="minorHAnsi"/>
        </w:rPr>
        <w:t>Instalacji prz</w:t>
      </w:r>
      <w:r w:rsidR="00375584">
        <w:rPr>
          <w:rFonts w:asciiTheme="minorHAnsi" w:hAnsiTheme="minorHAnsi"/>
        </w:rPr>
        <w:t>eciwpożarowego wyłącznika prądu;</w:t>
      </w:r>
    </w:p>
    <w:p w14:paraId="18E5CC0D" w14:textId="780D013C" w:rsidR="00563AF7" w:rsidRPr="00563AF7" w:rsidRDefault="00563AF7" w:rsidP="006C3A4D">
      <w:pPr>
        <w:pStyle w:val="Default"/>
        <w:numPr>
          <w:ilvl w:val="0"/>
          <w:numId w:val="10"/>
        </w:numPr>
        <w:spacing w:before="120" w:after="120" w:line="360" w:lineRule="auto"/>
        <w:ind w:left="851" w:hanging="425"/>
        <w:rPr>
          <w:rFonts w:asciiTheme="minorHAnsi" w:hAnsiTheme="minorHAnsi"/>
        </w:rPr>
      </w:pPr>
      <w:r w:rsidRPr="00563AF7">
        <w:rPr>
          <w:rFonts w:asciiTheme="minorHAnsi" w:hAnsiTheme="minorHAnsi"/>
        </w:rPr>
        <w:t>Instalacji systemu gaszenia gaz</w:t>
      </w:r>
      <w:r w:rsidR="00375584">
        <w:rPr>
          <w:rFonts w:asciiTheme="minorHAnsi" w:hAnsiTheme="minorHAnsi"/>
        </w:rPr>
        <w:t xml:space="preserve">em FM 200 Polon Alfa </w:t>
      </w:r>
      <w:proofErr w:type="spellStart"/>
      <w:r w:rsidR="00375584">
        <w:rPr>
          <w:rFonts w:asciiTheme="minorHAnsi" w:hAnsiTheme="minorHAnsi"/>
        </w:rPr>
        <w:t>Ignis</w:t>
      </w:r>
      <w:proofErr w:type="spellEnd"/>
      <w:r w:rsidR="00375584">
        <w:rPr>
          <w:rFonts w:asciiTheme="minorHAnsi" w:hAnsiTheme="minorHAnsi"/>
        </w:rPr>
        <w:t xml:space="preserve"> 1520;</w:t>
      </w:r>
    </w:p>
    <w:p w14:paraId="42D1CFFC" w14:textId="77777777" w:rsidR="00192F74" w:rsidRDefault="00563AF7" w:rsidP="006C3A4D">
      <w:pPr>
        <w:pStyle w:val="Default"/>
        <w:numPr>
          <w:ilvl w:val="0"/>
          <w:numId w:val="5"/>
        </w:numPr>
        <w:spacing w:before="120" w:after="120" w:line="360" w:lineRule="auto"/>
        <w:rPr>
          <w:rFonts w:asciiTheme="minorHAnsi" w:hAnsiTheme="minorHAnsi"/>
        </w:rPr>
      </w:pPr>
      <w:r w:rsidRPr="00563AF7">
        <w:rPr>
          <w:rFonts w:asciiTheme="minorHAnsi" w:hAnsiTheme="minorHAnsi"/>
        </w:rPr>
        <w:t>Szczegółowy wykaz elementów poszczególnych systemów zawiera załącznik nr 1 do niniejszej umowy.</w:t>
      </w:r>
      <w:r w:rsidR="00192F74" w:rsidRPr="00563AF7">
        <w:rPr>
          <w:rFonts w:asciiTheme="minorHAnsi" w:hAnsiTheme="minorHAnsi"/>
        </w:rPr>
        <w:t xml:space="preserve"> </w:t>
      </w:r>
    </w:p>
    <w:p w14:paraId="0624D868" w14:textId="77777777" w:rsidR="00563AF7" w:rsidRDefault="00563AF7" w:rsidP="006C3A4D">
      <w:pPr>
        <w:pStyle w:val="Default"/>
        <w:numPr>
          <w:ilvl w:val="0"/>
          <w:numId w:val="5"/>
        </w:numPr>
        <w:spacing w:before="120" w:after="120"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Umowa obejmuje następujące czynności:</w:t>
      </w:r>
    </w:p>
    <w:p w14:paraId="4E8EC9CC" w14:textId="77777777" w:rsidR="00563AF7" w:rsidRPr="00563AF7" w:rsidRDefault="00563AF7" w:rsidP="006C3A4D">
      <w:pPr>
        <w:pStyle w:val="Default"/>
        <w:numPr>
          <w:ilvl w:val="0"/>
          <w:numId w:val="11"/>
        </w:numPr>
        <w:spacing w:before="120" w:after="120" w:line="360" w:lineRule="auto"/>
        <w:rPr>
          <w:rFonts w:asciiTheme="minorHAnsi" w:hAnsiTheme="minorHAnsi"/>
        </w:rPr>
      </w:pPr>
      <w:r w:rsidRPr="00563AF7">
        <w:rPr>
          <w:rFonts w:asciiTheme="minorHAnsi" w:hAnsiTheme="minorHAnsi"/>
        </w:rPr>
        <w:t>Stałe utrzymywanie sprawności technicznej instalacji w szczególności zgodnie z wytycznymi zawartymi w instrukcji uruchomienia i konserwacji producenta systemów, instrukcją konserwacji instalacji budynku Szkoły i Domu Aplikanta  i dokumentacją powykonawczą instalacji budynków będących w zasobie KSSiP.</w:t>
      </w:r>
    </w:p>
    <w:p w14:paraId="56E083E7" w14:textId="77777777" w:rsidR="00563AF7" w:rsidRPr="00563AF7" w:rsidRDefault="00563AF7" w:rsidP="006C3A4D">
      <w:pPr>
        <w:pStyle w:val="Default"/>
        <w:numPr>
          <w:ilvl w:val="0"/>
          <w:numId w:val="11"/>
        </w:numPr>
        <w:spacing w:before="120" w:after="120" w:line="360" w:lineRule="auto"/>
        <w:rPr>
          <w:rFonts w:asciiTheme="minorHAnsi" w:hAnsiTheme="minorHAnsi"/>
        </w:rPr>
      </w:pPr>
      <w:r w:rsidRPr="00563AF7">
        <w:rPr>
          <w:rFonts w:asciiTheme="minorHAnsi" w:hAnsiTheme="minorHAnsi"/>
        </w:rPr>
        <w:t xml:space="preserve">Dokonywanie napraw, wymianę uszkodzonych podzespołów i części oraz usuwanie uszkodzeń powstałych podczas eksploatacji zgodnie </w:t>
      </w:r>
      <w:r w:rsidRPr="00A937EF">
        <w:rPr>
          <w:rFonts w:asciiTheme="minorHAnsi" w:hAnsiTheme="minorHAnsi"/>
        </w:rPr>
        <w:t xml:space="preserve">§ </w:t>
      </w:r>
      <w:r w:rsidR="00A937EF" w:rsidRPr="00A937EF">
        <w:rPr>
          <w:rFonts w:asciiTheme="minorHAnsi" w:hAnsiTheme="minorHAnsi"/>
        </w:rPr>
        <w:t xml:space="preserve">3 </w:t>
      </w:r>
      <w:r w:rsidRPr="00A937EF">
        <w:rPr>
          <w:rFonts w:asciiTheme="minorHAnsi" w:hAnsiTheme="minorHAnsi"/>
        </w:rPr>
        <w:t>niniejszej umowy.</w:t>
      </w:r>
    </w:p>
    <w:p w14:paraId="7E312B3A" w14:textId="77777777" w:rsidR="00563AF7" w:rsidRPr="00563AF7" w:rsidRDefault="00563AF7" w:rsidP="006C3A4D">
      <w:pPr>
        <w:pStyle w:val="Default"/>
        <w:numPr>
          <w:ilvl w:val="0"/>
          <w:numId w:val="11"/>
        </w:numPr>
        <w:spacing w:before="120" w:after="120" w:line="360" w:lineRule="auto"/>
        <w:rPr>
          <w:rFonts w:asciiTheme="minorHAnsi" w:hAnsiTheme="minorHAnsi"/>
        </w:rPr>
      </w:pPr>
      <w:r w:rsidRPr="00563AF7">
        <w:rPr>
          <w:rFonts w:asciiTheme="minorHAnsi" w:hAnsiTheme="minorHAnsi"/>
        </w:rPr>
        <w:lastRenderedPageBreak/>
        <w:t>Okresowe przeglądy konserwacyjne wykonywane w terminie i zakresie zgodnie z wytycznymi zawartymi w szczegółowym zakresie usług - załączniku nr 2 do niniejszej umowy.</w:t>
      </w:r>
    </w:p>
    <w:p w14:paraId="1F818BCC" w14:textId="3A006E25" w:rsidR="00563AF7" w:rsidRPr="00AE0922" w:rsidRDefault="00563AF7" w:rsidP="006C3A4D">
      <w:pPr>
        <w:pStyle w:val="Nagwek2"/>
      </w:pPr>
      <w:r w:rsidRPr="00AE0922">
        <w:t xml:space="preserve">§ </w:t>
      </w:r>
      <w:r>
        <w:t>2</w:t>
      </w:r>
      <w:r w:rsidRPr="00AE0922">
        <w:t xml:space="preserve">. </w:t>
      </w:r>
      <w:r>
        <w:t>Obowiązki Stron</w:t>
      </w:r>
    </w:p>
    <w:p w14:paraId="501CBBC1" w14:textId="77777777" w:rsidR="000E077F" w:rsidRPr="000E077F" w:rsidRDefault="00563AF7" w:rsidP="000E077F">
      <w:pPr>
        <w:pStyle w:val="Akapitzlist"/>
        <w:numPr>
          <w:ilvl w:val="0"/>
          <w:numId w:val="23"/>
        </w:numPr>
        <w:tabs>
          <w:tab w:val="left" w:pos="426"/>
        </w:tabs>
        <w:spacing w:before="120" w:after="120" w:line="360" w:lineRule="auto"/>
        <w:ind w:left="426" w:hanging="426"/>
        <w:rPr>
          <w:rFonts w:ascii="Calibri" w:eastAsia="Times New Roman" w:hAnsi="Calibri" w:cs="Calibri"/>
          <w:lang w:eastAsia="pl-PL"/>
        </w:rPr>
      </w:pPr>
      <w:r w:rsidRPr="00563AF7">
        <w:rPr>
          <w:rFonts w:cs="Times New Roman"/>
          <w:iCs/>
          <w:color w:val="000000"/>
          <w:sz w:val="24"/>
          <w:szCs w:val="24"/>
        </w:rPr>
        <w:t>Wykonawca oświadcza, że posiada niezbędną wiedzę i doświadczenie oraz dysponuje potencjałem technicznym i osobami zdolnymi do wykonania zamówienia</w:t>
      </w:r>
      <w:r w:rsidR="000E077F" w:rsidRPr="000E077F">
        <w:rPr>
          <w:rFonts w:ascii="Calibri" w:eastAsia="Times New Roman" w:hAnsi="Calibri" w:cs="Calibri"/>
          <w:lang w:eastAsia="pl-PL"/>
        </w:rPr>
        <w:t>, a to posiada:</w:t>
      </w:r>
    </w:p>
    <w:p w14:paraId="03ABDB92" w14:textId="6BF8A229" w:rsidR="000E077F" w:rsidRDefault="001242F1" w:rsidP="000E077F">
      <w:pPr>
        <w:numPr>
          <w:ilvl w:val="0"/>
          <w:numId w:val="24"/>
        </w:numPr>
        <w:tabs>
          <w:tab w:val="left" w:pos="426"/>
        </w:tabs>
        <w:spacing w:before="120" w:after="120" w:line="360" w:lineRule="auto"/>
        <w:ind w:left="993" w:hanging="567"/>
        <w:contextualSpacing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Aktualną polisę, o której mowa w § 2 ust. 16;</w:t>
      </w:r>
    </w:p>
    <w:p w14:paraId="08422100" w14:textId="7A488D00" w:rsidR="001242F1" w:rsidRDefault="001242F1" w:rsidP="001242F1">
      <w:pPr>
        <w:numPr>
          <w:ilvl w:val="0"/>
          <w:numId w:val="24"/>
        </w:numPr>
        <w:tabs>
          <w:tab w:val="left" w:pos="426"/>
        </w:tabs>
        <w:spacing w:before="120" w:after="120" w:line="360" w:lineRule="auto"/>
        <w:ind w:left="993" w:hanging="567"/>
        <w:contextualSpacing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Aktualną </w:t>
      </w:r>
      <w:r w:rsidRPr="001242F1">
        <w:rPr>
          <w:rFonts w:ascii="Calibri" w:eastAsia="Times New Roman" w:hAnsi="Calibri" w:cs="Calibri"/>
          <w:sz w:val="24"/>
          <w:szCs w:val="24"/>
          <w:lang w:eastAsia="pl-PL"/>
        </w:rPr>
        <w:t>autoryzacje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serwisową</w:t>
      </w:r>
      <w:r w:rsidRPr="001242F1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systemu </w:t>
      </w:r>
      <w:r w:rsidRPr="001242F1">
        <w:rPr>
          <w:rFonts w:ascii="Calibri" w:eastAsia="Times New Roman" w:hAnsi="Calibri" w:cs="Calibri"/>
          <w:sz w:val="24"/>
          <w:szCs w:val="24"/>
          <w:lang w:eastAsia="pl-PL"/>
        </w:rPr>
        <w:t>SCHRACK SECONET BMZ INTEGRAL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(</w:t>
      </w:r>
      <w:r w:rsidR="00A63E65">
        <w:rPr>
          <w:rFonts w:ascii="Calibri" w:eastAsia="Times New Roman" w:hAnsi="Calibri" w:cs="Calibri"/>
          <w:sz w:val="24"/>
          <w:szCs w:val="24"/>
          <w:lang w:eastAsia="pl-PL"/>
        </w:rPr>
        <w:t xml:space="preserve">w wersji co najmniej: </w:t>
      </w:r>
      <w:r>
        <w:rPr>
          <w:rFonts w:ascii="Calibri" w:eastAsia="Times New Roman" w:hAnsi="Calibri" w:cs="Calibri"/>
          <w:sz w:val="24"/>
          <w:szCs w:val="24"/>
          <w:lang w:eastAsia="pl-PL"/>
        </w:rPr>
        <w:t>v.6.x);</w:t>
      </w:r>
    </w:p>
    <w:p w14:paraId="5D068FDD" w14:textId="43432101" w:rsidR="001242F1" w:rsidRDefault="001242F1" w:rsidP="001242F1">
      <w:pPr>
        <w:numPr>
          <w:ilvl w:val="0"/>
          <w:numId w:val="24"/>
        </w:numPr>
        <w:tabs>
          <w:tab w:val="left" w:pos="426"/>
        </w:tabs>
        <w:spacing w:before="120" w:after="120" w:line="360" w:lineRule="auto"/>
        <w:ind w:left="993" w:hanging="567"/>
        <w:contextualSpacing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Aktualną autoryzację serwisową systemu wizualizacji secoLOG (</w:t>
      </w:r>
      <w:r w:rsidR="00A63E65">
        <w:rPr>
          <w:rFonts w:ascii="Calibri" w:eastAsia="Times New Roman" w:hAnsi="Calibri" w:cs="Calibri"/>
          <w:sz w:val="24"/>
          <w:szCs w:val="24"/>
          <w:lang w:eastAsia="pl-PL"/>
        </w:rPr>
        <w:t xml:space="preserve">w wersji co najmniej: </w:t>
      </w:r>
      <w:r>
        <w:rPr>
          <w:rFonts w:ascii="Calibri" w:eastAsia="Times New Roman" w:hAnsi="Calibri" w:cs="Calibri"/>
          <w:sz w:val="24"/>
          <w:szCs w:val="24"/>
          <w:lang w:eastAsia="pl-PL"/>
        </w:rPr>
        <w:t>v.1.x);</w:t>
      </w:r>
    </w:p>
    <w:p w14:paraId="609F8556" w14:textId="0AA58835" w:rsidR="001242F1" w:rsidRDefault="001242F1" w:rsidP="00A63E65">
      <w:pPr>
        <w:numPr>
          <w:ilvl w:val="0"/>
          <w:numId w:val="24"/>
        </w:numPr>
        <w:tabs>
          <w:tab w:val="left" w:pos="426"/>
        </w:tabs>
        <w:spacing w:before="120" w:after="120" w:line="360" w:lineRule="auto"/>
        <w:ind w:left="993" w:hanging="567"/>
        <w:contextualSpacing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Autoryzację serwisową i obiektową systemu D+H Mechatronic AG</w:t>
      </w:r>
      <w:r w:rsidR="00A63E65" w:rsidRPr="00A63E65">
        <w:t xml:space="preserve"> </w:t>
      </w:r>
      <w:r w:rsidR="00A63E65" w:rsidRPr="00A63E65">
        <w:rPr>
          <w:rFonts w:ascii="Calibri" w:eastAsia="Times New Roman" w:hAnsi="Calibri" w:cs="Calibri"/>
          <w:sz w:val="24"/>
          <w:szCs w:val="24"/>
          <w:lang w:eastAsia="pl-PL"/>
        </w:rPr>
        <w:t>na system od</w:t>
      </w:r>
      <w:r w:rsidR="00A63E65">
        <w:rPr>
          <w:rFonts w:ascii="Calibri" w:eastAsia="Times New Roman" w:hAnsi="Calibri" w:cs="Calibri"/>
          <w:sz w:val="24"/>
          <w:szCs w:val="24"/>
          <w:lang w:eastAsia="pl-PL"/>
        </w:rPr>
        <w:t>dymiania, przewietrzania, napędów</w:t>
      </w:r>
      <w:r w:rsidR="00A63E65" w:rsidRPr="00A63E65">
        <w:rPr>
          <w:rFonts w:ascii="Calibri" w:eastAsia="Times New Roman" w:hAnsi="Calibri" w:cs="Calibri"/>
          <w:sz w:val="24"/>
          <w:szCs w:val="24"/>
          <w:lang w:eastAsia="pl-PL"/>
        </w:rPr>
        <w:t xml:space="preserve"> do okien, klap i drzwi, klap dymow</w:t>
      </w:r>
      <w:r w:rsidR="00A63E65">
        <w:rPr>
          <w:rFonts w:ascii="Calibri" w:eastAsia="Times New Roman" w:hAnsi="Calibri" w:cs="Calibri"/>
          <w:sz w:val="24"/>
          <w:szCs w:val="24"/>
          <w:lang w:eastAsia="pl-PL"/>
        </w:rPr>
        <w:t>ych</w:t>
      </w:r>
      <w:r>
        <w:rPr>
          <w:rFonts w:ascii="Calibri" w:eastAsia="Times New Roman" w:hAnsi="Calibri" w:cs="Calibri"/>
          <w:sz w:val="24"/>
          <w:szCs w:val="24"/>
          <w:lang w:eastAsia="pl-PL"/>
        </w:rPr>
        <w:t>;</w:t>
      </w:r>
    </w:p>
    <w:p w14:paraId="0631C627" w14:textId="4CB8B68A" w:rsidR="001242F1" w:rsidRDefault="001242F1" w:rsidP="001242F1">
      <w:pPr>
        <w:numPr>
          <w:ilvl w:val="0"/>
          <w:numId w:val="24"/>
        </w:numPr>
        <w:tabs>
          <w:tab w:val="left" w:pos="426"/>
        </w:tabs>
        <w:spacing w:before="120" w:after="120" w:line="360" w:lineRule="auto"/>
        <w:ind w:left="993" w:hanging="567"/>
        <w:contextualSpacing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Autoryzację serwisową systemu CCTV Bosch;</w:t>
      </w:r>
    </w:p>
    <w:p w14:paraId="16A3F688" w14:textId="1658DA5B" w:rsidR="001242F1" w:rsidRDefault="001242F1" w:rsidP="001242F1">
      <w:pPr>
        <w:numPr>
          <w:ilvl w:val="0"/>
          <w:numId w:val="24"/>
        </w:numPr>
        <w:tabs>
          <w:tab w:val="left" w:pos="426"/>
        </w:tabs>
        <w:spacing w:before="120" w:after="120" w:line="360" w:lineRule="auto"/>
        <w:ind w:left="993" w:hanging="567"/>
        <w:contextualSpacing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Autoryzację serwisową </w:t>
      </w:r>
      <w:r w:rsidR="00375584">
        <w:rPr>
          <w:rFonts w:ascii="Calibri" w:eastAsia="Times New Roman" w:hAnsi="Calibri" w:cs="Calibri"/>
          <w:sz w:val="24"/>
          <w:szCs w:val="24"/>
          <w:lang w:eastAsia="pl-PL"/>
        </w:rPr>
        <w:t>systemu gaszenia gazem FM 200 S 301 -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POLON IGNIS1520M;</w:t>
      </w:r>
    </w:p>
    <w:p w14:paraId="0324AE0C" w14:textId="38C18F74" w:rsidR="001242F1" w:rsidRDefault="00A63E65" w:rsidP="00A63E65">
      <w:pPr>
        <w:numPr>
          <w:ilvl w:val="0"/>
          <w:numId w:val="24"/>
        </w:numPr>
        <w:tabs>
          <w:tab w:val="left" w:pos="426"/>
        </w:tabs>
        <w:spacing w:before="120" w:after="120" w:line="360" w:lineRule="auto"/>
        <w:ind w:left="993" w:hanging="567"/>
        <w:contextualSpacing/>
        <w:rPr>
          <w:rFonts w:ascii="Calibri" w:eastAsia="Times New Roman" w:hAnsi="Calibri" w:cs="Calibri"/>
          <w:sz w:val="24"/>
          <w:szCs w:val="24"/>
          <w:lang w:eastAsia="pl-PL"/>
        </w:rPr>
      </w:pPr>
      <w:r w:rsidRPr="00A63E65">
        <w:rPr>
          <w:rFonts w:ascii="Calibri" w:eastAsia="Times New Roman" w:hAnsi="Calibri" w:cs="Calibri"/>
          <w:sz w:val="24"/>
          <w:szCs w:val="24"/>
          <w:lang w:eastAsia="pl-PL"/>
        </w:rPr>
        <w:t>Certyfikat UDT dla przedsiębiorców wydany na podstawie art. 30 ust. 7 ustawy z dnia 15 maja 2015 r. o substancjach zubożających warstwę ozonową oraz niektórych fluorowanych gazach cieplarnianych (Dz.</w:t>
      </w:r>
      <w:r w:rsidR="001A65F7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A63E65">
        <w:rPr>
          <w:rFonts w:ascii="Calibri" w:eastAsia="Times New Roman" w:hAnsi="Calibri" w:cs="Calibri"/>
          <w:sz w:val="24"/>
          <w:szCs w:val="24"/>
          <w:lang w:eastAsia="pl-PL"/>
        </w:rPr>
        <w:t>U. poz. 881)</w:t>
      </w:r>
      <w:r>
        <w:rPr>
          <w:rFonts w:ascii="Calibri" w:eastAsia="Times New Roman" w:hAnsi="Calibri" w:cs="Calibri"/>
          <w:sz w:val="24"/>
          <w:szCs w:val="24"/>
          <w:lang w:eastAsia="pl-PL"/>
        </w:rPr>
        <w:t>;</w:t>
      </w:r>
    </w:p>
    <w:p w14:paraId="795BAAFC" w14:textId="4E2FB864" w:rsidR="000E077F" w:rsidRPr="000E077F" w:rsidRDefault="000E077F" w:rsidP="000E077F">
      <w:pPr>
        <w:numPr>
          <w:ilvl w:val="0"/>
          <w:numId w:val="24"/>
        </w:numPr>
        <w:tabs>
          <w:tab w:val="left" w:pos="426"/>
        </w:tabs>
        <w:spacing w:before="120" w:after="120" w:line="360" w:lineRule="auto"/>
        <w:ind w:left="993" w:hanging="567"/>
        <w:contextualSpacing/>
        <w:rPr>
          <w:rFonts w:ascii="Calibri" w:eastAsia="Times New Roman" w:hAnsi="Calibri" w:cs="Calibri"/>
          <w:sz w:val="24"/>
          <w:szCs w:val="24"/>
          <w:lang w:eastAsia="pl-PL"/>
        </w:rPr>
      </w:pPr>
      <w:r w:rsidRPr="000E077F">
        <w:rPr>
          <w:rFonts w:ascii="Calibri" w:eastAsia="Times New Roman" w:hAnsi="Calibri" w:cs="Calibri"/>
          <w:sz w:val="24"/>
          <w:szCs w:val="24"/>
          <w:lang w:eastAsia="pl-PL"/>
        </w:rPr>
        <w:t xml:space="preserve">przynajmniej </w:t>
      </w:r>
      <w:r>
        <w:rPr>
          <w:rFonts w:ascii="Calibri" w:eastAsia="Times New Roman" w:hAnsi="Calibri" w:cs="Calibri"/>
          <w:sz w:val="24"/>
          <w:szCs w:val="24"/>
          <w:lang w:eastAsia="pl-PL"/>
        </w:rPr>
        <w:t>1</w:t>
      </w:r>
      <w:r w:rsidRPr="000E077F">
        <w:rPr>
          <w:rFonts w:ascii="Calibri" w:eastAsia="Times New Roman" w:hAnsi="Calibri" w:cs="Calibri"/>
          <w:sz w:val="24"/>
          <w:szCs w:val="24"/>
          <w:lang w:eastAsia="pl-PL"/>
        </w:rPr>
        <w:t xml:space="preserve"> os</w:t>
      </w:r>
      <w:r>
        <w:rPr>
          <w:rFonts w:ascii="Calibri" w:eastAsia="Times New Roman" w:hAnsi="Calibri" w:cs="Calibri"/>
          <w:sz w:val="24"/>
          <w:szCs w:val="24"/>
          <w:lang w:eastAsia="pl-PL"/>
        </w:rPr>
        <w:t>obę</w:t>
      </w:r>
      <w:r w:rsidR="00A63E65">
        <w:rPr>
          <w:rFonts w:ascii="Calibri" w:eastAsia="Times New Roman" w:hAnsi="Calibri" w:cs="Calibri"/>
          <w:sz w:val="24"/>
          <w:szCs w:val="24"/>
          <w:lang w:eastAsia="pl-PL"/>
        </w:rPr>
        <w:t xml:space="preserve"> (pracownika)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posiadającą C</w:t>
      </w:r>
      <w:r w:rsidRPr="000E077F">
        <w:rPr>
          <w:rFonts w:ascii="Calibri" w:eastAsia="Times New Roman" w:hAnsi="Calibri" w:cs="Calibri"/>
          <w:sz w:val="24"/>
          <w:szCs w:val="24"/>
          <w:lang w:eastAsia="pl-PL"/>
        </w:rPr>
        <w:t xml:space="preserve">ertyfikat </w:t>
      </w:r>
      <w:r>
        <w:rPr>
          <w:rFonts w:ascii="Calibri" w:eastAsia="Times New Roman" w:hAnsi="Calibri" w:cs="Calibri"/>
          <w:sz w:val="24"/>
          <w:szCs w:val="24"/>
          <w:lang w:eastAsia="pl-PL"/>
        </w:rPr>
        <w:t>Urzędu Dozoru Technicznego do wykonywania czynności konserwacyjnych lub serwisowych stacjonarnych systemów ochrony przeciwpożarowej</w:t>
      </w:r>
      <w:r w:rsidRPr="000E077F">
        <w:rPr>
          <w:rFonts w:ascii="Calibri" w:eastAsia="Times New Roman" w:hAnsi="Calibri" w:cs="Calibri"/>
          <w:sz w:val="24"/>
          <w:szCs w:val="24"/>
          <w:lang w:eastAsia="pl-PL"/>
        </w:rPr>
        <w:t>,</w:t>
      </w:r>
    </w:p>
    <w:p w14:paraId="4CBB7783" w14:textId="7D9F8449" w:rsidR="000E077F" w:rsidRPr="000E077F" w:rsidRDefault="000E077F" w:rsidP="000E077F">
      <w:pPr>
        <w:numPr>
          <w:ilvl w:val="0"/>
          <w:numId w:val="24"/>
        </w:numPr>
        <w:tabs>
          <w:tab w:val="left" w:pos="426"/>
        </w:tabs>
        <w:spacing w:before="120" w:after="120" w:line="360" w:lineRule="auto"/>
        <w:ind w:left="993" w:hanging="567"/>
        <w:contextualSpacing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przynajmniej 6</w:t>
      </w:r>
      <w:r w:rsidRPr="000E077F">
        <w:rPr>
          <w:rFonts w:ascii="Calibri" w:eastAsia="Times New Roman" w:hAnsi="Calibri" w:cs="Calibri"/>
          <w:sz w:val="24"/>
          <w:szCs w:val="24"/>
          <w:lang w:eastAsia="pl-PL"/>
        </w:rPr>
        <w:t xml:space="preserve"> os</w:t>
      </w:r>
      <w:r>
        <w:rPr>
          <w:rFonts w:ascii="Calibri" w:eastAsia="Times New Roman" w:hAnsi="Calibri" w:cs="Calibri"/>
          <w:sz w:val="24"/>
          <w:szCs w:val="24"/>
          <w:lang w:eastAsia="pl-PL"/>
        </w:rPr>
        <w:t>ó</w:t>
      </w:r>
      <w:r w:rsidRPr="000E077F">
        <w:rPr>
          <w:rFonts w:ascii="Calibri" w:eastAsia="Times New Roman" w:hAnsi="Calibri" w:cs="Calibri"/>
          <w:sz w:val="24"/>
          <w:szCs w:val="24"/>
          <w:lang w:eastAsia="pl-PL"/>
        </w:rPr>
        <w:t>b</w:t>
      </w:r>
      <w:r w:rsidR="00A63E65">
        <w:rPr>
          <w:rFonts w:ascii="Calibri" w:eastAsia="Times New Roman" w:hAnsi="Calibri" w:cs="Calibri"/>
          <w:sz w:val="24"/>
          <w:szCs w:val="24"/>
          <w:lang w:eastAsia="pl-PL"/>
        </w:rPr>
        <w:t xml:space="preserve"> (pracowników)</w:t>
      </w:r>
      <w:r w:rsidRPr="000E077F">
        <w:rPr>
          <w:rFonts w:ascii="Calibri" w:eastAsia="Times New Roman" w:hAnsi="Calibri" w:cs="Calibri"/>
          <w:sz w:val="24"/>
          <w:szCs w:val="24"/>
          <w:lang w:eastAsia="pl-PL"/>
        </w:rPr>
        <w:t xml:space="preserve"> posiadając</w:t>
      </w:r>
      <w:r>
        <w:rPr>
          <w:rFonts w:ascii="Calibri" w:eastAsia="Times New Roman" w:hAnsi="Calibri" w:cs="Calibri"/>
          <w:sz w:val="24"/>
          <w:szCs w:val="24"/>
          <w:lang w:eastAsia="pl-PL"/>
        </w:rPr>
        <w:t>ych</w:t>
      </w:r>
      <w:r w:rsidRPr="000E077F">
        <w:rPr>
          <w:rFonts w:ascii="Calibri" w:eastAsia="Times New Roman" w:hAnsi="Calibri" w:cs="Calibri"/>
          <w:sz w:val="24"/>
          <w:szCs w:val="24"/>
          <w:lang w:eastAsia="pl-PL"/>
        </w:rPr>
        <w:t xml:space="preserve"> uprawnienia dozorowe typu G1-D (elektryczne) dla urządzeń do 1 </w:t>
      </w:r>
      <w:proofErr w:type="spellStart"/>
      <w:r w:rsidRPr="000E077F">
        <w:rPr>
          <w:rFonts w:ascii="Calibri" w:eastAsia="Times New Roman" w:hAnsi="Calibri" w:cs="Calibri"/>
          <w:sz w:val="24"/>
          <w:szCs w:val="24"/>
          <w:lang w:eastAsia="pl-PL"/>
        </w:rPr>
        <w:t>kV</w:t>
      </w:r>
      <w:proofErr w:type="spellEnd"/>
      <w:r w:rsidRPr="000E077F">
        <w:rPr>
          <w:rFonts w:ascii="Calibri" w:eastAsia="Times New Roman" w:hAnsi="Calibri" w:cs="Calibri"/>
          <w:sz w:val="24"/>
          <w:szCs w:val="24"/>
          <w:lang w:eastAsia="pl-PL"/>
        </w:rPr>
        <w:t>,</w:t>
      </w:r>
    </w:p>
    <w:p w14:paraId="4EE4C111" w14:textId="4F1D1F2A" w:rsidR="000E077F" w:rsidRPr="000E077F" w:rsidRDefault="000E077F" w:rsidP="000E077F">
      <w:pPr>
        <w:numPr>
          <w:ilvl w:val="0"/>
          <w:numId w:val="24"/>
        </w:numPr>
        <w:tabs>
          <w:tab w:val="left" w:pos="426"/>
        </w:tabs>
        <w:spacing w:before="120" w:after="120" w:line="360" w:lineRule="auto"/>
        <w:ind w:left="993" w:hanging="567"/>
        <w:contextualSpacing/>
        <w:rPr>
          <w:rFonts w:ascii="Calibri" w:eastAsia="Times New Roman" w:hAnsi="Calibri" w:cs="Calibri"/>
          <w:sz w:val="24"/>
          <w:szCs w:val="24"/>
          <w:lang w:eastAsia="pl-PL"/>
        </w:rPr>
      </w:pPr>
      <w:r w:rsidRPr="000E077F">
        <w:rPr>
          <w:rFonts w:ascii="Calibri" w:eastAsia="Times New Roman" w:hAnsi="Calibri" w:cs="Calibri"/>
          <w:sz w:val="24"/>
          <w:szCs w:val="24"/>
          <w:lang w:eastAsia="pl-PL"/>
        </w:rPr>
        <w:t xml:space="preserve">przynajmniej </w:t>
      </w:r>
      <w:r>
        <w:rPr>
          <w:rFonts w:ascii="Calibri" w:eastAsia="Times New Roman" w:hAnsi="Calibri" w:cs="Calibri"/>
          <w:sz w:val="24"/>
          <w:szCs w:val="24"/>
          <w:lang w:eastAsia="pl-PL"/>
        </w:rPr>
        <w:t>6</w:t>
      </w:r>
      <w:r w:rsidRPr="000E077F">
        <w:rPr>
          <w:rFonts w:ascii="Calibri" w:eastAsia="Times New Roman" w:hAnsi="Calibri" w:cs="Calibri"/>
          <w:sz w:val="24"/>
          <w:szCs w:val="24"/>
          <w:lang w:eastAsia="pl-PL"/>
        </w:rPr>
        <w:t xml:space="preserve"> os</w:t>
      </w:r>
      <w:r>
        <w:rPr>
          <w:rFonts w:ascii="Calibri" w:eastAsia="Times New Roman" w:hAnsi="Calibri" w:cs="Calibri"/>
          <w:sz w:val="24"/>
          <w:szCs w:val="24"/>
          <w:lang w:eastAsia="pl-PL"/>
        </w:rPr>
        <w:t>ó</w:t>
      </w:r>
      <w:r w:rsidRPr="000E077F">
        <w:rPr>
          <w:rFonts w:ascii="Calibri" w:eastAsia="Times New Roman" w:hAnsi="Calibri" w:cs="Calibri"/>
          <w:sz w:val="24"/>
          <w:szCs w:val="24"/>
          <w:lang w:eastAsia="pl-PL"/>
        </w:rPr>
        <w:t xml:space="preserve">b </w:t>
      </w:r>
      <w:r w:rsidR="00A63E65">
        <w:rPr>
          <w:rFonts w:ascii="Calibri" w:eastAsia="Times New Roman" w:hAnsi="Calibri" w:cs="Calibri"/>
          <w:sz w:val="24"/>
          <w:szCs w:val="24"/>
          <w:lang w:eastAsia="pl-PL"/>
        </w:rPr>
        <w:t xml:space="preserve">(pracowników) </w:t>
      </w:r>
      <w:r w:rsidRPr="000E077F">
        <w:rPr>
          <w:rFonts w:ascii="Calibri" w:eastAsia="Times New Roman" w:hAnsi="Calibri" w:cs="Calibri"/>
          <w:sz w:val="24"/>
          <w:szCs w:val="24"/>
          <w:lang w:eastAsia="pl-PL"/>
        </w:rPr>
        <w:t>posiadając</w:t>
      </w:r>
      <w:r>
        <w:rPr>
          <w:rFonts w:ascii="Calibri" w:eastAsia="Times New Roman" w:hAnsi="Calibri" w:cs="Calibri"/>
          <w:sz w:val="24"/>
          <w:szCs w:val="24"/>
          <w:lang w:eastAsia="pl-PL"/>
        </w:rPr>
        <w:t>ych</w:t>
      </w:r>
      <w:r w:rsidRPr="000E077F">
        <w:rPr>
          <w:rFonts w:ascii="Calibri" w:eastAsia="Times New Roman" w:hAnsi="Calibri" w:cs="Calibri"/>
          <w:sz w:val="24"/>
          <w:szCs w:val="24"/>
          <w:lang w:eastAsia="pl-PL"/>
        </w:rPr>
        <w:t xml:space="preserve"> uprawnienia eksploatacyjne typu G1-E (elektryczne) dla urządzeń do 1 </w:t>
      </w:r>
      <w:proofErr w:type="spellStart"/>
      <w:r w:rsidRPr="000E077F">
        <w:rPr>
          <w:rFonts w:ascii="Calibri" w:eastAsia="Times New Roman" w:hAnsi="Calibri" w:cs="Calibri"/>
          <w:sz w:val="24"/>
          <w:szCs w:val="24"/>
          <w:lang w:eastAsia="pl-PL"/>
        </w:rPr>
        <w:t>kV</w:t>
      </w:r>
      <w:proofErr w:type="spellEnd"/>
      <w:r w:rsidRPr="000E077F">
        <w:rPr>
          <w:rFonts w:ascii="Calibri" w:eastAsia="Times New Roman" w:hAnsi="Calibri" w:cs="Calibri"/>
          <w:sz w:val="24"/>
          <w:szCs w:val="24"/>
          <w:lang w:eastAsia="pl-PL"/>
        </w:rPr>
        <w:t>,</w:t>
      </w:r>
    </w:p>
    <w:p w14:paraId="38CF9945" w14:textId="136DC509" w:rsidR="000E077F" w:rsidRPr="000E077F" w:rsidRDefault="000E077F" w:rsidP="000E077F">
      <w:pPr>
        <w:numPr>
          <w:ilvl w:val="0"/>
          <w:numId w:val="24"/>
        </w:numPr>
        <w:tabs>
          <w:tab w:val="left" w:pos="426"/>
        </w:tabs>
        <w:spacing w:before="120" w:after="120" w:line="360" w:lineRule="auto"/>
        <w:ind w:left="993" w:hanging="567"/>
        <w:contextualSpacing/>
        <w:rPr>
          <w:rFonts w:ascii="Calibri" w:eastAsia="Times New Roman" w:hAnsi="Calibri" w:cs="Calibri"/>
          <w:sz w:val="24"/>
          <w:szCs w:val="24"/>
          <w:lang w:eastAsia="pl-PL"/>
        </w:rPr>
      </w:pPr>
      <w:r w:rsidRPr="000E077F">
        <w:rPr>
          <w:rFonts w:ascii="Calibri" w:eastAsia="Times New Roman" w:hAnsi="Calibri" w:cs="Calibri"/>
          <w:sz w:val="24"/>
          <w:szCs w:val="24"/>
          <w:lang w:eastAsia="pl-PL"/>
        </w:rPr>
        <w:t xml:space="preserve">przynajmniej </w:t>
      </w:r>
      <w:r>
        <w:rPr>
          <w:rFonts w:ascii="Calibri" w:eastAsia="Times New Roman" w:hAnsi="Calibri" w:cs="Calibri"/>
          <w:sz w:val="24"/>
          <w:szCs w:val="24"/>
          <w:lang w:eastAsia="pl-PL"/>
        </w:rPr>
        <w:t>6</w:t>
      </w:r>
      <w:r w:rsidRPr="000E077F">
        <w:rPr>
          <w:rFonts w:ascii="Calibri" w:eastAsia="Times New Roman" w:hAnsi="Calibri" w:cs="Calibri"/>
          <w:sz w:val="24"/>
          <w:szCs w:val="24"/>
          <w:lang w:eastAsia="pl-PL"/>
        </w:rPr>
        <w:t xml:space="preserve"> os</w:t>
      </w:r>
      <w:r>
        <w:rPr>
          <w:rFonts w:ascii="Calibri" w:eastAsia="Times New Roman" w:hAnsi="Calibri" w:cs="Calibri"/>
          <w:sz w:val="24"/>
          <w:szCs w:val="24"/>
          <w:lang w:eastAsia="pl-PL"/>
        </w:rPr>
        <w:t>ó</w:t>
      </w:r>
      <w:r w:rsidRPr="000E077F">
        <w:rPr>
          <w:rFonts w:ascii="Calibri" w:eastAsia="Times New Roman" w:hAnsi="Calibri" w:cs="Calibri"/>
          <w:sz w:val="24"/>
          <w:szCs w:val="24"/>
          <w:lang w:eastAsia="pl-PL"/>
        </w:rPr>
        <w:t>b</w:t>
      </w:r>
      <w:r w:rsidR="00A63E65">
        <w:rPr>
          <w:rFonts w:ascii="Calibri" w:eastAsia="Times New Roman" w:hAnsi="Calibri" w:cs="Calibri"/>
          <w:sz w:val="24"/>
          <w:szCs w:val="24"/>
          <w:lang w:eastAsia="pl-PL"/>
        </w:rPr>
        <w:t xml:space="preserve"> (pracowników)</w:t>
      </w:r>
      <w:r w:rsidRPr="000E077F">
        <w:rPr>
          <w:rFonts w:ascii="Calibri" w:eastAsia="Times New Roman" w:hAnsi="Calibri" w:cs="Calibri"/>
          <w:sz w:val="24"/>
          <w:szCs w:val="24"/>
          <w:lang w:eastAsia="pl-PL"/>
        </w:rPr>
        <w:t xml:space="preserve"> posiadając</w:t>
      </w:r>
      <w:r>
        <w:rPr>
          <w:rFonts w:ascii="Calibri" w:eastAsia="Times New Roman" w:hAnsi="Calibri" w:cs="Calibri"/>
          <w:sz w:val="24"/>
          <w:szCs w:val="24"/>
          <w:lang w:eastAsia="pl-PL"/>
        </w:rPr>
        <w:t>ych Zaświadczenie</w:t>
      </w:r>
      <w:r w:rsidRPr="000E077F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Calibri"/>
          <w:sz w:val="24"/>
          <w:szCs w:val="24"/>
          <w:lang w:eastAsia="pl-PL"/>
        </w:rPr>
        <w:t>Komendanta Wojewódzkiego Policji o wpisie na listę kwalifikowanych pracowników zabezpieczenia technicznego,</w:t>
      </w:r>
    </w:p>
    <w:p w14:paraId="47DCE22E" w14:textId="0EED2DC7" w:rsidR="00563AF7" w:rsidRPr="00563AF7" w:rsidRDefault="00563AF7" w:rsidP="000E077F">
      <w:pPr>
        <w:suppressAutoHyphens/>
        <w:adjustRightInd w:val="0"/>
        <w:spacing w:before="120" w:after="120" w:line="360" w:lineRule="auto"/>
        <w:ind w:left="360"/>
        <w:rPr>
          <w:rFonts w:cs="Times New Roman"/>
          <w:iCs/>
          <w:color w:val="000000"/>
          <w:sz w:val="24"/>
          <w:szCs w:val="24"/>
        </w:rPr>
      </w:pPr>
      <w:r w:rsidRPr="00563AF7">
        <w:rPr>
          <w:rFonts w:cs="Times New Roman"/>
          <w:iCs/>
          <w:color w:val="000000"/>
          <w:sz w:val="24"/>
          <w:szCs w:val="24"/>
        </w:rPr>
        <w:t>Wykaz</w:t>
      </w:r>
      <w:r w:rsidR="00D377A2">
        <w:rPr>
          <w:rFonts w:cs="Times New Roman"/>
          <w:iCs/>
          <w:color w:val="000000"/>
          <w:sz w:val="24"/>
          <w:szCs w:val="24"/>
        </w:rPr>
        <w:t xml:space="preserve"> uprawnień Wykonawcy oraz jego </w:t>
      </w:r>
      <w:r w:rsidRPr="00563AF7">
        <w:rPr>
          <w:rFonts w:cs="Times New Roman"/>
          <w:iCs/>
          <w:color w:val="000000"/>
          <w:sz w:val="24"/>
          <w:szCs w:val="24"/>
        </w:rPr>
        <w:t xml:space="preserve">pracowników wraz z zestawieniem stosownych obowiązujących prawem uprawnień branżowych związanych z realizacją niniejszego </w:t>
      </w:r>
      <w:r w:rsidRPr="00563AF7">
        <w:rPr>
          <w:rFonts w:cs="Times New Roman"/>
          <w:iCs/>
          <w:color w:val="000000"/>
          <w:sz w:val="24"/>
          <w:szCs w:val="24"/>
        </w:rPr>
        <w:lastRenderedPageBreak/>
        <w:t>zakresu umowy stanowi Załącznik</w:t>
      </w:r>
      <w:r w:rsidR="00A63E65">
        <w:rPr>
          <w:rFonts w:cs="Times New Roman"/>
          <w:iCs/>
          <w:color w:val="000000"/>
          <w:sz w:val="24"/>
          <w:szCs w:val="24"/>
        </w:rPr>
        <w:t>i</w:t>
      </w:r>
      <w:r w:rsidRPr="00563AF7">
        <w:rPr>
          <w:rFonts w:cs="Times New Roman"/>
          <w:iCs/>
          <w:color w:val="000000"/>
          <w:sz w:val="24"/>
          <w:szCs w:val="24"/>
        </w:rPr>
        <w:t xml:space="preserve"> nr 7</w:t>
      </w:r>
      <w:r w:rsidR="00A63E65">
        <w:rPr>
          <w:rFonts w:cs="Times New Roman"/>
          <w:iCs/>
          <w:color w:val="000000"/>
          <w:sz w:val="24"/>
          <w:szCs w:val="24"/>
        </w:rPr>
        <w:t>-9</w:t>
      </w:r>
      <w:r w:rsidRPr="00563AF7">
        <w:rPr>
          <w:rFonts w:cs="Times New Roman"/>
          <w:iCs/>
          <w:color w:val="000000"/>
          <w:sz w:val="24"/>
          <w:szCs w:val="24"/>
        </w:rPr>
        <w:t>.</w:t>
      </w:r>
      <w:r w:rsidR="000E077F">
        <w:rPr>
          <w:rFonts w:cs="Times New Roman"/>
          <w:iCs/>
          <w:color w:val="000000"/>
          <w:sz w:val="24"/>
          <w:szCs w:val="24"/>
        </w:rPr>
        <w:t xml:space="preserve"> </w:t>
      </w:r>
      <w:r w:rsidR="000E077F" w:rsidRPr="000E077F">
        <w:rPr>
          <w:rFonts w:cs="Times New Roman"/>
          <w:iCs/>
          <w:color w:val="000000"/>
          <w:sz w:val="24"/>
          <w:szCs w:val="24"/>
        </w:rPr>
        <w:t xml:space="preserve">Uprawnienia/kwalifikacje wskazane w ust. </w:t>
      </w:r>
      <w:r w:rsidR="000E077F">
        <w:rPr>
          <w:rFonts w:cs="Times New Roman"/>
          <w:iCs/>
          <w:color w:val="000000"/>
          <w:sz w:val="24"/>
          <w:szCs w:val="24"/>
        </w:rPr>
        <w:t>1</w:t>
      </w:r>
      <w:r w:rsidR="000E077F" w:rsidRPr="000E077F">
        <w:rPr>
          <w:rFonts w:cs="Times New Roman"/>
          <w:iCs/>
          <w:color w:val="000000"/>
          <w:sz w:val="24"/>
          <w:szCs w:val="24"/>
        </w:rPr>
        <w:t xml:space="preserve"> </w:t>
      </w:r>
      <w:r w:rsidR="00D377A2">
        <w:rPr>
          <w:rFonts w:cs="Times New Roman"/>
          <w:iCs/>
          <w:color w:val="000000"/>
          <w:sz w:val="24"/>
          <w:szCs w:val="24"/>
        </w:rPr>
        <w:t>pkt 8)-11)</w:t>
      </w:r>
      <w:r w:rsidR="000E077F" w:rsidRPr="000E077F">
        <w:rPr>
          <w:rFonts w:cs="Times New Roman"/>
          <w:iCs/>
          <w:color w:val="000000"/>
          <w:sz w:val="24"/>
          <w:szCs w:val="24"/>
        </w:rPr>
        <w:t xml:space="preserve">mogą się łączyć (np. dopuszcza się aby 1 osoba posiadała kwalifikacje, o których mowa w </w:t>
      </w:r>
      <w:r w:rsidR="000E077F">
        <w:rPr>
          <w:rFonts w:cs="Times New Roman"/>
          <w:iCs/>
          <w:color w:val="000000"/>
          <w:sz w:val="24"/>
          <w:szCs w:val="24"/>
        </w:rPr>
        <w:t>pkt</w:t>
      </w:r>
      <w:r w:rsidR="000E077F" w:rsidRPr="000E077F">
        <w:rPr>
          <w:rFonts w:cs="Times New Roman"/>
          <w:iCs/>
          <w:color w:val="000000"/>
          <w:sz w:val="24"/>
          <w:szCs w:val="24"/>
        </w:rPr>
        <w:t xml:space="preserve"> </w:t>
      </w:r>
      <w:r w:rsidR="00D377A2">
        <w:rPr>
          <w:rFonts w:cs="Times New Roman"/>
          <w:iCs/>
          <w:color w:val="000000"/>
          <w:sz w:val="24"/>
          <w:szCs w:val="24"/>
        </w:rPr>
        <w:t>8</w:t>
      </w:r>
      <w:r w:rsidR="000E077F">
        <w:rPr>
          <w:rFonts w:cs="Times New Roman"/>
          <w:iCs/>
          <w:color w:val="000000"/>
          <w:sz w:val="24"/>
          <w:szCs w:val="24"/>
        </w:rPr>
        <w:t>)</w:t>
      </w:r>
      <w:r w:rsidR="000E077F" w:rsidRPr="000E077F">
        <w:rPr>
          <w:rFonts w:cs="Times New Roman"/>
          <w:iCs/>
          <w:color w:val="000000"/>
          <w:sz w:val="24"/>
          <w:szCs w:val="24"/>
        </w:rPr>
        <w:t>-</w:t>
      </w:r>
      <w:r w:rsidR="00D377A2">
        <w:rPr>
          <w:rFonts w:cs="Times New Roman"/>
          <w:iCs/>
          <w:color w:val="000000"/>
          <w:sz w:val="24"/>
          <w:szCs w:val="24"/>
        </w:rPr>
        <w:t>11</w:t>
      </w:r>
      <w:r w:rsidR="000E077F" w:rsidRPr="000E077F">
        <w:rPr>
          <w:rFonts w:cs="Times New Roman"/>
          <w:iCs/>
          <w:color w:val="000000"/>
          <w:sz w:val="24"/>
          <w:szCs w:val="24"/>
        </w:rPr>
        <w:t>)</w:t>
      </w:r>
      <w:r w:rsidR="000E077F">
        <w:rPr>
          <w:rFonts w:cs="Times New Roman"/>
          <w:iCs/>
          <w:color w:val="000000"/>
          <w:sz w:val="24"/>
          <w:szCs w:val="24"/>
        </w:rPr>
        <w:t>.</w:t>
      </w:r>
    </w:p>
    <w:p w14:paraId="7FDDED14" w14:textId="1F6E06D4" w:rsidR="00563AF7" w:rsidRPr="000E077F" w:rsidRDefault="00563AF7" w:rsidP="000E077F">
      <w:pPr>
        <w:pStyle w:val="Akapitzlist"/>
        <w:numPr>
          <w:ilvl w:val="0"/>
          <w:numId w:val="23"/>
        </w:numPr>
        <w:suppressAutoHyphens/>
        <w:adjustRightInd w:val="0"/>
        <w:spacing w:before="120" w:after="120" w:line="360" w:lineRule="auto"/>
        <w:ind w:left="426" w:hanging="426"/>
        <w:rPr>
          <w:rFonts w:cs="Times New Roman"/>
          <w:iCs/>
          <w:color w:val="000000"/>
          <w:sz w:val="24"/>
          <w:szCs w:val="24"/>
        </w:rPr>
      </w:pPr>
      <w:r w:rsidRPr="000E077F">
        <w:rPr>
          <w:rFonts w:cs="Times New Roman"/>
          <w:iCs/>
          <w:color w:val="000000"/>
          <w:sz w:val="24"/>
          <w:szCs w:val="24"/>
        </w:rPr>
        <w:t xml:space="preserve">Wykonując czynności określone w § </w:t>
      </w:r>
      <w:r w:rsidR="00326D30" w:rsidRPr="000E077F">
        <w:rPr>
          <w:rFonts w:cs="Times New Roman"/>
          <w:iCs/>
          <w:color w:val="000000"/>
          <w:sz w:val="24"/>
          <w:szCs w:val="24"/>
        </w:rPr>
        <w:t>1</w:t>
      </w:r>
      <w:r w:rsidRPr="000E077F">
        <w:rPr>
          <w:rFonts w:cs="Times New Roman"/>
          <w:iCs/>
          <w:color w:val="000000"/>
          <w:sz w:val="24"/>
          <w:szCs w:val="24"/>
        </w:rPr>
        <w:t xml:space="preserve"> Wykonawca zobowiązany jest</w:t>
      </w:r>
      <w:r w:rsidR="00CD51CC" w:rsidRPr="000E077F">
        <w:rPr>
          <w:rFonts w:cs="Times New Roman"/>
          <w:iCs/>
          <w:color w:val="000000"/>
          <w:sz w:val="24"/>
          <w:szCs w:val="24"/>
        </w:rPr>
        <w:t xml:space="preserve">  w szczególności</w:t>
      </w:r>
      <w:r w:rsidRPr="000E077F">
        <w:rPr>
          <w:rFonts w:cs="Times New Roman"/>
          <w:iCs/>
          <w:color w:val="000000"/>
          <w:sz w:val="24"/>
          <w:szCs w:val="24"/>
        </w:rPr>
        <w:t xml:space="preserve"> do:</w:t>
      </w:r>
    </w:p>
    <w:p w14:paraId="7FDD0775" w14:textId="77777777" w:rsidR="00563AF7" w:rsidRPr="00326D30" w:rsidRDefault="00563AF7" w:rsidP="006C3A4D">
      <w:pPr>
        <w:pStyle w:val="Akapitzlist"/>
        <w:numPr>
          <w:ilvl w:val="0"/>
          <w:numId w:val="12"/>
        </w:numPr>
        <w:suppressAutoHyphens/>
        <w:adjustRightInd w:val="0"/>
        <w:spacing w:before="120" w:after="120" w:line="360" w:lineRule="auto"/>
        <w:rPr>
          <w:rFonts w:cs="Times New Roman"/>
          <w:iCs/>
          <w:color w:val="000000"/>
          <w:sz w:val="24"/>
          <w:szCs w:val="24"/>
        </w:rPr>
      </w:pPr>
      <w:r w:rsidRPr="00326D30">
        <w:rPr>
          <w:rFonts w:cs="Times New Roman"/>
          <w:iCs/>
          <w:color w:val="000000"/>
          <w:sz w:val="24"/>
          <w:szCs w:val="24"/>
        </w:rPr>
        <w:t>sporządzania protokołu z dokonywanych robót, badań, pomiarów i testów,</w:t>
      </w:r>
    </w:p>
    <w:p w14:paraId="5D74029F" w14:textId="77777777" w:rsidR="00563AF7" w:rsidRDefault="00563AF7" w:rsidP="006C3A4D">
      <w:pPr>
        <w:numPr>
          <w:ilvl w:val="0"/>
          <w:numId w:val="12"/>
        </w:numPr>
        <w:suppressAutoHyphens/>
        <w:adjustRightInd w:val="0"/>
        <w:spacing w:before="120" w:after="120" w:line="360" w:lineRule="auto"/>
        <w:rPr>
          <w:rFonts w:cs="Times New Roman"/>
          <w:iCs/>
          <w:color w:val="000000"/>
          <w:sz w:val="24"/>
          <w:szCs w:val="24"/>
        </w:rPr>
      </w:pPr>
      <w:r w:rsidRPr="00563AF7">
        <w:rPr>
          <w:rFonts w:cs="Times New Roman"/>
          <w:iCs/>
          <w:color w:val="000000"/>
          <w:sz w:val="24"/>
          <w:szCs w:val="24"/>
        </w:rPr>
        <w:t>sporządzania protokołu z prowadzonych czynności przeglądowo-konserwacyjnych,</w:t>
      </w:r>
    </w:p>
    <w:p w14:paraId="469575FD" w14:textId="77777777" w:rsidR="00600B8A" w:rsidRPr="00563AF7" w:rsidRDefault="00600B8A" w:rsidP="006C3A4D">
      <w:pPr>
        <w:numPr>
          <w:ilvl w:val="0"/>
          <w:numId w:val="12"/>
        </w:numPr>
        <w:suppressAutoHyphens/>
        <w:adjustRightInd w:val="0"/>
        <w:spacing w:before="120" w:after="120" w:line="360" w:lineRule="auto"/>
        <w:rPr>
          <w:rFonts w:cs="Times New Roman"/>
          <w:iCs/>
          <w:color w:val="000000"/>
          <w:sz w:val="24"/>
          <w:szCs w:val="24"/>
        </w:rPr>
      </w:pPr>
      <w:r w:rsidRPr="00600B8A">
        <w:rPr>
          <w:rFonts w:cs="Times New Roman"/>
          <w:iCs/>
          <w:color w:val="000000"/>
          <w:sz w:val="24"/>
          <w:szCs w:val="24"/>
        </w:rPr>
        <w:t>sporządzania protokołu z prowadzonych czynności przeglądowo- konserwacyjnych oraz kontroli szczelności – zgodnie z art. 14 ust 1 ustawy z dnia 15 maja 2015 o substancjach zubożających warstwę ozonową oraz o niektórych fluorowanych gazach cieplarnianych. Protokół musi zostać przekazany Zamawiającemu w terminie 5 dni roboczych od dnia przeglądu w celu dokonania przez Zamawiającego wpisu do Centralnego Rejestru Operatorów (CRO)</w:t>
      </w:r>
      <w:r>
        <w:rPr>
          <w:rFonts w:cs="Times New Roman"/>
          <w:iCs/>
          <w:color w:val="000000"/>
          <w:sz w:val="24"/>
          <w:szCs w:val="24"/>
        </w:rPr>
        <w:t>,</w:t>
      </w:r>
    </w:p>
    <w:p w14:paraId="6EDC37C9" w14:textId="77777777" w:rsidR="00563AF7" w:rsidRPr="00563AF7" w:rsidRDefault="00563AF7" w:rsidP="006C3A4D">
      <w:pPr>
        <w:numPr>
          <w:ilvl w:val="0"/>
          <w:numId w:val="12"/>
        </w:numPr>
        <w:suppressAutoHyphens/>
        <w:adjustRightInd w:val="0"/>
        <w:spacing w:before="120" w:after="120" w:line="360" w:lineRule="auto"/>
        <w:rPr>
          <w:rFonts w:cs="Times New Roman"/>
          <w:iCs/>
          <w:color w:val="000000"/>
          <w:sz w:val="24"/>
          <w:szCs w:val="24"/>
        </w:rPr>
      </w:pPr>
      <w:r w:rsidRPr="00563AF7">
        <w:rPr>
          <w:rFonts w:cs="Times New Roman"/>
          <w:iCs/>
          <w:color w:val="000000"/>
          <w:sz w:val="24"/>
          <w:szCs w:val="24"/>
        </w:rPr>
        <w:t>dokonywania czynności przeglądowo-konserwacyjnych także tych urządzeń i elementów instalacji, które w czasie trwania umowy zostały wymienione.</w:t>
      </w:r>
    </w:p>
    <w:p w14:paraId="115501CC" w14:textId="77777777" w:rsidR="00563AF7" w:rsidRPr="00326D30" w:rsidRDefault="00563AF7" w:rsidP="000E077F">
      <w:pPr>
        <w:pStyle w:val="Akapitzlist"/>
        <w:numPr>
          <w:ilvl w:val="0"/>
          <w:numId w:val="23"/>
        </w:numPr>
        <w:suppressAutoHyphens/>
        <w:adjustRightInd w:val="0"/>
        <w:spacing w:before="120" w:after="120" w:line="360" w:lineRule="auto"/>
        <w:rPr>
          <w:rFonts w:cs="Times New Roman"/>
          <w:iCs/>
          <w:color w:val="000000"/>
          <w:sz w:val="24"/>
          <w:szCs w:val="24"/>
        </w:rPr>
      </w:pPr>
      <w:r w:rsidRPr="00326D30">
        <w:rPr>
          <w:rFonts w:cs="Times New Roman"/>
          <w:iCs/>
          <w:color w:val="000000"/>
          <w:sz w:val="24"/>
          <w:szCs w:val="24"/>
        </w:rPr>
        <w:t xml:space="preserve">Prace, o których mowa w § </w:t>
      </w:r>
      <w:r w:rsidR="00326D30">
        <w:rPr>
          <w:rFonts w:cs="Times New Roman"/>
          <w:iCs/>
          <w:color w:val="000000"/>
          <w:sz w:val="24"/>
          <w:szCs w:val="24"/>
        </w:rPr>
        <w:t xml:space="preserve">1 muszą </w:t>
      </w:r>
      <w:r w:rsidRPr="00326D30">
        <w:rPr>
          <w:rFonts w:cs="Times New Roman"/>
          <w:iCs/>
          <w:color w:val="000000"/>
          <w:sz w:val="24"/>
          <w:szCs w:val="24"/>
        </w:rPr>
        <w:t>wykon</w:t>
      </w:r>
      <w:r w:rsidR="00326D30">
        <w:rPr>
          <w:rFonts w:cs="Times New Roman"/>
          <w:iCs/>
          <w:color w:val="000000"/>
          <w:sz w:val="24"/>
          <w:szCs w:val="24"/>
        </w:rPr>
        <w:t xml:space="preserve">ać </w:t>
      </w:r>
      <w:r w:rsidRPr="00326D30">
        <w:rPr>
          <w:rFonts w:cs="Times New Roman"/>
          <w:iCs/>
          <w:color w:val="000000"/>
          <w:sz w:val="24"/>
          <w:szCs w:val="24"/>
        </w:rPr>
        <w:t>specjaliści serwis</w:t>
      </w:r>
      <w:r w:rsidR="00326D30">
        <w:rPr>
          <w:rFonts w:cs="Times New Roman"/>
          <w:iCs/>
          <w:color w:val="000000"/>
          <w:sz w:val="24"/>
          <w:szCs w:val="24"/>
        </w:rPr>
        <w:t>u Wykonawcy, którzy potwierdzą</w:t>
      </w:r>
      <w:r w:rsidRPr="00326D30">
        <w:rPr>
          <w:rFonts w:cs="Times New Roman"/>
          <w:iCs/>
          <w:color w:val="000000"/>
          <w:sz w:val="24"/>
          <w:szCs w:val="24"/>
        </w:rPr>
        <w:t xml:space="preserve"> zakres wykonywanych prac wynikających z umowy własnym podpisem, pieczątką i datą.</w:t>
      </w:r>
    </w:p>
    <w:p w14:paraId="0532B89E" w14:textId="77777777" w:rsidR="00563AF7" w:rsidRPr="00563AF7" w:rsidRDefault="00563AF7" w:rsidP="000E077F">
      <w:pPr>
        <w:numPr>
          <w:ilvl w:val="0"/>
          <w:numId w:val="23"/>
        </w:numPr>
        <w:suppressAutoHyphens/>
        <w:adjustRightInd w:val="0"/>
        <w:spacing w:before="120" w:after="120" w:line="360" w:lineRule="auto"/>
        <w:rPr>
          <w:rFonts w:cs="Times New Roman"/>
          <w:iCs/>
          <w:color w:val="000000"/>
          <w:sz w:val="24"/>
          <w:szCs w:val="24"/>
        </w:rPr>
      </w:pPr>
      <w:r w:rsidRPr="00563AF7">
        <w:rPr>
          <w:rFonts w:cs="Times New Roman"/>
          <w:iCs/>
          <w:color w:val="000000"/>
          <w:sz w:val="24"/>
          <w:szCs w:val="24"/>
        </w:rPr>
        <w:t>Do obowiązków Wykonawcy należy również opracowanie i prowadzenie dziennika przeglądu konserwacji, który powinien zawierać: nazwę obiektu, nr kolejny dziennika, nazwę rodzaju instalacji, liczbę kolejno ponumerowanych stron, wykaz osób uprawnionych do dokonywania wpisu ze strony Wykonawcy, wykaz osób wyznaczonych do wykonywania prac przeglądowo-konserwacyjnych z podaniem ich uprawnień, nr kolejny wpisu, datę wpisu, imię i nazwisko osoby dokonującej wpisu, opis czynności i zdarzenia, aktualny stan techniczny urządzenia lub instalacji będących przedmiotem wykonywanych czynności, imię i nazwisko osoby wykonującej opisane czynności, miejsce na uwagi.</w:t>
      </w:r>
    </w:p>
    <w:p w14:paraId="05E14025" w14:textId="77777777" w:rsidR="00563AF7" w:rsidRPr="00563AF7" w:rsidRDefault="00563AF7" w:rsidP="000E077F">
      <w:pPr>
        <w:numPr>
          <w:ilvl w:val="0"/>
          <w:numId w:val="23"/>
        </w:numPr>
        <w:suppressAutoHyphens/>
        <w:adjustRightInd w:val="0"/>
        <w:spacing w:before="120" w:after="120" w:line="360" w:lineRule="auto"/>
        <w:rPr>
          <w:rFonts w:cs="Times New Roman"/>
          <w:iCs/>
          <w:color w:val="000000"/>
          <w:sz w:val="24"/>
          <w:szCs w:val="24"/>
        </w:rPr>
      </w:pPr>
      <w:r w:rsidRPr="00563AF7">
        <w:rPr>
          <w:rFonts w:cs="Times New Roman"/>
          <w:iCs/>
          <w:color w:val="000000"/>
          <w:sz w:val="24"/>
          <w:szCs w:val="24"/>
        </w:rPr>
        <w:t>Wyniki ze stanu przeglądów i konserwacji instalacji każdorazowo po dokonanym przeglądzie i teście muszą być wpisane do dziennika przeglądu i konserwacji tej instalacji.</w:t>
      </w:r>
    </w:p>
    <w:p w14:paraId="2D668E81" w14:textId="77777777" w:rsidR="00563AF7" w:rsidRPr="00563AF7" w:rsidRDefault="00563AF7" w:rsidP="000E077F">
      <w:pPr>
        <w:numPr>
          <w:ilvl w:val="0"/>
          <w:numId w:val="23"/>
        </w:numPr>
        <w:suppressAutoHyphens/>
        <w:adjustRightInd w:val="0"/>
        <w:spacing w:before="120" w:after="120" w:line="360" w:lineRule="auto"/>
        <w:rPr>
          <w:rFonts w:cs="Times New Roman"/>
          <w:iCs/>
          <w:color w:val="000000"/>
          <w:sz w:val="24"/>
          <w:szCs w:val="24"/>
        </w:rPr>
      </w:pPr>
      <w:r w:rsidRPr="00563AF7">
        <w:rPr>
          <w:rFonts w:cs="Times New Roman"/>
          <w:iCs/>
          <w:color w:val="000000"/>
          <w:sz w:val="24"/>
          <w:szCs w:val="24"/>
        </w:rPr>
        <w:lastRenderedPageBreak/>
        <w:t>Każdy protokół z zaistniałych zdarzeń, dokonanych prób, badań, testów oraz dokonanych czynności przeglądowo-konserwacyjnych winien być dołączony do dziennika przeglądu i konserwacji urządzenia.</w:t>
      </w:r>
    </w:p>
    <w:p w14:paraId="5275B424" w14:textId="77777777" w:rsidR="00563AF7" w:rsidRPr="00563AF7" w:rsidRDefault="00563AF7" w:rsidP="000E077F">
      <w:pPr>
        <w:numPr>
          <w:ilvl w:val="0"/>
          <w:numId w:val="23"/>
        </w:numPr>
        <w:suppressAutoHyphens/>
        <w:adjustRightInd w:val="0"/>
        <w:spacing w:before="120" w:after="120" w:line="360" w:lineRule="auto"/>
        <w:rPr>
          <w:rFonts w:cs="Times New Roman"/>
          <w:iCs/>
          <w:color w:val="000000"/>
          <w:sz w:val="24"/>
          <w:szCs w:val="24"/>
        </w:rPr>
      </w:pPr>
      <w:r w:rsidRPr="00563AF7">
        <w:rPr>
          <w:rFonts w:cs="Times New Roman"/>
          <w:iCs/>
          <w:color w:val="000000"/>
          <w:sz w:val="24"/>
          <w:szCs w:val="24"/>
        </w:rPr>
        <w:t xml:space="preserve">Osoba upoważniona przez Zamawiającego każdorazowo potwierdza zakres wykonanych prac w protokole oraz w Dzienniku przeglądu i konserwacji urządzenia.   </w:t>
      </w:r>
    </w:p>
    <w:p w14:paraId="088CBBA6" w14:textId="77777777" w:rsidR="00563AF7" w:rsidRDefault="00563AF7" w:rsidP="000E077F">
      <w:pPr>
        <w:numPr>
          <w:ilvl w:val="0"/>
          <w:numId w:val="23"/>
        </w:numPr>
        <w:suppressAutoHyphens/>
        <w:adjustRightInd w:val="0"/>
        <w:spacing w:before="120" w:after="120" w:line="360" w:lineRule="auto"/>
        <w:rPr>
          <w:rFonts w:cs="Times New Roman"/>
          <w:iCs/>
          <w:color w:val="000000"/>
          <w:sz w:val="24"/>
          <w:szCs w:val="24"/>
        </w:rPr>
      </w:pPr>
      <w:r w:rsidRPr="00563AF7">
        <w:rPr>
          <w:rFonts w:cs="Times New Roman"/>
          <w:iCs/>
          <w:color w:val="000000"/>
          <w:sz w:val="24"/>
          <w:szCs w:val="24"/>
        </w:rPr>
        <w:t>Dziennik przebiegu prac konserwacyjno-przeglądowych, o którym mowa powyżej stanowić będzie własność Zamawiającego i przechowywany będzie przez osobę upoważnioną.</w:t>
      </w:r>
    </w:p>
    <w:p w14:paraId="1A07785E" w14:textId="77777777" w:rsidR="00BB23CE" w:rsidRDefault="00BB23CE" w:rsidP="000E077F">
      <w:pPr>
        <w:numPr>
          <w:ilvl w:val="0"/>
          <w:numId w:val="23"/>
        </w:numPr>
        <w:suppressAutoHyphens/>
        <w:adjustRightInd w:val="0"/>
        <w:spacing w:before="120" w:after="120" w:line="360" w:lineRule="auto"/>
        <w:rPr>
          <w:rFonts w:cs="Times New Roman"/>
          <w:iCs/>
          <w:color w:val="000000"/>
          <w:sz w:val="24"/>
          <w:szCs w:val="24"/>
        </w:rPr>
      </w:pPr>
      <w:r w:rsidRPr="00BB23CE">
        <w:rPr>
          <w:rFonts w:cs="Times New Roman"/>
          <w:iCs/>
          <w:color w:val="000000"/>
          <w:sz w:val="24"/>
          <w:szCs w:val="24"/>
        </w:rPr>
        <w:t>Wykonawca zobowiązany jest do prowadzenia okresowych przeglądów, konserwacji i napraw urządzeń w zakresie określonym umową oraz do dostarczenia potwierdzenia wykonania niniejszych usług upoważnionemu pracownikowi Zamawiającego w terminie do 5 dni po wykonaniu usługi</w:t>
      </w:r>
      <w:r>
        <w:rPr>
          <w:rFonts w:cs="Times New Roman"/>
          <w:iCs/>
          <w:color w:val="000000"/>
          <w:sz w:val="24"/>
          <w:szCs w:val="24"/>
        </w:rPr>
        <w:t>.</w:t>
      </w:r>
    </w:p>
    <w:p w14:paraId="2BA1764E" w14:textId="7C620422" w:rsidR="00BB23CE" w:rsidRPr="00BB23CE" w:rsidRDefault="00BB23CE" w:rsidP="000E077F">
      <w:pPr>
        <w:pStyle w:val="Akapitzlist"/>
        <w:numPr>
          <w:ilvl w:val="0"/>
          <w:numId w:val="23"/>
        </w:numPr>
        <w:spacing w:before="120" w:after="120" w:line="360" w:lineRule="auto"/>
        <w:rPr>
          <w:rFonts w:cs="Times New Roman"/>
          <w:iCs/>
          <w:color w:val="000000"/>
          <w:sz w:val="24"/>
          <w:szCs w:val="24"/>
        </w:rPr>
      </w:pPr>
      <w:r w:rsidRPr="00BB23CE">
        <w:rPr>
          <w:rFonts w:cs="Times New Roman"/>
          <w:iCs/>
          <w:color w:val="000000"/>
          <w:sz w:val="24"/>
          <w:szCs w:val="24"/>
        </w:rPr>
        <w:t xml:space="preserve">Zamawiający zobowiązuje się potwierdzić wykonany zakres usług przez osoby określone w </w:t>
      </w:r>
      <w:r w:rsidR="00CD51CC" w:rsidRPr="003725A6">
        <w:rPr>
          <w:rFonts w:cs="Times New Roman"/>
          <w:bCs/>
          <w:iCs/>
          <w:color w:val="000000"/>
          <w:sz w:val="24"/>
          <w:szCs w:val="24"/>
        </w:rPr>
        <w:t>§</w:t>
      </w:r>
      <w:r w:rsidR="003725A6">
        <w:rPr>
          <w:rFonts w:cs="Times New Roman"/>
          <w:iCs/>
          <w:color w:val="000000"/>
          <w:sz w:val="24"/>
          <w:szCs w:val="24"/>
        </w:rPr>
        <w:t xml:space="preserve"> </w:t>
      </w:r>
      <w:r>
        <w:rPr>
          <w:rFonts w:cs="Times New Roman"/>
          <w:iCs/>
          <w:color w:val="000000"/>
          <w:sz w:val="24"/>
          <w:szCs w:val="24"/>
        </w:rPr>
        <w:t>9.</w:t>
      </w:r>
    </w:p>
    <w:p w14:paraId="6C44651A" w14:textId="77777777" w:rsidR="00BB23CE" w:rsidRDefault="00BB23CE" w:rsidP="000E077F">
      <w:pPr>
        <w:numPr>
          <w:ilvl w:val="0"/>
          <w:numId w:val="23"/>
        </w:numPr>
        <w:suppressAutoHyphens/>
        <w:adjustRightInd w:val="0"/>
        <w:spacing w:before="120" w:after="120" w:line="360" w:lineRule="auto"/>
        <w:rPr>
          <w:rFonts w:cs="Times New Roman"/>
          <w:iCs/>
          <w:color w:val="000000"/>
          <w:sz w:val="24"/>
          <w:szCs w:val="24"/>
        </w:rPr>
      </w:pPr>
      <w:r w:rsidRPr="00BB23CE">
        <w:rPr>
          <w:rFonts w:cs="Times New Roman"/>
          <w:iCs/>
          <w:color w:val="000000"/>
          <w:sz w:val="24"/>
          <w:szCs w:val="24"/>
        </w:rPr>
        <w:t>Zamawiający zobowiązuje się udostępniać pomieszczenia oraz obiekty, w których będą prowadzone usługi z częstotliwością wynikającą z umowy.</w:t>
      </w:r>
      <w:r>
        <w:rPr>
          <w:rFonts w:cs="Times New Roman"/>
          <w:iCs/>
          <w:color w:val="000000"/>
          <w:sz w:val="24"/>
          <w:szCs w:val="24"/>
        </w:rPr>
        <w:t xml:space="preserve"> </w:t>
      </w:r>
    </w:p>
    <w:p w14:paraId="16E77D53" w14:textId="77777777" w:rsidR="00BB23CE" w:rsidRPr="00BB23CE" w:rsidRDefault="00BB23CE" w:rsidP="000E077F">
      <w:pPr>
        <w:numPr>
          <w:ilvl w:val="0"/>
          <w:numId w:val="23"/>
        </w:numPr>
        <w:suppressAutoHyphens/>
        <w:adjustRightInd w:val="0"/>
        <w:spacing w:before="120" w:after="120" w:line="360" w:lineRule="auto"/>
        <w:rPr>
          <w:rFonts w:cs="Times New Roman"/>
          <w:iCs/>
          <w:color w:val="000000"/>
          <w:sz w:val="24"/>
          <w:szCs w:val="24"/>
        </w:rPr>
      </w:pPr>
      <w:r w:rsidRPr="00BB23CE">
        <w:rPr>
          <w:rFonts w:cs="Times New Roman"/>
          <w:iCs/>
          <w:color w:val="000000"/>
          <w:sz w:val="24"/>
          <w:szCs w:val="24"/>
        </w:rPr>
        <w:t>Przeprowadzanie kontroli sprawności urządzeń instalacji określonych w § 1 odbywać się będzie jedynie w obecności przedstawiciela Zamawiającego.</w:t>
      </w:r>
    </w:p>
    <w:p w14:paraId="49BF9BC3" w14:textId="77777777" w:rsidR="00BB23CE" w:rsidRDefault="00BB23CE" w:rsidP="000E077F">
      <w:pPr>
        <w:numPr>
          <w:ilvl w:val="0"/>
          <w:numId w:val="23"/>
        </w:numPr>
        <w:suppressAutoHyphens/>
        <w:adjustRightInd w:val="0"/>
        <w:spacing w:before="120" w:after="120" w:line="360" w:lineRule="auto"/>
        <w:rPr>
          <w:rFonts w:cs="Times New Roman"/>
          <w:iCs/>
          <w:color w:val="000000"/>
          <w:sz w:val="24"/>
          <w:szCs w:val="24"/>
        </w:rPr>
      </w:pPr>
      <w:r w:rsidRPr="00BB23CE">
        <w:rPr>
          <w:rFonts w:cs="Times New Roman"/>
          <w:iCs/>
          <w:color w:val="000000"/>
          <w:sz w:val="24"/>
          <w:szCs w:val="24"/>
        </w:rPr>
        <w:t xml:space="preserve">W ramach świadczonej </w:t>
      </w:r>
      <w:r>
        <w:rPr>
          <w:rFonts w:cs="Times New Roman"/>
          <w:iCs/>
          <w:color w:val="000000"/>
          <w:sz w:val="24"/>
          <w:szCs w:val="24"/>
        </w:rPr>
        <w:t>usługi i wynagrodzenia umownego</w:t>
      </w:r>
      <w:r w:rsidRPr="00BB23CE">
        <w:rPr>
          <w:rFonts w:cs="Times New Roman"/>
          <w:iCs/>
          <w:color w:val="000000"/>
          <w:sz w:val="24"/>
          <w:szCs w:val="24"/>
        </w:rPr>
        <w:t>, Wykonawca wystawia Zamawiającemu zaświadczenie o sprawności technicznej instalacji celem np. uzyskania zniżek w ubezpieczeniach.</w:t>
      </w:r>
    </w:p>
    <w:p w14:paraId="56C77409" w14:textId="77777777" w:rsidR="00BB23CE" w:rsidRPr="00BB23CE" w:rsidRDefault="00BB23CE" w:rsidP="000E077F">
      <w:pPr>
        <w:numPr>
          <w:ilvl w:val="0"/>
          <w:numId w:val="23"/>
        </w:numPr>
        <w:suppressAutoHyphens/>
        <w:adjustRightInd w:val="0"/>
        <w:spacing w:before="120" w:after="120" w:line="360" w:lineRule="auto"/>
        <w:rPr>
          <w:rFonts w:cs="Times New Roman"/>
          <w:iCs/>
          <w:color w:val="000000"/>
          <w:sz w:val="24"/>
          <w:szCs w:val="24"/>
        </w:rPr>
      </w:pPr>
      <w:r w:rsidRPr="00BB23CE">
        <w:rPr>
          <w:rFonts w:cs="Times New Roman"/>
          <w:iCs/>
          <w:color w:val="000000"/>
          <w:sz w:val="24"/>
          <w:szCs w:val="24"/>
        </w:rPr>
        <w:t>Przed przystąpieniem do remontu pomieszczeń, w których znajdują się sygnalizator</w:t>
      </w:r>
      <w:r>
        <w:rPr>
          <w:rFonts w:cs="Times New Roman"/>
          <w:iCs/>
          <w:color w:val="000000"/>
          <w:sz w:val="24"/>
          <w:szCs w:val="24"/>
        </w:rPr>
        <w:t>y</w:t>
      </w:r>
      <w:r w:rsidRPr="00BB23CE">
        <w:rPr>
          <w:rFonts w:cs="Times New Roman"/>
          <w:iCs/>
          <w:color w:val="000000"/>
          <w:sz w:val="24"/>
          <w:szCs w:val="24"/>
        </w:rPr>
        <w:t xml:space="preserve"> pożaru: czujki, przyciski, lampy, element instalacji alarmowej oraz telewizji </w:t>
      </w:r>
      <w:r>
        <w:rPr>
          <w:rFonts w:cs="Times New Roman"/>
          <w:iCs/>
          <w:color w:val="000000"/>
          <w:sz w:val="24"/>
          <w:szCs w:val="24"/>
        </w:rPr>
        <w:t>dozorowej (kamery, rejestratory</w:t>
      </w:r>
      <w:r w:rsidRPr="00BB23CE">
        <w:rPr>
          <w:rFonts w:cs="Times New Roman"/>
          <w:iCs/>
          <w:color w:val="000000"/>
          <w:sz w:val="24"/>
          <w:szCs w:val="24"/>
        </w:rPr>
        <w:t>) Zamawiający powiadomi Wykonawcę, o konieczności zabezpieczenia tych urządzeń przed ewentualnym zamalowaniem, zniszczeniem, kradzieżą itp.</w:t>
      </w:r>
    </w:p>
    <w:p w14:paraId="3CBB6233" w14:textId="77777777" w:rsidR="00BB23CE" w:rsidRDefault="00BB23CE" w:rsidP="000E077F">
      <w:pPr>
        <w:numPr>
          <w:ilvl w:val="0"/>
          <w:numId w:val="23"/>
        </w:numPr>
        <w:suppressAutoHyphens/>
        <w:adjustRightInd w:val="0"/>
        <w:spacing w:before="120" w:after="120" w:line="360" w:lineRule="auto"/>
        <w:rPr>
          <w:rFonts w:cs="Times New Roman"/>
          <w:iCs/>
          <w:color w:val="000000"/>
          <w:sz w:val="24"/>
          <w:szCs w:val="24"/>
        </w:rPr>
      </w:pPr>
      <w:r w:rsidRPr="00BB23CE">
        <w:rPr>
          <w:rFonts w:cs="Times New Roman"/>
          <w:iCs/>
          <w:color w:val="000000"/>
          <w:sz w:val="24"/>
          <w:szCs w:val="24"/>
        </w:rPr>
        <w:t>Wykonawca po uzyskaniu zawiadomienia, o którym mowa w ust. 1</w:t>
      </w:r>
      <w:r>
        <w:rPr>
          <w:rFonts w:cs="Times New Roman"/>
          <w:iCs/>
          <w:color w:val="000000"/>
          <w:sz w:val="24"/>
          <w:szCs w:val="24"/>
        </w:rPr>
        <w:t>4</w:t>
      </w:r>
      <w:r w:rsidRPr="00BB23CE">
        <w:rPr>
          <w:rFonts w:cs="Times New Roman"/>
          <w:iCs/>
          <w:color w:val="000000"/>
          <w:sz w:val="24"/>
          <w:szCs w:val="24"/>
        </w:rPr>
        <w:t>, zobowiązany jest zabezpieczyć w należyty sposób instalacje określone w § 1, w ramach wynagrodzenia określonego umową.</w:t>
      </w:r>
    </w:p>
    <w:p w14:paraId="7BB30BB3" w14:textId="77777777" w:rsidR="00561D03" w:rsidRDefault="00561D03" w:rsidP="000E077F">
      <w:pPr>
        <w:numPr>
          <w:ilvl w:val="0"/>
          <w:numId w:val="23"/>
        </w:numPr>
        <w:suppressAutoHyphens/>
        <w:adjustRightInd w:val="0"/>
        <w:spacing w:before="120" w:after="120" w:line="360" w:lineRule="auto"/>
        <w:rPr>
          <w:rFonts w:cs="Times New Roman"/>
          <w:iCs/>
          <w:color w:val="000000"/>
          <w:sz w:val="24"/>
          <w:szCs w:val="24"/>
        </w:rPr>
      </w:pPr>
      <w:r w:rsidRPr="00561D03">
        <w:rPr>
          <w:rFonts w:cs="Times New Roman"/>
          <w:iCs/>
          <w:color w:val="000000"/>
          <w:sz w:val="24"/>
          <w:szCs w:val="24"/>
        </w:rPr>
        <w:lastRenderedPageBreak/>
        <w:t>Przed podpisaniem umowy Wykonawca przedstawi Zamawiającemu opłaconą polisę lub inny dokument ubezpieczenia, potwierdzający że Wykonawca jest ubezpieczony od odpowiedzialności cywilnej w zakresie prowadzonej działalności gospodarczej na kwotę co najmniej 300 000,00 zł (słownie</w:t>
      </w:r>
      <w:r w:rsidR="00907BBB">
        <w:rPr>
          <w:rFonts w:cs="Times New Roman"/>
          <w:iCs/>
          <w:color w:val="000000"/>
          <w:sz w:val="24"/>
          <w:szCs w:val="24"/>
        </w:rPr>
        <w:t>:</w:t>
      </w:r>
      <w:r w:rsidRPr="00561D03">
        <w:rPr>
          <w:rFonts w:cs="Times New Roman"/>
          <w:iCs/>
          <w:color w:val="000000"/>
          <w:sz w:val="24"/>
          <w:szCs w:val="24"/>
        </w:rPr>
        <w:t xml:space="preserve"> trzyst</w:t>
      </w:r>
      <w:r w:rsidR="00907BBB">
        <w:rPr>
          <w:rFonts w:cs="Times New Roman"/>
          <w:iCs/>
          <w:color w:val="000000"/>
          <w:sz w:val="24"/>
          <w:szCs w:val="24"/>
        </w:rPr>
        <w:t>u</w:t>
      </w:r>
      <w:r w:rsidRPr="00561D03">
        <w:rPr>
          <w:rFonts w:cs="Times New Roman"/>
          <w:iCs/>
          <w:color w:val="000000"/>
          <w:sz w:val="24"/>
          <w:szCs w:val="24"/>
        </w:rPr>
        <w:t xml:space="preserve"> tysięcy złotych 00/100 groszy) w czasie realizacji umowy. W przypadku, gdy posiadana przez Wykonawcę polisa lub inny dokument wygasa w trakcie realizacji umowy, Wykonawca obowiązany jest dostarczyć opłacony kolejny dokument ubezpieczenia do Zamawiającego gwarantujący ciągłość ubezpieczenia. Suma ubezpieczenia nie ulega pomniejszeniu o wypłacone odszkodowania bez względu na ich wyso</w:t>
      </w:r>
      <w:r>
        <w:rPr>
          <w:rFonts w:cs="Times New Roman"/>
          <w:iCs/>
          <w:color w:val="000000"/>
          <w:sz w:val="24"/>
          <w:szCs w:val="24"/>
        </w:rPr>
        <w:t>kość przez okres ubezpieczenia.</w:t>
      </w:r>
    </w:p>
    <w:p w14:paraId="2CDF85B0" w14:textId="77777777" w:rsidR="00556F45" w:rsidRPr="00556F45" w:rsidRDefault="00556F45" w:rsidP="00556F45">
      <w:pPr>
        <w:numPr>
          <w:ilvl w:val="0"/>
          <w:numId w:val="23"/>
        </w:numPr>
        <w:suppressAutoHyphens/>
        <w:adjustRightInd w:val="0"/>
        <w:spacing w:before="120" w:after="120" w:line="360" w:lineRule="auto"/>
        <w:rPr>
          <w:rFonts w:cs="Times New Roman"/>
          <w:iCs/>
          <w:color w:val="000000"/>
          <w:sz w:val="24"/>
          <w:szCs w:val="24"/>
        </w:rPr>
      </w:pPr>
      <w:r w:rsidRPr="00556F45">
        <w:rPr>
          <w:rFonts w:cs="Times New Roman"/>
          <w:iCs/>
          <w:color w:val="000000"/>
          <w:sz w:val="24"/>
          <w:szCs w:val="24"/>
        </w:rPr>
        <w:t>Wykonawca oświadcza, że nie podlega wykluczeniu z postępowania na podstawie art. 7 ustawy z dnia 13 kwietnia 2022 r. o szczególnych rozwiązaniach w zakresie przeciwdziałania wspieraniu agresji na Ukrainę oraz służących ochronie bezpieczeństwa narodowego (Dz.U.2023 poz. 129).</w:t>
      </w:r>
    </w:p>
    <w:p w14:paraId="66162D3B" w14:textId="07C8EF8C" w:rsidR="00597F5D" w:rsidRPr="00AE0922" w:rsidRDefault="00597F5D" w:rsidP="006C3A4D">
      <w:pPr>
        <w:pStyle w:val="Nagwek2"/>
        <w:rPr>
          <w:lang w:eastAsia="ar-SA"/>
        </w:rPr>
      </w:pPr>
      <w:r w:rsidRPr="00AE0922">
        <w:rPr>
          <w:lang w:eastAsia="ar-SA"/>
        </w:rPr>
        <w:t xml:space="preserve">§ </w:t>
      </w:r>
      <w:r>
        <w:rPr>
          <w:lang w:eastAsia="ar-SA"/>
        </w:rPr>
        <w:t>3</w:t>
      </w:r>
      <w:r w:rsidRPr="00AE0922">
        <w:rPr>
          <w:lang w:eastAsia="ar-SA"/>
        </w:rPr>
        <w:t>.</w:t>
      </w:r>
      <w:r w:rsidR="006C3A4D">
        <w:rPr>
          <w:lang w:eastAsia="ar-SA"/>
        </w:rPr>
        <w:t xml:space="preserve"> </w:t>
      </w:r>
      <w:r>
        <w:rPr>
          <w:lang w:eastAsia="ar-SA"/>
        </w:rPr>
        <w:t>Awarie i naprawy</w:t>
      </w:r>
      <w:r w:rsidRPr="00AE0922">
        <w:rPr>
          <w:lang w:eastAsia="ar-SA"/>
        </w:rPr>
        <w:t>-</w:t>
      </w:r>
    </w:p>
    <w:p w14:paraId="7BD21309" w14:textId="77777777" w:rsidR="00BB23CE" w:rsidRPr="00597F5D" w:rsidRDefault="00BB23CE" w:rsidP="006C3A4D">
      <w:pPr>
        <w:pStyle w:val="Akapitzlist"/>
        <w:numPr>
          <w:ilvl w:val="3"/>
          <w:numId w:val="4"/>
        </w:numPr>
        <w:suppressAutoHyphens/>
        <w:adjustRightInd w:val="0"/>
        <w:spacing w:before="120" w:after="120" w:line="360" w:lineRule="auto"/>
        <w:rPr>
          <w:rFonts w:cs="Times New Roman"/>
          <w:iCs/>
          <w:color w:val="000000"/>
          <w:sz w:val="24"/>
          <w:szCs w:val="24"/>
        </w:rPr>
      </w:pPr>
      <w:r w:rsidRPr="00597F5D">
        <w:rPr>
          <w:rFonts w:cs="Times New Roman"/>
          <w:iCs/>
          <w:color w:val="000000"/>
          <w:sz w:val="24"/>
          <w:szCs w:val="24"/>
        </w:rPr>
        <w:t>W przypadku stwierdzenia wadliwego działania którejkolwiek instalacji określonej w § 1 Zamawiający powiadomi telefonicznie</w:t>
      </w:r>
      <w:r w:rsidR="00597F5D" w:rsidRPr="00597F5D">
        <w:rPr>
          <w:rFonts w:cs="Times New Roman"/>
          <w:iCs/>
          <w:color w:val="000000"/>
          <w:sz w:val="24"/>
          <w:szCs w:val="24"/>
        </w:rPr>
        <w:t xml:space="preserve"> tel. </w:t>
      </w:r>
      <w:r w:rsidR="00706AC0">
        <w:rPr>
          <w:rFonts w:cs="Times New Roman"/>
          <w:iCs/>
          <w:color w:val="000000"/>
          <w:sz w:val="24"/>
          <w:szCs w:val="24"/>
        </w:rPr>
        <w:t>…………………</w:t>
      </w:r>
      <w:r w:rsidRPr="00597F5D">
        <w:rPr>
          <w:rFonts w:cs="Times New Roman"/>
          <w:iCs/>
          <w:color w:val="000000"/>
          <w:sz w:val="24"/>
          <w:szCs w:val="24"/>
        </w:rPr>
        <w:t>, mailem</w:t>
      </w:r>
      <w:r w:rsidR="00597F5D" w:rsidRPr="00597F5D">
        <w:rPr>
          <w:rFonts w:cs="Times New Roman"/>
          <w:iCs/>
          <w:color w:val="000000"/>
          <w:sz w:val="24"/>
          <w:szCs w:val="24"/>
        </w:rPr>
        <w:t xml:space="preserve">: </w:t>
      </w:r>
      <w:r w:rsidR="00706AC0">
        <w:rPr>
          <w:rFonts w:cs="Times New Roman"/>
          <w:iCs/>
          <w:color w:val="000000"/>
          <w:sz w:val="24"/>
          <w:szCs w:val="24"/>
        </w:rPr>
        <w:t>……………….</w:t>
      </w:r>
      <w:r w:rsidRPr="00597F5D">
        <w:rPr>
          <w:rFonts w:cs="Times New Roman"/>
          <w:iCs/>
          <w:color w:val="000000"/>
          <w:sz w:val="24"/>
          <w:szCs w:val="24"/>
        </w:rPr>
        <w:t xml:space="preserve"> Wykonawcę celem usunięcia awarii. Naprawa uszkodzeń zgłoszonych przez Zamawiającego zostanie podjęta w czasie 6 godzin od</w:t>
      </w:r>
      <w:r w:rsidR="00597F5D" w:rsidRPr="00597F5D">
        <w:rPr>
          <w:rFonts w:cs="Times New Roman"/>
          <w:iCs/>
          <w:color w:val="000000"/>
          <w:sz w:val="24"/>
          <w:szCs w:val="24"/>
        </w:rPr>
        <w:t xml:space="preserve"> chwili zgłoszenia uszkodzenia. Z</w:t>
      </w:r>
      <w:r w:rsidRPr="00597F5D">
        <w:rPr>
          <w:rFonts w:cs="Times New Roman"/>
          <w:iCs/>
          <w:color w:val="000000"/>
          <w:sz w:val="24"/>
          <w:szCs w:val="24"/>
        </w:rPr>
        <w:t xml:space="preserve">głoszenie uszkodzenia po godz. 15.00 traktowane jest </w:t>
      </w:r>
      <w:r w:rsidR="00597F5D" w:rsidRPr="00597F5D">
        <w:rPr>
          <w:rFonts w:cs="Times New Roman"/>
          <w:iCs/>
          <w:color w:val="000000"/>
          <w:sz w:val="24"/>
          <w:szCs w:val="24"/>
        </w:rPr>
        <w:t>jako zgłoszenie w dniu następnym.</w:t>
      </w:r>
    </w:p>
    <w:p w14:paraId="453141F8" w14:textId="77777777" w:rsidR="00597F5D" w:rsidRPr="00597F5D" w:rsidRDefault="00597F5D" w:rsidP="006C3A4D">
      <w:pPr>
        <w:pStyle w:val="Akapitzlist"/>
        <w:numPr>
          <w:ilvl w:val="3"/>
          <w:numId w:val="4"/>
        </w:numPr>
        <w:suppressAutoHyphens/>
        <w:adjustRightInd w:val="0"/>
        <w:spacing w:before="120" w:after="120" w:line="360" w:lineRule="auto"/>
        <w:rPr>
          <w:rFonts w:cs="Times New Roman"/>
          <w:iCs/>
          <w:color w:val="000000"/>
          <w:sz w:val="24"/>
          <w:szCs w:val="24"/>
        </w:rPr>
      </w:pPr>
      <w:r w:rsidRPr="00597F5D">
        <w:rPr>
          <w:rFonts w:cs="Times New Roman"/>
          <w:iCs/>
          <w:color w:val="000000"/>
          <w:sz w:val="24"/>
          <w:szCs w:val="24"/>
        </w:rPr>
        <w:t>Zamawiający pokrywa koszt uszkodzonych zespołów i części zamiennych przy realizacji napraw w okresie trwania nini</w:t>
      </w:r>
      <w:r w:rsidR="00A937EF">
        <w:rPr>
          <w:rFonts w:cs="Times New Roman"/>
          <w:iCs/>
          <w:color w:val="000000"/>
          <w:sz w:val="24"/>
          <w:szCs w:val="24"/>
        </w:rPr>
        <w:t>ejszej umowy</w:t>
      </w:r>
      <w:r w:rsidRPr="00597F5D">
        <w:rPr>
          <w:rFonts w:cs="Times New Roman"/>
          <w:iCs/>
          <w:color w:val="000000"/>
          <w:sz w:val="24"/>
          <w:szCs w:val="24"/>
        </w:rPr>
        <w:t xml:space="preserve"> w przypadku, którym powyższe instalacje nic są objęte gwarancją.</w:t>
      </w:r>
    </w:p>
    <w:p w14:paraId="0DBCB11F" w14:textId="77777777" w:rsidR="00597F5D" w:rsidRPr="00597F5D" w:rsidRDefault="00597F5D" w:rsidP="006C3A4D">
      <w:pPr>
        <w:pStyle w:val="Akapitzlist"/>
        <w:numPr>
          <w:ilvl w:val="3"/>
          <w:numId w:val="4"/>
        </w:numPr>
        <w:suppressAutoHyphens/>
        <w:adjustRightInd w:val="0"/>
        <w:spacing w:before="120" w:after="120" w:line="360" w:lineRule="auto"/>
        <w:rPr>
          <w:rFonts w:cs="Times New Roman"/>
          <w:iCs/>
          <w:color w:val="000000"/>
          <w:sz w:val="24"/>
          <w:szCs w:val="24"/>
        </w:rPr>
      </w:pPr>
      <w:r w:rsidRPr="00597F5D">
        <w:rPr>
          <w:rFonts w:cs="Times New Roman"/>
          <w:iCs/>
          <w:color w:val="000000"/>
          <w:sz w:val="24"/>
          <w:szCs w:val="24"/>
        </w:rPr>
        <w:t>Konieczność zakupu uszkodzonych podzespołów i części do instalacji określonych w § 1 Wykonawca będzie zgłaszał pisemnie wraz z wstępną kalkulacją ich kosztów w przypadku, którym instalacje te nie są objęte gwarancją.</w:t>
      </w:r>
    </w:p>
    <w:p w14:paraId="1AE3A690" w14:textId="77777777" w:rsidR="00597F5D" w:rsidRPr="00597F5D" w:rsidRDefault="00597F5D" w:rsidP="006C3A4D">
      <w:pPr>
        <w:pStyle w:val="Akapitzlist"/>
        <w:numPr>
          <w:ilvl w:val="3"/>
          <w:numId w:val="4"/>
        </w:numPr>
        <w:suppressAutoHyphens/>
        <w:adjustRightInd w:val="0"/>
        <w:spacing w:before="120" w:after="120" w:line="360" w:lineRule="auto"/>
        <w:rPr>
          <w:rFonts w:cs="Times New Roman"/>
          <w:iCs/>
          <w:color w:val="000000"/>
          <w:sz w:val="24"/>
          <w:szCs w:val="24"/>
        </w:rPr>
      </w:pPr>
      <w:r w:rsidRPr="00597F5D">
        <w:rPr>
          <w:rFonts w:cs="Times New Roman"/>
          <w:iCs/>
          <w:color w:val="000000"/>
          <w:sz w:val="24"/>
          <w:szCs w:val="24"/>
        </w:rPr>
        <w:t>Wykonawca musi uzyskać akceptację Zamawiającego na zakup części i podzespołów, które posłużą do usunięcia awarii.</w:t>
      </w:r>
    </w:p>
    <w:p w14:paraId="2A79B3E9" w14:textId="77777777" w:rsidR="00597F5D" w:rsidRPr="00597F5D" w:rsidRDefault="00597F5D" w:rsidP="006C3A4D">
      <w:pPr>
        <w:pStyle w:val="Akapitzlist"/>
        <w:numPr>
          <w:ilvl w:val="3"/>
          <w:numId w:val="4"/>
        </w:numPr>
        <w:suppressAutoHyphens/>
        <w:adjustRightInd w:val="0"/>
        <w:spacing w:before="120" w:after="120" w:line="360" w:lineRule="auto"/>
        <w:rPr>
          <w:rFonts w:cs="Times New Roman"/>
          <w:iCs/>
          <w:color w:val="000000"/>
          <w:sz w:val="24"/>
          <w:szCs w:val="24"/>
        </w:rPr>
      </w:pPr>
      <w:r w:rsidRPr="00597F5D">
        <w:rPr>
          <w:rFonts w:cs="Times New Roman"/>
          <w:iCs/>
          <w:color w:val="000000"/>
          <w:sz w:val="24"/>
          <w:szCs w:val="24"/>
        </w:rPr>
        <w:t xml:space="preserve">W przypadku dostarczenia przez Zamawiającego części lub podzespołów we własnym zakresie Wykonawca jest zobowiązany do ich wykorzystania w trakcie wykonywania usług określonych w § </w:t>
      </w:r>
      <w:r w:rsidR="00A937EF">
        <w:rPr>
          <w:rFonts w:cs="Times New Roman"/>
          <w:iCs/>
          <w:color w:val="000000"/>
          <w:sz w:val="24"/>
          <w:szCs w:val="24"/>
        </w:rPr>
        <w:t>1</w:t>
      </w:r>
      <w:r w:rsidRPr="00597F5D">
        <w:rPr>
          <w:rFonts w:cs="Times New Roman"/>
          <w:iCs/>
          <w:color w:val="000000"/>
          <w:sz w:val="24"/>
          <w:szCs w:val="24"/>
        </w:rPr>
        <w:t xml:space="preserve"> niniejszej umowy.</w:t>
      </w:r>
    </w:p>
    <w:p w14:paraId="19F7C411" w14:textId="77777777" w:rsidR="00597F5D" w:rsidRPr="00597F5D" w:rsidRDefault="00597F5D" w:rsidP="006C3A4D">
      <w:pPr>
        <w:pStyle w:val="Akapitzlist"/>
        <w:numPr>
          <w:ilvl w:val="3"/>
          <w:numId w:val="4"/>
        </w:numPr>
        <w:suppressAutoHyphens/>
        <w:adjustRightInd w:val="0"/>
        <w:spacing w:before="120" w:after="120" w:line="360" w:lineRule="auto"/>
        <w:ind w:left="357" w:hanging="357"/>
        <w:rPr>
          <w:rFonts w:cs="Times New Roman"/>
          <w:iCs/>
          <w:color w:val="000000"/>
          <w:sz w:val="24"/>
          <w:szCs w:val="24"/>
        </w:rPr>
      </w:pPr>
      <w:r w:rsidRPr="00597F5D">
        <w:rPr>
          <w:rFonts w:cs="Times New Roman"/>
          <w:iCs/>
          <w:color w:val="000000"/>
          <w:sz w:val="24"/>
          <w:szCs w:val="24"/>
        </w:rPr>
        <w:lastRenderedPageBreak/>
        <w:t>W przypadku, w którym instalacje określone w § 1 są objęte gwarancją, Wykonawca po stwierdzeniu usterki zawiadamia niezwłocznie o niniejszym fakcie Zamawiającego oraz zobowiązany jest podjąć st</w:t>
      </w:r>
      <w:r w:rsidR="00766C9D">
        <w:rPr>
          <w:rFonts w:cs="Times New Roman"/>
          <w:iCs/>
          <w:color w:val="000000"/>
          <w:sz w:val="24"/>
          <w:szCs w:val="24"/>
        </w:rPr>
        <w:t>osowne działania w celu naprawy</w:t>
      </w:r>
      <w:r w:rsidRPr="00597F5D">
        <w:rPr>
          <w:rFonts w:cs="Times New Roman"/>
          <w:iCs/>
          <w:color w:val="000000"/>
          <w:sz w:val="24"/>
          <w:szCs w:val="24"/>
        </w:rPr>
        <w:t xml:space="preserve"> zaistniałej usterki przez Gwaranta.</w:t>
      </w:r>
    </w:p>
    <w:p w14:paraId="51299285" w14:textId="62E55AE7" w:rsidR="00766C9D" w:rsidRDefault="00766C9D" w:rsidP="006C3A4D">
      <w:pPr>
        <w:pStyle w:val="Akapitzlist"/>
        <w:numPr>
          <w:ilvl w:val="3"/>
          <w:numId w:val="4"/>
        </w:numPr>
        <w:spacing w:before="120" w:after="120" w:line="360" w:lineRule="auto"/>
        <w:ind w:left="357" w:hanging="357"/>
        <w:rPr>
          <w:rFonts w:cs="Times New Roman"/>
          <w:iCs/>
          <w:color w:val="000000"/>
          <w:sz w:val="24"/>
          <w:szCs w:val="24"/>
        </w:rPr>
      </w:pPr>
      <w:r w:rsidRPr="00766C9D">
        <w:rPr>
          <w:rFonts w:cs="Times New Roman"/>
          <w:iCs/>
          <w:color w:val="000000"/>
          <w:sz w:val="24"/>
          <w:szCs w:val="24"/>
        </w:rPr>
        <w:t xml:space="preserve">W przypadku konieczności dokonania wymiany uszkodzonych części lub podzespołów termin wykonania naprawy będzie wynosił 5 dni licząc od dnia uzyskania przez Wykonawcę zgody na zakup części lub dostarczenia części we własnym zakresie przez Zamawiającego zgodnie z ust </w:t>
      </w:r>
      <w:r w:rsidR="00CD51CC">
        <w:rPr>
          <w:rFonts w:cs="Times New Roman"/>
          <w:iCs/>
          <w:color w:val="000000"/>
          <w:sz w:val="24"/>
          <w:szCs w:val="24"/>
        </w:rPr>
        <w:t>3</w:t>
      </w:r>
      <w:r>
        <w:rPr>
          <w:rFonts w:cs="Times New Roman"/>
          <w:iCs/>
          <w:color w:val="000000"/>
          <w:sz w:val="24"/>
          <w:szCs w:val="24"/>
        </w:rPr>
        <w:t xml:space="preserve"> - 5</w:t>
      </w:r>
      <w:r w:rsidRPr="00766C9D">
        <w:rPr>
          <w:rFonts w:cs="Times New Roman"/>
          <w:iCs/>
          <w:color w:val="000000"/>
          <w:sz w:val="24"/>
          <w:szCs w:val="24"/>
        </w:rPr>
        <w:t>.</w:t>
      </w:r>
    </w:p>
    <w:p w14:paraId="2FAE10F3" w14:textId="6D590E0E" w:rsidR="006F77C1" w:rsidRPr="006F77C1" w:rsidRDefault="006F77C1" w:rsidP="006C3A4D">
      <w:pPr>
        <w:pStyle w:val="Nagwek2"/>
        <w:rPr>
          <w:lang w:eastAsia="pl-PL" w:bidi="pl-PL"/>
        </w:rPr>
      </w:pPr>
      <w:r w:rsidRPr="006F77C1">
        <w:rPr>
          <w:rFonts w:eastAsia="Times New Roman"/>
          <w:bCs/>
          <w:lang w:eastAsia="pl-PL"/>
        </w:rPr>
        <w:t xml:space="preserve">§ </w:t>
      </w:r>
      <w:r>
        <w:rPr>
          <w:rFonts w:eastAsia="Times New Roman"/>
          <w:bCs/>
          <w:lang w:eastAsia="pl-PL"/>
        </w:rPr>
        <w:t>4</w:t>
      </w:r>
      <w:r w:rsidRPr="006F77C1">
        <w:rPr>
          <w:rFonts w:eastAsia="Times New Roman"/>
          <w:bCs/>
          <w:lang w:eastAsia="pl-PL"/>
        </w:rPr>
        <w:t>.</w:t>
      </w:r>
      <w:r w:rsidR="006C3A4D">
        <w:rPr>
          <w:rFonts w:eastAsia="Times New Roman"/>
          <w:bCs/>
          <w:lang w:eastAsia="pl-PL"/>
        </w:rPr>
        <w:t xml:space="preserve"> </w:t>
      </w:r>
      <w:r w:rsidRPr="006F77C1">
        <w:rPr>
          <w:lang w:eastAsia="pl-PL" w:bidi="pl-PL"/>
        </w:rPr>
        <w:t xml:space="preserve">Gwarancja </w:t>
      </w:r>
    </w:p>
    <w:p w14:paraId="43CD0967" w14:textId="77777777" w:rsidR="006F77C1" w:rsidRPr="006F77C1" w:rsidRDefault="006F77C1" w:rsidP="006C3A4D">
      <w:pPr>
        <w:pStyle w:val="Akapitzlist"/>
        <w:numPr>
          <w:ilvl w:val="0"/>
          <w:numId w:val="17"/>
        </w:numPr>
        <w:tabs>
          <w:tab w:val="left" w:pos="426"/>
        </w:tabs>
        <w:spacing w:before="120" w:after="120" w:line="360" w:lineRule="auto"/>
        <w:ind w:left="426" w:hanging="426"/>
        <w:rPr>
          <w:rFonts w:eastAsia="Times New Roman" w:cs="Times New Roman"/>
          <w:sz w:val="24"/>
          <w:szCs w:val="24"/>
          <w:lang w:eastAsia="pl-PL"/>
        </w:rPr>
      </w:pPr>
      <w:r w:rsidRPr="006F77C1">
        <w:rPr>
          <w:rFonts w:eastAsia="Times New Roman" w:cs="Times New Roman"/>
          <w:sz w:val="24"/>
          <w:szCs w:val="24"/>
          <w:lang w:eastAsia="pl-PL"/>
        </w:rPr>
        <w:t xml:space="preserve">W ramach realizacji § </w:t>
      </w:r>
      <w:r>
        <w:rPr>
          <w:rFonts w:eastAsia="Times New Roman" w:cs="Times New Roman"/>
          <w:sz w:val="24"/>
          <w:szCs w:val="24"/>
          <w:lang w:eastAsia="pl-PL"/>
        </w:rPr>
        <w:t>3</w:t>
      </w:r>
      <w:r w:rsidRPr="006F77C1">
        <w:rPr>
          <w:rFonts w:eastAsia="Times New Roman" w:cs="Times New Roman"/>
          <w:sz w:val="24"/>
          <w:szCs w:val="24"/>
          <w:lang w:eastAsia="pl-PL"/>
        </w:rPr>
        <w:t xml:space="preserve"> umowy Wykonawca zobowiązuje się udzielić 24 miesięcznej gwarancji na dostarczone urządzenia i poprawność ich działania, a także 24 miesięcznej gwarancji na ich montaż. Gwarancja zaczyna obowiązywać z chwilą podpisania bez zastrzeżeń ze strony Zamawiającego protokołu, o którym mowa w § </w:t>
      </w:r>
      <w:r>
        <w:rPr>
          <w:rFonts w:eastAsia="Times New Roman" w:cs="Times New Roman"/>
          <w:sz w:val="24"/>
          <w:szCs w:val="24"/>
          <w:lang w:eastAsia="pl-PL"/>
        </w:rPr>
        <w:t>2</w:t>
      </w:r>
      <w:r w:rsidRPr="006F77C1">
        <w:rPr>
          <w:rFonts w:eastAsia="Times New Roman" w:cs="Times New Roman"/>
          <w:sz w:val="24"/>
          <w:szCs w:val="24"/>
          <w:lang w:eastAsia="pl-PL"/>
        </w:rPr>
        <w:t xml:space="preserve"> ust. </w:t>
      </w:r>
      <w:r>
        <w:rPr>
          <w:rFonts w:eastAsia="Times New Roman" w:cs="Times New Roman"/>
          <w:sz w:val="24"/>
          <w:szCs w:val="24"/>
          <w:lang w:eastAsia="pl-PL"/>
        </w:rPr>
        <w:t>2 pkt 1)</w:t>
      </w:r>
      <w:r w:rsidRPr="006F77C1">
        <w:rPr>
          <w:rFonts w:eastAsia="Times New Roman" w:cs="Times New Roman"/>
          <w:sz w:val="24"/>
          <w:szCs w:val="24"/>
          <w:lang w:eastAsia="pl-PL"/>
        </w:rPr>
        <w:t xml:space="preserve"> przez Zamawiającego.  </w:t>
      </w:r>
    </w:p>
    <w:p w14:paraId="2BEE8711" w14:textId="77777777" w:rsidR="006F77C1" w:rsidRPr="006F77C1" w:rsidRDefault="006F77C1" w:rsidP="006C3A4D">
      <w:pPr>
        <w:pStyle w:val="Akapitzlist"/>
        <w:numPr>
          <w:ilvl w:val="0"/>
          <w:numId w:val="17"/>
        </w:numPr>
        <w:spacing w:before="120" w:after="120" w:line="360" w:lineRule="auto"/>
        <w:ind w:left="426" w:hanging="426"/>
        <w:rPr>
          <w:rFonts w:eastAsia="Times New Roman" w:cs="Times New Roman"/>
          <w:bCs/>
          <w:sz w:val="24"/>
          <w:szCs w:val="24"/>
          <w:lang w:eastAsia="pl-PL"/>
        </w:rPr>
      </w:pPr>
      <w:r w:rsidRPr="006F77C1">
        <w:rPr>
          <w:rFonts w:eastAsia="Times New Roman" w:cs="Times New Roman"/>
          <w:bCs/>
          <w:sz w:val="24"/>
          <w:szCs w:val="24"/>
          <w:lang w:eastAsia="pl-PL"/>
        </w:rPr>
        <w:t xml:space="preserve">W ramach udzielonej gwarancji Wykonawca zobowiązany jest do dokonywania przeglądów gwarancyjnych przez cały okres gwarancyjny zgodnie z zaleceniami producenta. Wykonanie przeglądu należy potwierdzić wpisem do Książki Gwarancyjnej. Termin przeglądów winien być ustalony z Zamawiającym. </w:t>
      </w:r>
    </w:p>
    <w:p w14:paraId="78C0580F" w14:textId="77777777" w:rsidR="006F77C1" w:rsidRPr="006F77C1" w:rsidRDefault="006F77C1" w:rsidP="006C3A4D">
      <w:pPr>
        <w:pStyle w:val="Akapitzlist"/>
        <w:numPr>
          <w:ilvl w:val="0"/>
          <w:numId w:val="17"/>
        </w:numPr>
        <w:spacing w:before="120" w:after="120" w:line="360" w:lineRule="auto"/>
        <w:ind w:left="426" w:hanging="426"/>
        <w:rPr>
          <w:rFonts w:eastAsia="Times New Roman" w:cs="Times New Roman"/>
          <w:bCs/>
          <w:sz w:val="24"/>
          <w:szCs w:val="24"/>
          <w:lang w:eastAsia="pl-PL"/>
        </w:rPr>
      </w:pPr>
      <w:r w:rsidRPr="006F77C1">
        <w:rPr>
          <w:rFonts w:eastAsia="Times New Roman" w:cs="Times New Roman"/>
          <w:bCs/>
          <w:sz w:val="24"/>
          <w:szCs w:val="24"/>
          <w:lang w:eastAsia="pl-PL"/>
        </w:rPr>
        <w:t>W ramach udzielonej gwarancji Wykonawca zobowiązany jest do usunięcia wszelkich wad oraz awarii dostarczonych urządzeń i elementów systemu uniemożliwiających prawidłową pracę lub obniżających jej jakość.</w:t>
      </w:r>
    </w:p>
    <w:p w14:paraId="05FF4332" w14:textId="77777777" w:rsidR="006F77C1" w:rsidRPr="006F77C1" w:rsidRDefault="006F77C1" w:rsidP="006C3A4D">
      <w:pPr>
        <w:pStyle w:val="Akapitzlist"/>
        <w:numPr>
          <w:ilvl w:val="0"/>
          <w:numId w:val="17"/>
        </w:numPr>
        <w:spacing w:before="120" w:after="120" w:line="360" w:lineRule="auto"/>
        <w:ind w:left="426" w:hanging="426"/>
        <w:rPr>
          <w:rFonts w:eastAsia="Times New Roman" w:cs="Times New Roman"/>
          <w:bCs/>
          <w:sz w:val="24"/>
          <w:szCs w:val="24"/>
          <w:lang w:eastAsia="pl-PL"/>
        </w:rPr>
      </w:pPr>
      <w:r w:rsidRPr="006F77C1">
        <w:rPr>
          <w:rFonts w:eastAsia="Times New Roman" w:cs="Times New Roman"/>
          <w:bCs/>
          <w:sz w:val="24"/>
          <w:szCs w:val="24"/>
          <w:lang w:eastAsia="pl-PL"/>
        </w:rPr>
        <w:t>W przypadku wystąpienia jakichkolwiek wyżej wymienionych wad/awarii Wykonawca zobowiązuje się do</w:t>
      </w:r>
      <w:r>
        <w:rPr>
          <w:rFonts w:eastAsia="Times New Roman" w:cs="Times New Roman"/>
          <w:bCs/>
          <w:sz w:val="24"/>
          <w:szCs w:val="24"/>
          <w:lang w:eastAsia="pl-PL"/>
        </w:rPr>
        <w:t xml:space="preserve"> podjęcia czynności określonych w § 3</w:t>
      </w:r>
      <w:r w:rsidRPr="006F77C1">
        <w:rPr>
          <w:rFonts w:eastAsia="Times New Roman" w:cs="Times New Roman"/>
          <w:bCs/>
          <w:sz w:val="24"/>
          <w:szCs w:val="24"/>
          <w:lang w:eastAsia="pl-PL"/>
        </w:rPr>
        <w:t>:</w:t>
      </w:r>
    </w:p>
    <w:p w14:paraId="2CC17F80" w14:textId="5F5A74B5" w:rsidR="006F77C1" w:rsidRPr="006F77C1" w:rsidRDefault="006F77C1" w:rsidP="006C3A4D">
      <w:pPr>
        <w:pStyle w:val="Bodytext20"/>
        <w:numPr>
          <w:ilvl w:val="0"/>
          <w:numId w:val="17"/>
        </w:numPr>
        <w:spacing w:before="120" w:after="120" w:line="360" w:lineRule="auto"/>
        <w:ind w:left="426" w:hanging="426"/>
        <w:jc w:val="left"/>
        <w:rPr>
          <w:rFonts w:asciiTheme="minorHAnsi" w:hAnsiTheme="minorHAnsi"/>
          <w:color w:val="000000" w:themeColor="text1"/>
          <w:sz w:val="24"/>
          <w:szCs w:val="24"/>
          <w:lang w:eastAsia="pl-PL" w:bidi="pl-PL"/>
        </w:rPr>
      </w:pPr>
      <w:r w:rsidRPr="006F77C1">
        <w:rPr>
          <w:rFonts w:asciiTheme="minorHAnsi" w:hAnsiTheme="minorHAnsi"/>
          <w:color w:val="000000" w:themeColor="text1"/>
          <w:sz w:val="24"/>
          <w:szCs w:val="24"/>
          <w:lang w:eastAsia="pl-PL" w:bidi="pl-PL"/>
        </w:rPr>
        <w:t xml:space="preserve">W przypadku nie usunięcia wady przez Wykonawcę w terminie </w:t>
      </w:r>
      <w:r w:rsidR="00B445E1">
        <w:rPr>
          <w:rFonts w:asciiTheme="minorHAnsi" w:hAnsiTheme="minorHAnsi"/>
          <w:color w:val="000000" w:themeColor="text1"/>
          <w:sz w:val="24"/>
          <w:szCs w:val="24"/>
          <w:lang w:eastAsia="pl-PL" w:bidi="pl-PL"/>
        </w:rPr>
        <w:t>umownym</w:t>
      </w:r>
      <w:r w:rsidRPr="006F77C1">
        <w:rPr>
          <w:rFonts w:asciiTheme="minorHAnsi" w:hAnsiTheme="minorHAnsi"/>
          <w:color w:val="000000" w:themeColor="text1"/>
          <w:sz w:val="24"/>
          <w:szCs w:val="24"/>
          <w:lang w:eastAsia="pl-PL" w:bidi="pl-PL"/>
        </w:rPr>
        <w:t xml:space="preserve">, Zamawiający – niezależnie od naliczenia kary umownej – uprawniony jest zlecić usunięcie wad osobie trzeciej, na koszt i ryzyko Wykonawcy. </w:t>
      </w:r>
    </w:p>
    <w:p w14:paraId="16451D08" w14:textId="77777777" w:rsidR="006F77C1" w:rsidRPr="006F77C1" w:rsidRDefault="006F77C1" w:rsidP="006C3A4D">
      <w:pPr>
        <w:pStyle w:val="Bodytext20"/>
        <w:numPr>
          <w:ilvl w:val="0"/>
          <w:numId w:val="17"/>
        </w:numPr>
        <w:shd w:val="clear" w:color="auto" w:fill="auto"/>
        <w:spacing w:before="120" w:after="120" w:line="360" w:lineRule="auto"/>
        <w:ind w:left="426" w:hanging="426"/>
        <w:jc w:val="left"/>
        <w:rPr>
          <w:rFonts w:asciiTheme="minorHAnsi" w:hAnsiTheme="minorHAnsi"/>
          <w:color w:val="000000" w:themeColor="text1"/>
          <w:sz w:val="24"/>
          <w:szCs w:val="24"/>
          <w:lang w:eastAsia="pl-PL" w:bidi="pl-PL"/>
        </w:rPr>
      </w:pPr>
      <w:r w:rsidRPr="006F77C1">
        <w:rPr>
          <w:rFonts w:asciiTheme="minorHAnsi" w:hAnsiTheme="minorHAnsi"/>
          <w:color w:val="000000" w:themeColor="text1"/>
          <w:sz w:val="24"/>
          <w:szCs w:val="24"/>
          <w:lang w:eastAsia="pl-PL" w:bidi="pl-PL"/>
        </w:rPr>
        <w:t>Usunięcie usterki lub wady w sposób określony w ust. 5 umowy, nie pozbawia Zamawiającego praw wynikających z gwarancji lub rękojmi.</w:t>
      </w:r>
    </w:p>
    <w:p w14:paraId="2582CE11" w14:textId="17911C7E" w:rsidR="00326D30" w:rsidRPr="00AE0922" w:rsidRDefault="00326D30" w:rsidP="006C3A4D">
      <w:pPr>
        <w:pStyle w:val="Nagwek2"/>
        <w:rPr>
          <w:lang w:eastAsia="ar-SA"/>
        </w:rPr>
      </w:pPr>
      <w:r w:rsidRPr="00AE0922">
        <w:rPr>
          <w:lang w:eastAsia="ar-SA"/>
        </w:rPr>
        <w:lastRenderedPageBreak/>
        <w:t xml:space="preserve">§ </w:t>
      </w:r>
      <w:r w:rsidR="003F733F">
        <w:rPr>
          <w:lang w:eastAsia="ar-SA"/>
        </w:rPr>
        <w:t>5</w:t>
      </w:r>
      <w:r w:rsidRPr="00AE0922">
        <w:rPr>
          <w:lang w:eastAsia="ar-SA"/>
        </w:rPr>
        <w:t>.</w:t>
      </w:r>
      <w:r w:rsidR="006C3A4D">
        <w:rPr>
          <w:lang w:eastAsia="ar-SA"/>
        </w:rPr>
        <w:t xml:space="preserve"> </w:t>
      </w:r>
      <w:r w:rsidRPr="00AE0922">
        <w:rPr>
          <w:lang w:eastAsia="ar-SA"/>
        </w:rPr>
        <w:t>Wynagrodzenie</w:t>
      </w:r>
    </w:p>
    <w:p w14:paraId="262835B9" w14:textId="77777777" w:rsidR="007C28B4" w:rsidRDefault="00326D30" w:rsidP="006C3A4D">
      <w:pPr>
        <w:pStyle w:val="Akapitzlist"/>
        <w:numPr>
          <w:ilvl w:val="3"/>
          <w:numId w:val="1"/>
        </w:numPr>
        <w:spacing w:before="120" w:after="120" w:line="360" w:lineRule="auto"/>
        <w:ind w:left="389" w:hangingChars="162" w:hanging="389"/>
        <w:rPr>
          <w:rFonts w:eastAsia="Times New Roman" w:cs="Times New Roman"/>
          <w:sz w:val="24"/>
          <w:szCs w:val="24"/>
          <w:lang w:eastAsia="ar-SA"/>
        </w:rPr>
      </w:pPr>
      <w:r w:rsidRPr="007C28B4">
        <w:rPr>
          <w:rFonts w:eastAsia="Times New Roman" w:cs="Times New Roman"/>
          <w:sz w:val="24"/>
          <w:szCs w:val="24"/>
          <w:lang w:eastAsia="ar-SA"/>
        </w:rPr>
        <w:t xml:space="preserve">Za wykonanie usług objętych niniejszą umową, w całym okresie jej obowiązywania, Wykonawcy przysługiwać będzie wynagrodzenie w wysokości </w:t>
      </w:r>
      <w:r w:rsidR="00706AC0">
        <w:rPr>
          <w:rFonts w:eastAsia="Times New Roman" w:cs="Times New Roman"/>
          <w:b/>
          <w:sz w:val="24"/>
          <w:szCs w:val="24"/>
          <w:lang w:eastAsia="ar-SA"/>
        </w:rPr>
        <w:t>…………………..</w:t>
      </w:r>
      <w:r w:rsidR="005A096A" w:rsidRPr="00340049">
        <w:rPr>
          <w:rFonts w:eastAsia="Times New Roman" w:cs="Times New Roman"/>
          <w:b/>
          <w:sz w:val="24"/>
          <w:szCs w:val="24"/>
          <w:lang w:eastAsia="ar-SA"/>
        </w:rPr>
        <w:t xml:space="preserve"> </w:t>
      </w:r>
      <w:r w:rsidRPr="00340049">
        <w:rPr>
          <w:rFonts w:eastAsia="Times New Roman" w:cs="Times New Roman"/>
          <w:b/>
          <w:sz w:val="24"/>
          <w:szCs w:val="24"/>
          <w:lang w:eastAsia="ar-SA"/>
        </w:rPr>
        <w:t>zł</w:t>
      </w:r>
      <w:r w:rsidRPr="007C28B4">
        <w:rPr>
          <w:rFonts w:eastAsia="Times New Roman" w:cs="Times New Roman"/>
          <w:sz w:val="24"/>
          <w:szCs w:val="24"/>
          <w:lang w:eastAsia="ar-SA"/>
        </w:rPr>
        <w:t xml:space="preserve"> </w:t>
      </w:r>
      <w:r w:rsidRPr="00340049">
        <w:rPr>
          <w:rFonts w:eastAsia="Times New Roman" w:cs="Times New Roman"/>
          <w:b/>
          <w:sz w:val="24"/>
          <w:szCs w:val="24"/>
          <w:lang w:eastAsia="ar-SA"/>
        </w:rPr>
        <w:t>netto</w:t>
      </w:r>
      <w:r w:rsidRPr="007C28B4">
        <w:rPr>
          <w:rFonts w:eastAsia="Times New Roman" w:cs="Times New Roman"/>
          <w:sz w:val="24"/>
          <w:szCs w:val="24"/>
          <w:lang w:eastAsia="ar-SA"/>
        </w:rPr>
        <w:t xml:space="preserve"> (s</w:t>
      </w:r>
      <w:r w:rsidR="005A096A" w:rsidRPr="007C28B4">
        <w:rPr>
          <w:rFonts w:eastAsia="Times New Roman" w:cs="Times New Roman"/>
          <w:sz w:val="24"/>
          <w:szCs w:val="24"/>
          <w:lang w:eastAsia="ar-SA"/>
        </w:rPr>
        <w:t>ł</w:t>
      </w:r>
      <w:r w:rsidRPr="007C28B4">
        <w:rPr>
          <w:rFonts w:eastAsia="Times New Roman" w:cs="Times New Roman"/>
          <w:sz w:val="24"/>
          <w:szCs w:val="24"/>
          <w:lang w:eastAsia="ar-SA"/>
        </w:rPr>
        <w:t xml:space="preserve">ownie: </w:t>
      </w:r>
      <w:r w:rsidR="00706AC0">
        <w:rPr>
          <w:rFonts w:eastAsia="Times New Roman" w:cs="Times New Roman"/>
          <w:sz w:val="24"/>
          <w:szCs w:val="24"/>
          <w:lang w:eastAsia="ar-SA"/>
        </w:rPr>
        <w:t>………………………</w:t>
      </w:r>
      <w:r w:rsidR="00340049">
        <w:rPr>
          <w:rFonts w:eastAsia="Times New Roman" w:cs="Times New Roman"/>
          <w:sz w:val="24"/>
          <w:szCs w:val="24"/>
          <w:lang w:eastAsia="ar-SA"/>
        </w:rPr>
        <w:t xml:space="preserve"> złotych</w:t>
      </w:r>
      <w:r w:rsidRPr="007C28B4">
        <w:rPr>
          <w:rFonts w:eastAsia="Times New Roman" w:cs="Times New Roman"/>
          <w:sz w:val="24"/>
          <w:szCs w:val="24"/>
          <w:lang w:eastAsia="ar-SA"/>
        </w:rPr>
        <w:t xml:space="preserve"> </w:t>
      </w:r>
      <w:r w:rsidR="00706AC0">
        <w:rPr>
          <w:rFonts w:eastAsia="Times New Roman" w:cs="Times New Roman"/>
          <w:sz w:val="24"/>
          <w:szCs w:val="24"/>
          <w:lang w:eastAsia="ar-SA"/>
        </w:rPr>
        <w:t>…..</w:t>
      </w:r>
      <w:r w:rsidRPr="007C28B4">
        <w:rPr>
          <w:rFonts w:eastAsia="Times New Roman" w:cs="Times New Roman"/>
          <w:sz w:val="24"/>
          <w:szCs w:val="24"/>
          <w:lang w:eastAsia="ar-SA"/>
        </w:rPr>
        <w:t>/100</w:t>
      </w:r>
      <w:r w:rsidR="00340049">
        <w:rPr>
          <w:rFonts w:eastAsia="Times New Roman" w:cs="Times New Roman"/>
          <w:sz w:val="24"/>
          <w:szCs w:val="24"/>
          <w:lang w:eastAsia="ar-SA"/>
        </w:rPr>
        <w:t xml:space="preserve"> groszy</w:t>
      </w:r>
      <w:r w:rsidR="00FA50DC">
        <w:rPr>
          <w:rFonts w:eastAsia="Times New Roman" w:cs="Times New Roman"/>
          <w:sz w:val="24"/>
          <w:szCs w:val="24"/>
          <w:lang w:eastAsia="ar-SA"/>
        </w:rPr>
        <w:t xml:space="preserve">), </w:t>
      </w:r>
      <w:r w:rsidRPr="007C28B4">
        <w:rPr>
          <w:rFonts w:eastAsia="Times New Roman" w:cs="Times New Roman"/>
          <w:sz w:val="24"/>
          <w:szCs w:val="24"/>
          <w:lang w:eastAsia="ar-SA"/>
        </w:rPr>
        <w:t xml:space="preserve">tj. </w:t>
      </w:r>
      <w:r w:rsidR="00706AC0">
        <w:rPr>
          <w:rFonts w:eastAsia="Times New Roman" w:cs="Times New Roman"/>
          <w:b/>
          <w:sz w:val="24"/>
          <w:szCs w:val="24"/>
          <w:lang w:eastAsia="ar-SA"/>
        </w:rPr>
        <w:t>…………………….</w:t>
      </w:r>
      <w:r w:rsidR="00340049" w:rsidRPr="00340049">
        <w:rPr>
          <w:rFonts w:eastAsia="Times New Roman" w:cs="Times New Roman"/>
          <w:b/>
          <w:sz w:val="24"/>
          <w:szCs w:val="24"/>
          <w:lang w:eastAsia="ar-SA"/>
        </w:rPr>
        <w:t xml:space="preserve"> </w:t>
      </w:r>
      <w:r w:rsidRPr="00340049">
        <w:rPr>
          <w:rFonts w:eastAsia="Times New Roman" w:cs="Times New Roman"/>
          <w:b/>
          <w:sz w:val="24"/>
          <w:szCs w:val="24"/>
          <w:lang w:eastAsia="ar-SA"/>
        </w:rPr>
        <w:t>zł brutto</w:t>
      </w:r>
      <w:r w:rsidRPr="007C28B4">
        <w:rPr>
          <w:rFonts w:eastAsia="Times New Roman" w:cs="Times New Roman"/>
          <w:sz w:val="24"/>
          <w:szCs w:val="24"/>
          <w:lang w:eastAsia="ar-SA"/>
        </w:rPr>
        <w:t xml:space="preserve"> (słownie: </w:t>
      </w:r>
      <w:r w:rsidR="00340049">
        <w:rPr>
          <w:rFonts w:eastAsia="Times New Roman" w:cs="Times New Roman"/>
          <w:sz w:val="24"/>
          <w:szCs w:val="24"/>
          <w:lang w:eastAsia="ar-SA"/>
        </w:rPr>
        <w:t xml:space="preserve">siedemdziesięciu dziewięciu tysięcy ośmiuset ośmiu złotych </w:t>
      </w:r>
      <w:r w:rsidR="00706AC0">
        <w:rPr>
          <w:rFonts w:eastAsia="Times New Roman" w:cs="Times New Roman"/>
          <w:sz w:val="24"/>
          <w:szCs w:val="24"/>
          <w:lang w:eastAsia="ar-SA"/>
        </w:rPr>
        <w:t>……</w:t>
      </w:r>
      <w:r w:rsidRPr="007C28B4">
        <w:rPr>
          <w:rFonts w:eastAsia="Times New Roman" w:cs="Times New Roman"/>
          <w:sz w:val="24"/>
          <w:szCs w:val="24"/>
          <w:lang w:eastAsia="ar-SA"/>
        </w:rPr>
        <w:t>/100</w:t>
      </w:r>
      <w:r w:rsidR="00340049">
        <w:rPr>
          <w:rFonts w:eastAsia="Times New Roman" w:cs="Times New Roman"/>
          <w:sz w:val="24"/>
          <w:szCs w:val="24"/>
          <w:lang w:eastAsia="ar-SA"/>
        </w:rPr>
        <w:t xml:space="preserve"> groszy</w:t>
      </w:r>
      <w:r w:rsidRPr="007C28B4">
        <w:rPr>
          <w:rFonts w:eastAsia="Times New Roman" w:cs="Times New Roman"/>
          <w:sz w:val="24"/>
          <w:szCs w:val="24"/>
          <w:lang w:eastAsia="ar-SA"/>
        </w:rPr>
        <w:t>).</w:t>
      </w:r>
      <w:r w:rsidR="007C28B4" w:rsidRPr="007C28B4">
        <w:rPr>
          <w:rFonts w:eastAsia="Times New Roman" w:cs="Times New Roman"/>
          <w:sz w:val="24"/>
          <w:szCs w:val="24"/>
          <w:lang w:eastAsia="ar-SA"/>
        </w:rPr>
        <w:t xml:space="preserve"> </w:t>
      </w:r>
    </w:p>
    <w:p w14:paraId="6FA1C1FC" w14:textId="77777777" w:rsidR="00F553E2" w:rsidRPr="007C28B4" w:rsidRDefault="00F553E2" w:rsidP="006C3A4D">
      <w:pPr>
        <w:pStyle w:val="Akapitzlist"/>
        <w:numPr>
          <w:ilvl w:val="3"/>
          <w:numId w:val="1"/>
        </w:numPr>
        <w:spacing w:before="120" w:after="120" w:line="360" w:lineRule="auto"/>
        <w:ind w:left="389" w:hangingChars="162" w:hanging="389"/>
        <w:rPr>
          <w:rFonts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/>
          <w:sz w:val="24"/>
          <w:szCs w:val="24"/>
          <w:lang w:eastAsia="ar-SA"/>
        </w:rPr>
        <w:t xml:space="preserve">Kwota wynagrodzenia, o której mowa w </w:t>
      </w:r>
      <w:r w:rsidRPr="00F553E2">
        <w:rPr>
          <w:rFonts w:eastAsia="Times New Roman" w:cs="Times New Roman"/>
          <w:sz w:val="24"/>
          <w:szCs w:val="24"/>
          <w:lang w:eastAsia="ar-SA"/>
        </w:rPr>
        <w:t xml:space="preserve">ust. 1 będzie kwotą ryczałtową i obejmować będzie wszystkie koszty związane z należytym i terminowym wykonaniem przedmiotu umowy, ewentualnych dojazdów, realizacji koniecznych prac na wysokości, w celu wykonania czynności określonych </w:t>
      </w:r>
      <w:r w:rsidR="00BB6EB8" w:rsidRPr="00BB6EB8">
        <w:rPr>
          <w:rFonts w:eastAsia="Times New Roman" w:cs="Times New Roman"/>
          <w:sz w:val="24"/>
          <w:szCs w:val="24"/>
          <w:lang w:eastAsia="ar-SA"/>
        </w:rPr>
        <w:t xml:space="preserve">w § </w:t>
      </w:r>
      <w:r w:rsidRPr="00BB6EB8">
        <w:rPr>
          <w:rFonts w:eastAsia="Times New Roman" w:cs="Times New Roman"/>
          <w:sz w:val="24"/>
          <w:szCs w:val="24"/>
          <w:lang w:eastAsia="ar-SA"/>
        </w:rPr>
        <w:t>3,</w:t>
      </w:r>
      <w:r w:rsidRPr="00F553E2">
        <w:rPr>
          <w:rFonts w:eastAsia="Times New Roman" w:cs="Times New Roman"/>
          <w:sz w:val="24"/>
          <w:szCs w:val="24"/>
          <w:lang w:eastAsia="ar-SA"/>
        </w:rPr>
        <w:t xml:space="preserve"> za wyjątkiem kosztów określonych w </w:t>
      </w:r>
      <w:r w:rsidRPr="00BB6EB8">
        <w:rPr>
          <w:rFonts w:eastAsia="Times New Roman" w:cs="Times New Roman"/>
          <w:sz w:val="24"/>
          <w:szCs w:val="24"/>
          <w:lang w:eastAsia="ar-SA"/>
        </w:rPr>
        <w:t xml:space="preserve">§ </w:t>
      </w:r>
      <w:r w:rsidR="00BB6EB8" w:rsidRPr="00BB6EB8">
        <w:rPr>
          <w:rFonts w:eastAsia="Times New Roman" w:cs="Times New Roman"/>
          <w:sz w:val="24"/>
          <w:szCs w:val="24"/>
          <w:lang w:eastAsia="ar-SA"/>
        </w:rPr>
        <w:t>3 ust. 2</w:t>
      </w:r>
      <w:r w:rsidRPr="00BB6EB8">
        <w:rPr>
          <w:rFonts w:eastAsia="Times New Roman" w:cs="Times New Roman"/>
          <w:sz w:val="24"/>
          <w:szCs w:val="24"/>
          <w:lang w:eastAsia="ar-SA"/>
        </w:rPr>
        <w:t>.</w:t>
      </w:r>
    </w:p>
    <w:p w14:paraId="2B9BE133" w14:textId="77777777" w:rsidR="005A096A" w:rsidRDefault="00326D30" w:rsidP="006C3A4D">
      <w:pPr>
        <w:numPr>
          <w:ilvl w:val="3"/>
          <w:numId w:val="1"/>
        </w:numPr>
        <w:suppressAutoHyphens/>
        <w:autoSpaceDE w:val="0"/>
        <w:autoSpaceDN w:val="0"/>
        <w:adjustRightInd w:val="0"/>
        <w:spacing w:before="120" w:after="120" w:line="360" w:lineRule="auto"/>
        <w:ind w:left="389" w:hangingChars="162" w:hanging="389"/>
        <w:rPr>
          <w:rFonts w:eastAsia="Times New Roman" w:cs="Times New Roman"/>
          <w:sz w:val="24"/>
          <w:szCs w:val="24"/>
          <w:lang w:eastAsia="ar-SA"/>
        </w:rPr>
      </w:pPr>
      <w:r w:rsidRPr="00326D30">
        <w:rPr>
          <w:rFonts w:eastAsia="Times New Roman" w:cs="Times New Roman"/>
          <w:sz w:val="24"/>
          <w:szCs w:val="24"/>
          <w:lang w:eastAsia="ar-SA"/>
        </w:rPr>
        <w:t>Wynagrodzenie, o którym mowa w ust. 1 płatne będzie w czę</w:t>
      </w:r>
      <w:r w:rsidR="005A096A">
        <w:rPr>
          <w:rFonts w:eastAsia="Times New Roman" w:cs="Times New Roman"/>
          <w:sz w:val="24"/>
          <w:szCs w:val="24"/>
          <w:lang w:eastAsia="ar-SA"/>
        </w:rPr>
        <w:t>ściach na podstawie harmonogramu ujętego w załączniku nr 2, w następujących kwotach</w:t>
      </w:r>
      <w:r w:rsidRPr="00326D30">
        <w:rPr>
          <w:rFonts w:eastAsia="Times New Roman" w:cs="Times New Roman"/>
          <w:sz w:val="24"/>
          <w:szCs w:val="24"/>
          <w:lang w:eastAsia="ar-SA"/>
        </w:rPr>
        <w:t xml:space="preserve">: </w:t>
      </w:r>
    </w:p>
    <w:p w14:paraId="161B36B9" w14:textId="564DBF3C" w:rsidR="005A096A" w:rsidRDefault="00326D30" w:rsidP="006C3A4D">
      <w:pPr>
        <w:pStyle w:val="Akapitzlist"/>
        <w:numPr>
          <w:ilvl w:val="0"/>
          <w:numId w:val="13"/>
        </w:numPr>
        <w:suppressAutoHyphens/>
        <w:autoSpaceDE w:val="0"/>
        <w:autoSpaceDN w:val="0"/>
        <w:adjustRightInd w:val="0"/>
        <w:spacing w:before="120" w:after="120" w:line="360" w:lineRule="auto"/>
        <w:rPr>
          <w:rFonts w:eastAsia="Times New Roman" w:cs="Times New Roman"/>
          <w:sz w:val="24"/>
          <w:szCs w:val="24"/>
          <w:lang w:eastAsia="ar-SA"/>
        </w:rPr>
      </w:pPr>
      <w:r w:rsidRPr="005A096A">
        <w:rPr>
          <w:rFonts w:eastAsia="Times New Roman" w:cs="Times New Roman"/>
          <w:sz w:val="24"/>
          <w:szCs w:val="24"/>
          <w:lang w:eastAsia="ar-SA"/>
        </w:rPr>
        <w:t>za przegląd wykonany w</w:t>
      </w:r>
      <w:r w:rsidR="005A096A" w:rsidRPr="005A096A">
        <w:rPr>
          <w:rFonts w:eastAsia="Times New Roman" w:cs="Times New Roman"/>
          <w:sz w:val="24"/>
          <w:szCs w:val="24"/>
          <w:lang w:eastAsia="ar-SA"/>
        </w:rPr>
        <w:t>e</w:t>
      </w:r>
      <w:r w:rsidRPr="005A096A">
        <w:rPr>
          <w:rFonts w:eastAsia="Times New Roman" w:cs="Times New Roman"/>
          <w:sz w:val="24"/>
          <w:szCs w:val="24"/>
          <w:lang w:eastAsia="ar-SA"/>
        </w:rPr>
        <w:t xml:space="preserve"> </w:t>
      </w:r>
      <w:r w:rsidR="005A096A" w:rsidRPr="005A096A">
        <w:rPr>
          <w:rFonts w:eastAsia="Times New Roman" w:cs="Times New Roman"/>
          <w:sz w:val="24"/>
          <w:szCs w:val="24"/>
          <w:lang w:eastAsia="ar-SA"/>
        </w:rPr>
        <w:t>wrześniu 202</w:t>
      </w:r>
      <w:r w:rsidR="00FF0241">
        <w:rPr>
          <w:rFonts w:eastAsia="Times New Roman" w:cs="Times New Roman"/>
          <w:sz w:val="24"/>
          <w:szCs w:val="24"/>
          <w:lang w:eastAsia="ar-SA"/>
        </w:rPr>
        <w:t>3</w:t>
      </w:r>
      <w:r w:rsidR="005A096A" w:rsidRPr="005A096A">
        <w:rPr>
          <w:rFonts w:eastAsia="Times New Roman" w:cs="Times New Roman"/>
          <w:sz w:val="24"/>
          <w:szCs w:val="24"/>
          <w:lang w:eastAsia="ar-SA"/>
        </w:rPr>
        <w:t xml:space="preserve"> r</w:t>
      </w:r>
      <w:r w:rsidR="00FF0241">
        <w:rPr>
          <w:rFonts w:eastAsia="Times New Roman" w:cs="Times New Roman"/>
          <w:sz w:val="24"/>
          <w:szCs w:val="24"/>
          <w:lang w:eastAsia="ar-SA"/>
        </w:rPr>
        <w:t>oku</w:t>
      </w:r>
      <w:r w:rsidR="005A096A" w:rsidRPr="005A096A">
        <w:rPr>
          <w:rFonts w:eastAsia="Times New Roman" w:cs="Times New Roman"/>
          <w:sz w:val="24"/>
          <w:szCs w:val="24"/>
          <w:lang w:eastAsia="ar-SA"/>
        </w:rPr>
        <w:t xml:space="preserve"> </w:t>
      </w:r>
      <w:r w:rsidR="00FA50DC">
        <w:rPr>
          <w:rFonts w:eastAsia="Times New Roman" w:cs="Times New Roman"/>
          <w:sz w:val="24"/>
          <w:szCs w:val="24"/>
          <w:lang w:eastAsia="ar-SA"/>
        </w:rPr>
        <w:t xml:space="preserve">- </w:t>
      </w:r>
      <w:r w:rsidR="00706AC0">
        <w:rPr>
          <w:rFonts w:eastAsia="Times New Roman" w:cs="Times New Roman"/>
          <w:b/>
          <w:sz w:val="24"/>
          <w:szCs w:val="24"/>
          <w:lang w:eastAsia="ar-SA"/>
        </w:rPr>
        <w:t>…………………..</w:t>
      </w:r>
      <w:r w:rsidR="00706AC0" w:rsidRPr="00340049">
        <w:rPr>
          <w:rFonts w:eastAsia="Times New Roman" w:cs="Times New Roman"/>
          <w:b/>
          <w:sz w:val="24"/>
          <w:szCs w:val="24"/>
          <w:lang w:eastAsia="ar-SA"/>
        </w:rPr>
        <w:t xml:space="preserve"> zł</w:t>
      </w:r>
      <w:r w:rsidR="00706AC0" w:rsidRPr="007C28B4">
        <w:rPr>
          <w:rFonts w:eastAsia="Times New Roman" w:cs="Times New Roman"/>
          <w:sz w:val="24"/>
          <w:szCs w:val="24"/>
          <w:lang w:eastAsia="ar-SA"/>
        </w:rPr>
        <w:t xml:space="preserve"> </w:t>
      </w:r>
      <w:r w:rsidR="00706AC0" w:rsidRPr="00340049">
        <w:rPr>
          <w:rFonts w:eastAsia="Times New Roman" w:cs="Times New Roman"/>
          <w:b/>
          <w:sz w:val="24"/>
          <w:szCs w:val="24"/>
          <w:lang w:eastAsia="ar-SA"/>
        </w:rPr>
        <w:t>netto</w:t>
      </w:r>
      <w:r w:rsidR="00706AC0" w:rsidRPr="007C28B4">
        <w:rPr>
          <w:rFonts w:eastAsia="Times New Roman" w:cs="Times New Roman"/>
          <w:sz w:val="24"/>
          <w:szCs w:val="24"/>
          <w:lang w:eastAsia="ar-SA"/>
        </w:rPr>
        <w:t xml:space="preserve"> (słownie: </w:t>
      </w:r>
      <w:r w:rsidR="00706AC0">
        <w:rPr>
          <w:rFonts w:eastAsia="Times New Roman" w:cs="Times New Roman"/>
          <w:sz w:val="24"/>
          <w:szCs w:val="24"/>
          <w:lang w:eastAsia="ar-SA"/>
        </w:rPr>
        <w:t>……………………… złotych</w:t>
      </w:r>
      <w:r w:rsidR="00706AC0" w:rsidRPr="007C28B4">
        <w:rPr>
          <w:rFonts w:eastAsia="Times New Roman" w:cs="Times New Roman"/>
          <w:sz w:val="24"/>
          <w:szCs w:val="24"/>
          <w:lang w:eastAsia="ar-SA"/>
        </w:rPr>
        <w:t xml:space="preserve"> </w:t>
      </w:r>
      <w:r w:rsidR="00706AC0">
        <w:rPr>
          <w:rFonts w:eastAsia="Times New Roman" w:cs="Times New Roman"/>
          <w:sz w:val="24"/>
          <w:szCs w:val="24"/>
          <w:lang w:eastAsia="ar-SA"/>
        </w:rPr>
        <w:t>…..</w:t>
      </w:r>
      <w:r w:rsidR="00706AC0" w:rsidRPr="007C28B4">
        <w:rPr>
          <w:rFonts w:eastAsia="Times New Roman" w:cs="Times New Roman"/>
          <w:sz w:val="24"/>
          <w:szCs w:val="24"/>
          <w:lang w:eastAsia="ar-SA"/>
        </w:rPr>
        <w:t>/100</w:t>
      </w:r>
      <w:r w:rsidR="00706AC0">
        <w:rPr>
          <w:rFonts w:eastAsia="Times New Roman" w:cs="Times New Roman"/>
          <w:sz w:val="24"/>
          <w:szCs w:val="24"/>
          <w:lang w:eastAsia="ar-SA"/>
        </w:rPr>
        <w:t xml:space="preserve"> groszy), </w:t>
      </w:r>
      <w:r w:rsidR="00706AC0" w:rsidRPr="007C28B4">
        <w:rPr>
          <w:rFonts w:eastAsia="Times New Roman" w:cs="Times New Roman"/>
          <w:sz w:val="24"/>
          <w:szCs w:val="24"/>
          <w:lang w:eastAsia="ar-SA"/>
        </w:rPr>
        <w:t xml:space="preserve">tj. </w:t>
      </w:r>
      <w:r w:rsidR="00706AC0">
        <w:rPr>
          <w:rFonts w:eastAsia="Times New Roman" w:cs="Times New Roman"/>
          <w:b/>
          <w:sz w:val="24"/>
          <w:szCs w:val="24"/>
          <w:lang w:eastAsia="ar-SA"/>
        </w:rPr>
        <w:t>…………………….</w:t>
      </w:r>
      <w:r w:rsidR="00706AC0" w:rsidRPr="00340049">
        <w:rPr>
          <w:rFonts w:eastAsia="Times New Roman" w:cs="Times New Roman"/>
          <w:b/>
          <w:sz w:val="24"/>
          <w:szCs w:val="24"/>
          <w:lang w:eastAsia="ar-SA"/>
        </w:rPr>
        <w:t xml:space="preserve"> zł brutto</w:t>
      </w:r>
      <w:r w:rsidR="00706AC0" w:rsidRPr="007C28B4">
        <w:rPr>
          <w:rFonts w:eastAsia="Times New Roman" w:cs="Times New Roman"/>
          <w:sz w:val="24"/>
          <w:szCs w:val="24"/>
          <w:lang w:eastAsia="ar-SA"/>
        </w:rPr>
        <w:t xml:space="preserve"> (słownie: </w:t>
      </w:r>
      <w:r w:rsidR="00706AC0">
        <w:rPr>
          <w:rFonts w:eastAsia="Times New Roman" w:cs="Times New Roman"/>
          <w:sz w:val="24"/>
          <w:szCs w:val="24"/>
          <w:lang w:eastAsia="ar-SA"/>
        </w:rPr>
        <w:t>siedemdziesięciu dziewięciu tysięcy ośmiuset ośmiu złotych ……</w:t>
      </w:r>
      <w:r w:rsidR="00706AC0" w:rsidRPr="007C28B4">
        <w:rPr>
          <w:rFonts w:eastAsia="Times New Roman" w:cs="Times New Roman"/>
          <w:sz w:val="24"/>
          <w:szCs w:val="24"/>
          <w:lang w:eastAsia="ar-SA"/>
        </w:rPr>
        <w:t>/100</w:t>
      </w:r>
      <w:r w:rsidR="00706AC0">
        <w:rPr>
          <w:rFonts w:eastAsia="Times New Roman" w:cs="Times New Roman"/>
          <w:sz w:val="24"/>
          <w:szCs w:val="24"/>
          <w:lang w:eastAsia="ar-SA"/>
        </w:rPr>
        <w:t xml:space="preserve"> groszy</w:t>
      </w:r>
      <w:r w:rsidR="00706AC0" w:rsidRPr="007C28B4">
        <w:rPr>
          <w:rFonts w:eastAsia="Times New Roman" w:cs="Times New Roman"/>
          <w:sz w:val="24"/>
          <w:szCs w:val="24"/>
          <w:lang w:eastAsia="ar-SA"/>
        </w:rPr>
        <w:t>)</w:t>
      </w:r>
      <w:r w:rsidR="005A096A" w:rsidRPr="005A096A">
        <w:rPr>
          <w:rFonts w:eastAsia="Times New Roman" w:cs="Times New Roman"/>
          <w:sz w:val="24"/>
          <w:szCs w:val="24"/>
          <w:lang w:eastAsia="ar-SA"/>
        </w:rPr>
        <w:t xml:space="preserve">. </w:t>
      </w:r>
    </w:p>
    <w:p w14:paraId="2D0F1ED7" w14:textId="2FF03B6F" w:rsidR="00706AC0" w:rsidRDefault="00326D30" w:rsidP="006C3A4D">
      <w:pPr>
        <w:pStyle w:val="Akapitzlist"/>
        <w:numPr>
          <w:ilvl w:val="0"/>
          <w:numId w:val="13"/>
        </w:numPr>
        <w:suppressAutoHyphens/>
        <w:autoSpaceDE w:val="0"/>
        <w:autoSpaceDN w:val="0"/>
        <w:adjustRightInd w:val="0"/>
        <w:spacing w:before="120" w:after="120" w:line="360" w:lineRule="auto"/>
        <w:rPr>
          <w:rFonts w:eastAsia="Times New Roman" w:cs="Times New Roman"/>
          <w:sz w:val="24"/>
          <w:szCs w:val="24"/>
          <w:lang w:eastAsia="ar-SA"/>
        </w:rPr>
      </w:pPr>
      <w:r w:rsidRPr="00706AC0">
        <w:rPr>
          <w:rFonts w:eastAsia="Times New Roman" w:cs="Times New Roman"/>
          <w:sz w:val="24"/>
          <w:szCs w:val="24"/>
          <w:lang w:eastAsia="ar-SA"/>
        </w:rPr>
        <w:t xml:space="preserve">za przegląd wykonany w </w:t>
      </w:r>
      <w:r w:rsidR="005A096A" w:rsidRPr="00706AC0">
        <w:rPr>
          <w:rFonts w:eastAsia="Times New Roman" w:cs="Times New Roman"/>
          <w:sz w:val="24"/>
          <w:szCs w:val="24"/>
          <w:lang w:eastAsia="ar-SA"/>
        </w:rPr>
        <w:t>grudniu 202</w:t>
      </w:r>
      <w:r w:rsidR="00FF0241">
        <w:rPr>
          <w:rFonts w:eastAsia="Times New Roman" w:cs="Times New Roman"/>
          <w:sz w:val="24"/>
          <w:szCs w:val="24"/>
          <w:lang w:eastAsia="ar-SA"/>
        </w:rPr>
        <w:t>3</w:t>
      </w:r>
      <w:r w:rsidR="005A096A" w:rsidRPr="00706AC0">
        <w:rPr>
          <w:rFonts w:eastAsia="Times New Roman" w:cs="Times New Roman"/>
          <w:sz w:val="24"/>
          <w:szCs w:val="24"/>
          <w:lang w:eastAsia="ar-SA"/>
        </w:rPr>
        <w:t xml:space="preserve"> r</w:t>
      </w:r>
      <w:r w:rsidR="00FF0241">
        <w:rPr>
          <w:rFonts w:eastAsia="Times New Roman" w:cs="Times New Roman"/>
          <w:sz w:val="24"/>
          <w:szCs w:val="24"/>
          <w:lang w:eastAsia="ar-SA"/>
        </w:rPr>
        <w:t>oku</w:t>
      </w:r>
      <w:r w:rsidR="005A096A" w:rsidRPr="00706AC0">
        <w:rPr>
          <w:rFonts w:eastAsia="Times New Roman" w:cs="Times New Roman"/>
          <w:sz w:val="24"/>
          <w:szCs w:val="24"/>
          <w:lang w:eastAsia="ar-SA"/>
        </w:rPr>
        <w:t xml:space="preserve"> </w:t>
      </w:r>
      <w:r w:rsidR="00FA50DC" w:rsidRPr="00706AC0">
        <w:rPr>
          <w:rFonts w:eastAsia="Times New Roman" w:cs="Times New Roman"/>
          <w:sz w:val="24"/>
          <w:szCs w:val="24"/>
          <w:lang w:eastAsia="ar-SA"/>
        </w:rPr>
        <w:t xml:space="preserve">- </w:t>
      </w:r>
      <w:r w:rsidR="00706AC0">
        <w:rPr>
          <w:rFonts w:eastAsia="Times New Roman" w:cs="Times New Roman"/>
          <w:b/>
          <w:sz w:val="24"/>
          <w:szCs w:val="24"/>
          <w:lang w:eastAsia="ar-SA"/>
        </w:rPr>
        <w:t>…………………..</w:t>
      </w:r>
      <w:r w:rsidR="00706AC0" w:rsidRPr="00340049">
        <w:rPr>
          <w:rFonts w:eastAsia="Times New Roman" w:cs="Times New Roman"/>
          <w:b/>
          <w:sz w:val="24"/>
          <w:szCs w:val="24"/>
          <w:lang w:eastAsia="ar-SA"/>
        </w:rPr>
        <w:t xml:space="preserve"> zł</w:t>
      </w:r>
      <w:r w:rsidR="00706AC0" w:rsidRPr="007C28B4">
        <w:rPr>
          <w:rFonts w:eastAsia="Times New Roman" w:cs="Times New Roman"/>
          <w:sz w:val="24"/>
          <w:szCs w:val="24"/>
          <w:lang w:eastAsia="ar-SA"/>
        </w:rPr>
        <w:t xml:space="preserve"> </w:t>
      </w:r>
      <w:r w:rsidR="00706AC0" w:rsidRPr="00340049">
        <w:rPr>
          <w:rFonts w:eastAsia="Times New Roman" w:cs="Times New Roman"/>
          <w:b/>
          <w:sz w:val="24"/>
          <w:szCs w:val="24"/>
          <w:lang w:eastAsia="ar-SA"/>
        </w:rPr>
        <w:t>netto</w:t>
      </w:r>
      <w:r w:rsidR="00706AC0" w:rsidRPr="007C28B4">
        <w:rPr>
          <w:rFonts w:eastAsia="Times New Roman" w:cs="Times New Roman"/>
          <w:sz w:val="24"/>
          <w:szCs w:val="24"/>
          <w:lang w:eastAsia="ar-SA"/>
        </w:rPr>
        <w:t xml:space="preserve"> (słownie: </w:t>
      </w:r>
      <w:r w:rsidR="00706AC0">
        <w:rPr>
          <w:rFonts w:eastAsia="Times New Roman" w:cs="Times New Roman"/>
          <w:sz w:val="24"/>
          <w:szCs w:val="24"/>
          <w:lang w:eastAsia="ar-SA"/>
        </w:rPr>
        <w:t>……………………… złotych</w:t>
      </w:r>
      <w:r w:rsidR="00706AC0" w:rsidRPr="007C28B4">
        <w:rPr>
          <w:rFonts w:eastAsia="Times New Roman" w:cs="Times New Roman"/>
          <w:sz w:val="24"/>
          <w:szCs w:val="24"/>
          <w:lang w:eastAsia="ar-SA"/>
        </w:rPr>
        <w:t xml:space="preserve"> </w:t>
      </w:r>
      <w:r w:rsidR="00706AC0">
        <w:rPr>
          <w:rFonts w:eastAsia="Times New Roman" w:cs="Times New Roman"/>
          <w:sz w:val="24"/>
          <w:szCs w:val="24"/>
          <w:lang w:eastAsia="ar-SA"/>
        </w:rPr>
        <w:t>…..</w:t>
      </w:r>
      <w:r w:rsidR="00706AC0" w:rsidRPr="007C28B4">
        <w:rPr>
          <w:rFonts w:eastAsia="Times New Roman" w:cs="Times New Roman"/>
          <w:sz w:val="24"/>
          <w:szCs w:val="24"/>
          <w:lang w:eastAsia="ar-SA"/>
        </w:rPr>
        <w:t>/100</w:t>
      </w:r>
      <w:r w:rsidR="00706AC0">
        <w:rPr>
          <w:rFonts w:eastAsia="Times New Roman" w:cs="Times New Roman"/>
          <w:sz w:val="24"/>
          <w:szCs w:val="24"/>
          <w:lang w:eastAsia="ar-SA"/>
        </w:rPr>
        <w:t xml:space="preserve"> groszy), </w:t>
      </w:r>
      <w:r w:rsidR="00706AC0" w:rsidRPr="007C28B4">
        <w:rPr>
          <w:rFonts w:eastAsia="Times New Roman" w:cs="Times New Roman"/>
          <w:sz w:val="24"/>
          <w:szCs w:val="24"/>
          <w:lang w:eastAsia="ar-SA"/>
        </w:rPr>
        <w:t xml:space="preserve">tj. </w:t>
      </w:r>
      <w:r w:rsidR="00706AC0">
        <w:rPr>
          <w:rFonts w:eastAsia="Times New Roman" w:cs="Times New Roman"/>
          <w:b/>
          <w:sz w:val="24"/>
          <w:szCs w:val="24"/>
          <w:lang w:eastAsia="ar-SA"/>
        </w:rPr>
        <w:t>…………………….</w:t>
      </w:r>
      <w:r w:rsidR="00706AC0" w:rsidRPr="00340049">
        <w:rPr>
          <w:rFonts w:eastAsia="Times New Roman" w:cs="Times New Roman"/>
          <w:b/>
          <w:sz w:val="24"/>
          <w:szCs w:val="24"/>
          <w:lang w:eastAsia="ar-SA"/>
        </w:rPr>
        <w:t xml:space="preserve"> zł brutto</w:t>
      </w:r>
      <w:r w:rsidR="00706AC0" w:rsidRPr="007C28B4">
        <w:rPr>
          <w:rFonts w:eastAsia="Times New Roman" w:cs="Times New Roman"/>
          <w:sz w:val="24"/>
          <w:szCs w:val="24"/>
          <w:lang w:eastAsia="ar-SA"/>
        </w:rPr>
        <w:t xml:space="preserve"> (słownie: </w:t>
      </w:r>
      <w:r w:rsidR="00706AC0">
        <w:rPr>
          <w:rFonts w:eastAsia="Times New Roman" w:cs="Times New Roman"/>
          <w:sz w:val="24"/>
          <w:szCs w:val="24"/>
          <w:lang w:eastAsia="ar-SA"/>
        </w:rPr>
        <w:t>siedemdziesięciu dziewięciu tysięcy ośmiuset ośmiu złotych ……</w:t>
      </w:r>
      <w:r w:rsidR="00706AC0" w:rsidRPr="007C28B4">
        <w:rPr>
          <w:rFonts w:eastAsia="Times New Roman" w:cs="Times New Roman"/>
          <w:sz w:val="24"/>
          <w:szCs w:val="24"/>
          <w:lang w:eastAsia="ar-SA"/>
        </w:rPr>
        <w:t>/100</w:t>
      </w:r>
      <w:r w:rsidR="00706AC0">
        <w:rPr>
          <w:rFonts w:eastAsia="Times New Roman" w:cs="Times New Roman"/>
          <w:sz w:val="24"/>
          <w:szCs w:val="24"/>
          <w:lang w:eastAsia="ar-SA"/>
        </w:rPr>
        <w:t xml:space="preserve"> groszy</w:t>
      </w:r>
      <w:r w:rsidR="00706AC0" w:rsidRPr="007C28B4">
        <w:rPr>
          <w:rFonts w:eastAsia="Times New Roman" w:cs="Times New Roman"/>
          <w:sz w:val="24"/>
          <w:szCs w:val="24"/>
          <w:lang w:eastAsia="ar-SA"/>
        </w:rPr>
        <w:t>)</w:t>
      </w:r>
    </w:p>
    <w:p w14:paraId="381EEA75" w14:textId="02417C4D" w:rsidR="00326D30" w:rsidRPr="00706AC0" w:rsidRDefault="00326D30" w:rsidP="006C3A4D">
      <w:pPr>
        <w:pStyle w:val="Akapitzlist"/>
        <w:numPr>
          <w:ilvl w:val="0"/>
          <w:numId w:val="13"/>
        </w:numPr>
        <w:suppressAutoHyphens/>
        <w:autoSpaceDE w:val="0"/>
        <w:autoSpaceDN w:val="0"/>
        <w:adjustRightInd w:val="0"/>
        <w:spacing w:before="120" w:after="120" w:line="360" w:lineRule="auto"/>
        <w:rPr>
          <w:rFonts w:eastAsia="Times New Roman" w:cs="Times New Roman"/>
          <w:sz w:val="24"/>
          <w:szCs w:val="24"/>
          <w:lang w:eastAsia="ar-SA"/>
        </w:rPr>
      </w:pPr>
      <w:r w:rsidRPr="00706AC0">
        <w:rPr>
          <w:rFonts w:eastAsia="Times New Roman" w:cs="Times New Roman"/>
          <w:sz w:val="24"/>
          <w:szCs w:val="24"/>
          <w:lang w:eastAsia="ar-SA"/>
        </w:rPr>
        <w:t xml:space="preserve">za przegląd wykonany w </w:t>
      </w:r>
      <w:r w:rsidR="00706AC0">
        <w:rPr>
          <w:rFonts w:eastAsia="Times New Roman" w:cs="Times New Roman"/>
          <w:sz w:val="24"/>
          <w:szCs w:val="24"/>
          <w:lang w:eastAsia="ar-SA"/>
        </w:rPr>
        <w:t>marcu 20</w:t>
      </w:r>
      <w:r w:rsidR="005A096A" w:rsidRPr="00706AC0">
        <w:rPr>
          <w:rFonts w:eastAsia="Times New Roman" w:cs="Times New Roman"/>
          <w:sz w:val="24"/>
          <w:szCs w:val="24"/>
          <w:lang w:eastAsia="ar-SA"/>
        </w:rPr>
        <w:t>2</w:t>
      </w:r>
      <w:r w:rsidR="00FF0241">
        <w:rPr>
          <w:rFonts w:eastAsia="Times New Roman" w:cs="Times New Roman"/>
          <w:sz w:val="24"/>
          <w:szCs w:val="24"/>
          <w:lang w:eastAsia="ar-SA"/>
        </w:rPr>
        <w:t>4</w:t>
      </w:r>
      <w:r w:rsidR="005A096A" w:rsidRPr="00706AC0">
        <w:rPr>
          <w:rFonts w:eastAsia="Times New Roman" w:cs="Times New Roman"/>
          <w:sz w:val="24"/>
          <w:szCs w:val="24"/>
          <w:lang w:eastAsia="ar-SA"/>
        </w:rPr>
        <w:t xml:space="preserve"> r</w:t>
      </w:r>
      <w:r w:rsidR="00FF0241">
        <w:rPr>
          <w:rFonts w:eastAsia="Times New Roman" w:cs="Times New Roman"/>
          <w:sz w:val="24"/>
          <w:szCs w:val="24"/>
          <w:lang w:eastAsia="ar-SA"/>
        </w:rPr>
        <w:t>oku</w:t>
      </w:r>
      <w:r w:rsidR="00FA50DC" w:rsidRPr="00706AC0">
        <w:rPr>
          <w:rFonts w:eastAsia="Times New Roman" w:cs="Times New Roman"/>
          <w:sz w:val="24"/>
          <w:szCs w:val="24"/>
          <w:lang w:eastAsia="ar-SA"/>
        </w:rPr>
        <w:t xml:space="preserve"> -</w:t>
      </w:r>
      <w:r w:rsidRPr="00706AC0">
        <w:rPr>
          <w:rFonts w:eastAsia="Times New Roman" w:cs="Times New Roman"/>
          <w:sz w:val="24"/>
          <w:szCs w:val="24"/>
          <w:lang w:eastAsia="ar-SA"/>
        </w:rPr>
        <w:t xml:space="preserve"> </w:t>
      </w:r>
      <w:r w:rsidR="00706AC0">
        <w:rPr>
          <w:rFonts w:eastAsia="Times New Roman" w:cs="Times New Roman"/>
          <w:b/>
          <w:sz w:val="24"/>
          <w:szCs w:val="24"/>
          <w:lang w:eastAsia="ar-SA"/>
        </w:rPr>
        <w:t>…………………..</w:t>
      </w:r>
      <w:r w:rsidR="00706AC0" w:rsidRPr="00340049">
        <w:rPr>
          <w:rFonts w:eastAsia="Times New Roman" w:cs="Times New Roman"/>
          <w:b/>
          <w:sz w:val="24"/>
          <w:szCs w:val="24"/>
          <w:lang w:eastAsia="ar-SA"/>
        </w:rPr>
        <w:t xml:space="preserve"> zł</w:t>
      </w:r>
      <w:r w:rsidR="00706AC0" w:rsidRPr="007C28B4">
        <w:rPr>
          <w:rFonts w:eastAsia="Times New Roman" w:cs="Times New Roman"/>
          <w:sz w:val="24"/>
          <w:szCs w:val="24"/>
          <w:lang w:eastAsia="ar-SA"/>
        </w:rPr>
        <w:t xml:space="preserve"> </w:t>
      </w:r>
      <w:r w:rsidR="00706AC0" w:rsidRPr="00340049">
        <w:rPr>
          <w:rFonts w:eastAsia="Times New Roman" w:cs="Times New Roman"/>
          <w:b/>
          <w:sz w:val="24"/>
          <w:szCs w:val="24"/>
          <w:lang w:eastAsia="ar-SA"/>
        </w:rPr>
        <w:t>netto</w:t>
      </w:r>
      <w:r w:rsidR="00706AC0" w:rsidRPr="007C28B4">
        <w:rPr>
          <w:rFonts w:eastAsia="Times New Roman" w:cs="Times New Roman"/>
          <w:sz w:val="24"/>
          <w:szCs w:val="24"/>
          <w:lang w:eastAsia="ar-SA"/>
        </w:rPr>
        <w:t xml:space="preserve"> (słownie: </w:t>
      </w:r>
      <w:r w:rsidR="00706AC0">
        <w:rPr>
          <w:rFonts w:eastAsia="Times New Roman" w:cs="Times New Roman"/>
          <w:sz w:val="24"/>
          <w:szCs w:val="24"/>
          <w:lang w:eastAsia="ar-SA"/>
        </w:rPr>
        <w:t>……………………… złotych</w:t>
      </w:r>
      <w:r w:rsidR="00706AC0" w:rsidRPr="007C28B4">
        <w:rPr>
          <w:rFonts w:eastAsia="Times New Roman" w:cs="Times New Roman"/>
          <w:sz w:val="24"/>
          <w:szCs w:val="24"/>
          <w:lang w:eastAsia="ar-SA"/>
        </w:rPr>
        <w:t xml:space="preserve"> </w:t>
      </w:r>
      <w:r w:rsidR="00706AC0">
        <w:rPr>
          <w:rFonts w:eastAsia="Times New Roman" w:cs="Times New Roman"/>
          <w:sz w:val="24"/>
          <w:szCs w:val="24"/>
          <w:lang w:eastAsia="ar-SA"/>
        </w:rPr>
        <w:t>…..</w:t>
      </w:r>
      <w:r w:rsidR="00706AC0" w:rsidRPr="007C28B4">
        <w:rPr>
          <w:rFonts w:eastAsia="Times New Roman" w:cs="Times New Roman"/>
          <w:sz w:val="24"/>
          <w:szCs w:val="24"/>
          <w:lang w:eastAsia="ar-SA"/>
        </w:rPr>
        <w:t>/100</w:t>
      </w:r>
      <w:r w:rsidR="00706AC0">
        <w:rPr>
          <w:rFonts w:eastAsia="Times New Roman" w:cs="Times New Roman"/>
          <w:sz w:val="24"/>
          <w:szCs w:val="24"/>
          <w:lang w:eastAsia="ar-SA"/>
        </w:rPr>
        <w:t xml:space="preserve"> groszy), </w:t>
      </w:r>
      <w:r w:rsidR="00706AC0" w:rsidRPr="007C28B4">
        <w:rPr>
          <w:rFonts w:eastAsia="Times New Roman" w:cs="Times New Roman"/>
          <w:sz w:val="24"/>
          <w:szCs w:val="24"/>
          <w:lang w:eastAsia="ar-SA"/>
        </w:rPr>
        <w:t xml:space="preserve">tj. </w:t>
      </w:r>
      <w:r w:rsidR="00706AC0">
        <w:rPr>
          <w:rFonts w:eastAsia="Times New Roman" w:cs="Times New Roman"/>
          <w:b/>
          <w:sz w:val="24"/>
          <w:szCs w:val="24"/>
          <w:lang w:eastAsia="ar-SA"/>
        </w:rPr>
        <w:t>…………………….</w:t>
      </w:r>
      <w:r w:rsidR="00706AC0" w:rsidRPr="00340049">
        <w:rPr>
          <w:rFonts w:eastAsia="Times New Roman" w:cs="Times New Roman"/>
          <w:b/>
          <w:sz w:val="24"/>
          <w:szCs w:val="24"/>
          <w:lang w:eastAsia="ar-SA"/>
        </w:rPr>
        <w:t xml:space="preserve"> zł brutto</w:t>
      </w:r>
      <w:r w:rsidR="00706AC0" w:rsidRPr="007C28B4">
        <w:rPr>
          <w:rFonts w:eastAsia="Times New Roman" w:cs="Times New Roman"/>
          <w:sz w:val="24"/>
          <w:szCs w:val="24"/>
          <w:lang w:eastAsia="ar-SA"/>
        </w:rPr>
        <w:t xml:space="preserve"> (słownie: </w:t>
      </w:r>
      <w:r w:rsidR="00706AC0">
        <w:rPr>
          <w:rFonts w:eastAsia="Times New Roman" w:cs="Times New Roman"/>
          <w:sz w:val="24"/>
          <w:szCs w:val="24"/>
          <w:lang w:eastAsia="ar-SA"/>
        </w:rPr>
        <w:t>siedemdziesięciu dziewięciu tysięcy ośmiuset ośmiu złotych ……</w:t>
      </w:r>
      <w:r w:rsidR="00706AC0" w:rsidRPr="007C28B4">
        <w:rPr>
          <w:rFonts w:eastAsia="Times New Roman" w:cs="Times New Roman"/>
          <w:sz w:val="24"/>
          <w:szCs w:val="24"/>
          <w:lang w:eastAsia="ar-SA"/>
        </w:rPr>
        <w:t>/100</w:t>
      </w:r>
      <w:r w:rsidR="00706AC0">
        <w:rPr>
          <w:rFonts w:eastAsia="Times New Roman" w:cs="Times New Roman"/>
          <w:sz w:val="24"/>
          <w:szCs w:val="24"/>
          <w:lang w:eastAsia="ar-SA"/>
        </w:rPr>
        <w:t xml:space="preserve"> groszy</w:t>
      </w:r>
      <w:r w:rsidR="00706AC0" w:rsidRPr="007C28B4">
        <w:rPr>
          <w:rFonts w:eastAsia="Times New Roman" w:cs="Times New Roman"/>
          <w:sz w:val="24"/>
          <w:szCs w:val="24"/>
          <w:lang w:eastAsia="ar-SA"/>
        </w:rPr>
        <w:t>)</w:t>
      </w:r>
      <w:r w:rsidR="00BD3D05" w:rsidRPr="00706AC0">
        <w:rPr>
          <w:rFonts w:eastAsia="Times New Roman" w:cs="Times New Roman"/>
          <w:sz w:val="24"/>
          <w:szCs w:val="24"/>
          <w:lang w:eastAsia="ar-SA"/>
        </w:rPr>
        <w:t>.</w:t>
      </w:r>
    </w:p>
    <w:p w14:paraId="151567DE" w14:textId="6AABBCD8" w:rsidR="00BD3D05" w:rsidRDefault="00326D30" w:rsidP="006C3A4D">
      <w:pPr>
        <w:pStyle w:val="Akapitzlist"/>
        <w:numPr>
          <w:ilvl w:val="0"/>
          <w:numId w:val="13"/>
        </w:numPr>
        <w:suppressAutoHyphens/>
        <w:autoSpaceDE w:val="0"/>
        <w:autoSpaceDN w:val="0"/>
        <w:adjustRightInd w:val="0"/>
        <w:spacing w:before="120" w:after="120" w:line="360" w:lineRule="auto"/>
        <w:rPr>
          <w:rFonts w:eastAsia="Times New Roman" w:cs="Times New Roman"/>
          <w:sz w:val="24"/>
          <w:szCs w:val="24"/>
          <w:lang w:eastAsia="ar-SA"/>
        </w:rPr>
      </w:pPr>
      <w:r w:rsidRPr="00BD3D05">
        <w:rPr>
          <w:rFonts w:eastAsia="Times New Roman" w:cs="Times New Roman"/>
          <w:sz w:val="24"/>
          <w:szCs w:val="24"/>
          <w:lang w:eastAsia="ar-SA"/>
        </w:rPr>
        <w:t xml:space="preserve">za przegląd wykonany w </w:t>
      </w:r>
      <w:r w:rsidR="00BD3D05" w:rsidRPr="00BD3D05">
        <w:rPr>
          <w:rFonts w:eastAsia="Times New Roman" w:cs="Times New Roman"/>
          <w:sz w:val="24"/>
          <w:szCs w:val="24"/>
          <w:lang w:eastAsia="ar-SA"/>
        </w:rPr>
        <w:t xml:space="preserve">czerwcu </w:t>
      </w:r>
      <w:r w:rsidRPr="00BD3D05">
        <w:rPr>
          <w:rFonts w:eastAsia="Times New Roman" w:cs="Times New Roman"/>
          <w:sz w:val="24"/>
          <w:szCs w:val="24"/>
          <w:lang w:eastAsia="ar-SA"/>
        </w:rPr>
        <w:t>202</w:t>
      </w:r>
      <w:r w:rsidR="00FF0241">
        <w:rPr>
          <w:rFonts w:eastAsia="Times New Roman" w:cs="Times New Roman"/>
          <w:sz w:val="24"/>
          <w:szCs w:val="24"/>
          <w:lang w:eastAsia="ar-SA"/>
        </w:rPr>
        <w:t>4</w:t>
      </w:r>
      <w:r w:rsidR="00BD3D05" w:rsidRPr="00BD3D05">
        <w:rPr>
          <w:rFonts w:eastAsia="Times New Roman" w:cs="Times New Roman"/>
          <w:sz w:val="24"/>
          <w:szCs w:val="24"/>
          <w:lang w:eastAsia="ar-SA"/>
        </w:rPr>
        <w:t xml:space="preserve"> </w:t>
      </w:r>
      <w:r w:rsidRPr="00BD3D05">
        <w:rPr>
          <w:rFonts w:eastAsia="Times New Roman" w:cs="Times New Roman"/>
          <w:sz w:val="24"/>
          <w:szCs w:val="24"/>
          <w:lang w:eastAsia="ar-SA"/>
        </w:rPr>
        <w:t>r</w:t>
      </w:r>
      <w:r w:rsidR="00FF0241">
        <w:rPr>
          <w:rFonts w:eastAsia="Times New Roman" w:cs="Times New Roman"/>
          <w:sz w:val="24"/>
          <w:szCs w:val="24"/>
          <w:lang w:eastAsia="ar-SA"/>
        </w:rPr>
        <w:t>oku</w:t>
      </w:r>
      <w:r w:rsidR="00FA50DC">
        <w:rPr>
          <w:rFonts w:eastAsia="Times New Roman" w:cs="Times New Roman"/>
          <w:sz w:val="24"/>
          <w:szCs w:val="24"/>
          <w:lang w:eastAsia="ar-SA"/>
        </w:rPr>
        <w:t xml:space="preserve"> -</w:t>
      </w:r>
      <w:r w:rsidRPr="00BD3D05">
        <w:rPr>
          <w:rFonts w:eastAsia="Times New Roman" w:cs="Times New Roman"/>
          <w:sz w:val="24"/>
          <w:szCs w:val="24"/>
          <w:lang w:eastAsia="ar-SA"/>
        </w:rPr>
        <w:t xml:space="preserve"> </w:t>
      </w:r>
      <w:r w:rsidR="00706AC0">
        <w:rPr>
          <w:rFonts w:eastAsia="Times New Roman" w:cs="Times New Roman"/>
          <w:b/>
          <w:sz w:val="24"/>
          <w:szCs w:val="24"/>
          <w:lang w:eastAsia="ar-SA"/>
        </w:rPr>
        <w:t>…………………..</w:t>
      </w:r>
      <w:r w:rsidR="00706AC0" w:rsidRPr="00340049">
        <w:rPr>
          <w:rFonts w:eastAsia="Times New Roman" w:cs="Times New Roman"/>
          <w:b/>
          <w:sz w:val="24"/>
          <w:szCs w:val="24"/>
          <w:lang w:eastAsia="ar-SA"/>
        </w:rPr>
        <w:t xml:space="preserve"> zł</w:t>
      </w:r>
      <w:r w:rsidR="00706AC0" w:rsidRPr="007C28B4">
        <w:rPr>
          <w:rFonts w:eastAsia="Times New Roman" w:cs="Times New Roman"/>
          <w:sz w:val="24"/>
          <w:szCs w:val="24"/>
          <w:lang w:eastAsia="ar-SA"/>
        </w:rPr>
        <w:t xml:space="preserve"> </w:t>
      </w:r>
      <w:r w:rsidR="00706AC0" w:rsidRPr="00340049">
        <w:rPr>
          <w:rFonts w:eastAsia="Times New Roman" w:cs="Times New Roman"/>
          <w:b/>
          <w:sz w:val="24"/>
          <w:szCs w:val="24"/>
          <w:lang w:eastAsia="ar-SA"/>
        </w:rPr>
        <w:t>netto</w:t>
      </w:r>
      <w:r w:rsidR="00706AC0" w:rsidRPr="007C28B4">
        <w:rPr>
          <w:rFonts w:eastAsia="Times New Roman" w:cs="Times New Roman"/>
          <w:sz w:val="24"/>
          <w:szCs w:val="24"/>
          <w:lang w:eastAsia="ar-SA"/>
        </w:rPr>
        <w:t xml:space="preserve"> (słownie: </w:t>
      </w:r>
      <w:r w:rsidR="00706AC0">
        <w:rPr>
          <w:rFonts w:eastAsia="Times New Roman" w:cs="Times New Roman"/>
          <w:sz w:val="24"/>
          <w:szCs w:val="24"/>
          <w:lang w:eastAsia="ar-SA"/>
        </w:rPr>
        <w:t>……………………… złotych</w:t>
      </w:r>
      <w:r w:rsidR="00706AC0" w:rsidRPr="007C28B4">
        <w:rPr>
          <w:rFonts w:eastAsia="Times New Roman" w:cs="Times New Roman"/>
          <w:sz w:val="24"/>
          <w:szCs w:val="24"/>
          <w:lang w:eastAsia="ar-SA"/>
        </w:rPr>
        <w:t xml:space="preserve"> </w:t>
      </w:r>
      <w:r w:rsidR="00706AC0">
        <w:rPr>
          <w:rFonts w:eastAsia="Times New Roman" w:cs="Times New Roman"/>
          <w:sz w:val="24"/>
          <w:szCs w:val="24"/>
          <w:lang w:eastAsia="ar-SA"/>
        </w:rPr>
        <w:t>…..</w:t>
      </w:r>
      <w:r w:rsidR="00706AC0" w:rsidRPr="007C28B4">
        <w:rPr>
          <w:rFonts w:eastAsia="Times New Roman" w:cs="Times New Roman"/>
          <w:sz w:val="24"/>
          <w:szCs w:val="24"/>
          <w:lang w:eastAsia="ar-SA"/>
        </w:rPr>
        <w:t>/100</w:t>
      </w:r>
      <w:r w:rsidR="00706AC0">
        <w:rPr>
          <w:rFonts w:eastAsia="Times New Roman" w:cs="Times New Roman"/>
          <w:sz w:val="24"/>
          <w:szCs w:val="24"/>
          <w:lang w:eastAsia="ar-SA"/>
        </w:rPr>
        <w:t xml:space="preserve"> groszy), </w:t>
      </w:r>
      <w:r w:rsidR="00706AC0" w:rsidRPr="007C28B4">
        <w:rPr>
          <w:rFonts w:eastAsia="Times New Roman" w:cs="Times New Roman"/>
          <w:sz w:val="24"/>
          <w:szCs w:val="24"/>
          <w:lang w:eastAsia="ar-SA"/>
        </w:rPr>
        <w:t xml:space="preserve">tj. </w:t>
      </w:r>
      <w:r w:rsidR="00706AC0">
        <w:rPr>
          <w:rFonts w:eastAsia="Times New Roman" w:cs="Times New Roman"/>
          <w:b/>
          <w:sz w:val="24"/>
          <w:szCs w:val="24"/>
          <w:lang w:eastAsia="ar-SA"/>
        </w:rPr>
        <w:t>…………………….</w:t>
      </w:r>
      <w:r w:rsidR="00706AC0" w:rsidRPr="00340049">
        <w:rPr>
          <w:rFonts w:eastAsia="Times New Roman" w:cs="Times New Roman"/>
          <w:b/>
          <w:sz w:val="24"/>
          <w:szCs w:val="24"/>
          <w:lang w:eastAsia="ar-SA"/>
        </w:rPr>
        <w:t xml:space="preserve"> zł brutto</w:t>
      </w:r>
      <w:r w:rsidR="00706AC0" w:rsidRPr="007C28B4">
        <w:rPr>
          <w:rFonts w:eastAsia="Times New Roman" w:cs="Times New Roman"/>
          <w:sz w:val="24"/>
          <w:szCs w:val="24"/>
          <w:lang w:eastAsia="ar-SA"/>
        </w:rPr>
        <w:t xml:space="preserve"> (słownie: </w:t>
      </w:r>
      <w:r w:rsidR="00706AC0">
        <w:rPr>
          <w:rFonts w:eastAsia="Times New Roman" w:cs="Times New Roman"/>
          <w:sz w:val="24"/>
          <w:szCs w:val="24"/>
          <w:lang w:eastAsia="ar-SA"/>
        </w:rPr>
        <w:t>siedemdziesięciu dziewięciu tysięcy ośmiuset ośmiu złotych ……</w:t>
      </w:r>
      <w:r w:rsidR="00706AC0" w:rsidRPr="007C28B4">
        <w:rPr>
          <w:rFonts w:eastAsia="Times New Roman" w:cs="Times New Roman"/>
          <w:sz w:val="24"/>
          <w:szCs w:val="24"/>
          <w:lang w:eastAsia="ar-SA"/>
        </w:rPr>
        <w:t>/100</w:t>
      </w:r>
      <w:r w:rsidR="00706AC0">
        <w:rPr>
          <w:rFonts w:eastAsia="Times New Roman" w:cs="Times New Roman"/>
          <w:sz w:val="24"/>
          <w:szCs w:val="24"/>
          <w:lang w:eastAsia="ar-SA"/>
        </w:rPr>
        <w:t xml:space="preserve"> groszy</w:t>
      </w:r>
      <w:r w:rsidR="00706AC0" w:rsidRPr="007C28B4">
        <w:rPr>
          <w:rFonts w:eastAsia="Times New Roman" w:cs="Times New Roman"/>
          <w:sz w:val="24"/>
          <w:szCs w:val="24"/>
          <w:lang w:eastAsia="ar-SA"/>
        </w:rPr>
        <w:t>)</w:t>
      </w:r>
      <w:r w:rsidR="00FA50DC" w:rsidRPr="005A096A">
        <w:rPr>
          <w:rFonts w:eastAsia="Times New Roman" w:cs="Times New Roman"/>
          <w:sz w:val="24"/>
          <w:szCs w:val="24"/>
          <w:lang w:eastAsia="ar-SA"/>
        </w:rPr>
        <w:t>.</w:t>
      </w:r>
    </w:p>
    <w:p w14:paraId="713E6F8F" w14:textId="77777777" w:rsidR="00326D30" w:rsidRDefault="00F553E2" w:rsidP="006C3A4D">
      <w:pPr>
        <w:numPr>
          <w:ilvl w:val="3"/>
          <w:numId w:val="1"/>
        </w:numPr>
        <w:suppressAutoHyphens/>
        <w:autoSpaceDE w:val="0"/>
        <w:autoSpaceDN w:val="0"/>
        <w:adjustRightInd w:val="0"/>
        <w:spacing w:before="120" w:after="120" w:line="360" w:lineRule="auto"/>
        <w:ind w:left="426" w:hanging="426"/>
        <w:rPr>
          <w:rFonts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/>
          <w:sz w:val="24"/>
          <w:szCs w:val="24"/>
          <w:lang w:eastAsia="ar-SA"/>
        </w:rPr>
        <w:t>Płatności, o których</w:t>
      </w:r>
      <w:r w:rsidR="00326D30" w:rsidRPr="00AE0922">
        <w:rPr>
          <w:rFonts w:eastAsia="Times New Roman" w:cs="Times New Roman"/>
          <w:sz w:val="24"/>
          <w:szCs w:val="24"/>
          <w:lang w:eastAsia="ar-SA"/>
        </w:rPr>
        <w:t xml:space="preserve"> mowa </w:t>
      </w:r>
      <w:r w:rsidR="00DF6AC9">
        <w:rPr>
          <w:rFonts w:eastAsia="Times New Roman" w:cs="Times New Roman"/>
          <w:sz w:val="24"/>
          <w:szCs w:val="24"/>
          <w:lang w:eastAsia="ar-SA"/>
        </w:rPr>
        <w:t xml:space="preserve">w ust. </w:t>
      </w:r>
      <w:r>
        <w:rPr>
          <w:rFonts w:eastAsia="Times New Roman" w:cs="Times New Roman"/>
          <w:sz w:val="24"/>
          <w:szCs w:val="24"/>
          <w:lang w:eastAsia="ar-SA"/>
        </w:rPr>
        <w:t>3</w:t>
      </w:r>
      <w:r w:rsidR="00DF6AC9">
        <w:rPr>
          <w:rFonts w:eastAsia="Times New Roman" w:cs="Times New Roman"/>
          <w:sz w:val="24"/>
          <w:szCs w:val="24"/>
          <w:lang w:eastAsia="ar-SA"/>
        </w:rPr>
        <w:t xml:space="preserve"> </w:t>
      </w:r>
      <w:r w:rsidR="00326D30" w:rsidRPr="00AE0922">
        <w:rPr>
          <w:rFonts w:eastAsia="Times New Roman" w:cs="Times New Roman"/>
          <w:sz w:val="24"/>
          <w:szCs w:val="24"/>
          <w:lang w:eastAsia="ar-SA"/>
        </w:rPr>
        <w:t>będzie wypłacone</w:t>
      </w:r>
      <w:r w:rsidR="00706AC0">
        <w:rPr>
          <w:rFonts w:eastAsia="Times New Roman" w:cs="Times New Roman"/>
          <w:sz w:val="24"/>
          <w:szCs w:val="24"/>
          <w:lang w:eastAsia="ar-SA"/>
        </w:rPr>
        <w:t xml:space="preserve"> przelewem </w:t>
      </w:r>
      <w:r w:rsidR="00706AC0" w:rsidRPr="00706AC0">
        <w:rPr>
          <w:rFonts w:eastAsia="Times New Roman" w:cs="Times New Roman"/>
          <w:sz w:val="24"/>
          <w:szCs w:val="24"/>
        </w:rPr>
        <w:t>przy zastosowaniu metody podzielonej płatności (</w:t>
      </w:r>
      <w:r w:rsidR="00706AC0" w:rsidRPr="00706AC0">
        <w:rPr>
          <w:rFonts w:eastAsia="Times New Roman" w:cs="Times New Roman"/>
          <w:i/>
          <w:sz w:val="24"/>
          <w:szCs w:val="24"/>
        </w:rPr>
        <w:t>split payment</w:t>
      </w:r>
      <w:r w:rsidR="00706AC0" w:rsidRPr="00706AC0">
        <w:rPr>
          <w:rFonts w:eastAsia="Times New Roman" w:cs="Times New Roman"/>
          <w:sz w:val="24"/>
          <w:szCs w:val="24"/>
        </w:rPr>
        <w:t>) na podstawie obowiązujących przepisów</w:t>
      </w:r>
      <w:r w:rsidR="00706AC0">
        <w:rPr>
          <w:rFonts w:eastAsia="Times New Roman" w:cs="Times New Roman"/>
          <w:sz w:val="24"/>
          <w:szCs w:val="24"/>
        </w:rPr>
        <w:t>,</w:t>
      </w:r>
      <w:r w:rsidR="00326D30" w:rsidRPr="00AE0922">
        <w:rPr>
          <w:rFonts w:eastAsia="Times New Roman" w:cs="Times New Roman"/>
          <w:sz w:val="24"/>
          <w:szCs w:val="24"/>
          <w:lang w:eastAsia="ar-SA"/>
        </w:rPr>
        <w:t xml:space="preserve"> na podstawie faktur VAT, na rachunek bankowy</w:t>
      </w:r>
      <w:r w:rsidR="00DF6AC9">
        <w:rPr>
          <w:rFonts w:eastAsia="Times New Roman" w:cs="Times New Roman"/>
          <w:sz w:val="24"/>
          <w:szCs w:val="24"/>
          <w:lang w:eastAsia="ar-SA"/>
        </w:rPr>
        <w:t xml:space="preserve"> Wykonawcy o nr </w:t>
      </w:r>
      <w:r w:rsidR="00706AC0">
        <w:rPr>
          <w:rFonts w:eastAsia="Times New Roman" w:cs="Times New Roman"/>
          <w:sz w:val="24"/>
          <w:szCs w:val="24"/>
          <w:lang w:eastAsia="ar-SA"/>
        </w:rPr>
        <w:t>…………………………………..</w:t>
      </w:r>
      <w:r w:rsidR="00326D30" w:rsidRPr="00AE0922">
        <w:rPr>
          <w:rFonts w:eastAsia="Times New Roman" w:cs="Times New Roman"/>
          <w:sz w:val="24"/>
          <w:szCs w:val="24"/>
          <w:lang w:eastAsia="ar-SA"/>
        </w:rPr>
        <w:t xml:space="preserve">, w terminie </w:t>
      </w:r>
      <w:r w:rsidR="00DF6AC9">
        <w:rPr>
          <w:rFonts w:eastAsia="Times New Roman" w:cs="Times New Roman"/>
          <w:sz w:val="24"/>
          <w:szCs w:val="24"/>
          <w:lang w:eastAsia="ar-SA"/>
        </w:rPr>
        <w:t>21</w:t>
      </w:r>
      <w:r w:rsidR="00326D30" w:rsidRPr="00AE0922">
        <w:rPr>
          <w:rFonts w:eastAsia="Times New Roman" w:cs="Times New Roman"/>
          <w:sz w:val="24"/>
          <w:szCs w:val="24"/>
          <w:lang w:eastAsia="ar-SA"/>
        </w:rPr>
        <w:t xml:space="preserve"> dni od dnia doręczenia Zamawiającemu prawidłowo wystawionej faktury oraz po potwierdzeniu przez Zamawiającego </w:t>
      </w:r>
      <w:r w:rsidR="00DF6AC9">
        <w:rPr>
          <w:rFonts w:eastAsia="Times New Roman" w:cs="Times New Roman"/>
          <w:sz w:val="24"/>
          <w:szCs w:val="24"/>
          <w:lang w:eastAsia="ar-SA"/>
        </w:rPr>
        <w:t>wykonanych usług</w:t>
      </w:r>
      <w:r w:rsidR="00326D30" w:rsidRPr="00AE0922">
        <w:rPr>
          <w:rFonts w:eastAsia="Times New Roman" w:cs="Times New Roman"/>
          <w:sz w:val="24"/>
          <w:szCs w:val="24"/>
          <w:lang w:eastAsia="ar-SA"/>
        </w:rPr>
        <w:t xml:space="preserve">. </w:t>
      </w:r>
    </w:p>
    <w:p w14:paraId="034ABED5" w14:textId="77777777" w:rsidR="00706AC0" w:rsidRDefault="00326D30" w:rsidP="006C3A4D">
      <w:pPr>
        <w:numPr>
          <w:ilvl w:val="3"/>
          <w:numId w:val="1"/>
        </w:numPr>
        <w:suppressAutoHyphens/>
        <w:autoSpaceDE w:val="0"/>
        <w:autoSpaceDN w:val="0"/>
        <w:adjustRightInd w:val="0"/>
        <w:spacing w:before="120" w:after="120" w:line="360" w:lineRule="auto"/>
        <w:ind w:left="426" w:hanging="426"/>
        <w:rPr>
          <w:rFonts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/>
          <w:sz w:val="24"/>
          <w:szCs w:val="24"/>
          <w:lang w:eastAsia="ar-SA"/>
        </w:rPr>
        <w:lastRenderedPageBreak/>
        <w:t>Zamawiający preferuje aby f</w:t>
      </w:r>
      <w:r w:rsidRPr="00AE0922">
        <w:rPr>
          <w:rFonts w:eastAsia="Times New Roman" w:cs="Times New Roman"/>
          <w:sz w:val="24"/>
          <w:szCs w:val="24"/>
          <w:lang w:eastAsia="ar-SA"/>
        </w:rPr>
        <w:t>aktur</w:t>
      </w:r>
      <w:r>
        <w:rPr>
          <w:rFonts w:eastAsia="Times New Roman" w:cs="Times New Roman"/>
          <w:sz w:val="24"/>
          <w:szCs w:val="24"/>
          <w:lang w:eastAsia="ar-SA"/>
        </w:rPr>
        <w:t>a</w:t>
      </w:r>
      <w:r w:rsidRPr="00AE0922">
        <w:rPr>
          <w:rFonts w:eastAsia="Times New Roman" w:cs="Times New Roman"/>
          <w:sz w:val="24"/>
          <w:szCs w:val="24"/>
          <w:lang w:eastAsia="ar-SA"/>
        </w:rPr>
        <w:t xml:space="preserve"> </w:t>
      </w:r>
      <w:r>
        <w:rPr>
          <w:rFonts w:eastAsia="Times New Roman" w:cs="Times New Roman"/>
          <w:sz w:val="24"/>
          <w:szCs w:val="24"/>
          <w:lang w:eastAsia="ar-SA"/>
        </w:rPr>
        <w:t xml:space="preserve">została </w:t>
      </w:r>
      <w:r w:rsidRPr="00AE0922">
        <w:rPr>
          <w:rFonts w:eastAsia="Times New Roman" w:cs="Times New Roman"/>
          <w:sz w:val="24"/>
          <w:szCs w:val="24"/>
          <w:lang w:eastAsia="ar-SA"/>
        </w:rPr>
        <w:t>przekazan</w:t>
      </w:r>
      <w:r>
        <w:rPr>
          <w:rFonts w:eastAsia="Times New Roman" w:cs="Times New Roman"/>
          <w:sz w:val="24"/>
          <w:szCs w:val="24"/>
          <w:lang w:eastAsia="ar-SA"/>
        </w:rPr>
        <w:t>a</w:t>
      </w:r>
      <w:r w:rsidRPr="00AE0922">
        <w:rPr>
          <w:rFonts w:eastAsia="Times New Roman" w:cs="Times New Roman"/>
          <w:sz w:val="24"/>
          <w:szCs w:val="24"/>
          <w:lang w:eastAsia="ar-SA"/>
        </w:rPr>
        <w:t xml:space="preserve"> w postaci elektronicznej na adres e-mail: faktury_kssip@kssip.gov.pl albo poprzez Platformę Elektronicznego Fakturowania, numer PEPPOL: 7010027949</w:t>
      </w:r>
      <w:r w:rsidR="00706AC0">
        <w:rPr>
          <w:rFonts w:eastAsia="Times New Roman" w:cs="Times New Roman"/>
          <w:sz w:val="24"/>
          <w:szCs w:val="24"/>
          <w:lang w:eastAsia="ar-SA"/>
        </w:rPr>
        <w:t>.</w:t>
      </w:r>
    </w:p>
    <w:p w14:paraId="6587AAD9" w14:textId="13DD464F" w:rsidR="00706AC0" w:rsidRPr="00706AC0" w:rsidRDefault="00706AC0" w:rsidP="006C3A4D">
      <w:pPr>
        <w:pStyle w:val="Akapitzlist"/>
        <w:numPr>
          <w:ilvl w:val="3"/>
          <w:numId w:val="1"/>
        </w:numPr>
        <w:spacing w:before="120" w:after="120" w:line="360" w:lineRule="auto"/>
        <w:rPr>
          <w:rFonts w:eastAsia="Times New Roman" w:cs="Times New Roman"/>
          <w:sz w:val="24"/>
          <w:szCs w:val="24"/>
          <w:lang w:eastAsia="ar-SA"/>
        </w:rPr>
      </w:pPr>
      <w:r w:rsidRPr="00706AC0">
        <w:rPr>
          <w:rFonts w:eastAsia="Times New Roman" w:cs="Times New Roman"/>
          <w:sz w:val="24"/>
          <w:szCs w:val="24"/>
          <w:lang w:eastAsia="ar-SA"/>
        </w:rPr>
        <w:t xml:space="preserve">Zamawiający dopuszcza wystawienie faktur ustrukturyzowanych pod warunkiem ich przekazania Zamawiającemu w sposób określony w ust. </w:t>
      </w:r>
      <w:r w:rsidR="00B445E1">
        <w:rPr>
          <w:rFonts w:eastAsia="Times New Roman" w:cs="Times New Roman"/>
          <w:sz w:val="24"/>
          <w:szCs w:val="24"/>
          <w:lang w:eastAsia="ar-SA"/>
        </w:rPr>
        <w:t>5</w:t>
      </w:r>
      <w:r w:rsidRPr="00706AC0">
        <w:rPr>
          <w:rFonts w:eastAsia="Times New Roman" w:cs="Times New Roman"/>
          <w:sz w:val="24"/>
          <w:szCs w:val="24"/>
          <w:lang w:eastAsia="ar-SA"/>
        </w:rPr>
        <w:t xml:space="preserve">. </w:t>
      </w:r>
    </w:p>
    <w:p w14:paraId="20B22CE4" w14:textId="77777777" w:rsidR="00326D30" w:rsidRPr="00AE0922" w:rsidRDefault="00326D30" w:rsidP="006C3A4D">
      <w:pPr>
        <w:numPr>
          <w:ilvl w:val="3"/>
          <w:numId w:val="1"/>
        </w:numPr>
        <w:suppressAutoHyphens/>
        <w:autoSpaceDE w:val="0"/>
        <w:autoSpaceDN w:val="0"/>
        <w:adjustRightInd w:val="0"/>
        <w:spacing w:before="120" w:after="120" w:line="360" w:lineRule="auto"/>
        <w:ind w:left="426" w:hanging="426"/>
        <w:rPr>
          <w:rFonts w:eastAsia="Times New Roman" w:cs="Times New Roman"/>
          <w:sz w:val="24"/>
          <w:szCs w:val="24"/>
          <w:lang w:eastAsia="ar-SA"/>
        </w:rPr>
      </w:pPr>
      <w:r w:rsidRPr="00AE0922">
        <w:rPr>
          <w:rFonts w:eastAsia="Times New Roman" w:cs="Times New Roman"/>
          <w:sz w:val="24"/>
          <w:szCs w:val="24"/>
          <w:lang w:eastAsia="ar-SA"/>
        </w:rPr>
        <w:t>Dniem zapłaty jest dzień obciążenia kwotą należności rachunku Zamawiającego.</w:t>
      </w:r>
    </w:p>
    <w:p w14:paraId="6E70DA14" w14:textId="77777777" w:rsidR="00326D30" w:rsidRPr="00AE0922" w:rsidRDefault="00326D30" w:rsidP="006C3A4D">
      <w:pPr>
        <w:numPr>
          <w:ilvl w:val="3"/>
          <w:numId w:val="1"/>
        </w:numPr>
        <w:suppressAutoHyphens/>
        <w:spacing w:before="120" w:after="120" w:line="360" w:lineRule="auto"/>
        <w:ind w:left="426" w:hanging="426"/>
        <w:rPr>
          <w:rFonts w:eastAsia="Times New Roman" w:cs="Times New Roman"/>
          <w:sz w:val="24"/>
          <w:szCs w:val="24"/>
          <w:lang w:eastAsia="ar-SA"/>
        </w:rPr>
      </w:pPr>
      <w:r w:rsidRPr="00AE0922">
        <w:rPr>
          <w:rFonts w:eastAsia="Times New Roman" w:cs="Times New Roman"/>
          <w:sz w:val="24"/>
          <w:szCs w:val="24"/>
          <w:lang w:eastAsia="ar-SA"/>
        </w:rPr>
        <w:t>Zamawiający nie wyraża zgody na dokonywanie przez Wykonawcę cesji wierzytelności wynikających z niniejszej umowy, w tym także w zakresie prawa do wynagrodzenia za przedmiot umowy.</w:t>
      </w:r>
    </w:p>
    <w:p w14:paraId="7A6B1464" w14:textId="2ADEF7E0" w:rsidR="00326D30" w:rsidRPr="00AE0922" w:rsidRDefault="00326D30" w:rsidP="006C3A4D">
      <w:pPr>
        <w:numPr>
          <w:ilvl w:val="3"/>
          <w:numId w:val="1"/>
        </w:numPr>
        <w:suppressAutoHyphens/>
        <w:spacing w:before="120" w:after="120" w:line="360" w:lineRule="auto"/>
        <w:ind w:left="425" w:hanging="425"/>
        <w:rPr>
          <w:rFonts w:eastAsia="Times New Roman" w:cs="Times New Roman"/>
          <w:sz w:val="24"/>
          <w:szCs w:val="24"/>
          <w:lang w:eastAsia="ar-SA"/>
        </w:rPr>
      </w:pPr>
      <w:r w:rsidRPr="00AE0922">
        <w:rPr>
          <w:rFonts w:eastAsia="Times New Roman" w:cs="Times New Roman"/>
          <w:sz w:val="24"/>
          <w:szCs w:val="24"/>
          <w:lang w:eastAsia="ar-SA"/>
        </w:rPr>
        <w:t xml:space="preserve">W sytuacji, gdy wskazany do płatności przez Wykonawcę numer rachunku bankowego, o którym mowa w ust. </w:t>
      </w:r>
      <w:r w:rsidR="00B445E1">
        <w:rPr>
          <w:rFonts w:eastAsia="Times New Roman" w:cs="Times New Roman"/>
          <w:sz w:val="24"/>
          <w:szCs w:val="24"/>
          <w:lang w:eastAsia="ar-SA"/>
        </w:rPr>
        <w:t>4</w:t>
      </w:r>
      <w:r w:rsidRPr="00AE0922">
        <w:rPr>
          <w:rFonts w:eastAsia="Times New Roman" w:cs="Times New Roman"/>
          <w:sz w:val="24"/>
          <w:szCs w:val="24"/>
          <w:lang w:eastAsia="ar-SA"/>
        </w:rPr>
        <w:t xml:space="preserve"> nie znajduje się w „Wykazie podmiotów zarejestrowanych jako podatnicy VAT, niezarejestrowanych oraz wykreślonych i przywróconych do rejestru VAT” udostępnianym w Biuletynie Informacji Publicznej na stronie podmiotowej urzędu obsługującego ministra właściwego do spraw finansów publicznych, o którym mowa w ustawie o podatku od towarów i usług, termin płatności będzie liczony od dnia następującego po dniu ujawnienia ww. rachunku bankowego w tym wykazie.</w:t>
      </w:r>
    </w:p>
    <w:p w14:paraId="78FA4C84" w14:textId="77777777" w:rsidR="00326D30" w:rsidRPr="00AE0922" w:rsidRDefault="00326D30" w:rsidP="006C3A4D">
      <w:pPr>
        <w:pStyle w:val="Akapitzlist"/>
        <w:numPr>
          <w:ilvl w:val="3"/>
          <w:numId w:val="1"/>
        </w:numPr>
        <w:spacing w:before="120" w:after="120" w:line="360" w:lineRule="auto"/>
        <w:ind w:left="425" w:hanging="425"/>
        <w:rPr>
          <w:rFonts w:eastAsia="Times New Roman" w:cs="Times New Roman"/>
          <w:sz w:val="24"/>
          <w:szCs w:val="24"/>
          <w:lang w:eastAsia="ar-SA"/>
        </w:rPr>
      </w:pPr>
      <w:r w:rsidRPr="00AE0922">
        <w:rPr>
          <w:rFonts w:eastAsia="Times New Roman" w:cs="Times New Roman"/>
          <w:sz w:val="24"/>
          <w:szCs w:val="24"/>
          <w:lang w:eastAsia="ar-SA"/>
        </w:rPr>
        <w:t>W sytuacji opóźnienia w zapłacie wynagrodzenia, Zamawiający zapłaci Wykonawcy odsetki ustawowe.</w:t>
      </w:r>
    </w:p>
    <w:p w14:paraId="35565E76" w14:textId="77777777" w:rsidR="00326D30" w:rsidRDefault="00326D30" w:rsidP="006C3A4D">
      <w:pPr>
        <w:pStyle w:val="Akapitzlist"/>
        <w:numPr>
          <w:ilvl w:val="3"/>
          <w:numId w:val="1"/>
        </w:numPr>
        <w:spacing w:before="120" w:after="120" w:line="360" w:lineRule="auto"/>
        <w:ind w:left="425" w:hanging="425"/>
        <w:rPr>
          <w:rFonts w:eastAsia="Times New Roman" w:cs="Times New Roman"/>
          <w:sz w:val="24"/>
          <w:szCs w:val="24"/>
          <w:lang w:eastAsia="ar-SA"/>
        </w:rPr>
      </w:pPr>
      <w:r w:rsidRPr="00AE0922">
        <w:rPr>
          <w:rFonts w:eastAsia="Times New Roman" w:cs="Times New Roman"/>
          <w:sz w:val="24"/>
          <w:szCs w:val="24"/>
          <w:lang w:eastAsia="ar-SA"/>
        </w:rPr>
        <w:t>Zamawiający upoważnia Wykonawcę do wystawiania faktury bez swojego podpisu.</w:t>
      </w:r>
    </w:p>
    <w:p w14:paraId="4D72AE1B" w14:textId="77777777" w:rsidR="007C28B4" w:rsidRPr="007C28B4" w:rsidRDefault="007C28B4" w:rsidP="006C3A4D">
      <w:pPr>
        <w:pStyle w:val="Akapitzlist"/>
        <w:numPr>
          <w:ilvl w:val="3"/>
          <w:numId w:val="1"/>
        </w:numPr>
        <w:spacing w:before="120" w:after="120" w:line="360" w:lineRule="auto"/>
        <w:ind w:left="425" w:hanging="425"/>
        <w:rPr>
          <w:rFonts w:eastAsia="Times New Roman" w:cs="Times New Roman"/>
          <w:sz w:val="24"/>
          <w:szCs w:val="24"/>
          <w:lang w:eastAsia="ar-SA"/>
        </w:rPr>
      </w:pPr>
      <w:r w:rsidRPr="007C28B4">
        <w:rPr>
          <w:rFonts w:eastAsia="Times New Roman" w:cs="Times New Roman"/>
          <w:sz w:val="24"/>
          <w:szCs w:val="24"/>
          <w:lang w:eastAsia="ar-SA"/>
        </w:rPr>
        <w:t>W przypadku świadczenia usługi za niepełny miesiąc wynagrodzenie będzie płatne proporcjonalnie do ilości dni świadczenia usługi w danym miesiącu</w:t>
      </w:r>
    </w:p>
    <w:p w14:paraId="3FB30ADD" w14:textId="6235FCF6" w:rsidR="00363547" w:rsidRPr="00363547" w:rsidRDefault="00363547" w:rsidP="001C3C8B">
      <w:pPr>
        <w:pStyle w:val="Nagwek2"/>
        <w:tabs>
          <w:tab w:val="left" w:pos="1276"/>
        </w:tabs>
        <w:rPr>
          <w:lang w:eastAsia="ar-SA"/>
        </w:rPr>
      </w:pPr>
      <w:r w:rsidRPr="00363547">
        <w:rPr>
          <w:lang w:eastAsia="ar-SA"/>
        </w:rPr>
        <w:t xml:space="preserve">§ </w:t>
      </w:r>
      <w:r w:rsidR="003F733F">
        <w:rPr>
          <w:lang w:eastAsia="ar-SA"/>
        </w:rPr>
        <w:t>6</w:t>
      </w:r>
      <w:r w:rsidRPr="00363547">
        <w:rPr>
          <w:lang w:eastAsia="ar-SA"/>
        </w:rPr>
        <w:t>.</w:t>
      </w:r>
      <w:r w:rsidR="006C3A4D">
        <w:rPr>
          <w:lang w:eastAsia="ar-SA"/>
        </w:rPr>
        <w:t xml:space="preserve"> </w:t>
      </w:r>
      <w:r w:rsidRPr="00363547">
        <w:rPr>
          <w:lang w:eastAsia="ar-SA"/>
        </w:rPr>
        <w:t>Termin</w:t>
      </w:r>
      <w:r w:rsidR="001C3C8B">
        <w:rPr>
          <w:lang w:eastAsia="ar-SA"/>
        </w:rPr>
        <w:t xml:space="preserve"> i miejsce realizacji przedmiotu</w:t>
      </w:r>
      <w:r w:rsidRPr="00363547">
        <w:rPr>
          <w:lang w:eastAsia="ar-SA"/>
        </w:rPr>
        <w:t xml:space="preserve"> umowy </w:t>
      </w:r>
    </w:p>
    <w:p w14:paraId="52B48B83" w14:textId="5C5AB048" w:rsidR="00363547" w:rsidRDefault="00363547" w:rsidP="001C3C8B">
      <w:pPr>
        <w:numPr>
          <w:ilvl w:val="0"/>
          <w:numId w:val="29"/>
        </w:numPr>
        <w:suppressAutoHyphens/>
        <w:spacing w:before="120" w:after="120" w:line="360" w:lineRule="auto"/>
        <w:rPr>
          <w:rFonts w:eastAsia="Times New Roman" w:cs="Times New Roman"/>
          <w:sz w:val="24"/>
          <w:szCs w:val="24"/>
          <w:lang w:eastAsia="ar-SA"/>
        </w:rPr>
      </w:pPr>
      <w:r w:rsidRPr="001C3C8B">
        <w:rPr>
          <w:rFonts w:eastAsia="Times New Roman" w:cs="Times New Roman"/>
          <w:sz w:val="24"/>
          <w:szCs w:val="24"/>
          <w:lang w:eastAsia="ar-SA"/>
        </w:rPr>
        <w:t>Niniejszą umowę zawiera się na czas określony</w:t>
      </w:r>
      <w:r w:rsidR="00FF432D" w:rsidRPr="001C3C8B">
        <w:rPr>
          <w:rFonts w:eastAsia="Times New Roman" w:cs="Times New Roman"/>
          <w:sz w:val="24"/>
          <w:szCs w:val="24"/>
          <w:lang w:eastAsia="ar-SA"/>
        </w:rPr>
        <w:t>, tj.</w:t>
      </w:r>
      <w:r w:rsidRPr="001C3C8B">
        <w:rPr>
          <w:rFonts w:eastAsia="Times New Roman" w:cs="Times New Roman"/>
          <w:sz w:val="24"/>
          <w:szCs w:val="24"/>
          <w:lang w:eastAsia="ar-SA"/>
        </w:rPr>
        <w:t xml:space="preserve"> od dnia jej zawarcia (jednak nie wcześniej niż od dnia 1 </w:t>
      </w:r>
      <w:r w:rsidR="00562AEF" w:rsidRPr="001C3C8B">
        <w:rPr>
          <w:rFonts w:eastAsia="Times New Roman" w:cs="Times New Roman"/>
          <w:sz w:val="24"/>
          <w:szCs w:val="24"/>
          <w:lang w:eastAsia="ar-SA"/>
        </w:rPr>
        <w:t>lipca 202</w:t>
      </w:r>
      <w:r w:rsidR="00FF0241" w:rsidRPr="001C3C8B">
        <w:rPr>
          <w:rFonts w:eastAsia="Times New Roman" w:cs="Times New Roman"/>
          <w:sz w:val="24"/>
          <w:szCs w:val="24"/>
          <w:lang w:eastAsia="ar-SA"/>
        </w:rPr>
        <w:t>3</w:t>
      </w:r>
      <w:r w:rsidR="00562AEF" w:rsidRPr="001C3C8B">
        <w:rPr>
          <w:rFonts w:eastAsia="Times New Roman" w:cs="Times New Roman"/>
          <w:sz w:val="24"/>
          <w:szCs w:val="24"/>
          <w:lang w:eastAsia="ar-SA"/>
        </w:rPr>
        <w:t xml:space="preserve"> roku) na okres 12 miesięcy.</w:t>
      </w:r>
      <w:r w:rsidRPr="001C3C8B">
        <w:rPr>
          <w:rFonts w:eastAsia="Times New Roman" w:cs="Times New Roman"/>
          <w:sz w:val="24"/>
          <w:szCs w:val="24"/>
          <w:lang w:eastAsia="ar-SA"/>
        </w:rPr>
        <w:t xml:space="preserve">  </w:t>
      </w:r>
    </w:p>
    <w:p w14:paraId="685A3072" w14:textId="39341FC4" w:rsidR="001C3C8B" w:rsidRPr="001C3C8B" w:rsidRDefault="001C3C8B" w:rsidP="001C3C8B">
      <w:pPr>
        <w:numPr>
          <w:ilvl w:val="0"/>
          <w:numId w:val="29"/>
        </w:numPr>
        <w:suppressAutoHyphens/>
        <w:spacing w:before="120" w:after="120" w:line="360" w:lineRule="auto"/>
        <w:rPr>
          <w:rFonts w:eastAsia="Times New Roman" w:cs="Times New Roman"/>
          <w:sz w:val="24"/>
          <w:szCs w:val="24"/>
          <w:lang w:eastAsia="ar-SA"/>
        </w:rPr>
      </w:pPr>
      <w:r w:rsidRPr="001C3C8B">
        <w:rPr>
          <w:rFonts w:eastAsia="Times New Roman" w:cs="Times New Roman"/>
          <w:sz w:val="24"/>
          <w:szCs w:val="24"/>
          <w:lang w:eastAsia="ar-SA"/>
        </w:rPr>
        <w:t xml:space="preserve">Miejscem wykonania umowy jest siedziba Zamawiającego, mieszcząca się w Krakowie, przy ul. Przy Rondzie 5. Zamawiający informuje, iż siedziba Zamawiającego składa się z dwóch połączonych ze sobą parterową przewiązką budynków, przy czym każdy z nich liczy sobie 6 kondygnacji, a to: piwnica, parter oraz piętra od I do IV. Obydwa budynki są wolne od barier poziomych i pionowych w  przestrzeniach komunikacyjnych, a także </w:t>
      </w:r>
      <w:r w:rsidRPr="001C3C8B">
        <w:rPr>
          <w:rFonts w:eastAsia="Times New Roman" w:cs="Times New Roman"/>
          <w:sz w:val="24"/>
          <w:szCs w:val="24"/>
          <w:lang w:eastAsia="ar-SA"/>
        </w:rPr>
        <w:lastRenderedPageBreak/>
        <w:t xml:space="preserve">zapewniony jest dostęp do wszystkich pomieszczeń. Deklaracja dostępności Zamawiającego znajduje się na stronie internetowej: </w:t>
      </w:r>
      <w:hyperlink r:id="rId8" w:history="1">
        <w:r w:rsidRPr="00994325">
          <w:rPr>
            <w:rStyle w:val="Hipercze"/>
            <w:rFonts w:eastAsia="Times New Roman" w:cs="Times New Roman"/>
            <w:sz w:val="24"/>
            <w:szCs w:val="24"/>
            <w:lang w:eastAsia="ar-SA"/>
          </w:rPr>
          <w:t>https://www.kssip.gov.pl/deklaracja-dostepnosci</w:t>
        </w:r>
      </w:hyperlink>
      <w:r w:rsidRPr="001C3C8B">
        <w:rPr>
          <w:rFonts w:eastAsia="Times New Roman" w:cs="Times New Roman"/>
          <w:sz w:val="24"/>
          <w:szCs w:val="24"/>
          <w:lang w:eastAsia="ar-SA"/>
        </w:rPr>
        <w:t>.</w:t>
      </w:r>
    </w:p>
    <w:p w14:paraId="39A88752" w14:textId="190FD4B7" w:rsidR="007F1D85" w:rsidRPr="00AE0922" w:rsidRDefault="001E5165" w:rsidP="006C3A4D">
      <w:pPr>
        <w:pStyle w:val="Nagwek2"/>
        <w:rPr>
          <w:lang w:eastAsia="ar-SA"/>
        </w:rPr>
      </w:pPr>
      <w:bookmarkStart w:id="1" w:name="_Hlk103578652"/>
      <w:r w:rsidRPr="00AE0922">
        <w:rPr>
          <w:lang w:eastAsia="ar-SA"/>
        </w:rPr>
        <w:t>§</w:t>
      </w:r>
      <w:bookmarkEnd w:id="1"/>
      <w:r w:rsidRPr="00AE0922">
        <w:rPr>
          <w:lang w:eastAsia="ar-SA"/>
        </w:rPr>
        <w:t xml:space="preserve"> </w:t>
      </w:r>
      <w:r w:rsidR="003F733F">
        <w:rPr>
          <w:lang w:eastAsia="ar-SA"/>
        </w:rPr>
        <w:t>7</w:t>
      </w:r>
      <w:r w:rsidR="00E61FBE" w:rsidRPr="00AE0922">
        <w:rPr>
          <w:lang w:eastAsia="ar-SA"/>
        </w:rPr>
        <w:t>.</w:t>
      </w:r>
      <w:r w:rsidR="006C3A4D">
        <w:rPr>
          <w:lang w:eastAsia="ar-SA"/>
        </w:rPr>
        <w:t xml:space="preserve"> </w:t>
      </w:r>
      <w:r w:rsidR="00EF3C66" w:rsidRPr="00AE0922">
        <w:rPr>
          <w:lang w:eastAsia="ar-SA"/>
        </w:rPr>
        <w:t>Kary umowne i odszkodowanie</w:t>
      </w:r>
      <w:r w:rsidR="00E61FBE" w:rsidRPr="00AE0922">
        <w:rPr>
          <w:lang w:eastAsia="ar-SA"/>
        </w:rPr>
        <w:t xml:space="preserve"> </w:t>
      </w:r>
    </w:p>
    <w:p w14:paraId="115C26D7" w14:textId="77777777" w:rsidR="00FF432D" w:rsidRDefault="00FF432D" w:rsidP="006C3A4D">
      <w:pPr>
        <w:numPr>
          <w:ilvl w:val="2"/>
          <w:numId w:val="2"/>
        </w:numPr>
        <w:suppressAutoHyphens/>
        <w:adjustRightInd w:val="0"/>
        <w:spacing w:before="120" w:after="120" w:line="360" w:lineRule="auto"/>
        <w:contextualSpacing/>
        <w:rPr>
          <w:rFonts w:cs="Times New Roman"/>
          <w:sz w:val="24"/>
          <w:szCs w:val="24"/>
        </w:rPr>
      </w:pPr>
      <w:r w:rsidRPr="00A44E67">
        <w:rPr>
          <w:rFonts w:cs="Times New Roman"/>
          <w:sz w:val="24"/>
          <w:szCs w:val="24"/>
        </w:rPr>
        <w:t xml:space="preserve">W </w:t>
      </w:r>
      <w:r w:rsidRPr="00FF432D">
        <w:rPr>
          <w:rFonts w:eastAsia="Times New Roman" w:cs="Times New Roman"/>
          <w:sz w:val="24"/>
          <w:szCs w:val="24"/>
          <w:lang w:eastAsia="ar-SA"/>
        </w:rPr>
        <w:t>przypadku</w:t>
      </w:r>
      <w:r w:rsidRPr="00A44E67">
        <w:rPr>
          <w:rFonts w:cs="Times New Roman"/>
          <w:sz w:val="24"/>
          <w:szCs w:val="24"/>
        </w:rPr>
        <w:t xml:space="preserve"> odstąpienia od Umowy przez którąkolwiek ze Stron z przyczyn leżących po stronie Zamawiającego, Zamawiający zapłaci na rzecz Wykonawcy karę umowną w wysokości </w:t>
      </w:r>
      <w:r>
        <w:rPr>
          <w:rFonts w:cs="Times New Roman"/>
          <w:sz w:val="24"/>
          <w:szCs w:val="24"/>
        </w:rPr>
        <w:t>10% kwoty brutto wskazanej w § 5 ust. 1</w:t>
      </w:r>
      <w:r w:rsidRPr="00A44E67">
        <w:rPr>
          <w:rFonts w:cs="Times New Roman"/>
          <w:sz w:val="24"/>
          <w:szCs w:val="24"/>
        </w:rPr>
        <w:t xml:space="preserve"> niniejszej umowy</w:t>
      </w:r>
    </w:p>
    <w:p w14:paraId="174AB59D" w14:textId="3F5A8346" w:rsidR="00363547" w:rsidRPr="00363547" w:rsidRDefault="00363547" w:rsidP="006C3A4D">
      <w:pPr>
        <w:numPr>
          <w:ilvl w:val="2"/>
          <w:numId w:val="2"/>
        </w:numPr>
        <w:suppressAutoHyphens/>
        <w:adjustRightInd w:val="0"/>
        <w:spacing w:before="120" w:after="120" w:line="360" w:lineRule="auto"/>
        <w:contextualSpacing/>
        <w:rPr>
          <w:rFonts w:eastAsia="Times New Roman" w:cs="Times New Roman"/>
          <w:sz w:val="24"/>
          <w:szCs w:val="24"/>
          <w:lang w:eastAsia="ar-SA"/>
        </w:rPr>
      </w:pPr>
      <w:r w:rsidRPr="00363547">
        <w:rPr>
          <w:rFonts w:eastAsia="Times New Roman" w:cs="Times New Roman"/>
          <w:sz w:val="24"/>
          <w:szCs w:val="24"/>
          <w:lang w:eastAsia="ar-SA"/>
        </w:rPr>
        <w:t xml:space="preserve">W przypadku </w:t>
      </w:r>
      <w:r>
        <w:rPr>
          <w:rFonts w:eastAsia="Times New Roman" w:cs="Times New Roman"/>
          <w:sz w:val="24"/>
          <w:szCs w:val="24"/>
          <w:lang w:eastAsia="ar-SA"/>
        </w:rPr>
        <w:t xml:space="preserve">zwłoki w </w:t>
      </w:r>
      <w:r w:rsidR="00B445E1">
        <w:rPr>
          <w:rFonts w:eastAsia="Times New Roman" w:cs="Times New Roman"/>
          <w:sz w:val="24"/>
          <w:szCs w:val="24"/>
          <w:lang w:eastAsia="ar-SA"/>
        </w:rPr>
        <w:t xml:space="preserve"> </w:t>
      </w:r>
      <w:r w:rsidRPr="00363547">
        <w:rPr>
          <w:rFonts w:eastAsia="Times New Roman" w:cs="Times New Roman"/>
          <w:sz w:val="24"/>
          <w:szCs w:val="24"/>
          <w:lang w:eastAsia="ar-SA"/>
        </w:rPr>
        <w:t>dostarczeni</w:t>
      </w:r>
      <w:r w:rsidR="00B445E1">
        <w:rPr>
          <w:rFonts w:eastAsia="Times New Roman" w:cs="Times New Roman"/>
          <w:sz w:val="24"/>
          <w:szCs w:val="24"/>
          <w:lang w:eastAsia="ar-SA"/>
        </w:rPr>
        <w:t>u</w:t>
      </w:r>
      <w:r w:rsidRPr="00363547">
        <w:rPr>
          <w:rFonts w:eastAsia="Times New Roman" w:cs="Times New Roman"/>
          <w:sz w:val="24"/>
          <w:szCs w:val="24"/>
          <w:lang w:eastAsia="ar-SA"/>
        </w:rPr>
        <w:t xml:space="preserve"> potwierd</w:t>
      </w:r>
      <w:r w:rsidR="00DE2D75">
        <w:rPr>
          <w:rFonts w:eastAsia="Times New Roman" w:cs="Times New Roman"/>
          <w:sz w:val="24"/>
          <w:szCs w:val="24"/>
          <w:lang w:eastAsia="ar-SA"/>
        </w:rPr>
        <w:t>zenia i wykonania</w:t>
      </w:r>
      <w:r w:rsidR="00B445E1">
        <w:rPr>
          <w:rFonts w:eastAsia="Times New Roman" w:cs="Times New Roman"/>
          <w:sz w:val="24"/>
          <w:szCs w:val="24"/>
          <w:lang w:eastAsia="ar-SA"/>
        </w:rPr>
        <w:t xml:space="preserve"> usług </w:t>
      </w:r>
      <w:r w:rsidR="00DE2D75">
        <w:rPr>
          <w:rFonts w:eastAsia="Times New Roman" w:cs="Times New Roman"/>
          <w:sz w:val="24"/>
          <w:szCs w:val="24"/>
          <w:lang w:eastAsia="ar-SA"/>
        </w:rPr>
        <w:t xml:space="preserve"> zgodnie z § </w:t>
      </w:r>
      <w:r w:rsidR="004A0B17">
        <w:rPr>
          <w:rFonts w:eastAsia="Times New Roman" w:cs="Times New Roman"/>
          <w:sz w:val="24"/>
          <w:szCs w:val="24"/>
          <w:lang w:eastAsia="ar-SA"/>
        </w:rPr>
        <w:t>2 ust. 9</w:t>
      </w:r>
      <w:r w:rsidRPr="00363547">
        <w:rPr>
          <w:rFonts w:eastAsia="Times New Roman" w:cs="Times New Roman"/>
          <w:sz w:val="24"/>
          <w:szCs w:val="24"/>
          <w:lang w:eastAsia="ar-SA"/>
        </w:rPr>
        <w:t xml:space="preserve">, Wykonawca zapłaci Zamawiającemu karę umowną za każde naruszenie zasad w wysokości 0,5% wartości wynagrodzenia umownego brutto określonego w § </w:t>
      </w:r>
      <w:r w:rsidR="003F733F">
        <w:rPr>
          <w:rFonts w:eastAsia="Times New Roman" w:cs="Times New Roman"/>
          <w:sz w:val="24"/>
          <w:szCs w:val="24"/>
          <w:lang w:eastAsia="ar-SA"/>
        </w:rPr>
        <w:t>5</w:t>
      </w:r>
      <w:r w:rsidRPr="00363547">
        <w:rPr>
          <w:rFonts w:eastAsia="Times New Roman" w:cs="Times New Roman"/>
          <w:sz w:val="24"/>
          <w:szCs w:val="24"/>
          <w:lang w:eastAsia="ar-SA"/>
        </w:rPr>
        <w:t xml:space="preserve"> ust.</w:t>
      </w:r>
      <w:r w:rsidR="004A0B17">
        <w:rPr>
          <w:rFonts w:eastAsia="Times New Roman" w:cs="Times New Roman"/>
          <w:sz w:val="24"/>
          <w:szCs w:val="24"/>
          <w:lang w:eastAsia="ar-SA"/>
        </w:rPr>
        <w:t xml:space="preserve"> 1</w:t>
      </w:r>
      <w:r w:rsidRPr="00363547">
        <w:rPr>
          <w:rFonts w:eastAsia="Times New Roman" w:cs="Times New Roman"/>
          <w:sz w:val="24"/>
          <w:szCs w:val="24"/>
          <w:lang w:eastAsia="ar-SA"/>
        </w:rPr>
        <w:t xml:space="preserve"> niniejszej umowy.</w:t>
      </w:r>
    </w:p>
    <w:p w14:paraId="282601A8" w14:textId="77777777" w:rsidR="00363547" w:rsidRPr="00363547" w:rsidRDefault="00363547" w:rsidP="006C3A4D">
      <w:pPr>
        <w:numPr>
          <w:ilvl w:val="2"/>
          <w:numId w:val="2"/>
        </w:numPr>
        <w:suppressAutoHyphens/>
        <w:adjustRightInd w:val="0"/>
        <w:spacing w:before="120" w:after="120" w:line="360" w:lineRule="auto"/>
        <w:contextualSpacing/>
        <w:rPr>
          <w:rFonts w:eastAsia="Times New Roman" w:cs="Times New Roman"/>
          <w:sz w:val="24"/>
          <w:szCs w:val="24"/>
          <w:lang w:eastAsia="ar-SA"/>
        </w:rPr>
      </w:pPr>
      <w:r w:rsidRPr="00363547">
        <w:rPr>
          <w:rFonts w:eastAsia="Times New Roman" w:cs="Times New Roman"/>
          <w:sz w:val="24"/>
          <w:szCs w:val="24"/>
          <w:lang w:eastAsia="ar-SA"/>
        </w:rPr>
        <w:t>Wykonawca zapłaci Zamawiającemu kary umowne za:</w:t>
      </w:r>
    </w:p>
    <w:p w14:paraId="551A57A8" w14:textId="77777777" w:rsidR="00363547" w:rsidRPr="00363547" w:rsidRDefault="004A0B17" w:rsidP="006C3A4D">
      <w:pPr>
        <w:numPr>
          <w:ilvl w:val="2"/>
          <w:numId w:val="14"/>
        </w:numPr>
        <w:suppressAutoHyphens/>
        <w:adjustRightInd w:val="0"/>
        <w:spacing w:before="120" w:after="120" w:line="360" w:lineRule="auto"/>
        <w:ind w:left="709" w:hanging="463"/>
        <w:contextualSpacing/>
        <w:rPr>
          <w:rFonts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/>
          <w:sz w:val="24"/>
          <w:szCs w:val="24"/>
          <w:lang w:eastAsia="ar-SA"/>
        </w:rPr>
        <w:t xml:space="preserve">zwłokę </w:t>
      </w:r>
      <w:r w:rsidR="00363547" w:rsidRPr="00363547">
        <w:rPr>
          <w:rFonts w:eastAsia="Times New Roman" w:cs="Times New Roman"/>
          <w:sz w:val="24"/>
          <w:szCs w:val="24"/>
          <w:lang w:eastAsia="ar-SA"/>
        </w:rPr>
        <w:t>w naprawie instal</w:t>
      </w:r>
      <w:r>
        <w:rPr>
          <w:rFonts w:eastAsia="Times New Roman" w:cs="Times New Roman"/>
          <w:sz w:val="24"/>
          <w:szCs w:val="24"/>
          <w:lang w:eastAsia="ar-SA"/>
        </w:rPr>
        <w:t xml:space="preserve">acji w terminie określonym w § </w:t>
      </w:r>
      <w:r w:rsidR="00363547" w:rsidRPr="00363547">
        <w:rPr>
          <w:rFonts w:eastAsia="Times New Roman" w:cs="Times New Roman"/>
          <w:sz w:val="24"/>
          <w:szCs w:val="24"/>
          <w:lang w:eastAsia="ar-SA"/>
        </w:rPr>
        <w:t xml:space="preserve">3 ust. 1, w wysokości 50 zł brutto, za każdą godzinę </w:t>
      </w:r>
      <w:r>
        <w:rPr>
          <w:rFonts w:eastAsia="Times New Roman" w:cs="Times New Roman"/>
          <w:sz w:val="24"/>
          <w:szCs w:val="24"/>
          <w:lang w:eastAsia="ar-SA"/>
        </w:rPr>
        <w:t>zwłoki</w:t>
      </w:r>
      <w:r w:rsidR="00363547" w:rsidRPr="00363547">
        <w:rPr>
          <w:rFonts w:eastAsia="Times New Roman" w:cs="Times New Roman"/>
          <w:sz w:val="24"/>
          <w:szCs w:val="24"/>
          <w:lang w:eastAsia="ar-SA"/>
        </w:rPr>
        <w:t>;</w:t>
      </w:r>
    </w:p>
    <w:p w14:paraId="6EA1A8C3" w14:textId="77777777" w:rsidR="00363547" w:rsidRDefault="004A0B17" w:rsidP="006C3A4D">
      <w:pPr>
        <w:numPr>
          <w:ilvl w:val="2"/>
          <w:numId w:val="14"/>
        </w:numPr>
        <w:suppressAutoHyphens/>
        <w:adjustRightInd w:val="0"/>
        <w:spacing w:before="120" w:after="120" w:line="360" w:lineRule="auto"/>
        <w:ind w:left="709" w:hanging="463"/>
        <w:contextualSpacing/>
        <w:rPr>
          <w:rFonts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/>
          <w:sz w:val="24"/>
          <w:szCs w:val="24"/>
          <w:lang w:eastAsia="ar-SA"/>
        </w:rPr>
        <w:t>zwłokę</w:t>
      </w:r>
      <w:r w:rsidR="00363547" w:rsidRPr="00363547">
        <w:rPr>
          <w:rFonts w:eastAsia="Times New Roman" w:cs="Times New Roman"/>
          <w:sz w:val="24"/>
          <w:szCs w:val="24"/>
          <w:lang w:eastAsia="ar-SA"/>
        </w:rPr>
        <w:t xml:space="preserve"> w wykonaniu nap</w:t>
      </w:r>
      <w:r>
        <w:rPr>
          <w:rFonts w:eastAsia="Times New Roman" w:cs="Times New Roman"/>
          <w:sz w:val="24"/>
          <w:szCs w:val="24"/>
          <w:lang w:eastAsia="ar-SA"/>
        </w:rPr>
        <w:t xml:space="preserve">rawy w terminie określonym w § </w:t>
      </w:r>
      <w:r w:rsidR="00363547" w:rsidRPr="00363547">
        <w:rPr>
          <w:rFonts w:eastAsia="Times New Roman" w:cs="Times New Roman"/>
          <w:sz w:val="24"/>
          <w:szCs w:val="24"/>
          <w:lang w:eastAsia="ar-SA"/>
        </w:rPr>
        <w:t xml:space="preserve">3 ust. </w:t>
      </w:r>
      <w:r>
        <w:rPr>
          <w:rFonts w:eastAsia="Times New Roman" w:cs="Times New Roman"/>
          <w:sz w:val="24"/>
          <w:szCs w:val="24"/>
          <w:lang w:eastAsia="ar-SA"/>
        </w:rPr>
        <w:t>7</w:t>
      </w:r>
      <w:r w:rsidR="00363547" w:rsidRPr="00363547">
        <w:rPr>
          <w:rFonts w:eastAsia="Times New Roman" w:cs="Times New Roman"/>
          <w:sz w:val="24"/>
          <w:szCs w:val="24"/>
          <w:lang w:eastAsia="ar-SA"/>
        </w:rPr>
        <w:t xml:space="preserve"> w wysokości 100 zł brutto za każdy dzień </w:t>
      </w:r>
      <w:r>
        <w:rPr>
          <w:rFonts w:eastAsia="Times New Roman" w:cs="Times New Roman"/>
          <w:sz w:val="24"/>
          <w:szCs w:val="24"/>
          <w:lang w:eastAsia="ar-SA"/>
        </w:rPr>
        <w:t>zwłoki</w:t>
      </w:r>
      <w:r w:rsidR="00363547" w:rsidRPr="00363547">
        <w:rPr>
          <w:rFonts w:eastAsia="Times New Roman" w:cs="Times New Roman"/>
          <w:sz w:val="24"/>
          <w:szCs w:val="24"/>
          <w:lang w:eastAsia="ar-SA"/>
        </w:rPr>
        <w:t>;</w:t>
      </w:r>
    </w:p>
    <w:p w14:paraId="4AD42DC9" w14:textId="188BA254" w:rsidR="00FF432D" w:rsidRPr="00FF432D" w:rsidRDefault="00FF432D" w:rsidP="006C3A4D">
      <w:pPr>
        <w:numPr>
          <w:ilvl w:val="2"/>
          <w:numId w:val="14"/>
        </w:numPr>
        <w:suppressAutoHyphens/>
        <w:adjustRightInd w:val="0"/>
        <w:spacing w:before="120" w:after="120" w:line="360" w:lineRule="auto"/>
        <w:ind w:left="709" w:hanging="463"/>
        <w:contextualSpacing/>
        <w:rPr>
          <w:rFonts w:eastAsia="Times New Roman" w:cs="Times New Roman"/>
          <w:sz w:val="24"/>
          <w:szCs w:val="24"/>
          <w:lang w:eastAsia="ar-SA"/>
        </w:rPr>
      </w:pPr>
      <w:r w:rsidRPr="00FF432D">
        <w:rPr>
          <w:rFonts w:eastAsia="Times New Roman" w:cs="Times New Roman"/>
          <w:sz w:val="24"/>
          <w:szCs w:val="24"/>
          <w:lang w:eastAsia="ar-SA"/>
        </w:rPr>
        <w:t>za przebywanie na terenie Zamawiającego pracownika Wykonawcy pod wpływem alkoholu lub środków odurzających – 1 000,00 zł (słownie: jeden tysiąc złotych 00/100 groszy) za osobę</w:t>
      </w:r>
      <w:r w:rsidR="007C0847">
        <w:rPr>
          <w:rFonts w:eastAsia="Times New Roman" w:cs="Times New Roman"/>
          <w:sz w:val="24"/>
          <w:szCs w:val="24"/>
          <w:lang w:eastAsia="ar-SA"/>
        </w:rPr>
        <w:t xml:space="preserve"> i przypadek</w:t>
      </w:r>
      <w:r w:rsidRPr="00FF432D">
        <w:rPr>
          <w:rFonts w:eastAsia="Times New Roman" w:cs="Times New Roman"/>
          <w:sz w:val="24"/>
          <w:szCs w:val="24"/>
          <w:lang w:eastAsia="ar-SA"/>
        </w:rPr>
        <w:t>;</w:t>
      </w:r>
    </w:p>
    <w:p w14:paraId="48ED560E" w14:textId="77777777" w:rsidR="00FF432D" w:rsidRPr="00FF432D" w:rsidRDefault="00FF432D" w:rsidP="006C3A4D">
      <w:pPr>
        <w:numPr>
          <w:ilvl w:val="2"/>
          <w:numId w:val="14"/>
        </w:numPr>
        <w:suppressAutoHyphens/>
        <w:adjustRightInd w:val="0"/>
        <w:spacing w:before="120" w:after="120" w:line="360" w:lineRule="auto"/>
        <w:ind w:left="709" w:hanging="463"/>
        <w:contextualSpacing/>
        <w:rPr>
          <w:rFonts w:eastAsia="Times New Roman" w:cs="Times New Roman"/>
          <w:sz w:val="24"/>
          <w:szCs w:val="24"/>
          <w:lang w:eastAsia="ar-SA"/>
        </w:rPr>
      </w:pPr>
      <w:r w:rsidRPr="00FF432D">
        <w:rPr>
          <w:rFonts w:eastAsia="Times New Roman" w:cs="Times New Roman"/>
          <w:sz w:val="24"/>
          <w:szCs w:val="24"/>
          <w:lang w:eastAsia="ar-SA"/>
        </w:rPr>
        <w:t xml:space="preserve">za palenie </w:t>
      </w:r>
      <w:r w:rsidR="00D650A3">
        <w:rPr>
          <w:rFonts w:eastAsia="Times New Roman" w:cs="Times New Roman"/>
          <w:sz w:val="24"/>
          <w:szCs w:val="24"/>
          <w:lang w:eastAsia="ar-SA"/>
        </w:rPr>
        <w:t xml:space="preserve">wyrobów </w:t>
      </w:r>
      <w:r w:rsidRPr="00FF432D">
        <w:rPr>
          <w:rFonts w:eastAsia="Times New Roman" w:cs="Times New Roman"/>
          <w:sz w:val="24"/>
          <w:szCs w:val="24"/>
          <w:lang w:eastAsia="ar-SA"/>
        </w:rPr>
        <w:t>tytoni</w:t>
      </w:r>
      <w:r w:rsidR="00D650A3">
        <w:rPr>
          <w:rFonts w:eastAsia="Times New Roman" w:cs="Times New Roman"/>
          <w:sz w:val="24"/>
          <w:szCs w:val="24"/>
          <w:lang w:eastAsia="ar-SA"/>
        </w:rPr>
        <w:t>owych</w:t>
      </w:r>
      <w:r w:rsidRPr="00FF432D">
        <w:rPr>
          <w:rFonts w:eastAsia="Times New Roman" w:cs="Times New Roman"/>
          <w:sz w:val="24"/>
          <w:szCs w:val="24"/>
          <w:lang w:eastAsia="ar-SA"/>
        </w:rPr>
        <w:t xml:space="preserve"> w obiektach i na terenie Zamawiającego przez pracownika Wykonawcy – 500,00 zł (słownie: pięćset złotych 00/100 groszy) za każdy przypadek. </w:t>
      </w:r>
    </w:p>
    <w:p w14:paraId="540B2F5A" w14:textId="77777777" w:rsidR="00363547" w:rsidRDefault="00363547" w:rsidP="006C3A4D">
      <w:pPr>
        <w:numPr>
          <w:ilvl w:val="2"/>
          <w:numId w:val="14"/>
        </w:numPr>
        <w:suppressAutoHyphens/>
        <w:adjustRightInd w:val="0"/>
        <w:spacing w:before="120" w:after="120" w:line="360" w:lineRule="auto"/>
        <w:ind w:left="709" w:hanging="425"/>
        <w:contextualSpacing/>
        <w:rPr>
          <w:rFonts w:eastAsia="Times New Roman" w:cs="Times New Roman"/>
          <w:sz w:val="24"/>
          <w:szCs w:val="24"/>
          <w:lang w:eastAsia="ar-SA"/>
        </w:rPr>
      </w:pPr>
      <w:r w:rsidRPr="00363547">
        <w:rPr>
          <w:rFonts w:eastAsia="Times New Roman" w:cs="Times New Roman"/>
          <w:sz w:val="24"/>
          <w:szCs w:val="24"/>
          <w:lang w:eastAsia="ar-SA"/>
        </w:rPr>
        <w:t xml:space="preserve">za odstąpienie od umowy </w:t>
      </w:r>
      <w:r w:rsidR="004A0B17">
        <w:rPr>
          <w:rFonts w:eastAsia="Times New Roman" w:cs="Times New Roman"/>
          <w:sz w:val="24"/>
          <w:szCs w:val="24"/>
          <w:lang w:eastAsia="ar-SA"/>
        </w:rPr>
        <w:t>przez którąkolwiek ze Stron z</w:t>
      </w:r>
      <w:r w:rsidRPr="00363547">
        <w:rPr>
          <w:rFonts w:eastAsia="Times New Roman" w:cs="Times New Roman"/>
          <w:sz w:val="24"/>
          <w:szCs w:val="24"/>
          <w:lang w:eastAsia="ar-SA"/>
        </w:rPr>
        <w:t xml:space="preserve"> przyczyn leżących po stronie Wykonawcy</w:t>
      </w:r>
      <w:r w:rsidR="00912A6E">
        <w:rPr>
          <w:rFonts w:eastAsia="Times New Roman" w:cs="Times New Roman"/>
          <w:sz w:val="24"/>
          <w:szCs w:val="24"/>
          <w:lang w:eastAsia="ar-SA"/>
        </w:rPr>
        <w:t xml:space="preserve">, w tym </w:t>
      </w:r>
      <w:r w:rsidR="00912A6E" w:rsidRPr="00912A6E">
        <w:rPr>
          <w:rFonts w:eastAsia="Times New Roman" w:cs="Times New Roman"/>
          <w:sz w:val="24"/>
          <w:szCs w:val="24"/>
          <w:lang w:eastAsia="ar-SA"/>
        </w:rPr>
        <w:t>za rażące naruszenia postanowień umowy</w:t>
      </w:r>
      <w:r w:rsidRPr="00363547">
        <w:rPr>
          <w:rFonts w:eastAsia="Times New Roman" w:cs="Times New Roman"/>
          <w:sz w:val="24"/>
          <w:szCs w:val="24"/>
          <w:lang w:eastAsia="ar-SA"/>
        </w:rPr>
        <w:t xml:space="preserve">, w wysokości 10% wynagrodzenia umownego brutto ustalonego w § </w:t>
      </w:r>
      <w:r w:rsidR="003F733F">
        <w:rPr>
          <w:rFonts w:eastAsia="Times New Roman" w:cs="Times New Roman"/>
          <w:sz w:val="24"/>
          <w:szCs w:val="24"/>
          <w:lang w:eastAsia="ar-SA"/>
        </w:rPr>
        <w:t>5</w:t>
      </w:r>
      <w:r w:rsidRPr="00363547">
        <w:rPr>
          <w:rFonts w:eastAsia="Times New Roman" w:cs="Times New Roman"/>
          <w:sz w:val="24"/>
          <w:szCs w:val="24"/>
          <w:lang w:eastAsia="ar-SA"/>
        </w:rPr>
        <w:t xml:space="preserve"> ust. 1.</w:t>
      </w:r>
    </w:p>
    <w:p w14:paraId="4C24687C" w14:textId="460EF27E" w:rsidR="00FF432D" w:rsidRPr="00FF432D" w:rsidRDefault="00FF432D" w:rsidP="006C3A4D">
      <w:pPr>
        <w:numPr>
          <w:ilvl w:val="2"/>
          <w:numId w:val="14"/>
        </w:numPr>
        <w:suppressAutoHyphens/>
        <w:adjustRightInd w:val="0"/>
        <w:spacing w:before="120" w:after="120" w:line="360" w:lineRule="auto"/>
        <w:ind w:left="709" w:hanging="425"/>
        <w:contextualSpacing/>
        <w:rPr>
          <w:rFonts w:eastAsia="Times New Roman" w:cs="Times New Roman"/>
          <w:sz w:val="24"/>
          <w:szCs w:val="24"/>
          <w:lang w:eastAsia="ar-SA"/>
        </w:rPr>
      </w:pPr>
      <w:r w:rsidRPr="00FF432D">
        <w:rPr>
          <w:rFonts w:eastAsia="Times New Roman" w:cs="Times New Roman"/>
          <w:sz w:val="24"/>
          <w:szCs w:val="24"/>
          <w:lang w:eastAsia="ar-SA"/>
        </w:rPr>
        <w:t>za</w:t>
      </w:r>
      <w:r>
        <w:rPr>
          <w:rFonts w:eastAsia="Times New Roman" w:cs="Times New Roman"/>
          <w:sz w:val="24"/>
          <w:szCs w:val="24"/>
          <w:lang w:eastAsia="ar-SA"/>
        </w:rPr>
        <w:t xml:space="preserve"> inne niewymienione w </w:t>
      </w:r>
      <w:r w:rsidR="007C0847">
        <w:rPr>
          <w:rFonts w:eastAsia="Times New Roman" w:cs="Times New Roman"/>
          <w:sz w:val="24"/>
          <w:szCs w:val="24"/>
          <w:lang w:eastAsia="ar-SA"/>
        </w:rPr>
        <w:t xml:space="preserve">ust. 2 i </w:t>
      </w:r>
      <w:r>
        <w:rPr>
          <w:rFonts w:eastAsia="Times New Roman" w:cs="Times New Roman"/>
          <w:sz w:val="24"/>
          <w:szCs w:val="24"/>
          <w:lang w:eastAsia="ar-SA"/>
        </w:rPr>
        <w:t>pkt 1) - 5</w:t>
      </w:r>
      <w:r w:rsidRPr="00FF432D">
        <w:rPr>
          <w:rFonts w:eastAsia="Times New Roman" w:cs="Times New Roman"/>
          <w:sz w:val="24"/>
          <w:szCs w:val="24"/>
          <w:lang w:eastAsia="ar-SA"/>
        </w:rPr>
        <w:t>) niewykonanie lub nienależyte wykonanie przedmiotu umowy, w tym za pozostawienia pomieszczeń w stanie nadającym się do użytkowania po przeglądzie</w:t>
      </w:r>
      <w:r>
        <w:rPr>
          <w:rFonts w:eastAsia="Times New Roman" w:cs="Times New Roman"/>
          <w:sz w:val="24"/>
          <w:szCs w:val="24"/>
          <w:lang w:eastAsia="ar-SA"/>
        </w:rPr>
        <w:t xml:space="preserve"> lub </w:t>
      </w:r>
      <w:r w:rsidR="00F67245">
        <w:rPr>
          <w:rFonts w:eastAsia="Times New Roman" w:cs="Times New Roman"/>
          <w:sz w:val="24"/>
          <w:szCs w:val="24"/>
          <w:lang w:eastAsia="ar-SA"/>
        </w:rPr>
        <w:t xml:space="preserve">braku bądź </w:t>
      </w:r>
      <w:r>
        <w:rPr>
          <w:rFonts w:eastAsia="Times New Roman" w:cs="Times New Roman"/>
          <w:sz w:val="24"/>
          <w:szCs w:val="24"/>
          <w:lang w:eastAsia="ar-SA"/>
        </w:rPr>
        <w:t>niewłaściwe wypełnienie protokołu przeglądu w sposób uniemożliwiający</w:t>
      </w:r>
      <w:r w:rsidR="00F67245">
        <w:rPr>
          <w:rFonts w:eastAsia="Times New Roman" w:cs="Times New Roman"/>
          <w:sz w:val="24"/>
          <w:szCs w:val="24"/>
          <w:lang w:eastAsia="ar-SA"/>
        </w:rPr>
        <w:t xml:space="preserve"> Zamawiającemu</w:t>
      </w:r>
      <w:r>
        <w:rPr>
          <w:rFonts w:eastAsia="Times New Roman" w:cs="Times New Roman"/>
          <w:sz w:val="24"/>
          <w:szCs w:val="24"/>
          <w:lang w:eastAsia="ar-SA"/>
        </w:rPr>
        <w:t xml:space="preserve"> dokonanie wpisu w rejestrze CRO lub nie zasygnalizowanie Zamawiającemu konieczności wymiany podzespołów</w:t>
      </w:r>
      <w:r w:rsidRPr="00FF432D">
        <w:rPr>
          <w:rFonts w:eastAsia="Times New Roman" w:cs="Times New Roman"/>
          <w:sz w:val="24"/>
          <w:szCs w:val="24"/>
          <w:lang w:eastAsia="ar-SA"/>
        </w:rPr>
        <w:t xml:space="preserve"> - w wysokości </w:t>
      </w:r>
      <w:r>
        <w:rPr>
          <w:rFonts w:eastAsia="Times New Roman" w:cs="Times New Roman"/>
          <w:sz w:val="24"/>
          <w:szCs w:val="24"/>
          <w:lang w:eastAsia="ar-SA"/>
        </w:rPr>
        <w:t>5</w:t>
      </w:r>
      <w:r w:rsidRPr="00FF432D">
        <w:rPr>
          <w:rFonts w:eastAsia="Times New Roman" w:cs="Times New Roman"/>
          <w:sz w:val="24"/>
          <w:szCs w:val="24"/>
          <w:lang w:eastAsia="ar-SA"/>
        </w:rPr>
        <w:t xml:space="preserve">% całkowitego wynagrodzenia umownego brutto, wskazanego w § </w:t>
      </w:r>
      <w:r>
        <w:rPr>
          <w:rFonts w:eastAsia="Times New Roman" w:cs="Times New Roman"/>
          <w:sz w:val="24"/>
          <w:szCs w:val="24"/>
          <w:lang w:eastAsia="ar-SA"/>
        </w:rPr>
        <w:t xml:space="preserve">5 </w:t>
      </w:r>
      <w:r>
        <w:rPr>
          <w:rFonts w:eastAsia="Times New Roman" w:cs="Times New Roman"/>
          <w:sz w:val="24"/>
          <w:szCs w:val="24"/>
          <w:lang w:eastAsia="ar-SA"/>
        </w:rPr>
        <w:lastRenderedPageBreak/>
        <w:t>ust. 1</w:t>
      </w:r>
      <w:r w:rsidRPr="00FF432D">
        <w:rPr>
          <w:rFonts w:eastAsia="Times New Roman" w:cs="Times New Roman"/>
          <w:sz w:val="24"/>
          <w:szCs w:val="24"/>
          <w:lang w:eastAsia="ar-SA"/>
        </w:rPr>
        <w:t xml:space="preserve"> umowy – za każde stwierdzone przez Zamawiającego zdarzenie niewykonania lub nienależytego wykonania przedmiotu umowy.</w:t>
      </w:r>
    </w:p>
    <w:p w14:paraId="2BC94041" w14:textId="77777777" w:rsidR="00363547" w:rsidRPr="00363547" w:rsidRDefault="00363547" w:rsidP="006C3A4D">
      <w:pPr>
        <w:numPr>
          <w:ilvl w:val="2"/>
          <w:numId w:val="2"/>
        </w:numPr>
        <w:suppressAutoHyphens/>
        <w:adjustRightInd w:val="0"/>
        <w:spacing w:before="120" w:after="120" w:line="360" w:lineRule="auto"/>
        <w:contextualSpacing/>
        <w:rPr>
          <w:rFonts w:eastAsia="Times New Roman" w:cs="Times New Roman"/>
          <w:sz w:val="24"/>
          <w:szCs w:val="24"/>
          <w:lang w:eastAsia="ar-SA"/>
        </w:rPr>
      </w:pPr>
      <w:r w:rsidRPr="00363547">
        <w:rPr>
          <w:rFonts w:eastAsia="Times New Roman" w:cs="Times New Roman"/>
          <w:sz w:val="24"/>
          <w:szCs w:val="24"/>
          <w:lang w:eastAsia="ar-SA"/>
        </w:rPr>
        <w:t>Kary umowne przysługują Zamawiającemu niezależnie od stopnia zawinienia Wykonawcy i wysokości poniesionej szkody.</w:t>
      </w:r>
    </w:p>
    <w:p w14:paraId="62B2C3F8" w14:textId="77777777" w:rsidR="00F14795" w:rsidRPr="00AE0922" w:rsidRDefault="00F14795" w:rsidP="006C3A4D">
      <w:pPr>
        <w:pStyle w:val="Akapitzlist"/>
        <w:numPr>
          <w:ilvl w:val="2"/>
          <w:numId w:val="2"/>
        </w:numPr>
        <w:suppressAutoHyphens/>
        <w:spacing w:before="120" w:after="120" w:line="360" w:lineRule="auto"/>
        <w:ind w:left="142" w:hanging="142"/>
        <w:rPr>
          <w:rFonts w:eastAsia="Times New Roman" w:cs="Times New Roman"/>
          <w:sz w:val="24"/>
          <w:szCs w:val="24"/>
          <w:lang w:eastAsia="ar-SA"/>
        </w:rPr>
      </w:pPr>
      <w:r w:rsidRPr="00AE0922">
        <w:rPr>
          <w:rFonts w:eastAsia="Times New Roman" w:cs="Times New Roman"/>
          <w:sz w:val="24"/>
          <w:szCs w:val="24"/>
          <w:lang w:eastAsia="ar-SA"/>
        </w:rPr>
        <w:t>Zamawiający ma prawo potrącenia kar umownych z wynagrodzenia należnego Wykonawcy. Przed dokonaniem kompensaty Zamawiający zawiadomi pisemnie Wykonawcę o wysokości i podstawie naliczonych kar umownych - na co Wykonawca wyraża zgodę.</w:t>
      </w:r>
    </w:p>
    <w:p w14:paraId="0E536161" w14:textId="6F3BC556" w:rsidR="00FF0241" w:rsidRPr="00FF0241" w:rsidRDefault="00FF0241" w:rsidP="00FF0241">
      <w:pPr>
        <w:pStyle w:val="Akapitzlist"/>
        <w:numPr>
          <w:ilvl w:val="2"/>
          <w:numId w:val="2"/>
        </w:numPr>
        <w:rPr>
          <w:rFonts w:eastAsia="Times New Roman" w:cs="Times New Roman"/>
          <w:sz w:val="24"/>
          <w:szCs w:val="24"/>
          <w:lang w:eastAsia="ar-SA"/>
        </w:rPr>
      </w:pPr>
      <w:r w:rsidRPr="00FF0241">
        <w:rPr>
          <w:rFonts w:eastAsia="Times New Roman" w:cs="Times New Roman"/>
          <w:sz w:val="24"/>
          <w:szCs w:val="24"/>
          <w:lang w:eastAsia="ar-SA"/>
        </w:rPr>
        <w:t xml:space="preserve">Kary umowne wskazane w niniejszej umowie podlegają kumulacji i nie mogą przekroczyć równowartości 30% wynagrodzenia umownego brutto wskazanego w § </w:t>
      </w:r>
      <w:r>
        <w:rPr>
          <w:rFonts w:eastAsia="Times New Roman" w:cs="Times New Roman"/>
          <w:sz w:val="24"/>
          <w:szCs w:val="24"/>
          <w:lang w:eastAsia="ar-SA"/>
        </w:rPr>
        <w:t>5</w:t>
      </w:r>
      <w:r w:rsidRPr="00FF0241">
        <w:rPr>
          <w:rFonts w:eastAsia="Times New Roman" w:cs="Times New Roman"/>
          <w:sz w:val="24"/>
          <w:szCs w:val="24"/>
          <w:lang w:eastAsia="ar-SA"/>
        </w:rPr>
        <w:t xml:space="preserve"> ust. 1.</w:t>
      </w:r>
    </w:p>
    <w:p w14:paraId="6158CF61" w14:textId="77777777" w:rsidR="00F14795" w:rsidRPr="00AE0922" w:rsidRDefault="00F14795" w:rsidP="006C3A4D">
      <w:pPr>
        <w:numPr>
          <w:ilvl w:val="2"/>
          <w:numId w:val="2"/>
        </w:numPr>
        <w:suppressAutoHyphens/>
        <w:spacing w:before="120" w:after="120" w:line="360" w:lineRule="auto"/>
        <w:ind w:left="142" w:hanging="142"/>
        <w:rPr>
          <w:rFonts w:eastAsia="Times New Roman" w:cs="Times New Roman"/>
          <w:sz w:val="24"/>
          <w:szCs w:val="24"/>
          <w:lang w:eastAsia="ar-SA"/>
        </w:rPr>
      </w:pPr>
      <w:r w:rsidRPr="00AE0922">
        <w:rPr>
          <w:rFonts w:eastAsia="Times New Roman" w:cs="Times New Roman"/>
          <w:sz w:val="24"/>
          <w:szCs w:val="24"/>
          <w:lang w:eastAsia="ar-SA"/>
        </w:rPr>
        <w:t>Jeżeli wysokość szkody poniesionej przez Zamawiającego przekracza wysokość naliczonych kar umownych, Zamawiający może żądać odszkodowania uzupełniającego na zasadach ogólnych.</w:t>
      </w:r>
    </w:p>
    <w:p w14:paraId="27189C39" w14:textId="77777777" w:rsidR="00F14795" w:rsidRPr="00AE0922" w:rsidRDefault="00F14795" w:rsidP="006C3A4D">
      <w:pPr>
        <w:pStyle w:val="Akapitzlist"/>
        <w:numPr>
          <w:ilvl w:val="2"/>
          <w:numId w:val="2"/>
        </w:numPr>
        <w:spacing w:before="120" w:after="120" w:line="360" w:lineRule="auto"/>
        <w:ind w:left="142" w:hanging="142"/>
        <w:rPr>
          <w:rFonts w:eastAsia="Times New Roman" w:cs="Times New Roman"/>
          <w:sz w:val="24"/>
          <w:szCs w:val="24"/>
          <w:lang w:eastAsia="ar-SA"/>
        </w:rPr>
      </w:pPr>
      <w:r w:rsidRPr="00AE0922">
        <w:rPr>
          <w:rFonts w:eastAsia="Times New Roman" w:cs="Times New Roman"/>
          <w:sz w:val="24"/>
          <w:szCs w:val="24"/>
          <w:lang w:eastAsia="ar-SA"/>
        </w:rPr>
        <w:t>Wierzytelności wynikające z niniejszej umowy nie mogą być przedmiotem skutecznego przelewu na rzecz osoby trzeciej bez pisemnej zgody Zamawiającego.</w:t>
      </w:r>
    </w:p>
    <w:p w14:paraId="762E0454" w14:textId="77777777" w:rsidR="00F14795" w:rsidRPr="00AE0922" w:rsidRDefault="00F14795" w:rsidP="006C3A4D">
      <w:pPr>
        <w:pStyle w:val="Akapitzlist"/>
        <w:numPr>
          <w:ilvl w:val="2"/>
          <w:numId w:val="2"/>
        </w:numPr>
        <w:spacing w:before="120" w:after="120" w:line="360" w:lineRule="auto"/>
        <w:ind w:left="142" w:hanging="142"/>
        <w:rPr>
          <w:rFonts w:eastAsia="Times New Roman" w:cs="Times New Roman"/>
          <w:sz w:val="24"/>
          <w:szCs w:val="24"/>
          <w:lang w:eastAsia="ar-SA"/>
        </w:rPr>
      </w:pPr>
      <w:r w:rsidRPr="00AE0922">
        <w:rPr>
          <w:rFonts w:eastAsia="Times New Roman" w:cs="Times New Roman"/>
          <w:sz w:val="24"/>
          <w:szCs w:val="24"/>
          <w:lang w:eastAsia="ar-SA"/>
        </w:rPr>
        <w:t>Kary umowne przysługują Zamawiającemu niezależnie od stopnia zawinienia Wykonawcy i wysokości poniesionej szkody.</w:t>
      </w:r>
    </w:p>
    <w:p w14:paraId="7FD57AB0" w14:textId="13865DA1" w:rsidR="00714F6F" w:rsidRPr="00AE0922" w:rsidRDefault="00714F6F" w:rsidP="006C3A4D">
      <w:pPr>
        <w:pStyle w:val="Nagwek2"/>
      </w:pPr>
      <w:r w:rsidRPr="00AE0922">
        <w:t xml:space="preserve">§ </w:t>
      </w:r>
      <w:r w:rsidR="003F733F">
        <w:t>8</w:t>
      </w:r>
      <w:r w:rsidRPr="00AE0922">
        <w:t>.</w:t>
      </w:r>
      <w:r w:rsidR="006C3A4D">
        <w:t xml:space="preserve"> </w:t>
      </w:r>
      <w:r w:rsidRPr="00AE0922">
        <w:t xml:space="preserve">Odstąpienie od umowy </w:t>
      </w:r>
    </w:p>
    <w:p w14:paraId="3BD0BD28" w14:textId="77777777" w:rsidR="00714F6F" w:rsidRPr="00AE0922" w:rsidRDefault="00714F6F" w:rsidP="006C3A4D">
      <w:pPr>
        <w:pStyle w:val="Default"/>
        <w:numPr>
          <w:ilvl w:val="3"/>
          <w:numId w:val="3"/>
        </w:numPr>
        <w:spacing w:before="120" w:after="120" w:line="360" w:lineRule="auto"/>
        <w:ind w:left="0"/>
        <w:rPr>
          <w:rFonts w:asciiTheme="minorHAnsi" w:hAnsiTheme="minorHAnsi"/>
          <w:color w:val="auto"/>
        </w:rPr>
      </w:pPr>
      <w:r w:rsidRPr="00AE0922">
        <w:rPr>
          <w:rFonts w:asciiTheme="minorHAnsi" w:hAnsiTheme="minorHAnsi"/>
          <w:color w:val="auto"/>
        </w:rPr>
        <w:t xml:space="preserve">Zamawiający może odstąpić od umowy z powodu istotnego naruszenia przez Wykonawcę warunków niniejszej umowy. Przez istotne naruszenie warunków umowy Zamawiający rozumie wiążące dla Wykonawcy odstępstwa od zapisów </w:t>
      </w:r>
      <w:r w:rsidR="00635691">
        <w:rPr>
          <w:rFonts w:asciiTheme="minorHAnsi" w:hAnsiTheme="minorHAnsi"/>
          <w:color w:val="auto"/>
        </w:rPr>
        <w:t>umowy oraz jej załączników (posługiwanie się pracownikami bez wymaganych kwalifikacji, brak dokonania wpisu do bazy CRO</w:t>
      </w:r>
      <w:r w:rsidR="003F733F">
        <w:rPr>
          <w:rFonts w:asciiTheme="minorHAnsi" w:hAnsiTheme="minorHAnsi"/>
          <w:color w:val="auto"/>
        </w:rPr>
        <w:t>, brak przedłożenia nowego dokumentu ubezpieczenia, o którym mowa w § 2 ust. 16</w:t>
      </w:r>
      <w:r w:rsidR="00635691">
        <w:rPr>
          <w:rFonts w:asciiTheme="minorHAnsi" w:hAnsiTheme="minorHAnsi"/>
          <w:color w:val="auto"/>
        </w:rPr>
        <w:t>)</w:t>
      </w:r>
      <w:r w:rsidR="00D2721A">
        <w:rPr>
          <w:rFonts w:asciiTheme="minorHAnsi" w:hAnsiTheme="minorHAnsi"/>
          <w:color w:val="auto"/>
        </w:rPr>
        <w:t xml:space="preserve">. </w:t>
      </w:r>
    </w:p>
    <w:p w14:paraId="51F56DE3" w14:textId="77777777" w:rsidR="00714F6F" w:rsidRPr="00AE0922" w:rsidRDefault="00714F6F" w:rsidP="006C3A4D">
      <w:pPr>
        <w:pStyle w:val="Default"/>
        <w:numPr>
          <w:ilvl w:val="3"/>
          <w:numId w:val="3"/>
        </w:numPr>
        <w:spacing w:before="120" w:after="120" w:line="360" w:lineRule="auto"/>
        <w:ind w:left="0"/>
        <w:rPr>
          <w:rFonts w:asciiTheme="minorHAnsi" w:hAnsiTheme="minorHAnsi"/>
          <w:color w:val="auto"/>
        </w:rPr>
      </w:pPr>
      <w:r w:rsidRPr="00AE0922">
        <w:rPr>
          <w:rFonts w:asciiTheme="minorHAnsi" w:hAnsiTheme="minorHAnsi"/>
          <w:color w:val="auto"/>
        </w:rPr>
        <w:t>Zamawiającemu przysługuje prawo odstąpienia od umowy bez jakichkolwiek roszczeń Wykonawcy w następujących przypadkach:</w:t>
      </w:r>
    </w:p>
    <w:p w14:paraId="4F858CCF" w14:textId="77777777" w:rsidR="00714F6F" w:rsidRPr="00AE0922" w:rsidRDefault="00714F6F" w:rsidP="006C3A4D">
      <w:pPr>
        <w:pStyle w:val="Default"/>
        <w:numPr>
          <w:ilvl w:val="0"/>
          <w:numId w:val="7"/>
        </w:numPr>
        <w:spacing w:before="120" w:after="120" w:line="360" w:lineRule="auto"/>
        <w:ind w:left="426"/>
        <w:rPr>
          <w:rFonts w:asciiTheme="minorHAnsi" w:hAnsiTheme="minorHAnsi"/>
          <w:color w:val="auto"/>
        </w:rPr>
      </w:pPr>
      <w:r w:rsidRPr="00AE0922">
        <w:rPr>
          <w:rFonts w:asciiTheme="minorHAnsi" w:hAnsiTheme="minorHAnsi"/>
          <w:color w:val="auto"/>
        </w:rPr>
        <w:t>gdy zostało wszczęte postępowanie upadłościowe wobec Wykonawcy,</w:t>
      </w:r>
    </w:p>
    <w:p w14:paraId="5177B7E4" w14:textId="77777777" w:rsidR="00714F6F" w:rsidRPr="00AE0922" w:rsidRDefault="00714F6F" w:rsidP="006C3A4D">
      <w:pPr>
        <w:pStyle w:val="Default"/>
        <w:numPr>
          <w:ilvl w:val="0"/>
          <w:numId w:val="7"/>
        </w:numPr>
        <w:spacing w:before="120" w:after="120" w:line="360" w:lineRule="auto"/>
        <w:ind w:left="426"/>
        <w:rPr>
          <w:rFonts w:asciiTheme="minorHAnsi" w:hAnsiTheme="minorHAnsi"/>
          <w:color w:val="auto"/>
        </w:rPr>
      </w:pPr>
      <w:r w:rsidRPr="00AE0922">
        <w:rPr>
          <w:rFonts w:asciiTheme="minorHAnsi" w:hAnsiTheme="minorHAnsi"/>
          <w:color w:val="auto"/>
        </w:rPr>
        <w:t>gdy zostało wszczęte postępowanie likwidacyjne wobec Wykonawcy,</w:t>
      </w:r>
    </w:p>
    <w:p w14:paraId="78D685BC" w14:textId="7A50FBAA" w:rsidR="00714F6F" w:rsidRPr="00AE0922" w:rsidRDefault="00714F6F" w:rsidP="006C3A4D">
      <w:pPr>
        <w:pStyle w:val="Default"/>
        <w:numPr>
          <w:ilvl w:val="0"/>
          <w:numId w:val="7"/>
        </w:numPr>
        <w:spacing w:before="120" w:after="120" w:line="360" w:lineRule="auto"/>
        <w:ind w:left="426"/>
        <w:rPr>
          <w:rFonts w:asciiTheme="minorHAnsi" w:hAnsiTheme="minorHAnsi"/>
          <w:color w:val="auto"/>
        </w:rPr>
      </w:pPr>
      <w:r w:rsidRPr="00AE0922">
        <w:rPr>
          <w:rFonts w:asciiTheme="minorHAnsi" w:hAnsiTheme="minorHAnsi"/>
          <w:color w:val="auto"/>
        </w:rPr>
        <w:t xml:space="preserve">gdy łączna naliczona wysokość kar umownych przekroczyła wysokość kary za odstąpienie od umowy zgodnie z § </w:t>
      </w:r>
      <w:r w:rsidR="008D1393">
        <w:rPr>
          <w:rFonts w:asciiTheme="minorHAnsi" w:hAnsiTheme="minorHAnsi"/>
          <w:color w:val="auto"/>
        </w:rPr>
        <w:t>7</w:t>
      </w:r>
      <w:r w:rsidRPr="00AE0922">
        <w:rPr>
          <w:rFonts w:asciiTheme="minorHAnsi" w:hAnsiTheme="minorHAnsi"/>
          <w:color w:val="auto"/>
        </w:rPr>
        <w:t xml:space="preserve"> ust. </w:t>
      </w:r>
      <w:r w:rsidR="008D1393">
        <w:rPr>
          <w:rFonts w:asciiTheme="minorHAnsi" w:hAnsiTheme="minorHAnsi"/>
          <w:color w:val="auto"/>
        </w:rPr>
        <w:t>3</w:t>
      </w:r>
      <w:r w:rsidRPr="00AE0922">
        <w:rPr>
          <w:rFonts w:asciiTheme="minorHAnsi" w:hAnsiTheme="minorHAnsi"/>
          <w:color w:val="auto"/>
        </w:rPr>
        <w:t xml:space="preserve"> pkt </w:t>
      </w:r>
      <w:r w:rsidR="008D1393">
        <w:rPr>
          <w:rFonts w:asciiTheme="minorHAnsi" w:hAnsiTheme="minorHAnsi"/>
          <w:color w:val="auto"/>
        </w:rPr>
        <w:t>5</w:t>
      </w:r>
      <w:r w:rsidRPr="00AE0922">
        <w:rPr>
          <w:rFonts w:asciiTheme="minorHAnsi" w:hAnsiTheme="minorHAnsi"/>
          <w:color w:val="auto"/>
        </w:rPr>
        <w:t>)</w:t>
      </w:r>
      <w:r w:rsidR="007C0847">
        <w:rPr>
          <w:rFonts w:asciiTheme="minorHAnsi" w:hAnsiTheme="minorHAnsi"/>
          <w:color w:val="auto"/>
        </w:rPr>
        <w:t>,</w:t>
      </w:r>
    </w:p>
    <w:p w14:paraId="58D56A51" w14:textId="77777777" w:rsidR="00714F6F" w:rsidRPr="00AE0922" w:rsidRDefault="00714F6F" w:rsidP="006C3A4D">
      <w:pPr>
        <w:pStyle w:val="Default"/>
        <w:numPr>
          <w:ilvl w:val="0"/>
          <w:numId w:val="7"/>
        </w:numPr>
        <w:spacing w:before="120" w:after="120" w:line="360" w:lineRule="auto"/>
        <w:ind w:left="426"/>
        <w:rPr>
          <w:rFonts w:asciiTheme="minorHAnsi" w:hAnsiTheme="minorHAnsi"/>
          <w:color w:val="auto"/>
        </w:rPr>
      </w:pPr>
      <w:r w:rsidRPr="00AE0922">
        <w:rPr>
          <w:rFonts w:asciiTheme="minorHAnsi" w:hAnsiTheme="minorHAnsi"/>
          <w:color w:val="auto"/>
        </w:rPr>
        <w:lastRenderedPageBreak/>
        <w:t xml:space="preserve">w przypadku wystąpienia </w:t>
      </w:r>
      <w:r w:rsidR="008D1393">
        <w:rPr>
          <w:rFonts w:asciiTheme="minorHAnsi" w:hAnsiTheme="minorHAnsi"/>
          <w:color w:val="auto"/>
        </w:rPr>
        <w:t>trzech</w:t>
      </w:r>
      <w:r w:rsidRPr="00AE0922">
        <w:rPr>
          <w:rFonts w:asciiTheme="minorHAnsi" w:hAnsiTheme="minorHAnsi"/>
          <w:color w:val="auto"/>
        </w:rPr>
        <w:t xml:space="preserve"> przypadków naliczenia przez Zamawiającego kar umownych, a także</w:t>
      </w:r>
    </w:p>
    <w:p w14:paraId="0E5C8A5C" w14:textId="77777777" w:rsidR="00714F6F" w:rsidRPr="00AE0922" w:rsidRDefault="00714F6F" w:rsidP="006C3A4D">
      <w:pPr>
        <w:pStyle w:val="Default"/>
        <w:numPr>
          <w:ilvl w:val="0"/>
          <w:numId w:val="7"/>
        </w:numPr>
        <w:spacing w:before="120" w:after="120" w:line="360" w:lineRule="auto"/>
        <w:ind w:left="426"/>
        <w:rPr>
          <w:rFonts w:asciiTheme="minorHAnsi" w:hAnsiTheme="minorHAnsi"/>
          <w:color w:val="auto"/>
        </w:rPr>
      </w:pPr>
      <w:r w:rsidRPr="00AE0922">
        <w:rPr>
          <w:rFonts w:asciiTheme="minorHAnsi" w:hAnsiTheme="minorHAnsi"/>
          <w:color w:val="auto"/>
        </w:rPr>
        <w:t xml:space="preserve">w razie rażących naruszeń postanowień niniejszej umowy, w tym w </w:t>
      </w:r>
      <w:r w:rsidR="008D1393">
        <w:rPr>
          <w:rFonts w:asciiTheme="minorHAnsi" w:hAnsiTheme="minorHAnsi"/>
          <w:color w:val="auto"/>
        </w:rPr>
        <w:t>przypadku</w:t>
      </w:r>
      <w:r w:rsidRPr="00AE0922">
        <w:rPr>
          <w:rFonts w:asciiTheme="minorHAnsi" w:hAnsiTheme="minorHAnsi"/>
          <w:color w:val="auto"/>
        </w:rPr>
        <w:t xml:space="preserve">, umyślnego wyrządzenia szkody przez osobę, którą Wykonawca posługuje się przy wykonywaniu umowy, współdziałania z osobą wyrządzającą szkodę </w:t>
      </w:r>
      <w:r w:rsidR="008D1393">
        <w:rPr>
          <w:rFonts w:asciiTheme="minorHAnsi" w:hAnsiTheme="minorHAnsi"/>
          <w:color w:val="auto"/>
        </w:rPr>
        <w:t>lub w przypadku, o którym  mowa w § 10 ust. 3.</w:t>
      </w:r>
    </w:p>
    <w:p w14:paraId="0F34923D" w14:textId="77777777" w:rsidR="00714F6F" w:rsidRPr="00AE0922" w:rsidRDefault="00714F6F" w:rsidP="006C3A4D">
      <w:pPr>
        <w:pStyle w:val="Default"/>
        <w:numPr>
          <w:ilvl w:val="3"/>
          <w:numId w:val="3"/>
        </w:numPr>
        <w:spacing w:before="120" w:after="120" w:line="360" w:lineRule="auto"/>
        <w:ind w:left="284" w:hanging="284"/>
        <w:rPr>
          <w:rFonts w:asciiTheme="minorHAnsi" w:hAnsiTheme="minorHAnsi"/>
          <w:color w:val="auto"/>
        </w:rPr>
      </w:pPr>
      <w:r w:rsidRPr="00AE0922">
        <w:rPr>
          <w:rFonts w:asciiTheme="minorHAnsi" w:hAnsiTheme="minorHAnsi"/>
          <w:color w:val="auto"/>
        </w:rPr>
        <w:t>Zamawiający zastrzega sobie możliwość odstąpienia od umowy w razie wystąpienia istotnej zmiany okoliczności powodującej, że wykonanie umowy nie leży w interesie publicznym, czego nie można było przewidzieć w chwili zawarcia umowy, w terminie 30 dni od powzięcia wiadomości o tych okolicznościach. W takim wypadku Wykonawca może żądać jedynie wynagrodzenia należnego mu z tytułu wykonania części umowy, z wyłączeniem odszkodowania i kar umownych.</w:t>
      </w:r>
    </w:p>
    <w:p w14:paraId="6EDAE514" w14:textId="77777777" w:rsidR="00714F6F" w:rsidRPr="00AE0922" w:rsidRDefault="00714F6F" w:rsidP="006C3A4D">
      <w:pPr>
        <w:pStyle w:val="Default"/>
        <w:numPr>
          <w:ilvl w:val="3"/>
          <w:numId w:val="3"/>
        </w:numPr>
        <w:spacing w:before="120" w:after="120" w:line="360" w:lineRule="auto"/>
        <w:ind w:left="284" w:hanging="284"/>
        <w:rPr>
          <w:rFonts w:asciiTheme="minorHAnsi" w:hAnsiTheme="minorHAnsi"/>
          <w:color w:val="auto"/>
        </w:rPr>
      </w:pPr>
      <w:r w:rsidRPr="00AE0922">
        <w:rPr>
          <w:rFonts w:asciiTheme="minorHAnsi" w:hAnsiTheme="minorHAnsi"/>
          <w:color w:val="auto"/>
        </w:rPr>
        <w:t>Odstąpienie od umowy na podstawie. 1 i 2 umowy musi nastąpić w formie pisemnej pod rygorem nieważności w terminie 30 dni licząc od dnia, w którym wystąpiła okoliczność uzasadniająca odstąpienie od umowy.</w:t>
      </w:r>
    </w:p>
    <w:p w14:paraId="5E9335F0" w14:textId="77777777" w:rsidR="00714F6F" w:rsidRPr="00AE0922" w:rsidRDefault="00714F6F" w:rsidP="006C3A4D">
      <w:pPr>
        <w:pStyle w:val="Default"/>
        <w:numPr>
          <w:ilvl w:val="3"/>
          <w:numId w:val="3"/>
        </w:numPr>
        <w:spacing w:before="120" w:after="120" w:line="360" w:lineRule="auto"/>
        <w:ind w:left="284" w:hanging="284"/>
        <w:rPr>
          <w:rFonts w:asciiTheme="minorHAnsi" w:hAnsiTheme="minorHAnsi"/>
          <w:color w:val="auto"/>
        </w:rPr>
      </w:pPr>
      <w:r w:rsidRPr="00AE0922">
        <w:rPr>
          <w:rFonts w:asciiTheme="minorHAnsi" w:hAnsiTheme="minorHAnsi"/>
          <w:color w:val="auto"/>
        </w:rPr>
        <w:t xml:space="preserve">Strony umowy w terminie </w:t>
      </w:r>
      <w:r w:rsidR="00C51BEF">
        <w:rPr>
          <w:rFonts w:asciiTheme="minorHAnsi" w:hAnsiTheme="minorHAnsi"/>
          <w:color w:val="auto"/>
        </w:rPr>
        <w:t>30</w:t>
      </w:r>
      <w:r w:rsidRPr="00AE0922">
        <w:rPr>
          <w:rFonts w:asciiTheme="minorHAnsi" w:hAnsiTheme="minorHAnsi"/>
          <w:color w:val="auto"/>
        </w:rPr>
        <w:t xml:space="preserve"> dni od skutecznego odstąpienia od umowy dokonają wzajemnego rozliczenia z wykonanej części umowy.</w:t>
      </w:r>
    </w:p>
    <w:p w14:paraId="35CA651D" w14:textId="57B950A9" w:rsidR="00B528BA" w:rsidRPr="00AE0922" w:rsidRDefault="00B528BA" w:rsidP="006C3A4D">
      <w:pPr>
        <w:pStyle w:val="Nagwek2"/>
      </w:pPr>
      <w:r w:rsidRPr="00AE0922">
        <w:t xml:space="preserve">§ </w:t>
      </w:r>
      <w:r w:rsidR="003F733F">
        <w:t>9</w:t>
      </w:r>
      <w:r w:rsidR="00E73775" w:rsidRPr="00AE0922">
        <w:t>.</w:t>
      </w:r>
      <w:r w:rsidR="006C3A4D">
        <w:t xml:space="preserve"> </w:t>
      </w:r>
      <w:r w:rsidR="00267972" w:rsidRPr="00AE0922">
        <w:t>Osoby upoważnione do wzajemnych kontaktów</w:t>
      </w:r>
      <w:r w:rsidR="00E73775" w:rsidRPr="00AE0922">
        <w:t xml:space="preserve"> - </w:t>
      </w:r>
    </w:p>
    <w:p w14:paraId="3095CCBF" w14:textId="77777777" w:rsidR="003E6804" w:rsidRDefault="002D3592" w:rsidP="006C3A4D">
      <w:pPr>
        <w:pStyle w:val="Akapitzlist"/>
        <w:numPr>
          <w:ilvl w:val="3"/>
          <w:numId w:val="7"/>
        </w:numPr>
        <w:suppressAutoHyphens/>
        <w:spacing w:before="120" w:after="120" w:line="360" w:lineRule="auto"/>
        <w:ind w:left="284" w:hanging="284"/>
        <w:rPr>
          <w:rFonts w:cs="Times New Roman"/>
          <w:color w:val="000000"/>
          <w:sz w:val="24"/>
          <w:szCs w:val="24"/>
        </w:rPr>
      </w:pPr>
      <w:r w:rsidRPr="002D3592">
        <w:rPr>
          <w:rFonts w:cs="Times New Roman"/>
          <w:color w:val="000000"/>
          <w:sz w:val="24"/>
          <w:szCs w:val="24"/>
        </w:rPr>
        <w:t>Wykonawca w ramach niniejszej umowy przeszkoli osoby określone w ust. 2, bądź inne osoby wskazane przez Zamawiającego</w:t>
      </w:r>
      <w:r w:rsidR="00361BB4">
        <w:rPr>
          <w:rFonts w:cs="Times New Roman"/>
          <w:color w:val="000000"/>
          <w:sz w:val="24"/>
          <w:szCs w:val="24"/>
        </w:rPr>
        <w:t xml:space="preserve"> (jednak nie więcej niż </w:t>
      </w:r>
      <w:r w:rsidR="00474458">
        <w:rPr>
          <w:rFonts w:cs="Times New Roman"/>
          <w:color w:val="000000"/>
          <w:sz w:val="24"/>
          <w:szCs w:val="24"/>
        </w:rPr>
        <w:t>10</w:t>
      </w:r>
      <w:r w:rsidR="00361BB4">
        <w:rPr>
          <w:rFonts w:cs="Times New Roman"/>
          <w:color w:val="000000"/>
          <w:sz w:val="24"/>
          <w:szCs w:val="24"/>
        </w:rPr>
        <w:t xml:space="preserve"> osób)</w:t>
      </w:r>
      <w:r w:rsidRPr="002D3592">
        <w:rPr>
          <w:rFonts w:cs="Times New Roman"/>
          <w:color w:val="000000"/>
          <w:sz w:val="24"/>
          <w:szCs w:val="24"/>
        </w:rPr>
        <w:t>, w zakresie pełnienia nadzoru nad instalacjami określonymi w § 1.</w:t>
      </w:r>
      <w:r>
        <w:rPr>
          <w:rFonts w:cs="Times New Roman"/>
          <w:color w:val="000000"/>
          <w:sz w:val="24"/>
          <w:szCs w:val="24"/>
        </w:rPr>
        <w:t xml:space="preserve"> </w:t>
      </w:r>
    </w:p>
    <w:p w14:paraId="7DDC929A" w14:textId="77777777" w:rsidR="002D3592" w:rsidRPr="002D3592" w:rsidRDefault="00FA50DC" w:rsidP="006C3A4D">
      <w:pPr>
        <w:pStyle w:val="Akapitzlist"/>
        <w:numPr>
          <w:ilvl w:val="3"/>
          <w:numId w:val="7"/>
        </w:numPr>
        <w:suppressAutoHyphens/>
        <w:spacing w:before="120" w:after="120" w:line="360" w:lineRule="auto"/>
        <w:ind w:left="284" w:hanging="284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Osobami reprezentującymi</w:t>
      </w:r>
      <w:r w:rsidR="002D3592" w:rsidRPr="002D3592">
        <w:rPr>
          <w:rFonts w:cs="Times New Roman"/>
          <w:color w:val="000000"/>
          <w:sz w:val="24"/>
          <w:szCs w:val="24"/>
        </w:rPr>
        <w:t xml:space="preserve"> Zamawiającego w kontaktach w zakresie bieżącej realizacji umowy </w:t>
      </w:r>
      <w:r>
        <w:rPr>
          <w:rFonts w:cs="Times New Roman"/>
          <w:color w:val="000000"/>
          <w:sz w:val="24"/>
          <w:szCs w:val="24"/>
        </w:rPr>
        <w:t>są</w:t>
      </w:r>
      <w:r w:rsidR="002D3592" w:rsidRPr="002D3592">
        <w:rPr>
          <w:rFonts w:cs="Times New Roman"/>
          <w:color w:val="000000"/>
          <w:sz w:val="24"/>
          <w:szCs w:val="24"/>
        </w:rPr>
        <w:t>:</w:t>
      </w:r>
    </w:p>
    <w:p w14:paraId="11F10846" w14:textId="77777777" w:rsidR="003E6804" w:rsidRDefault="008D1393" w:rsidP="006C3A4D">
      <w:pPr>
        <w:pStyle w:val="Akapitzlist"/>
        <w:numPr>
          <w:ilvl w:val="0"/>
          <w:numId w:val="15"/>
        </w:numPr>
        <w:suppressAutoHyphens/>
        <w:spacing w:before="120" w:after="120" w:line="360" w:lineRule="auto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……………………………………………</w:t>
      </w:r>
    </w:p>
    <w:p w14:paraId="66D70F50" w14:textId="77777777" w:rsidR="003E6804" w:rsidRDefault="002D3592" w:rsidP="006C3A4D">
      <w:pPr>
        <w:pStyle w:val="Akapitzlist"/>
        <w:numPr>
          <w:ilvl w:val="3"/>
          <w:numId w:val="7"/>
        </w:numPr>
        <w:suppressAutoHyphens/>
        <w:spacing w:before="120" w:after="120" w:line="360" w:lineRule="auto"/>
        <w:ind w:left="284" w:hanging="284"/>
        <w:rPr>
          <w:rFonts w:cs="Times New Roman"/>
          <w:color w:val="000000"/>
          <w:sz w:val="24"/>
          <w:szCs w:val="24"/>
        </w:rPr>
      </w:pPr>
      <w:r w:rsidRPr="003E6804">
        <w:rPr>
          <w:rFonts w:cs="Times New Roman"/>
          <w:color w:val="000000"/>
          <w:sz w:val="24"/>
          <w:szCs w:val="24"/>
        </w:rPr>
        <w:t xml:space="preserve">Osobą wyznaczoną przez Wykonawcę do kontaktów z Zamawiającym jest </w:t>
      </w:r>
    </w:p>
    <w:p w14:paraId="63735E81" w14:textId="77777777" w:rsidR="002D3592" w:rsidRPr="003E6804" w:rsidRDefault="008D1393" w:rsidP="006C3A4D">
      <w:pPr>
        <w:pStyle w:val="Akapitzlist"/>
        <w:numPr>
          <w:ilvl w:val="0"/>
          <w:numId w:val="16"/>
        </w:numPr>
        <w:suppressAutoHyphens/>
        <w:spacing w:before="120" w:after="120" w:line="360" w:lineRule="auto"/>
        <w:ind w:left="709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…………………………………………….</w:t>
      </w:r>
    </w:p>
    <w:p w14:paraId="24E5DE2E" w14:textId="0998B0D5" w:rsidR="002B0588" w:rsidRPr="00AE0922" w:rsidRDefault="002B0588" w:rsidP="006C3A4D">
      <w:pPr>
        <w:pStyle w:val="Nagwek2"/>
        <w:rPr>
          <w:lang w:eastAsia="ar-SA"/>
        </w:rPr>
      </w:pPr>
      <w:r w:rsidRPr="00AE0922">
        <w:rPr>
          <w:lang w:eastAsia="ar-SA"/>
        </w:rPr>
        <w:t xml:space="preserve">§ </w:t>
      </w:r>
      <w:r w:rsidR="003F733F">
        <w:rPr>
          <w:lang w:eastAsia="ar-SA"/>
        </w:rPr>
        <w:t>10</w:t>
      </w:r>
      <w:r w:rsidR="00E73775" w:rsidRPr="00AE0922">
        <w:rPr>
          <w:lang w:eastAsia="ar-SA"/>
        </w:rPr>
        <w:t>.</w:t>
      </w:r>
      <w:r w:rsidR="006C3A4D">
        <w:rPr>
          <w:lang w:eastAsia="ar-SA"/>
        </w:rPr>
        <w:t xml:space="preserve"> </w:t>
      </w:r>
      <w:r w:rsidR="00FF0241" w:rsidRPr="00FF0241">
        <w:rPr>
          <w:lang w:eastAsia="ar-SA"/>
        </w:rPr>
        <w:t>Ochrona danych osobowych  i zachowanie poufności</w:t>
      </w:r>
    </w:p>
    <w:p w14:paraId="44E4D1E4" w14:textId="77777777" w:rsidR="00FF0241" w:rsidRPr="00FF0241" w:rsidRDefault="00FF0241" w:rsidP="00FF0241">
      <w:pPr>
        <w:pStyle w:val="Default"/>
        <w:numPr>
          <w:ilvl w:val="0"/>
          <w:numId w:val="8"/>
        </w:numPr>
        <w:spacing w:before="120" w:after="120" w:line="360" w:lineRule="auto"/>
        <w:rPr>
          <w:rFonts w:asciiTheme="minorHAnsi" w:eastAsia="Times New Roman" w:hAnsiTheme="minorHAnsi"/>
          <w:color w:val="auto"/>
          <w:lang w:eastAsia="ar-SA"/>
        </w:rPr>
      </w:pPr>
      <w:r w:rsidRPr="00FF0241">
        <w:rPr>
          <w:rFonts w:asciiTheme="minorHAnsi" w:eastAsia="Times New Roman" w:hAnsiTheme="minorHAnsi"/>
          <w:color w:val="auto"/>
          <w:lang w:eastAsia="ar-SA"/>
        </w:rPr>
        <w:t xml:space="preserve">Strony oświadczają, że dane osobowe udostępnione podczas i w związku z realizacją niniejszej umowy będą przetwarzane przez Strony zgodnie z przepisami Rozporządzenia </w:t>
      </w:r>
      <w:r w:rsidRPr="00FF0241">
        <w:rPr>
          <w:rFonts w:asciiTheme="minorHAnsi" w:eastAsia="Times New Roman" w:hAnsiTheme="minorHAnsi"/>
          <w:color w:val="auto"/>
          <w:lang w:eastAsia="ar-SA"/>
        </w:rPr>
        <w:lastRenderedPageBreak/>
        <w:t>Parlamentu Europejskiego i Rady (UE) 2016/679 z dnia 27 kwietnia 2016 r. w sprawie ochrony osób fizycznych w związku z przetwarzaniem danych osobowych i w sprawie swobodnego przepływu takich danych oraz uchylenia dyrektywy 95/46/WE (RODO) w celu realizacji niniejszej umowy.</w:t>
      </w:r>
    </w:p>
    <w:p w14:paraId="1954F4AB" w14:textId="77777777" w:rsidR="00FF0241" w:rsidRPr="00FF0241" w:rsidRDefault="00FF0241" w:rsidP="00FF0241">
      <w:pPr>
        <w:pStyle w:val="Default"/>
        <w:numPr>
          <w:ilvl w:val="0"/>
          <w:numId w:val="8"/>
        </w:numPr>
        <w:spacing w:before="120" w:after="120" w:line="360" w:lineRule="auto"/>
        <w:rPr>
          <w:rFonts w:asciiTheme="minorHAnsi" w:eastAsia="Times New Roman" w:hAnsiTheme="minorHAnsi"/>
          <w:color w:val="auto"/>
          <w:lang w:eastAsia="ar-SA"/>
        </w:rPr>
      </w:pPr>
      <w:r w:rsidRPr="00FF0241">
        <w:rPr>
          <w:rFonts w:asciiTheme="minorHAnsi" w:eastAsia="Times New Roman" w:hAnsiTheme="minorHAnsi"/>
          <w:color w:val="auto"/>
          <w:lang w:eastAsia="ar-SA"/>
        </w:rPr>
        <w:t>Strony zobowiązują się do:</w:t>
      </w:r>
    </w:p>
    <w:p w14:paraId="6B3AF99E" w14:textId="77777777" w:rsidR="00FF0241" w:rsidRPr="00FF0241" w:rsidRDefault="00FF0241" w:rsidP="00FF0241">
      <w:pPr>
        <w:pStyle w:val="Default"/>
        <w:numPr>
          <w:ilvl w:val="0"/>
          <w:numId w:val="26"/>
        </w:numPr>
        <w:spacing w:before="120" w:after="120" w:line="360" w:lineRule="auto"/>
        <w:ind w:left="709" w:hanging="283"/>
        <w:rPr>
          <w:rFonts w:asciiTheme="minorHAnsi" w:eastAsia="Times New Roman" w:hAnsiTheme="minorHAnsi"/>
          <w:color w:val="auto"/>
          <w:lang w:eastAsia="ar-SA"/>
        </w:rPr>
      </w:pPr>
      <w:r w:rsidRPr="00FF0241">
        <w:rPr>
          <w:rFonts w:asciiTheme="minorHAnsi" w:eastAsia="Times New Roman" w:hAnsiTheme="minorHAnsi"/>
          <w:color w:val="auto"/>
          <w:lang w:eastAsia="ar-SA"/>
        </w:rPr>
        <w:t>wzajemnego stosowania zasad poufności dokumentów i informacji uzyskanych od drugiej Strony w związku z wykonywanym przedmiotem umowy, zarówno w trakcie jej trwania, jak i po ustaniu stosunku wynikającego z umowy;</w:t>
      </w:r>
    </w:p>
    <w:p w14:paraId="508716C3" w14:textId="77777777" w:rsidR="00FF0241" w:rsidRPr="00FF0241" w:rsidRDefault="00FF0241" w:rsidP="00FF0241">
      <w:pPr>
        <w:pStyle w:val="Default"/>
        <w:numPr>
          <w:ilvl w:val="0"/>
          <w:numId w:val="26"/>
        </w:numPr>
        <w:spacing w:before="120" w:after="120" w:line="360" w:lineRule="auto"/>
        <w:ind w:left="709" w:hanging="283"/>
        <w:rPr>
          <w:rFonts w:asciiTheme="minorHAnsi" w:eastAsia="Times New Roman" w:hAnsiTheme="minorHAnsi"/>
          <w:color w:val="auto"/>
          <w:lang w:eastAsia="ar-SA"/>
        </w:rPr>
      </w:pPr>
      <w:r w:rsidRPr="00FF0241">
        <w:rPr>
          <w:rFonts w:asciiTheme="minorHAnsi" w:eastAsia="Times New Roman" w:hAnsiTheme="minorHAnsi"/>
          <w:color w:val="auto"/>
          <w:lang w:eastAsia="ar-SA"/>
        </w:rPr>
        <w:t>zabezpieczania przed kradzieżą, uszkodzeniem i zaginięciem wszelkich otrzymanych dokumentów (w tym na mobilnych nośnikach) związanych z przedmiotem umowy;</w:t>
      </w:r>
    </w:p>
    <w:p w14:paraId="69811420" w14:textId="77777777" w:rsidR="00FF0241" w:rsidRPr="00FF0241" w:rsidRDefault="00FF0241" w:rsidP="00FF0241">
      <w:pPr>
        <w:pStyle w:val="Default"/>
        <w:numPr>
          <w:ilvl w:val="0"/>
          <w:numId w:val="26"/>
        </w:numPr>
        <w:spacing w:before="120" w:after="120" w:line="360" w:lineRule="auto"/>
        <w:ind w:left="709" w:hanging="283"/>
        <w:rPr>
          <w:rFonts w:asciiTheme="minorHAnsi" w:eastAsia="Times New Roman" w:hAnsiTheme="minorHAnsi"/>
          <w:color w:val="auto"/>
          <w:lang w:eastAsia="ar-SA"/>
        </w:rPr>
      </w:pPr>
      <w:r w:rsidRPr="00FF0241">
        <w:rPr>
          <w:rFonts w:asciiTheme="minorHAnsi" w:eastAsia="Times New Roman" w:hAnsiTheme="minorHAnsi"/>
          <w:color w:val="auto"/>
          <w:lang w:eastAsia="ar-SA"/>
        </w:rPr>
        <w:t>niewykorzystywania zebranych informacji prawnie chronionych dla celów innych niż wynikające  z realizacji umowy;</w:t>
      </w:r>
    </w:p>
    <w:p w14:paraId="17EDEEF0" w14:textId="77777777" w:rsidR="00FF0241" w:rsidRPr="00FF0241" w:rsidRDefault="00FF0241" w:rsidP="00FF0241">
      <w:pPr>
        <w:pStyle w:val="Default"/>
        <w:numPr>
          <w:ilvl w:val="0"/>
          <w:numId w:val="26"/>
        </w:numPr>
        <w:spacing w:before="120" w:after="120" w:line="360" w:lineRule="auto"/>
        <w:ind w:left="709" w:hanging="283"/>
        <w:rPr>
          <w:rFonts w:asciiTheme="minorHAnsi" w:eastAsia="Times New Roman" w:hAnsiTheme="minorHAnsi"/>
          <w:color w:val="auto"/>
          <w:lang w:eastAsia="ar-SA"/>
        </w:rPr>
      </w:pPr>
      <w:r w:rsidRPr="00FF0241">
        <w:rPr>
          <w:rFonts w:asciiTheme="minorHAnsi" w:eastAsia="Times New Roman" w:hAnsiTheme="minorHAnsi"/>
          <w:color w:val="auto"/>
          <w:lang w:eastAsia="ar-SA"/>
        </w:rPr>
        <w:t>niezwłocznego przekazywania drugiej Stronie informacji o wszelkich przypadkach naruszenia tajemnicy informacji prawnie chronionych lub o ich niewłaściwym użyciu.</w:t>
      </w:r>
    </w:p>
    <w:p w14:paraId="1DF42277" w14:textId="77777777" w:rsidR="00FF0241" w:rsidRPr="00FF0241" w:rsidRDefault="00FF0241" w:rsidP="00FF0241">
      <w:pPr>
        <w:pStyle w:val="Default"/>
        <w:numPr>
          <w:ilvl w:val="0"/>
          <w:numId w:val="8"/>
        </w:numPr>
        <w:spacing w:before="120" w:after="120" w:line="360" w:lineRule="auto"/>
        <w:rPr>
          <w:rFonts w:asciiTheme="minorHAnsi" w:eastAsia="Times New Roman" w:hAnsiTheme="minorHAnsi"/>
          <w:color w:val="auto"/>
          <w:lang w:eastAsia="ar-SA"/>
        </w:rPr>
      </w:pPr>
      <w:r w:rsidRPr="00FF0241">
        <w:rPr>
          <w:rFonts w:asciiTheme="minorHAnsi" w:eastAsia="Times New Roman" w:hAnsiTheme="minorHAnsi"/>
          <w:color w:val="auto"/>
          <w:lang w:eastAsia="ar-SA"/>
        </w:rPr>
        <w:t>Obowiązek zachowania poufności nie dotyczy informacji lub materiałów:</w:t>
      </w:r>
    </w:p>
    <w:p w14:paraId="39DAE854" w14:textId="77777777" w:rsidR="00FF0241" w:rsidRPr="00FF0241" w:rsidRDefault="00FF0241" w:rsidP="00FF0241">
      <w:pPr>
        <w:pStyle w:val="Default"/>
        <w:numPr>
          <w:ilvl w:val="0"/>
          <w:numId w:val="28"/>
        </w:numPr>
        <w:spacing w:before="120" w:after="120" w:line="360" w:lineRule="auto"/>
        <w:ind w:left="709" w:hanging="283"/>
        <w:rPr>
          <w:rFonts w:asciiTheme="minorHAnsi" w:eastAsia="Times New Roman" w:hAnsiTheme="minorHAnsi"/>
          <w:color w:val="auto"/>
          <w:lang w:eastAsia="ar-SA"/>
        </w:rPr>
      </w:pPr>
      <w:r w:rsidRPr="00FF0241">
        <w:rPr>
          <w:rFonts w:asciiTheme="minorHAnsi" w:eastAsia="Times New Roman" w:hAnsiTheme="minorHAnsi"/>
          <w:color w:val="auto"/>
          <w:lang w:eastAsia="ar-SA"/>
        </w:rPr>
        <w:t>których ujawnienie jest wymagane przez bezwzględnie obowiązujące przepisy prawa;</w:t>
      </w:r>
    </w:p>
    <w:p w14:paraId="1E0FA1BB" w14:textId="77777777" w:rsidR="00FF0241" w:rsidRPr="00FF0241" w:rsidRDefault="00FF0241" w:rsidP="00FF0241">
      <w:pPr>
        <w:pStyle w:val="Default"/>
        <w:numPr>
          <w:ilvl w:val="0"/>
          <w:numId w:val="28"/>
        </w:numPr>
        <w:spacing w:before="120" w:after="120" w:line="360" w:lineRule="auto"/>
        <w:ind w:left="709" w:hanging="283"/>
        <w:rPr>
          <w:rFonts w:asciiTheme="minorHAnsi" w:eastAsia="Times New Roman" w:hAnsiTheme="minorHAnsi"/>
          <w:color w:val="auto"/>
          <w:lang w:eastAsia="ar-SA"/>
        </w:rPr>
      </w:pPr>
      <w:r w:rsidRPr="00FF0241">
        <w:rPr>
          <w:rFonts w:asciiTheme="minorHAnsi" w:eastAsia="Times New Roman" w:hAnsiTheme="minorHAnsi"/>
          <w:color w:val="auto"/>
          <w:lang w:eastAsia="ar-SA"/>
        </w:rPr>
        <w:t>których ujawnienie następuje na żądanie podmiotu uprawnionego do kontroli, pod warunkiem, że podmiot ten został poinformowany o poufnym charakterze informacji, które są powszechnie znane;</w:t>
      </w:r>
    </w:p>
    <w:p w14:paraId="58BC33C9" w14:textId="77777777" w:rsidR="00FF0241" w:rsidRPr="00FF0241" w:rsidRDefault="00FF0241" w:rsidP="00FF0241">
      <w:pPr>
        <w:pStyle w:val="Default"/>
        <w:numPr>
          <w:ilvl w:val="0"/>
          <w:numId w:val="28"/>
        </w:numPr>
        <w:spacing w:before="120" w:after="120" w:line="360" w:lineRule="auto"/>
        <w:ind w:left="709" w:hanging="283"/>
        <w:rPr>
          <w:rFonts w:asciiTheme="minorHAnsi" w:eastAsia="Times New Roman" w:hAnsiTheme="minorHAnsi"/>
          <w:color w:val="auto"/>
          <w:lang w:eastAsia="ar-SA"/>
        </w:rPr>
      </w:pPr>
      <w:r w:rsidRPr="00FF0241">
        <w:rPr>
          <w:rFonts w:asciiTheme="minorHAnsi" w:eastAsia="Times New Roman" w:hAnsiTheme="minorHAnsi"/>
          <w:color w:val="auto"/>
          <w:lang w:eastAsia="ar-SA"/>
        </w:rPr>
        <w:t>które Strona uzyskała lub uzyska od osoby trzeciej, jeżeli przepisy obowiązującego prawa  lub zobowiązanie umowne wiążące tę osobę nie zakazują ujawniania przez nią tych informacji i o ile Strona nie zobowiązała się do zachowania poufności;</w:t>
      </w:r>
    </w:p>
    <w:p w14:paraId="471B9058" w14:textId="77777777" w:rsidR="00FF0241" w:rsidRPr="00FF0241" w:rsidRDefault="00FF0241" w:rsidP="00FF0241">
      <w:pPr>
        <w:pStyle w:val="Default"/>
        <w:numPr>
          <w:ilvl w:val="0"/>
          <w:numId w:val="28"/>
        </w:numPr>
        <w:spacing w:before="120" w:after="120" w:line="360" w:lineRule="auto"/>
        <w:ind w:left="709" w:hanging="283"/>
        <w:rPr>
          <w:rFonts w:asciiTheme="minorHAnsi" w:eastAsia="Times New Roman" w:hAnsiTheme="minorHAnsi"/>
          <w:color w:val="auto"/>
          <w:lang w:eastAsia="ar-SA"/>
        </w:rPr>
      </w:pPr>
      <w:r w:rsidRPr="00FF0241">
        <w:rPr>
          <w:rFonts w:asciiTheme="minorHAnsi" w:eastAsia="Times New Roman" w:hAnsiTheme="minorHAnsi"/>
          <w:color w:val="auto"/>
          <w:lang w:eastAsia="ar-SA"/>
        </w:rPr>
        <w:t>w których posiadanie Strona weszła zgodnie z obowiązującymi przepisami prawa, przed dniem uzyskania takich informacji na podstawie niniejszej umowy.</w:t>
      </w:r>
    </w:p>
    <w:p w14:paraId="077D5025" w14:textId="77777777" w:rsidR="00FF0241" w:rsidRPr="00FF0241" w:rsidRDefault="00FF0241" w:rsidP="00FF0241">
      <w:pPr>
        <w:pStyle w:val="Default"/>
        <w:numPr>
          <w:ilvl w:val="0"/>
          <w:numId w:val="8"/>
        </w:numPr>
        <w:spacing w:before="120" w:after="120" w:line="360" w:lineRule="auto"/>
        <w:rPr>
          <w:rFonts w:asciiTheme="minorHAnsi" w:eastAsia="Times New Roman" w:hAnsiTheme="minorHAnsi"/>
          <w:color w:val="auto"/>
          <w:lang w:eastAsia="ar-SA"/>
        </w:rPr>
      </w:pPr>
      <w:r w:rsidRPr="00FF0241">
        <w:rPr>
          <w:rFonts w:asciiTheme="minorHAnsi" w:eastAsia="Times New Roman" w:hAnsiTheme="minorHAnsi"/>
          <w:color w:val="auto"/>
          <w:lang w:eastAsia="ar-SA"/>
        </w:rPr>
        <w:t>W wypadku, gdy jedna ze Stron zostanie zobowiązana nakazem sądu bądź organu administracji państwowej do ujawnienia informacji lub materiałów albo konieczność ich ujawnienia będzie wynikała z przepisów prawa, zobowiązuje się niezwłocznie pisemnie powiadomić o tym fakcie drugą Stronę.</w:t>
      </w:r>
    </w:p>
    <w:p w14:paraId="4138E322" w14:textId="77777777" w:rsidR="00E73775" w:rsidRPr="00AE0922" w:rsidRDefault="00E73775" w:rsidP="006C3A4D">
      <w:pPr>
        <w:pStyle w:val="Default"/>
        <w:numPr>
          <w:ilvl w:val="0"/>
          <w:numId w:val="8"/>
        </w:numPr>
        <w:spacing w:before="120" w:after="120" w:line="360" w:lineRule="auto"/>
        <w:ind w:left="284" w:hanging="284"/>
        <w:rPr>
          <w:rFonts w:asciiTheme="minorHAnsi" w:eastAsia="Times New Roman" w:hAnsiTheme="minorHAnsi"/>
          <w:lang w:eastAsia="ar-SA"/>
        </w:rPr>
      </w:pPr>
      <w:r w:rsidRPr="00AE0922">
        <w:rPr>
          <w:rFonts w:asciiTheme="minorHAnsi" w:eastAsia="Times New Roman" w:hAnsiTheme="minorHAnsi"/>
          <w:lang w:eastAsia="ar-SA"/>
        </w:rPr>
        <w:lastRenderedPageBreak/>
        <w:t>W przypadku naruszenia zasad poufności wskazanych w niniejszym paragrafie Zamawiający będzie uprawniony do rozwiązania umowy ze skutkiem natychmiastowym.</w:t>
      </w:r>
    </w:p>
    <w:p w14:paraId="2A8A4836" w14:textId="00ECF7A0" w:rsidR="00574BAA" w:rsidRPr="00AE0922" w:rsidRDefault="001E5165" w:rsidP="006C3A4D">
      <w:pPr>
        <w:pStyle w:val="Nagwek2"/>
      </w:pPr>
      <w:r w:rsidRPr="00AE0922">
        <w:rPr>
          <w:bCs/>
        </w:rPr>
        <w:t>§ 1</w:t>
      </w:r>
      <w:r w:rsidR="003F733F">
        <w:rPr>
          <w:bCs/>
        </w:rPr>
        <w:t>1</w:t>
      </w:r>
      <w:r w:rsidR="00ED24FE" w:rsidRPr="00AE0922">
        <w:rPr>
          <w:bCs/>
        </w:rPr>
        <w:t>.</w:t>
      </w:r>
      <w:r w:rsidR="006C3A4D">
        <w:rPr>
          <w:bCs/>
        </w:rPr>
        <w:t xml:space="preserve"> </w:t>
      </w:r>
      <w:r w:rsidR="00267972" w:rsidRPr="00AE0922">
        <w:t>Postanowienia końcowe</w:t>
      </w:r>
    </w:p>
    <w:p w14:paraId="1601011B" w14:textId="77777777" w:rsidR="0091131E" w:rsidRDefault="0091131E" w:rsidP="006C3A4D">
      <w:pPr>
        <w:pStyle w:val="Bodytext20"/>
        <w:numPr>
          <w:ilvl w:val="0"/>
          <w:numId w:val="9"/>
        </w:numPr>
        <w:shd w:val="clear" w:color="auto" w:fill="auto"/>
        <w:spacing w:before="120" w:after="120" w:line="360" w:lineRule="auto"/>
        <w:ind w:left="426" w:hanging="426"/>
        <w:jc w:val="left"/>
        <w:rPr>
          <w:rFonts w:asciiTheme="minorHAnsi" w:hAnsiTheme="minorHAnsi"/>
          <w:color w:val="000000" w:themeColor="text1"/>
          <w:sz w:val="24"/>
          <w:szCs w:val="24"/>
        </w:rPr>
      </w:pPr>
      <w:r w:rsidRPr="00AE0922">
        <w:rPr>
          <w:rFonts w:asciiTheme="minorHAnsi" w:hAnsiTheme="minorHAnsi"/>
          <w:color w:val="000000" w:themeColor="text1"/>
          <w:sz w:val="24"/>
          <w:szCs w:val="24"/>
          <w:lang w:eastAsia="pl-PL" w:bidi="pl-PL"/>
        </w:rPr>
        <w:t>Wykonawca jest odpowiedzialny za właściwą jakość świadczonych usług wynikających z niniejszej umowy.</w:t>
      </w:r>
    </w:p>
    <w:p w14:paraId="3F943935" w14:textId="77777777" w:rsidR="00AB123B" w:rsidRPr="00AB123B" w:rsidRDefault="00AB123B" w:rsidP="006C3A4D">
      <w:pPr>
        <w:pStyle w:val="Bodytext20"/>
        <w:numPr>
          <w:ilvl w:val="0"/>
          <w:numId w:val="9"/>
        </w:numPr>
        <w:shd w:val="clear" w:color="auto" w:fill="auto"/>
        <w:spacing w:before="120" w:after="120" w:line="360" w:lineRule="auto"/>
        <w:ind w:left="426" w:hanging="426"/>
        <w:jc w:val="left"/>
        <w:rPr>
          <w:rFonts w:asciiTheme="minorHAnsi" w:hAnsiTheme="minorHAnsi"/>
          <w:color w:val="000000" w:themeColor="text1"/>
          <w:sz w:val="24"/>
          <w:szCs w:val="24"/>
          <w:lang w:eastAsia="pl-PL" w:bidi="pl-PL"/>
        </w:rPr>
      </w:pPr>
      <w:r w:rsidRPr="00AB123B">
        <w:rPr>
          <w:rFonts w:asciiTheme="minorHAnsi" w:hAnsiTheme="minorHAnsi"/>
          <w:color w:val="000000" w:themeColor="text1"/>
          <w:sz w:val="24"/>
          <w:szCs w:val="24"/>
          <w:lang w:eastAsia="pl-PL" w:bidi="pl-PL"/>
        </w:rPr>
        <w:t>Strony zobowiązują się do współdziałania przy wykonaniu umowy w celu należytej realizacji zamówienia.</w:t>
      </w:r>
    </w:p>
    <w:p w14:paraId="34637C46" w14:textId="77777777" w:rsidR="00AB123B" w:rsidRPr="00AB123B" w:rsidRDefault="00AB123B" w:rsidP="006C3A4D">
      <w:pPr>
        <w:pStyle w:val="Bodytext20"/>
        <w:numPr>
          <w:ilvl w:val="0"/>
          <w:numId w:val="9"/>
        </w:numPr>
        <w:shd w:val="clear" w:color="auto" w:fill="auto"/>
        <w:spacing w:before="120" w:after="120" w:line="360" w:lineRule="auto"/>
        <w:ind w:left="426" w:hanging="426"/>
        <w:jc w:val="left"/>
        <w:rPr>
          <w:rFonts w:asciiTheme="minorHAnsi" w:hAnsiTheme="minorHAnsi"/>
          <w:color w:val="000000" w:themeColor="text1"/>
          <w:sz w:val="24"/>
          <w:szCs w:val="24"/>
          <w:lang w:eastAsia="pl-PL" w:bidi="pl-PL"/>
        </w:rPr>
      </w:pPr>
      <w:r w:rsidRPr="00AB123B">
        <w:rPr>
          <w:rFonts w:asciiTheme="minorHAnsi" w:hAnsiTheme="minorHAnsi"/>
          <w:color w:val="000000" w:themeColor="text1"/>
          <w:sz w:val="24"/>
          <w:szCs w:val="24"/>
          <w:lang w:eastAsia="pl-PL" w:bidi="pl-PL"/>
        </w:rPr>
        <w:t>Strony dopuszczają możliwość polubownego rozwiązania wszelkich sporów.</w:t>
      </w:r>
    </w:p>
    <w:p w14:paraId="67A350FC" w14:textId="77777777" w:rsidR="0091131E" w:rsidRPr="00AE0922" w:rsidRDefault="0091131E" w:rsidP="006C3A4D">
      <w:pPr>
        <w:pStyle w:val="Bodytext20"/>
        <w:numPr>
          <w:ilvl w:val="0"/>
          <w:numId w:val="9"/>
        </w:numPr>
        <w:shd w:val="clear" w:color="auto" w:fill="auto"/>
        <w:spacing w:before="120" w:after="120" w:line="360" w:lineRule="auto"/>
        <w:ind w:left="426" w:hanging="426"/>
        <w:jc w:val="left"/>
        <w:rPr>
          <w:rFonts w:asciiTheme="minorHAnsi" w:hAnsiTheme="minorHAnsi"/>
          <w:color w:val="000000" w:themeColor="text1"/>
          <w:sz w:val="24"/>
          <w:szCs w:val="24"/>
        </w:rPr>
      </w:pPr>
      <w:r w:rsidRPr="00AE0922">
        <w:rPr>
          <w:rFonts w:asciiTheme="minorHAnsi" w:hAnsiTheme="minorHAnsi"/>
          <w:color w:val="000000" w:themeColor="text1"/>
          <w:sz w:val="24"/>
          <w:szCs w:val="24"/>
          <w:lang w:eastAsia="pl-PL" w:bidi="pl-PL"/>
        </w:rPr>
        <w:t>Do rozstrzygania ewentualnych sporów mogących powstać na gruncie niniejszej umowy właściwym będzie Sąd siedziby Zamawiającego.</w:t>
      </w:r>
    </w:p>
    <w:p w14:paraId="7F66BF4A" w14:textId="77777777" w:rsidR="0091131E" w:rsidRPr="00AE0922" w:rsidRDefault="0091131E" w:rsidP="006C3A4D">
      <w:pPr>
        <w:pStyle w:val="Bodytext20"/>
        <w:numPr>
          <w:ilvl w:val="0"/>
          <w:numId w:val="9"/>
        </w:numPr>
        <w:shd w:val="clear" w:color="auto" w:fill="auto"/>
        <w:spacing w:before="120" w:after="120" w:line="360" w:lineRule="auto"/>
        <w:ind w:left="426" w:hanging="426"/>
        <w:jc w:val="left"/>
        <w:rPr>
          <w:rFonts w:asciiTheme="minorHAnsi" w:hAnsiTheme="minorHAnsi"/>
          <w:color w:val="000000" w:themeColor="text1"/>
          <w:sz w:val="24"/>
          <w:szCs w:val="24"/>
        </w:rPr>
      </w:pPr>
      <w:r w:rsidRPr="00AE0922">
        <w:rPr>
          <w:rFonts w:asciiTheme="minorHAnsi" w:hAnsiTheme="minorHAnsi"/>
          <w:color w:val="000000" w:themeColor="text1"/>
          <w:sz w:val="24"/>
          <w:szCs w:val="24"/>
          <w:lang w:eastAsia="pl-PL" w:bidi="pl-PL"/>
        </w:rPr>
        <w:t xml:space="preserve">W sprawach nieuregulowanych niniejszą umową mają zastosowanie przepisy Kodeksu </w:t>
      </w:r>
      <w:r w:rsidR="00EC759F" w:rsidRPr="00AE0922">
        <w:rPr>
          <w:rFonts w:asciiTheme="minorHAnsi" w:hAnsiTheme="minorHAnsi"/>
          <w:color w:val="000000" w:themeColor="text1"/>
          <w:sz w:val="24"/>
          <w:szCs w:val="24"/>
          <w:lang w:eastAsia="pl-PL" w:bidi="pl-PL"/>
        </w:rPr>
        <w:t>Cywilnego</w:t>
      </w:r>
      <w:r w:rsidRPr="00AE0922">
        <w:rPr>
          <w:rFonts w:asciiTheme="minorHAnsi" w:hAnsiTheme="minorHAnsi"/>
          <w:color w:val="000000" w:themeColor="text1"/>
          <w:sz w:val="24"/>
          <w:szCs w:val="24"/>
          <w:lang w:eastAsia="pl-PL" w:bidi="pl-PL"/>
        </w:rPr>
        <w:t>.</w:t>
      </w:r>
    </w:p>
    <w:p w14:paraId="23C581BB" w14:textId="77777777" w:rsidR="0091131E" w:rsidRPr="00AE0922" w:rsidRDefault="0091131E" w:rsidP="006C3A4D">
      <w:pPr>
        <w:pStyle w:val="Bodytext20"/>
        <w:numPr>
          <w:ilvl w:val="0"/>
          <w:numId w:val="9"/>
        </w:numPr>
        <w:shd w:val="clear" w:color="auto" w:fill="auto"/>
        <w:spacing w:before="120" w:after="120" w:line="360" w:lineRule="auto"/>
        <w:ind w:left="426" w:hanging="426"/>
        <w:jc w:val="left"/>
        <w:rPr>
          <w:rFonts w:asciiTheme="minorHAnsi" w:hAnsiTheme="minorHAnsi"/>
          <w:color w:val="000000" w:themeColor="text1"/>
          <w:sz w:val="24"/>
          <w:szCs w:val="24"/>
        </w:rPr>
      </w:pPr>
      <w:r w:rsidRPr="00AE0922">
        <w:rPr>
          <w:rFonts w:asciiTheme="minorHAnsi" w:hAnsiTheme="minorHAnsi"/>
          <w:color w:val="000000" w:themeColor="text1"/>
          <w:sz w:val="24"/>
          <w:szCs w:val="24"/>
          <w:lang w:eastAsia="pl-PL" w:bidi="pl-PL"/>
        </w:rPr>
        <w:t>Wszelkie zmiany niniejszej umowy wymagają formy pisemnej pod rygorem nieważności.</w:t>
      </w:r>
    </w:p>
    <w:p w14:paraId="6B0EA28C" w14:textId="4ED05C92" w:rsidR="0091131E" w:rsidRPr="00AE0922" w:rsidRDefault="008A59B6" w:rsidP="006C3A4D">
      <w:pPr>
        <w:pStyle w:val="Akapitzlist"/>
        <w:widowControl w:val="0"/>
        <w:numPr>
          <w:ilvl w:val="0"/>
          <w:numId w:val="9"/>
        </w:numPr>
        <w:spacing w:before="120" w:after="120" w:line="360" w:lineRule="auto"/>
        <w:ind w:left="426" w:hanging="426"/>
        <w:rPr>
          <w:rFonts w:cs="Times New Roman"/>
          <w:color w:val="000000" w:themeColor="text1"/>
          <w:sz w:val="24"/>
          <w:szCs w:val="24"/>
        </w:rPr>
      </w:pPr>
      <w:r w:rsidRPr="008A59B6">
        <w:rPr>
          <w:rFonts w:cs="Times New Roman"/>
          <w:color w:val="000000" w:themeColor="text1"/>
          <w:sz w:val="24"/>
          <w:szCs w:val="24"/>
        </w:rPr>
        <w:t>Umowa została zawarta w formie elektronicznej zgodnie z art. 78</w:t>
      </w:r>
      <w:r w:rsidRPr="008A59B6">
        <w:rPr>
          <w:rFonts w:cs="Times New Roman"/>
          <w:color w:val="000000" w:themeColor="text1"/>
          <w:sz w:val="24"/>
          <w:szCs w:val="24"/>
          <w:vertAlign w:val="superscript"/>
        </w:rPr>
        <w:t xml:space="preserve">1 </w:t>
      </w:r>
      <w:r>
        <w:rPr>
          <w:rFonts w:cs="Times New Roman"/>
          <w:color w:val="000000" w:themeColor="text1"/>
          <w:sz w:val="24"/>
          <w:szCs w:val="24"/>
        </w:rPr>
        <w:t>kodeksu cywilnego</w:t>
      </w:r>
      <w:r w:rsidR="0091131E" w:rsidRPr="00AE0922">
        <w:rPr>
          <w:rFonts w:cs="Times New Roman"/>
          <w:color w:val="000000" w:themeColor="text1"/>
          <w:sz w:val="24"/>
          <w:szCs w:val="24"/>
        </w:rPr>
        <w:t>.</w:t>
      </w:r>
    </w:p>
    <w:p w14:paraId="4DCDF480" w14:textId="77777777" w:rsidR="00574BAA" w:rsidRDefault="00574BAA" w:rsidP="006C3A4D">
      <w:pPr>
        <w:pStyle w:val="Nagwek1"/>
      </w:pPr>
      <w:r w:rsidRPr="00AE0922">
        <w:t>WYKONAWCA</w:t>
      </w:r>
      <w:r w:rsidR="008B04C1">
        <w:t>:</w:t>
      </w:r>
      <w:r w:rsidRPr="00AE0922">
        <w:t xml:space="preserve"> </w:t>
      </w:r>
      <w:r w:rsidRPr="00AE0922">
        <w:tab/>
      </w:r>
      <w:r w:rsidRPr="00AE0922">
        <w:tab/>
      </w:r>
      <w:r w:rsidRPr="00AE0922">
        <w:tab/>
      </w:r>
      <w:r w:rsidRPr="00AE0922">
        <w:tab/>
      </w:r>
      <w:r w:rsidRPr="00AE0922">
        <w:tab/>
      </w:r>
      <w:r w:rsidRPr="00AE0922">
        <w:tab/>
      </w:r>
      <w:r w:rsidRPr="00AE0922">
        <w:tab/>
      </w:r>
      <w:r w:rsidR="00AE0922">
        <w:t xml:space="preserve">                   </w:t>
      </w:r>
      <w:r w:rsidRPr="00AE0922">
        <w:t>ZAMAWIAJĄCY</w:t>
      </w:r>
      <w:r w:rsidR="008B04C1">
        <w:t>:</w:t>
      </w:r>
    </w:p>
    <w:p w14:paraId="3C01E571" w14:textId="77777777" w:rsidR="00D377A2" w:rsidRDefault="00D377A2" w:rsidP="006C3A4D">
      <w:pPr>
        <w:pStyle w:val="Nagwek30"/>
      </w:pPr>
    </w:p>
    <w:p w14:paraId="2FCBE8BC" w14:textId="77777777" w:rsidR="00D377A2" w:rsidRDefault="00D377A2" w:rsidP="00D377A2"/>
    <w:p w14:paraId="3CAC2F1E" w14:textId="77777777" w:rsidR="00D377A2" w:rsidRDefault="00D377A2" w:rsidP="00D377A2"/>
    <w:p w14:paraId="34985BEE" w14:textId="77777777" w:rsidR="00D377A2" w:rsidRPr="00D377A2" w:rsidRDefault="00D377A2" w:rsidP="00D377A2"/>
    <w:p w14:paraId="74E682F5" w14:textId="77777777" w:rsidR="00574BAA" w:rsidRPr="00AD2CDE" w:rsidRDefault="00574BAA" w:rsidP="006C3A4D">
      <w:pPr>
        <w:pStyle w:val="Nagwek30"/>
      </w:pPr>
      <w:r w:rsidRPr="006C3A4D">
        <w:t>Załączniki</w:t>
      </w:r>
      <w:r w:rsidR="0091131E" w:rsidRPr="00AD2CDE">
        <w:t xml:space="preserve"> do umowy</w:t>
      </w:r>
      <w:r w:rsidRPr="00AD2CDE">
        <w:t xml:space="preserve">: </w:t>
      </w:r>
    </w:p>
    <w:p w14:paraId="4A3AF9E6" w14:textId="77777777" w:rsidR="00016F8C" w:rsidRPr="00016F8C" w:rsidRDefault="00016F8C" w:rsidP="006C3A4D">
      <w:pPr>
        <w:pStyle w:val="Default"/>
        <w:numPr>
          <w:ilvl w:val="0"/>
          <w:numId w:val="20"/>
        </w:numPr>
        <w:spacing w:before="120" w:after="120" w:line="360" w:lineRule="auto"/>
        <w:ind w:left="284" w:hanging="284"/>
        <w:rPr>
          <w:rFonts w:asciiTheme="minorHAnsi" w:hAnsiTheme="minorHAnsi"/>
          <w:i/>
          <w:color w:val="auto"/>
          <w:sz w:val="22"/>
        </w:rPr>
      </w:pPr>
      <w:r w:rsidRPr="00016F8C">
        <w:rPr>
          <w:rFonts w:asciiTheme="minorHAnsi" w:hAnsiTheme="minorHAnsi"/>
          <w:i/>
          <w:color w:val="auto"/>
          <w:sz w:val="22"/>
        </w:rPr>
        <w:t>Szczegółowy wykaz elementów poszczególnych systemów,</w:t>
      </w:r>
    </w:p>
    <w:p w14:paraId="5391C0FF" w14:textId="77777777" w:rsidR="00016F8C" w:rsidRPr="00016F8C" w:rsidRDefault="00016F8C" w:rsidP="006C3A4D">
      <w:pPr>
        <w:pStyle w:val="Default"/>
        <w:numPr>
          <w:ilvl w:val="0"/>
          <w:numId w:val="20"/>
        </w:numPr>
        <w:spacing w:before="120" w:after="120" w:line="360" w:lineRule="auto"/>
        <w:ind w:left="284" w:hanging="284"/>
        <w:rPr>
          <w:rFonts w:asciiTheme="minorHAnsi" w:hAnsiTheme="minorHAnsi"/>
          <w:i/>
          <w:color w:val="auto"/>
          <w:sz w:val="22"/>
        </w:rPr>
      </w:pPr>
      <w:r w:rsidRPr="00016F8C">
        <w:rPr>
          <w:rFonts w:asciiTheme="minorHAnsi" w:hAnsiTheme="minorHAnsi"/>
          <w:i/>
          <w:color w:val="auto"/>
          <w:sz w:val="22"/>
        </w:rPr>
        <w:t>Zakres i harmonogram okresowych przeglądów konserwacyjnych;</w:t>
      </w:r>
    </w:p>
    <w:p w14:paraId="19A5EBAD" w14:textId="49864B49" w:rsidR="00016F8C" w:rsidRPr="00016F8C" w:rsidRDefault="00016F8C" w:rsidP="006C3A4D">
      <w:pPr>
        <w:pStyle w:val="Default"/>
        <w:numPr>
          <w:ilvl w:val="0"/>
          <w:numId w:val="20"/>
        </w:numPr>
        <w:spacing w:before="120" w:after="120" w:line="360" w:lineRule="auto"/>
        <w:ind w:left="1418" w:hanging="1418"/>
        <w:rPr>
          <w:rFonts w:asciiTheme="minorHAnsi" w:hAnsiTheme="minorHAnsi"/>
          <w:i/>
          <w:color w:val="auto"/>
          <w:sz w:val="22"/>
        </w:rPr>
      </w:pPr>
      <w:r w:rsidRPr="00016F8C">
        <w:rPr>
          <w:rFonts w:asciiTheme="minorHAnsi" w:hAnsiTheme="minorHAnsi"/>
          <w:i/>
          <w:color w:val="auto"/>
          <w:sz w:val="22"/>
        </w:rPr>
        <w:t>Oferta Wykonawcy</w:t>
      </w:r>
      <w:r w:rsidR="003725A6">
        <w:rPr>
          <w:rFonts w:asciiTheme="minorHAnsi" w:hAnsiTheme="minorHAnsi"/>
          <w:i/>
          <w:color w:val="auto"/>
          <w:sz w:val="22"/>
        </w:rPr>
        <w:t xml:space="preserve"> wraz z oświadczeniem</w:t>
      </w:r>
      <w:r w:rsidR="006C3A4D">
        <w:rPr>
          <w:rFonts w:asciiTheme="minorHAnsi" w:hAnsiTheme="minorHAnsi"/>
          <w:i/>
          <w:color w:val="auto"/>
          <w:sz w:val="22"/>
        </w:rPr>
        <w:t xml:space="preserve"> o nie podleganiu</w:t>
      </w:r>
      <w:r w:rsidR="006C3A4D" w:rsidRPr="006C3A4D">
        <w:rPr>
          <w:rFonts w:asciiTheme="minorHAnsi" w:hAnsiTheme="minorHAnsi"/>
          <w:i/>
          <w:color w:val="auto"/>
          <w:sz w:val="22"/>
        </w:rPr>
        <w:t xml:space="preserve"> wykluczeniu na podstawie w art. 7 ustawy z dnia 13 kwietnia 2022 r. o szczególnych rozwiązaniach w zakresie przeciwdziałania wspieraniu agresji na Ukrainę oraz służących ochronie bezpieczeństwa narodowego</w:t>
      </w:r>
      <w:r w:rsidRPr="00016F8C">
        <w:rPr>
          <w:rFonts w:asciiTheme="minorHAnsi" w:hAnsiTheme="minorHAnsi"/>
          <w:i/>
          <w:color w:val="auto"/>
          <w:sz w:val="22"/>
        </w:rPr>
        <w:t>;</w:t>
      </w:r>
    </w:p>
    <w:p w14:paraId="0D4F1B0D" w14:textId="77777777" w:rsidR="00016F8C" w:rsidRPr="00016F8C" w:rsidRDefault="00016F8C" w:rsidP="006C3A4D">
      <w:pPr>
        <w:pStyle w:val="Default"/>
        <w:numPr>
          <w:ilvl w:val="0"/>
          <w:numId w:val="20"/>
        </w:numPr>
        <w:spacing w:before="120" w:after="120" w:line="360" w:lineRule="auto"/>
        <w:ind w:left="284" w:hanging="284"/>
        <w:rPr>
          <w:rFonts w:asciiTheme="minorHAnsi" w:hAnsiTheme="minorHAnsi"/>
          <w:i/>
          <w:color w:val="auto"/>
          <w:sz w:val="22"/>
        </w:rPr>
      </w:pPr>
      <w:r>
        <w:rPr>
          <w:rFonts w:asciiTheme="minorHAnsi" w:hAnsiTheme="minorHAnsi"/>
          <w:i/>
          <w:color w:val="auto"/>
          <w:sz w:val="22"/>
        </w:rPr>
        <w:t>wydruk z</w:t>
      </w:r>
      <w:r w:rsidRPr="00016F8C">
        <w:rPr>
          <w:rFonts w:asciiTheme="minorHAnsi" w:hAnsiTheme="minorHAnsi"/>
          <w:i/>
          <w:color w:val="auto"/>
          <w:sz w:val="22"/>
        </w:rPr>
        <w:t xml:space="preserve"> KRS</w:t>
      </w:r>
      <w:r w:rsidR="00AD2CDE">
        <w:rPr>
          <w:rFonts w:asciiTheme="minorHAnsi" w:hAnsiTheme="minorHAnsi"/>
          <w:i/>
          <w:color w:val="auto"/>
          <w:sz w:val="22"/>
        </w:rPr>
        <w:t xml:space="preserve"> lub CEiDG</w:t>
      </w:r>
      <w:r w:rsidRPr="00016F8C">
        <w:rPr>
          <w:rFonts w:asciiTheme="minorHAnsi" w:hAnsiTheme="minorHAnsi"/>
          <w:i/>
          <w:color w:val="auto"/>
          <w:sz w:val="22"/>
        </w:rPr>
        <w:t>;</w:t>
      </w:r>
    </w:p>
    <w:p w14:paraId="2ECD74FA" w14:textId="77777777" w:rsidR="00016F8C" w:rsidRDefault="008153D1" w:rsidP="006C3A4D">
      <w:pPr>
        <w:pStyle w:val="Default"/>
        <w:numPr>
          <w:ilvl w:val="0"/>
          <w:numId w:val="20"/>
        </w:numPr>
        <w:spacing w:before="120" w:after="120" w:line="360" w:lineRule="auto"/>
        <w:ind w:left="1418" w:hanging="1418"/>
        <w:rPr>
          <w:rFonts w:asciiTheme="minorHAnsi" w:hAnsiTheme="minorHAnsi"/>
          <w:i/>
          <w:color w:val="auto"/>
          <w:sz w:val="22"/>
        </w:rPr>
      </w:pPr>
      <w:r>
        <w:rPr>
          <w:rFonts w:asciiTheme="minorHAnsi" w:hAnsiTheme="minorHAnsi"/>
          <w:i/>
          <w:color w:val="auto"/>
          <w:sz w:val="22"/>
        </w:rPr>
        <w:lastRenderedPageBreak/>
        <w:t>Wydruk</w:t>
      </w:r>
      <w:r w:rsidR="00016F8C" w:rsidRPr="00016F8C">
        <w:rPr>
          <w:rFonts w:asciiTheme="minorHAnsi" w:hAnsiTheme="minorHAnsi"/>
          <w:i/>
          <w:color w:val="auto"/>
          <w:sz w:val="22"/>
        </w:rPr>
        <w:t xml:space="preserve"> z „Wykazu podmiotów zarejestrowanych jako podatnicy VAT, niezarejestrowanych oraz wykreślonych i przywróconych do rejestru VAT”</w:t>
      </w:r>
      <w:r w:rsidR="00AD2CDE">
        <w:rPr>
          <w:rFonts w:asciiTheme="minorHAnsi" w:hAnsiTheme="minorHAnsi"/>
          <w:i/>
          <w:color w:val="auto"/>
          <w:sz w:val="22"/>
        </w:rPr>
        <w:t>;</w:t>
      </w:r>
    </w:p>
    <w:p w14:paraId="1B0D5797" w14:textId="77777777" w:rsidR="00016F8C" w:rsidRPr="00016F8C" w:rsidRDefault="00016F8C" w:rsidP="006C3A4D">
      <w:pPr>
        <w:pStyle w:val="Default"/>
        <w:numPr>
          <w:ilvl w:val="0"/>
          <w:numId w:val="20"/>
        </w:numPr>
        <w:spacing w:before="120" w:after="120" w:line="360" w:lineRule="auto"/>
        <w:ind w:left="284" w:hanging="284"/>
        <w:rPr>
          <w:rFonts w:asciiTheme="minorHAnsi" w:hAnsiTheme="minorHAnsi"/>
          <w:i/>
          <w:color w:val="auto"/>
          <w:sz w:val="22"/>
        </w:rPr>
      </w:pPr>
      <w:r w:rsidRPr="00016F8C">
        <w:rPr>
          <w:rFonts w:asciiTheme="minorHAnsi" w:hAnsiTheme="minorHAnsi"/>
          <w:i/>
          <w:color w:val="auto"/>
          <w:sz w:val="22"/>
        </w:rPr>
        <w:t>Aktualna kserokopia  polisy OC Wykonawcy;</w:t>
      </w:r>
    </w:p>
    <w:p w14:paraId="69E5FB3E" w14:textId="77777777" w:rsidR="00016F8C" w:rsidRPr="00016F8C" w:rsidRDefault="00016F8C" w:rsidP="006C3A4D">
      <w:pPr>
        <w:pStyle w:val="Default"/>
        <w:numPr>
          <w:ilvl w:val="0"/>
          <w:numId w:val="20"/>
        </w:numPr>
        <w:spacing w:before="120" w:after="120" w:line="360" w:lineRule="auto"/>
        <w:ind w:left="1418" w:hanging="1418"/>
        <w:rPr>
          <w:rFonts w:asciiTheme="minorHAnsi" w:hAnsiTheme="minorHAnsi"/>
          <w:i/>
          <w:color w:val="auto"/>
          <w:sz w:val="22"/>
        </w:rPr>
      </w:pPr>
      <w:r w:rsidRPr="00016F8C">
        <w:rPr>
          <w:rFonts w:asciiTheme="minorHAnsi" w:hAnsiTheme="minorHAnsi"/>
          <w:i/>
          <w:color w:val="auto"/>
          <w:sz w:val="22"/>
        </w:rPr>
        <w:t>Wykaz pracowników Wykonawcy wraz z aktualnymi i obowiązującymi uprawnieniami SEP –świadectwo kwalifikacyjne uprawniające do zajmowania się eksploatacją urządzeń, instalacji i sieci na stanowisku eksploatacji „E” w zakresie obsługi, konserwacji, remontów, montażu; świadectwo kwalifikacyjne uprawniające do zajmowania się eksploatacją  urządzeń, instalacji i sieci  na stanowisku dozoru „D” w zakresie obsługi, konserwacji, remontów, montażu , certyfikat F-GAZ w kategorii systemy ochrony przeciwpożarowej i gaśnice wydany przez Prezesa Urzędu Dozoru Technicznego, wykaz pracowników zabezpieczenia technicznego wpisanych na listę kwalifikowanych pracowników zabezpieczenia technicznego prowadzoną przez Komendantów Wojewódzkich Policji zwłaszcza osoba kierująca –</w:t>
      </w:r>
      <w:r>
        <w:rPr>
          <w:rFonts w:asciiTheme="minorHAnsi" w:hAnsiTheme="minorHAnsi"/>
          <w:i/>
          <w:color w:val="auto"/>
          <w:sz w:val="22"/>
        </w:rPr>
        <w:t xml:space="preserve"> </w:t>
      </w:r>
      <w:r w:rsidRPr="00016F8C">
        <w:rPr>
          <w:rFonts w:asciiTheme="minorHAnsi" w:hAnsiTheme="minorHAnsi"/>
          <w:i/>
          <w:color w:val="auto"/>
          <w:sz w:val="22"/>
        </w:rPr>
        <w:t xml:space="preserve">odpowiedzialna za realizację kontraktu zgodnie z zapisem umowy § </w:t>
      </w:r>
      <w:r>
        <w:rPr>
          <w:rFonts w:asciiTheme="minorHAnsi" w:hAnsiTheme="minorHAnsi"/>
          <w:i/>
          <w:color w:val="auto"/>
          <w:sz w:val="22"/>
        </w:rPr>
        <w:t>9</w:t>
      </w:r>
      <w:r w:rsidRPr="00016F8C">
        <w:rPr>
          <w:rFonts w:asciiTheme="minorHAnsi" w:hAnsiTheme="minorHAnsi"/>
          <w:i/>
          <w:color w:val="auto"/>
          <w:sz w:val="22"/>
        </w:rPr>
        <w:t xml:space="preserve"> ust. </w:t>
      </w:r>
      <w:r>
        <w:rPr>
          <w:rFonts w:asciiTheme="minorHAnsi" w:hAnsiTheme="minorHAnsi"/>
          <w:i/>
          <w:color w:val="auto"/>
          <w:sz w:val="22"/>
        </w:rPr>
        <w:t>3</w:t>
      </w:r>
      <w:r w:rsidRPr="00016F8C">
        <w:rPr>
          <w:rFonts w:asciiTheme="minorHAnsi" w:hAnsiTheme="minorHAnsi"/>
          <w:i/>
          <w:color w:val="auto"/>
          <w:sz w:val="22"/>
        </w:rPr>
        <w:t xml:space="preserve"> konieczne jest aby była wpisana na listę pracowników kwalifikowanych pracowników zabezpieczenia technicznego  a także posiadała świadectwo kwalifikacyjne  na stanowisku dozoru „D” w zakresie obsługi, konserwacji, remontów , montażu, eksploatacji  instalacji, urządzeń  oraz  certyfikat F-GAZ w kategorii systemy ochrony przeciwpożarowej i gaśnice wydane przez Prezesa UDT</w:t>
      </w:r>
      <w:r w:rsidR="00AD2CDE">
        <w:rPr>
          <w:rFonts w:asciiTheme="minorHAnsi" w:hAnsiTheme="minorHAnsi"/>
          <w:i/>
          <w:color w:val="auto"/>
          <w:sz w:val="22"/>
        </w:rPr>
        <w:t>;</w:t>
      </w:r>
    </w:p>
    <w:p w14:paraId="2D470652" w14:textId="77777777" w:rsidR="006C3A4D" w:rsidRDefault="006C3A4D" w:rsidP="006C3A4D">
      <w:pPr>
        <w:pStyle w:val="Default"/>
        <w:numPr>
          <w:ilvl w:val="0"/>
          <w:numId w:val="20"/>
        </w:numPr>
        <w:spacing w:before="120" w:after="120" w:line="360" w:lineRule="auto"/>
        <w:ind w:left="1418" w:hanging="1418"/>
        <w:rPr>
          <w:rFonts w:asciiTheme="minorHAnsi" w:hAnsiTheme="minorHAnsi"/>
          <w:i/>
          <w:color w:val="auto"/>
          <w:sz w:val="22"/>
        </w:rPr>
      </w:pPr>
      <w:r>
        <w:rPr>
          <w:rFonts w:asciiTheme="minorHAnsi" w:hAnsiTheme="minorHAnsi"/>
          <w:i/>
          <w:color w:val="auto"/>
          <w:sz w:val="22"/>
        </w:rPr>
        <w:t>A</w:t>
      </w:r>
      <w:r w:rsidRPr="006C3A4D">
        <w:rPr>
          <w:rFonts w:asciiTheme="minorHAnsi" w:hAnsiTheme="minorHAnsi"/>
          <w:i/>
          <w:color w:val="auto"/>
          <w:sz w:val="22"/>
        </w:rPr>
        <w:t>utoryzacje</w:t>
      </w:r>
      <w:r>
        <w:rPr>
          <w:rFonts w:asciiTheme="minorHAnsi" w:hAnsiTheme="minorHAnsi"/>
          <w:i/>
          <w:color w:val="auto"/>
          <w:sz w:val="22"/>
        </w:rPr>
        <w:t>:</w:t>
      </w:r>
      <w:r w:rsidRPr="006C3A4D">
        <w:rPr>
          <w:rFonts w:asciiTheme="minorHAnsi" w:hAnsiTheme="minorHAnsi"/>
          <w:i/>
          <w:color w:val="auto"/>
          <w:sz w:val="22"/>
        </w:rPr>
        <w:t xml:space="preserve"> SCHRACK SECONET BMZ INTEGRAL (wersja oprogramowania v.6.x) oraz systemu wizualizacji SecoLOG v.1x, autoryzacja D+H serwisowa obiektowa na system oddymiania, przewietrzania, napędy do okien, klapy i drzwi, klapy dymowe, autoryzacja CCTV BOSCH, POLON IGNIS1520M</w:t>
      </w:r>
      <w:r>
        <w:rPr>
          <w:rFonts w:asciiTheme="minorHAnsi" w:hAnsiTheme="minorHAnsi"/>
          <w:i/>
          <w:color w:val="auto"/>
          <w:sz w:val="22"/>
        </w:rPr>
        <w:t>;</w:t>
      </w:r>
    </w:p>
    <w:p w14:paraId="36E46CFD" w14:textId="7A6FF88E" w:rsidR="00016F8C" w:rsidRPr="00016F8C" w:rsidRDefault="00016F8C" w:rsidP="006C3A4D">
      <w:pPr>
        <w:pStyle w:val="Default"/>
        <w:numPr>
          <w:ilvl w:val="0"/>
          <w:numId w:val="20"/>
        </w:numPr>
        <w:spacing w:before="120" w:after="120" w:line="360" w:lineRule="auto"/>
        <w:ind w:left="1418" w:hanging="1418"/>
        <w:rPr>
          <w:rFonts w:asciiTheme="minorHAnsi" w:hAnsiTheme="minorHAnsi"/>
          <w:i/>
          <w:color w:val="auto"/>
          <w:sz w:val="22"/>
        </w:rPr>
      </w:pPr>
      <w:r w:rsidRPr="00016F8C">
        <w:rPr>
          <w:rFonts w:asciiTheme="minorHAnsi" w:hAnsiTheme="minorHAnsi"/>
          <w:i/>
          <w:color w:val="auto"/>
          <w:sz w:val="22"/>
        </w:rPr>
        <w:t xml:space="preserve"> </w:t>
      </w:r>
      <w:r w:rsidR="006C3A4D" w:rsidRPr="006C3A4D">
        <w:rPr>
          <w:rFonts w:asciiTheme="minorHAnsi" w:hAnsiTheme="minorHAnsi"/>
          <w:i/>
          <w:color w:val="auto"/>
          <w:sz w:val="22"/>
        </w:rPr>
        <w:t>Certyfikat UDT dla przedsiębiorców wydany na podstawie art. 30 ust. 7 ustawy z dnia 15 maja 2015 r. o substancjach zubożających warstwę ozonową oraz niektórych fluorowanych gazach cieplarnianych (</w:t>
      </w:r>
      <w:proofErr w:type="spellStart"/>
      <w:r w:rsidR="006C3A4D" w:rsidRPr="006C3A4D">
        <w:rPr>
          <w:rFonts w:asciiTheme="minorHAnsi" w:hAnsiTheme="minorHAnsi"/>
          <w:i/>
          <w:color w:val="auto"/>
          <w:sz w:val="22"/>
        </w:rPr>
        <w:t>Dz.U</w:t>
      </w:r>
      <w:proofErr w:type="spellEnd"/>
      <w:r w:rsidR="006C3A4D" w:rsidRPr="006C3A4D">
        <w:rPr>
          <w:rFonts w:asciiTheme="minorHAnsi" w:hAnsiTheme="minorHAnsi"/>
          <w:i/>
          <w:color w:val="auto"/>
          <w:sz w:val="22"/>
        </w:rPr>
        <w:t xml:space="preserve">. </w:t>
      </w:r>
      <w:r w:rsidR="008A59B6">
        <w:rPr>
          <w:rFonts w:asciiTheme="minorHAnsi" w:hAnsiTheme="minorHAnsi"/>
          <w:i/>
          <w:color w:val="auto"/>
          <w:sz w:val="22"/>
        </w:rPr>
        <w:t xml:space="preserve">2020 </w:t>
      </w:r>
      <w:r w:rsidR="006C3A4D" w:rsidRPr="006C3A4D">
        <w:rPr>
          <w:rFonts w:asciiTheme="minorHAnsi" w:hAnsiTheme="minorHAnsi"/>
          <w:i/>
          <w:color w:val="auto"/>
          <w:sz w:val="22"/>
        </w:rPr>
        <w:t>poz.</w:t>
      </w:r>
      <w:r w:rsidR="008A59B6">
        <w:rPr>
          <w:rFonts w:asciiTheme="minorHAnsi" w:hAnsiTheme="minorHAnsi"/>
          <w:i/>
          <w:color w:val="auto"/>
          <w:sz w:val="22"/>
        </w:rPr>
        <w:t>2065 ze zm.</w:t>
      </w:r>
      <w:r w:rsidR="006C3A4D" w:rsidRPr="006C3A4D">
        <w:rPr>
          <w:rFonts w:asciiTheme="minorHAnsi" w:hAnsiTheme="minorHAnsi"/>
          <w:i/>
          <w:color w:val="auto"/>
          <w:sz w:val="22"/>
        </w:rPr>
        <w:t>).</w:t>
      </w:r>
    </w:p>
    <w:p w14:paraId="7435FC3A" w14:textId="77777777" w:rsidR="00EC3861" w:rsidRPr="00AE0922" w:rsidRDefault="00EC3861" w:rsidP="006C3A4D">
      <w:pPr>
        <w:spacing w:before="120" w:after="120" w:line="360" w:lineRule="auto"/>
        <w:ind w:hanging="284"/>
        <w:rPr>
          <w:rFonts w:cs="Times New Roman"/>
          <w:sz w:val="24"/>
          <w:szCs w:val="24"/>
        </w:rPr>
      </w:pPr>
    </w:p>
    <w:sectPr w:rsidR="00EC3861" w:rsidRPr="00AE092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30C16D" w14:textId="77777777" w:rsidR="00FF0241" w:rsidRDefault="00FF0241" w:rsidP="0046544B">
      <w:pPr>
        <w:spacing w:after="0" w:line="240" w:lineRule="auto"/>
      </w:pPr>
      <w:r>
        <w:separator/>
      </w:r>
    </w:p>
  </w:endnote>
  <w:endnote w:type="continuationSeparator" w:id="0">
    <w:p w14:paraId="1B165592" w14:textId="77777777" w:rsidR="00FF0241" w:rsidRDefault="00FF0241" w:rsidP="00465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cs="Times New Roman"/>
        <w:sz w:val="16"/>
        <w:szCs w:val="16"/>
      </w:rPr>
      <w:id w:val="-411320725"/>
      <w:docPartObj>
        <w:docPartGallery w:val="Page Numbers (Bottom of Page)"/>
        <w:docPartUnique/>
      </w:docPartObj>
    </w:sdtPr>
    <w:sdtContent>
      <w:sdt>
        <w:sdtPr>
          <w:rPr>
            <w:rFonts w:cs="Times New Roman"/>
            <w:sz w:val="16"/>
            <w:szCs w:val="16"/>
          </w:rPr>
          <w:id w:val="-1669238322"/>
          <w:docPartObj>
            <w:docPartGallery w:val="Page Numbers (Top of Page)"/>
            <w:docPartUnique/>
          </w:docPartObj>
        </w:sdtPr>
        <w:sdtContent>
          <w:p w14:paraId="530AE8D1" w14:textId="77777777" w:rsidR="00FF0241" w:rsidRPr="006C6A58" w:rsidRDefault="00FF0241">
            <w:pPr>
              <w:pStyle w:val="Stopka"/>
              <w:jc w:val="center"/>
              <w:rPr>
                <w:rFonts w:cs="Times New Roman"/>
                <w:sz w:val="16"/>
                <w:szCs w:val="16"/>
              </w:rPr>
            </w:pPr>
          </w:p>
          <w:p w14:paraId="65276D11" w14:textId="77777777" w:rsidR="00FF0241" w:rsidRPr="006C6A58" w:rsidRDefault="00FF0241" w:rsidP="006C3A4D">
            <w:pPr>
              <w:pStyle w:val="Stopka"/>
              <w:rPr>
                <w:rFonts w:cs="Times New Roman"/>
                <w:sz w:val="16"/>
                <w:szCs w:val="16"/>
              </w:rPr>
            </w:pPr>
            <w:r w:rsidRPr="006C3A4D">
              <w:rPr>
                <w:rFonts w:cs="Times New Roman"/>
                <w:sz w:val="24"/>
                <w:szCs w:val="16"/>
              </w:rPr>
              <w:t xml:space="preserve">Strona </w:t>
            </w:r>
            <w:r w:rsidRPr="006C3A4D">
              <w:rPr>
                <w:rFonts w:cs="Times New Roman"/>
                <w:bCs/>
                <w:sz w:val="24"/>
                <w:szCs w:val="16"/>
              </w:rPr>
              <w:fldChar w:fldCharType="begin"/>
            </w:r>
            <w:r w:rsidRPr="006C3A4D">
              <w:rPr>
                <w:rFonts w:cs="Times New Roman"/>
                <w:bCs/>
                <w:sz w:val="24"/>
                <w:szCs w:val="16"/>
              </w:rPr>
              <w:instrText>PAGE</w:instrText>
            </w:r>
            <w:r w:rsidRPr="006C3A4D">
              <w:rPr>
                <w:rFonts w:cs="Times New Roman"/>
                <w:bCs/>
                <w:sz w:val="24"/>
                <w:szCs w:val="16"/>
              </w:rPr>
              <w:fldChar w:fldCharType="separate"/>
            </w:r>
            <w:r w:rsidR="00556F45">
              <w:rPr>
                <w:rFonts w:cs="Times New Roman"/>
                <w:bCs/>
                <w:noProof/>
                <w:sz w:val="24"/>
                <w:szCs w:val="16"/>
              </w:rPr>
              <w:t>2</w:t>
            </w:r>
            <w:r w:rsidRPr="006C3A4D">
              <w:rPr>
                <w:rFonts w:cs="Times New Roman"/>
                <w:bCs/>
                <w:sz w:val="24"/>
                <w:szCs w:val="16"/>
              </w:rPr>
              <w:fldChar w:fldCharType="end"/>
            </w:r>
            <w:r w:rsidRPr="006C3A4D">
              <w:rPr>
                <w:rFonts w:cs="Times New Roman"/>
                <w:sz w:val="24"/>
                <w:szCs w:val="16"/>
              </w:rPr>
              <w:t xml:space="preserve"> z </w:t>
            </w:r>
            <w:r w:rsidRPr="006C3A4D">
              <w:rPr>
                <w:rFonts w:cs="Times New Roman"/>
                <w:bCs/>
                <w:sz w:val="24"/>
                <w:szCs w:val="16"/>
              </w:rPr>
              <w:fldChar w:fldCharType="begin"/>
            </w:r>
            <w:r w:rsidRPr="006C3A4D">
              <w:rPr>
                <w:rFonts w:cs="Times New Roman"/>
                <w:bCs/>
                <w:sz w:val="24"/>
                <w:szCs w:val="16"/>
              </w:rPr>
              <w:instrText>NUMPAGES</w:instrText>
            </w:r>
            <w:r w:rsidRPr="006C3A4D">
              <w:rPr>
                <w:rFonts w:cs="Times New Roman"/>
                <w:bCs/>
                <w:sz w:val="24"/>
                <w:szCs w:val="16"/>
              </w:rPr>
              <w:fldChar w:fldCharType="separate"/>
            </w:r>
            <w:r w:rsidR="00556F45">
              <w:rPr>
                <w:rFonts w:cs="Times New Roman"/>
                <w:bCs/>
                <w:noProof/>
                <w:sz w:val="24"/>
                <w:szCs w:val="16"/>
              </w:rPr>
              <w:t>15</w:t>
            </w:r>
            <w:r w:rsidRPr="006C3A4D">
              <w:rPr>
                <w:rFonts w:cs="Times New Roman"/>
                <w:bCs/>
                <w:sz w:val="24"/>
                <w:szCs w:val="16"/>
              </w:rPr>
              <w:fldChar w:fldCharType="end"/>
            </w:r>
          </w:p>
        </w:sdtContent>
      </w:sdt>
    </w:sdtContent>
  </w:sdt>
  <w:p w14:paraId="34900F93" w14:textId="77777777" w:rsidR="00FF0241" w:rsidRPr="006C6A58" w:rsidRDefault="00FF02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1A2080" w14:textId="77777777" w:rsidR="00FF0241" w:rsidRDefault="00FF0241" w:rsidP="0046544B">
      <w:pPr>
        <w:spacing w:after="0" w:line="240" w:lineRule="auto"/>
      </w:pPr>
      <w:r>
        <w:separator/>
      </w:r>
    </w:p>
  </w:footnote>
  <w:footnote w:type="continuationSeparator" w:id="0">
    <w:p w14:paraId="7B4960B0" w14:textId="77777777" w:rsidR="00FF0241" w:rsidRDefault="00FF0241" w:rsidP="004654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D2131"/>
    <w:multiLevelType w:val="hybridMultilevel"/>
    <w:tmpl w:val="9B9C45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94454"/>
    <w:multiLevelType w:val="hybridMultilevel"/>
    <w:tmpl w:val="0D12AE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493468"/>
    <w:multiLevelType w:val="hybridMultilevel"/>
    <w:tmpl w:val="C41E3F6A"/>
    <w:lvl w:ilvl="0" w:tplc="4DCE4D74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">
    <w:nsid w:val="144E2F3E"/>
    <w:multiLevelType w:val="hybridMultilevel"/>
    <w:tmpl w:val="4CAE0ACA"/>
    <w:lvl w:ilvl="0" w:tplc="A830A24C">
      <w:start w:val="1"/>
      <w:numFmt w:val="decimal"/>
      <w:lvlText w:val="Załącznik %1."/>
      <w:lvlJc w:val="left"/>
      <w:pPr>
        <w:ind w:left="720" w:hanging="360"/>
      </w:pPr>
      <w:rPr>
        <w:rFonts w:ascii="Times New Roman" w:hAnsi="Times New Roman" w:cs="Times New Roman" w:hint="default"/>
        <w:b w:val="0"/>
        <w:i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2F4278E8">
      <w:start w:val="1"/>
      <w:numFmt w:val="decimal"/>
      <w:lvlText w:val="Załącznik %5."/>
      <w:lvlJc w:val="left"/>
      <w:pPr>
        <w:ind w:left="3600" w:hanging="360"/>
      </w:pPr>
      <w:rPr>
        <w:rFonts w:asciiTheme="minorHAnsi" w:hAnsiTheme="minorHAnsi" w:cstheme="minorHAnsi" w:hint="default"/>
        <w:b w:val="0"/>
        <w:i/>
        <w:sz w:val="22"/>
        <w:szCs w:val="24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772EF8"/>
    <w:multiLevelType w:val="hybridMultilevel"/>
    <w:tmpl w:val="0012ECA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8272A6C"/>
    <w:multiLevelType w:val="hybridMultilevel"/>
    <w:tmpl w:val="5E18247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C882712"/>
    <w:multiLevelType w:val="hybridMultilevel"/>
    <w:tmpl w:val="7312E638"/>
    <w:lvl w:ilvl="0" w:tplc="EB02655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4863EE1"/>
    <w:multiLevelType w:val="hybridMultilevel"/>
    <w:tmpl w:val="DF1254C0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4F731BD"/>
    <w:multiLevelType w:val="hybridMultilevel"/>
    <w:tmpl w:val="A8962E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FC202A"/>
    <w:multiLevelType w:val="hybridMultilevel"/>
    <w:tmpl w:val="438819DE"/>
    <w:lvl w:ilvl="0" w:tplc="AFC6DA7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8B2CC8"/>
    <w:multiLevelType w:val="hybridMultilevel"/>
    <w:tmpl w:val="9F3C48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745EE6"/>
    <w:multiLevelType w:val="hybridMultilevel"/>
    <w:tmpl w:val="A38A58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885501"/>
    <w:multiLevelType w:val="hybridMultilevel"/>
    <w:tmpl w:val="4846FBD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C2141C60">
      <w:start w:val="1"/>
      <w:numFmt w:val="decimal"/>
      <w:lvlText w:val="%3."/>
      <w:lvlJc w:val="right"/>
      <w:pPr>
        <w:ind w:left="180" w:hanging="180"/>
      </w:pPr>
      <w:rPr>
        <w:rFonts w:asciiTheme="minorHAnsi" w:eastAsia="Times New Roman" w:hAnsiTheme="minorHAnsi"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046442E"/>
    <w:multiLevelType w:val="hybridMultilevel"/>
    <w:tmpl w:val="C94292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413408"/>
    <w:multiLevelType w:val="hybridMultilevel"/>
    <w:tmpl w:val="71A8BC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AA3AEAF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AFC6DA70">
      <w:start w:val="1"/>
      <w:numFmt w:val="decimal"/>
      <w:lvlText w:val="%4."/>
      <w:lvlJc w:val="left"/>
      <w:pPr>
        <w:ind w:left="360" w:hanging="360"/>
      </w:pPr>
      <w:rPr>
        <w:rFonts w:cs="Times New Roman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BD125B1"/>
    <w:multiLevelType w:val="hybridMultilevel"/>
    <w:tmpl w:val="D608A2BA"/>
    <w:lvl w:ilvl="0" w:tplc="6C8A5EEA">
      <w:start w:val="1"/>
      <w:numFmt w:val="lowerLetter"/>
      <w:lvlText w:val="%1)"/>
      <w:lvlJc w:val="left"/>
      <w:pPr>
        <w:ind w:left="36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023644D"/>
    <w:multiLevelType w:val="hybridMultilevel"/>
    <w:tmpl w:val="0018F19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D640131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1886ACD"/>
    <w:multiLevelType w:val="hybridMultilevel"/>
    <w:tmpl w:val="0012ECA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3921CE3"/>
    <w:multiLevelType w:val="hybridMultilevel"/>
    <w:tmpl w:val="D488EE5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B445058"/>
    <w:multiLevelType w:val="hybridMultilevel"/>
    <w:tmpl w:val="FAB6CF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180" w:hanging="18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FC943FA"/>
    <w:multiLevelType w:val="hybridMultilevel"/>
    <w:tmpl w:val="FF1677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0704B9"/>
    <w:multiLevelType w:val="hybridMultilevel"/>
    <w:tmpl w:val="717E8F6E"/>
    <w:lvl w:ilvl="0" w:tplc="FD3A58AC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CC7492"/>
    <w:multiLevelType w:val="hybridMultilevel"/>
    <w:tmpl w:val="8BBAEE12"/>
    <w:lvl w:ilvl="0" w:tplc="E108B518">
      <w:start w:val="1"/>
      <w:numFmt w:val="decimal"/>
      <w:lvlText w:val="Załącznik %1."/>
      <w:lvlJc w:val="left"/>
      <w:pPr>
        <w:ind w:left="720" w:hanging="360"/>
      </w:pPr>
      <w:rPr>
        <w:rFonts w:asciiTheme="minorHAnsi" w:hAnsiTheme="minorHAnsi" w:cs="Times New Roman" w:hint="default"/>
        <w:b w:val="0"/>
        <w:i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787FCA"/>
    <w:multiLevelType w:val="hybridMultilevel"/>
    <w:tmpl w:val="903A9296"/>
    <w:lvl w:ilvl="0" w:tplc="ADC87A0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4">
    <w:nsid w:val="74E07476"/>
    <w:multiLevelType w:val="hybridMultilevel"/>
    <w:tmpl w:val="275AFC9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7B3C0E0B"/>
    <w:multiLevelType w:val="hybridMultilevel"/>
    <w:tmpl w:val="1D9C4A22"/>
    <w:lvl w:ilvl="0" w:tplc="16981C5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E75C7722">
      <w:start w:val="1"/>
      <w:numFmt w:val="decimal"/>
      <w:lvlText w:val="%2."/>
      <w:lvlJc w:val="left"/>
      <w:pPr>
        <w:ind w:left="360" w:hanging="360"/>
      </w:pPr>
      <w:rPr>
        <w:rFonts w:hint="default"/>
        <w:lang w:val="pl-PL"/>
      </w:r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1">
      <w:start w:val="1"/>
      <w:numFmt w:val="decimal"/>
      <w:lvlText w:val="%8)"/>
      <w:lvlJc w:val="left"/>
      <w:pPr>
        <w:ind w:left="360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7D2B2C3A"/>
    <w:multiLevelType w:val="hybridMultilevel"/>
    <w:tmpl w:val="F5AEDAE8"/>
    <w:lvl w:ilvl="0" w:tplc="7CBCCB2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12"/>
  </w:num>
  <w:num w:numId="3">
    <w:abstractNumId w:val="15"/>
  </w:num>
  <w:num w:numId="4">
    <w:abstractNumId w:val="6"/>
  </w:num>
  <w:num w:numId="5">
    <w:abstractNumId w:val="26"/>
  </w:num>
  <w:num w:numId="6">
    <w:abstractNumId w:val="3"/>
  </w:num>
  <w:num w:numId="7">
    <w:abstractNumId w:val="1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</w:num>
  <w:num w:numId="10">
    <w:abstractNumId w:val="5"/>
  </w:num>
  <w:num w:numId="11">
    <w:abstractNumId w:val="8"/>
  </w:num>
  <w:num w:numId="12">
    <w:abstractNumId w:val="11"/>
  </w:num>
  <w:num w:numId="13">
    <w:abstractNumId w:val="13"/>
  </w:num>
  <w:num w:numId="14">
    <w:abstractNumId w:val="19"/>
  </w:num>
  <w:num w:numId="15">
    <w:abstractNumId w:val="20"/>
  </w:num>
  <w:num w:numId="16">
    <w:abstractNumId w:val="2"/>
  </w:num>
  <w:num w:numId="17">
    <w:abstractNumId w:val="10"/>
  </w:num>
  <w:num w:numId="18">
    <w:abstractNumId w:val="7"/>
  </w:num>
  <w:num w:numId="19">
    <w:abstractNumId w:val="1"/>
  </w:num>
  <w:num w:numId="20">
    <w:abstractNumId w:val="22"/>
  </w:num>
  <w:num w:numId="21">
    <w:abstractNumId w:val="25"/>
  </w:num>
  <w:num w:numId="22">
    <w:abstractNumId w:val="0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</w:num>
  <w:num w:numId="25">
    <w:abstractNumId w:val="24"/>
  </w:num>
  <w:num w:numId="26">
    <w:abstractNumId w:val="17"/>
  </w:num>
  <w:num w:numId="27">
    <w:abstractNumId w:val="18"/>
  </w:num>
  <w:num w:numId="28">
    <w:abstractNumId w:val="4"/>
  </w:num>
  <w:num w:numId="29">
    <w:abstractNumId w:val="9"/>
  </w:num>
  <w:numIdMacAtCleanup w:val="1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oanna">
    <w15:presenceInfo w15:providerId="Windows Live" w15:userId="d58234282f2248d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BAA"/>
    <w:rsid w:val="00016060"/>
    <w:rsid w:val="00016C53"/>
    <w:rsid w:val="00016F8C"/>
    <w:rsid w:val="00033383"/>
    <w:rsid w:val="00035560"/>
    <w:rsid w:val="0004270D"/>
    <w:rsid w:val="0009066F"/>
    <w:rsid w:val="000B219F"/>
    <w:rsid w:val="000B47BB"/>
    <w:rsid w:val="000D582A"/>
    <w:rsid w:val="000E077F"/>
    <w:rsid w:val="000F01DF"/>
    <w:rsid w:val="000F28A6"/>
    <w:rsid w:val="000F68B5"/>
    <w:rsid w:val="00113A70"/>
    <w:rsid w:val="001242F1"/>
    <w:rsid w:val="00130BB2"/>
    <w:rsid w:val="00134531"/>
    <w:rsid w:val="0014241D"/>
    <w:rsid w:val="00150983"/>
    <w:rsid w:val="001679D8"/>
    <w:rsid w:val="00173BC8"/>
    <w:rsid w:val="00174BB3"/>
    <w:rsid w:val="00192F74"/>
    <w:rsid w:val="001A65F7"/>
    <w:rsid w:val="001C3C8B"/>
    <w:rsid w:val="001C3F5A"/>
    <w:rsid w:val="001C4895"/>
    <w:rsid w:val="001E5165"/>
    <w:rsid w:val="001F3C7B"/>
    <w:rsid w:val="00207B0B"/>
    <w:rsid w:val="00212BF9"/>
    <w:rsid w:val="00232A1F"/>
    <w:rsid w:val="002412A4"/>
    <w:rsid w:val="00252C1B"/>
    <w:rsid w:val="00267972"/>
    <w:rsid w:val="00271C2D"/>
    <w:rsid w:val="00272E16"/>
    <w:rsid w:val="00272E5D"/>
    <w:rsid w:val="00275F48"/>
    <w:rsid w:val="00280D4B"/>
    <w:rsid w:val="002A3F10"/>
    <w:rsid w:val="002B0588"/>
    <w:rsid w:val="002B08C9"/>
    <w:rsid w:val="002B5C56"/>
    <w:rsid w:val="002C2F31"/>
    <w:rsid w:val="002C494D"/>
    <w:rsid w:val="002D1A6B"/>
    <w:rsid w:val="002D3592"/>
    <w:rsid w:val="002D4AB5"/>
    <w:rsid w:val="002E056C"/>
    <w:rsid w:val="002F231D"/>
    <w:rsid w:val="00300ED7"/>
    <w:rsid w:val="00305C28"/>
    <w:rsid w:val="00306F5D"/>
    <w:rsid w:val="00325111"/>
    <w:rsid w:val="00326D30"/>
    <w:rsid w:val="00327E00"/>
    <w:rsid w:val="00332402"/>
    <w:rsid w:val="00337BAA"/>
    <w:rsid w:val="00340049"/>
    <w:rsid w:val="00341025"/>
    <w:rsid w:val="003422A2"/>
    <w:rsid w:val="003457BF"/>
    <w:rsid w:val="0034689E"/>
    <w:rsid w:val="00357411"/>
    <w:rsid w:val="003606A0"/>
    <w:rsid w:val="00361BB4"/>
    <w:rsid w:val="00363547"/>
    <w:rsid w:val="003641FD"/>
    <w:rsid w:val="003725A6"/>
    <w:rsid w:val="00375584"/>
    <w:rsid w:val="003A26B4"/>
    <w:rsid w:val="003B7741"/>
    <w:rsid w:val="003C6189"/>
    <w:rsid w:val="003D1800"/>
    <w:rsid w:val="003E6804"/>
    <w:rsid w:val="003F3424"/>
    <w:rsid w:val="003F5020"/>
    <w:rsid w:val="003F733F"/>
    <w:rsid w:val="004123A6"/>
    <w:rsid w:val="004469C8"/>
    <w:rsid w:val="0045276E"/>
    <w:rsid w:val="0046544B"/>
    <w:rsid w:val="00474458"/>
    <w:rsid w:val="0048067B"/>
    <w:rsid w:val="004A0B17"/>
    <w:rsid w:val="004A2857"/>
    <w:rsid w:val="004E0C9F"/>
    <w:rsid w:val="004F5C40"/>
    <w:rsid w:val="005075AE"/>
    <w:rsid w:val="0052744B"/>
    <w:rsid w:val="005331B7"/>
    <w:rsid w:val="005409F2"/>
    <w:rsid w:val="00550975"/>
    <w:rsid w:val="00556F45"/>
    <w:rsid w:val="00561D03"/>
    <w:rsid w:val="00562AEF"/>
    <w:rsid w:val="00563AF7"/>
    <w:rsid w:val="00574BAA"/>
    <w:rsid w:val="005869E4"/>
    <w:rsid w:val="00597F5D"/>
    <w:rsid w:val="005A096A"/>
    <w:rsid w:val="005B65FD"/>
    <w:rsid w:val="005B7E0B"/>
    <w:rsid w:val="005C7C7F"/>
    <w:rsid w:val="005D46B6"/>
    <w:rsid w:val="005D5B25"/>
    <w:rsid w:val="00600B8A"/>
    <w:rsid w:val="0063367A"/>
    <w:rsid w:val="00635691"/>
    <w:rsid w:val="00640F61"/>
    <w:rsid w:val="00656B47"/>
    <w:rsid w:val="0065797B"/>
    <w:rsid w:val="006649D6"/>
    <w:rsid w:val="00671F37"/>
    <w:rsid w:val="00674EDC"/>
    <w:rsid w:val="006813D0"/>
    <w:rsid w:val="006832D4"/>
    <w:rsid w:val="006952C6"/>
    <w:rsid w:val="006A3D6C"/>
    <w:rsid w:val="006B07AF"/>
    <w:rsid w:val="006B57E5"/>
    <w:rsid w:val="006C3A4D"/>
    <w:rsid w:val="006C6A58"/>
    <w:rsid w:val="006E2B99"/>
    <w:rsid w:val="006F77C1"/>
    <w:rsid w:val="00706AC0"/>
    <w:rsid w:val="00714F6F"/>
    <w:rsid w:val="0074672D"/>
    <w:rsid w:val="00766C9D"/>
    <w:rsid w:val="00783210"/>
    <w:rsid w:val="0079041A"/>
    <w:rsid w:val="00793135"/>
    <w:rsid w:val="00795C95"/>
    <w:rsid w:val="007A34DE"/>
    <w:rsid w:val="007C0847"/>
    <w:rsid w:val="007C28B4"/>
    <w:rsid w:val="007F1D85"/>
    <w:rsid w:val="008077D5"/>
    <w:rsid w:val="00811836"/>
    <w:rsid w:val="008153D1"/>
    <w:rsid w:val="00841919"/>
    <w:rsid w:val="0086159B"/>
    <w:rsid w:val="008937F4"/>
    <w:rsid w:val="00895AD9"/>
    <w:rsid w:val="008A59B6"/>
    <w:rsid w:val="008B04C1"/>
    <w:rsid w:val="008C2D65"/>
    <w:rsid w:val="008D1393"/>
    <w:rsid w:val="008E47DF"/>
    <w:rsid w:val="008E7009"/>
    <w:rsid w:val="00907BBB"/>
    <w:rsid w:val="0091131E"/>
    <w:rsid w:val="00912797"/>
    <w:rsid w:val="00912A6E"/>
    <w:rsid w:val="009264B2"/>
    <w:rsid w:val="009300C2"/>
    <w:rsid w:val="00933845"/>
    <w:rsid w:val="00940A55"/>
    <w:rsid w:val="009418B2"/>
    <w:rsid w:val="00941DE6"/>
    <w:rsid w:val="00954911"/>
    <w:rsid w:val="00981B7B"/>
    <w:rsid w:val="0098411C"/>
    <w:rsid w:val="00991271"/>
    <w:rsid w:val="009A0D55"/>
    <w:rsid w:val="009A2225"/>
    <w:rsid w:val="009C2887"/>
    <w:rsid w:val="009F1FF5"/>
    <w:rsid w:val="00A63E65"/>
    <w:rsid w:val="00A85FE8"/>
    <w:rsid w:val="00A937EF"/>
    <w:rsid w:val="00A944EA"/>
    <w:rsid w:val="00AA1418"/>
    <w:rsid w:val="00AB123B"/>
    <w:rsid w:val="00AB5C4F"/>
    <w:rsid w:val="00AD0D5E"/>
    <w:rsid w:val="00AD2CDE"/>
    <w:rsid w:val="00AD4E3C"/>
    <w:rsid w:val="00AE0922"/>
    <w:rsid w:val="00AE0F0D"/>
    <w:rsid w:val="00AE6B86"/>
    <w:rsid w:val="00B06994"/>
    <w:rsid w:val="00B2094E"/>
    <w:rsid w:val="00B3322E"/>
    <w:rsid w:val="00B445E1"/>
    <w:rsid w:val="00B528BA"/>
    <w:rsid w:val="00B931D5"/>
    <w:rsid w:val="00BA2502"/>
    <w:rsid w:val="00BA465C"/>
    <w:rsid w:val="00BB23CE"/>
    <w:rsid w:val="00BB6EB8"/>
    <w:rsid w:val="00BC53F7"/>
    <w:rsid w:val="00BC61E8"/>
    <w:rsid w:val="00BD1852"/>
    <w:rsid w:val="00BD3D05"/>
    <w:rsid w:val="00BD5D75"/>
    <w:rsid w:val="00BE25E9"/>
    <w:rsid w:val="00BE3A2D"/>
    <w:rsid w:val="00C05FC4"/>
    <w:rsid w:val="00C30379"/>
    <w:rsid w:val="00C51BEF"/>
    <w:rsid w:val="00C61BCE"/>
    <w:rsid w:val="00CA241F"/>
    <w:rsid w:val="00CB3B12"/>
    <w:rsid w:val="00CD0C34"/>
    <w:rsid w:val="00CD51CC"/>
    <w:rsid w:val="00CE7262"/>
    <w:rsid w:val="00CE794A"/>
    <w:rsid w:val="00D2721A"/>
    <w:rsid w:val="00D377A2"/>
    <w:rsid w:val="00D51161"/>
    <w:rsid w:val="00D538A2"/>
    <w:rsid w:val="00D650A3"/>
    <w:rsid w:val="00D81D20"/>
    <w:rsid w:val="00DC3821"/>
    <w:rsid w:val="00DC3A3B"/>
    <w:rsid w:val="00DE1601"/>
    <w:rsid w:val="00DE1C54"/>
    <w:rsid w:val="00DE2D75"/>
    <w:rsid w:val="00DF24EE"/>
    <w:rsid w:val="00DF6AC9"/>
    <w:rsid w:val="00E01189"/>
    <w:rsid w:val="00E03E27"/>
    <w:rsid w:val="00E0771B"/>
    <w:rsid w:val="00E20315"/>
    <w:rsid w:val="00E26821"/>
    <w:rsid w:val="00E61FBE"/>
    <w:rsid w:val="00E638DD"/>
    <w:rsid w:val="00E7250F"/>
    <w:rsid w:val="00E73775"/>
    <w:rsid w:val="00E81E17"/>
    <w:rsid w:val="00EC3861"/>
    <w:rsid w:val="00EC7581"/>
    <w:rsid w:val="00EC759F"/>
    <w:rsid w:val="00ED05D9"/>
    <w:rsid w:val="00ED24FE"/>
    <w:rsid w:val="00ED69AA"/>
    <w:rsid w:val="00EF3C66"/>
    <w:rsid w:val="00F02953"/>
    <w:rsid w:val="00F06B40"/>
    <w:rsid w:val="00F1255A"/>
    <w:rsid w:val="00F14795"/>
    <w:rsid w:val="00F3009B"/>
    <w:rsid w:val="00F34007"/>
    <w:rsid w:val="00F553E2"/>
    <w:rsid w:val="00F627BC"/>
    <w:rsid w:val="00F63535"/>
    <w:rsid w:val="00F67245"/>
    <w:rsid w:val="00F77FCE"/>
    <w:rsid w:val="00FA50DC"/>
    <w:rsid w:val="00FE6F0B"/>
    <w:rsid w:val="00FF00D1"/>
    <w:rsid w:val="00FF0241"/>
    <w:rsid w:val="00FF4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809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0588"/>
  </w:style>
  <w:style w:type="paragraph" w:styleId="Nagwek1">
    <w:name w:val="heading 1"/>
    <w:basedOn w:val="Nagwek2"/>
    <w:next w:val="Normalny"/>
    <w:link w:val="Nagwek1Znak"/>
    <w:uiPriority w:val="9"/>
    <w:qFormat/>
    <w:rsid w:val="006C3A4D"/>
    <w:pPr>
      <w:outlineLvl w:val="0"/>
    </w:pPr>
  </w:style>
  <w:style w:type="paragraph" w:styleId="Nagwek2">
    <w:name w:val="heading 2"/>
    <w:basedOn w:val="Nagwek3"/>
    <w:next w:val="Normalny"/>
    <w:link w:val="Nagwek2Znak"/>
    <w:uiPriority w:val="9"/>
    <w:unhideWhenUsed/>
    <w:qFormat/>
    <w:rsid w:val="006C3A4D"/>
    <w:pPr>
      <w:keepNext/>
      <w:keepLines/>
      <w:shd w:val="clear" w:color="auto" w:fill="auto"/>
      <w:spacing w:before="120" w:after="120" w:line="360" w:lineRule="auto"/>
      <w:ind w:right="-1" w:firstLine="0"/>
      <w:outlineLvl w:val="1"/>
    </w:pPr>
    <w:rPr>
      <w:rFonts w:asciiTheme="minorHAnsi" w:hAnsiTheme="minorHAnsi" w:cs="Times New Roman"/>
      <w:b/>
      <w:sz w:val="24"/>
      <w:szCs w:val="24"/>
    </w:rPr>
  </w:style>
  <w:style w:type="paragraph" w:styleId="Nagwek30">
    <w:name w:val="heading 3"/>
    <w:basedOn w:val="Default"/>
    <w:next w:val="Normalny"/>
    <w:link w:val="Nagwek3Znak"/>
    <w:uiPriority w:val="9"/>
    <w:unhideWhenUsed/>
    <w:qFormat/>
    <w:rsid w:val="006C3A4D"/>
    <w:pPr>
      <w:spacing w:before="120" w:after="120" w:line="360" w:lineRule="auto"/>
      <w:outlineLvl w:val="2"/>
    </w:pPr>
    <w:rPr>
      <w:rFonts w:asciiTheme="minorHAnsi" w:hAnsiTheme="minorHAnsi"/>
      <w:color w:val="auto"/>
      <w:u w:val="singl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74B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212BF9"/>
    <w:rPr>
      <w:b/>
      <w:bCs/>
    </w:rPr>
  </w:style>
  <w:style w:type="character" w:styleId="Hipercze">
    <w:name w:val="Hyperlink"/>
    <w:basedOn w:val="Domylnaczcionkaakapitu"/>
    <w:uiPriority w:val="99"/>
    <w:unhideWhenUsed/>
    <w:rsid w:val="0032511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25111"/>
    <w:pPr>
      <w:ind w:left="720"/>
      <w:contextualSpacing/>
    </w:pPr>
  </w:style>
  <w:style w:type="character" w:customStyle="1" w:styleId="Nagwek31">
    <w:name w:val="Nagłówek #3_"/>
    <w:basedOn w:val="Domylnaczcionkaakapitu"/>
    <w:link w:val="Nagwek3"/>
    <w:rsid w:val="002412A4"/>
    <w:rPr>
      <w:rFonts w:ascii="Book Antiqua" w:eastAsia="Book Antiqua" w:hAnsi="Book Antiqua" w:cs="Book Antiqua"/>
      <w:sz w:val="21"/>
      <w:szCs w:val="21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2412A4"/>
    <w:rPr>
      <w:rFonts w:ascii="Book Antiqua" w:eastAsia="Book Antiqua" w:hAnsi="Book Antiqua" w:cs="Book Antiqua"/>
      <w:sz w:val="21"/>
      <w:szCs w:val="21"/>
      <w:shd w:val="clear" w:color="auto" w:fill="FFFFFF"/>
    </w:rPr>
  </w:style>
  <w:style w:type="character" w:customStyle="1" w:styleId="TeksttreciPogrubienie">
    <w:name w:val="Tekst treści + Pogrubienie"/>
    <w:basedOn w:val="Teksttreci"/>
    <w:rsid w:val="002412A4"/>
    <w:rPr>
      <w:rFonts w:ascii="Book Antiqua" w:eastAsia="Book Antiqua" w:hAnsi="Book Antiqua" w:cs="Book Antiqua"/>
      <w:b/>
      <w:bCs/>
      <w:sz w:val="21"/>
      <w:szCs w:val="21"/>
      <w:shd w:val="clear" w:color="auto" w:fill="FFFFFF"/>
    </w:rPr>
  </w:style>
  <w:style w:type="paragraph" w:customStyle="1" w:styleId="Nagwek3">
    <w:name w:val="Nagłówek #3"/>
    <w:basedOn w:val="Normalny"/>
    <w:link w:val="Nagwek31"/>
    <w:rsid w:val="002412A4"/>
    <w:pPr>
      <w:shd w:val="clear" w:color="auto" w:fill="FFFFFF"/>
      <w:spacing w:after="360" w:line="0" w:lineRule="atLeast"/>
      <w:ind w:hanging="360"/>
      <w:outlineLvl w:val="2"/>
    </w:pPr>
    <w:rPr>
      <w:rFonts w:ascii="Book Antiqua" w:eastAsia="Book Antiqua" w:hAnsi="Book Antiqua" w:cs="Book Antiqua"/>
      <w:sz w:val="21"/>
      <w:szCs w:val="21"/>
    </w:rPr>
  </w:style>
  <w:style w:type="paragraph" w:customStyle="1" w:styleId="Teksttreci0">
    <w:name w:val="Tekst treści"/>
    <w:basedOn w:val="Normalny"/>
    <w:link w:val="Teksttreci"/>
    <w:rsid w:val="002412A4"/>
    <w:pPr>
      <w:shd w:val="clear" w:color="auto" w:fill="FFFFFF"/>
      <w:spacing w:before="360" w:after="360" w:line="0" w:lineRule="atLeast"/>
      <w:ind w:hanging="700"/>
    </w:pPr>
    <w:rPr>
      <w:rFonts w:ascii="Book Antiqua" w:eastAsia="Book Antiqua" w:hAnsi="Book Antiqua" w:cs="Book Antiqua"/>
      <w:sz w:val="21"/>
      <w:szCs w:val="21"/>
    </w:rPr>
  </w:style>
  <w:style w:type="paragraph" w:customStyle="1" w:styleId="Style4">
    <w:name w:val="Style4"/>
    <w:basedOn w:val="Normalny"/>
    <w:rsid w:val="002412A4"/>
    <w:pPr>
      <w:widowControl w:val="0"/>
      <w:autoSpaceDE w:val="0"/>
      <w:autoSpaceDN w:val="0"/>
      <w:adjustRightInd w:val="0"/>
      <w:spacing w:after="0" w:line="266" w:lineRule="exact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FontStyle15">
    <w:name w:val="Font Style15"/>
    <w:rsid w:val="002412A4"/>
    <w:rPr>
      <w:rFonts w:ascii="Tahoma" w:hAnsi="Tahoma" w:cs="Tahoma" w:hint="default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654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544B"/>
  </w:style>
  <w:style w:type="paragraph" w:styleId="Stopka">
    <w:name w:val="footer"/>
    <w:basedOn w:val="Normalny"/>
    <w:link w:val="StopkaZnak"/>
    <w:uiPriority w:val="99"/>
    <w:unhideWhenUsed/>
    <w:rsid w:val="004654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544B"/>
  </w:style>
  <w:style w:type="character" w:customStyle="1" w:styleId="Heading4">
    <w:name w:val="Heading #4_"/>
    <w:basedOn w:val="Domylnaczcionkaakapitu"/>
    <w:link w:val="Heading40"/>
    <w:rsid w:val="000B219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Heading40">
    <w:name w:val="Heading #4"/>
    <w:basedOn w:val="Normalny"/>
    <w:link w:val="Heading4"/>
    <w:rsid w:val="000B219F"/>
    <w:pPr>
      <w:widowControl w:val="0"/>
      <w:shd w:val="clear" w:color="auto" w:fill="FFFFFF"/>
      <w:spacing w:after="0" w:line="274" w:lineRule="auto"/>
      <w:jc w:val="center"/>
      <w:outlineLvl w:val="3"/>
    </w:pPr>
    <w:rPr>
      <w:rFonts w:ascii="Times New Roman" w:eastAsia="Times New Roman" w:hAnsi="Times New Roman" w:cs="Times New Roman"/>
      <w:b/>
      <w:bCs/>
    </w:rPr>
  </w:style>
  <w:style w:type="character" w:customStyle="1" w:styleId="Bodytext2">
    <w:name w:val="Body text (2)_"/>
    <w:basedOn w:val="Domylnaczcionkaakapitu"/>
    <w:link w:val="Bodytext20"/>
    <w:rsid w:val="0091131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91131E"/>
    <w:pPr>
      <w:widowControl w:val="0"/>
      <w:shd w:val="clear" w:color="auto" w:fill="FFFFFF"/>
      <w:spacing w:after="0"/>
      <w:ind w:left="460" w:hanging="340"/>
      <w:jc w:val="both"/>
    </w:pPr>
    <w:rPr>
      <w:rFonts w:ascii="Times New Roman" w:eastAsia="Times New Roman" w:hAnsi="Times New Roman" w:cs="Times New Roman"/>
    </w:rPr>
  </w:style>
  <w:style w:type="paragraph" w:styleId="Poprawka">
    <w:name w:val="Revision"/>
    <w:hidden/>
    <w:uiPriority w:val="99"/>
    <w:semiHidden/>
    <w:rsid w:val="00275F48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72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25A6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6C3A4D"/>
    <w:rPr>
      <w:rFonts w:eastAsia="Book Antiqua" w:cs="Times New Roman"/>
      <w:b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6C3A4D"/>
    <w:rPr>
      <w:rFonts w:eastAsia="Book Antiqua" w:cs="Times New Roman"/>
      <w:b/>
      <w:sz w:val="24"/>
      <w:szCs w:val="24"/>
    </w:rPr>
  </w:style>
  <w:style w:type="character" w:customStyle="1" w:styleId="Nagwek3Znak">
    <w:name w:val="Nagłówek 3 Znak"/>
    <w:basedOn w:val="Domylnaczcionkaakapitu"/>
    <w:link w:val="Nagwek30"/>
    <w:uiPriority w:val="9"/>
    <w:rsid w:val="006C3A4D"/>
    <w:rPr>
      <w:rFonts w:cs="Times New Roman"/>
      <w:sz w:val="24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0588"/>
  </w:style>
  <w:style w:type="paragraph" w:styleId="Nagwek1">
    <w:name w:val="heading 1"/>
    <w:basedOn w:val="Nagwek2"/>
    <w:next w:val="Normalny"/>
    <w:link w:val="Nagwek1Znak"/>
    <w:uiPriority w:val="9"/>
    <w:qFormat/>
    <w:rsid w:val="006C3A4D"/>
    <w:pPr>
      <w:outlineLvl w:val="0"/>
    </w:pPr>
  </w:style>
  <w:style w:type="paragraph" w:styleId="Nagwek2">
    <w:name w:val="heading 2"/>
    <w:basedOn w:val="Nagwek3"/>
    <w:next w:val="Normalny"/>
    <w:link w:val="Nagwek2Znak"/>
    <w:uiPriority w:val="9"/>
    <w:unhideWhenUsed/>
    <w:qFormat/>
    <w:rsid w:val="006C3A4D"/>
    <w:pPr>
      <w:keepNext/>
      <w:keepLines/>
      <w:shd w:val="clear" w:color="auto" w:fill="auto"/>
      <w:spacing w:before="120" w:after="120" w:line="360" w:lineRule="auto"/>
      <w:ind w:right="-1" w:firstLine="0"/>
      <w:outlineLvl w:val="1"/>
    </w:pPr>
    <w:rPr>
      <w:rFonts w:asciiTheme="minorHAnsi" w:hAnsiTheme="minorHAnsi" w:cs="Times New Roman"/>
      <w:b/>
      <w:sz w:val="24"/>
      <w:szCs w:val="24"/>
    </w:rPr>
  </w:style>
  <w:style w:type="paragraph" w:styleId="Nagwek30">
    <w:name w:val="heading 3"/>
    <w:basedOn w:val="Default"/>
    <w:next w:val="Normalny"/>
    <w:link w:val="Nagwek3Znak"/>
    <w:uiPriority w:val="9"/>
    <w:unhideWhenUsed/>
    <w:qFormat/>
    <w:rsid w:val="006C3A4D"/>
    <w:pPr>
      <w:spacing w:before="120" w:after="120" w:line="360" w:lineRule="auto"/>
      <w:outlineLvl w:val="2"/>
    </w:pPr>
    <w:rPr>
      <w:rFonts w:asciiTheme="minorHAnsi" w:hAnsiTheme="minorHAnsi"/>
      <w:color w:val="auto"/>
      <w:u w:val="singl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74B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212BF9"/>
    <w:rPr>
      <w:b/>
      <w:bCs/>
    </w:rPr>
  </w:style>
  <w:style w:type="character" w:styleId="Hipercze">
    <w:name w:val="Hyperlink"/>
    <w:basedOn w:val="Domylnaczcionkaakapitu"/>
    <w:uiPriority w:val="99"/>
    <w:unhideWhenUsed/>
    <w:rsid w:val="0032511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25111"/>
    <w:pPr>
      <w:ind w:left="720"/>
      <w:contextualSpacing/>
    </w:pPr>
  </w:style>
  <w:style w:type="character" w:customStyle="1" w:styleId="Nagwek31">
    <w:name w:val="Nagłówek #3_"/>
    <w:basedOn w:val="Domylnaczcionkaakapitu"/>
    <w:link w:val="Nagwek3"/>
    <w:rsid w:val="002412A4"/>
    <w:rPr>
      <w:rFonts w:ascii="Book Antiqua" w:eastAsia="Book Antiqua" w:hAnsi="Book Antiqua" w:cs="Book Antiqua"/>
      <w:sz w:val="21"/>
      <w:szCs w:val="21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2412A4"/>
    <w:rPr>
      <w:rFonts w:ascii="Book Antiqua" w:eastAsia="Book Antiqua" w:hAnsi="Book Antiqua" w:cs="Book Antiqua"/>
      <w:sz w:val="21"/>
      <w:szCs w:val="21"/>
      <w:shd w:val="clear" w:color="auto" w:fill="FFFFFF"/>
    </w:rPr>
  </w:style>
  <w:style w:type="character" w:customStyle="1" w:styleId="TeksttreciPogrubienie">
    <w:name w:val="Tekst treści + Pogrubienie"/>
    <w:basedOn w:val="Teksttreci"/>
    <w:rsid w:val="002412A4"/>
    <w:rPr>
      <w:rFonts w:ascii="Book Antiqua" w:eastAsia="Book Antiqua" w:hAnsi="Book Antiqua" w:cs="Book Antiqua"/>
      <w:b/>
      <w:bCs/>
      <w:sz w:val="21"/>
      <w:szCs w:val="21"/>
      <w:shd w:val="clear" w:color="auto" w:fill="FFFFFF"/>
    </w:rPr>
  </w:style>
  <w:style w:type="paragraph" w:customStyle="1" w:styleId="Nagwek3">
    <w:name w:val="Nagłówek #3"/>
    <w:basedOn w:val="Normalny"/>
    <w:link w:val="Nagwek31"/>
    <w:rsid w:val="002412A4"/>
    <w:pPr>
      <w:shd w:val="clear" w:color="auto" w:fill="FFFFFF"/>
      <w:spacing w:after="360" w:line="0" w:lineRule="atLeast"/>
      <w:ind w:hanging="360"/>
      <w:outlineLvl w:val="2"/>
    </w:pPr>
    <w:rPr>
      <w:rFonts w:ascii="Book Antiqua" w:eastAsia="Book Antiqua" w:hAnsi="Book Antiqua" w:cs="Book Antiqua"/>
      <w:sz w:val="21"/>
      <w:szCs w:val="21"/>
    </w:rPr>
  </w:style>
  <w:style w:type="paragraph" w:customStyle="1" w:styleId="Teksttreci0">
    <w:name w:val="Tekst treści"/>
    <w:basedOn w:val="Normalny"/>
    <w:link w:val="Teksttreci"/>
    <w:rsid w:val="002412A4"/>
    <w:pPr>
      <w:shd w:val="clear" w:color="auto" w:fill="FFFFFF"/>
      <w:spacing w:before="360" w:after="360" w:line="0" w:lineRule="atLeast"/>
      <w:ind w:hanging="700"/>
    </w:pPr>
    <w:rPr>
      <w:rFonts w:ascii="Book Antiqua" w:eastAsia="Book Antiqua" w:hAnsi="Book Antiqua" w:cs="Book Antiqua"/>
      <w:sz w:val="21"/>
      <w:szCs w:val="21"/>
    </w:rPr>
  </w:style>
  <w:style w:type="paragraph" w:customStyle="1" w:styleId="Style4">
    <w:name w:val="Style4"/>
    <w:basedOn w:val="Normalny"/>
    <w:rsid w:val="002412A4"/>
    <w:pPr>
      <w:widowControl w:val="0"/>
      <w:autoSpaceDE w:val="0"/>
      <w:autoSpaceDN w:val="0"/>
      <w:adjustRightInd w:val="0"/>
      <w:spacing w:after="0" w:line="266" w:lineRule="exact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FontStyle15">
    <w:name w:val="Font Style15"/>
    <w:rsid w:val="002412A4"/>
    <w:rPr>
      <w:rFonts w:ascii="Tahoma" w:hAnsi="Tahoma" w:cs="Tahoma" w:hint="default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654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544B"/>
  </w:style>
  <w:style w:type="paragraph" w:styleId="Stopka">
    <w:name w:val="footer"/>
    <w:basedOn w:val="Normalny"/>
    <w:link w:val="StopkaZnak"/>
    <w:uiPriority w:val="99"/>
    <w:unhideWhenUsed/>
    <w:rsid w:val="004654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544B"/>
  </w:style>
  <w:style w:type="character" w:customStyle="1" w:styleId="Heading4">
    <w:name w:val="Heading #4_"/>
    <w:basedOn w:val="Domylnaczcionkaakapitu"/>
    <w:link w:val="Heading40"/>
    <w:rsid w:val="000B219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Heading40">
    <w:name w:val="Heading #4"/>
    <w:basedOn w:val="Normalny"/>
    <w:link w:val="Heading4"/>
    <w:rsid w:val="000B219F"/>
    <w:pPr>
      <w:widowControl w:val="0"/>
      <w:shd w:val="clear" w:color="auto" w:fill="FFFFFF"/>
      <w:spacing w:after="0" w:line="274" w:lineRule="auto"/>
      <w:jc w:val="center"/>
      <w:outlineLvl w:val="3"/>
    </w:pPr>
    <w:rPr>
      <w:rFonts w:ascii="Times New Roman" w:eastAsia="Times New Roman" w:hAnsi="Times New Roman" w:cs="Times New Roman"/>
      <w:b/>
      <w:bCs/>
    </w:rPr>
  </w:style>
  <w:style w:type="character" w:customStyle="1" w:styleId="Bodytext2">
    <w:name w:val="Body text (2)_"/>
    <w:basedOn w:val="Domylnaczcionkaakapitu"/>
    <w:link w:val="Bodytext20"/>
    <w:rsid w:val="0091131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91131E"/>
    <w:pPr>
      <w:widowControl w:val="0"/>
      <w:shd w:val="clear" w:color="auto" w:fill="FFFFFF"/>
      <w:spacing w:after="0"/>
      <w:ind w:left="460" w:hanging="340"/>
      <w:jc w:val="both"/>
    </w:pPr>
    <w:rPr>
      <w:rFonts w:ascii="Times New Roman" w:eastAsia="Times New Roman" w:hAnsi="Times New Roman" w:cs="Times New Roman"/>
    </w:rPr>
  </w:style>
  <w:style w:type="paragraph" w:styleId="Poprawka">
    <w:name w:val="Revision"/>
    <w:hidden/>
    <w:uiPriority w:val="99"/>
    <w:semiHidden/>
    <w:rsid w:val="00275F48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72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25A6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6C3A4D"/>
    <w:rPr>
      <w:rFonts w:eastAsia="Book Antiqua" w:cs="Times New Roman"/>
      <w:b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6C3A4D"/>
    <w:rPr>
      <w:rFonts w:eastAsia="Book Antiqua" w:cs="Times New Roman"/>
      <w:b/>
      <w:sz w:val="24"/>
      <w:szCs w:val="24"/>
    </w:rPr>
  </w:style>
  <w:style w:type="character" w:customStyle="1" w:styleId="Nagwek3Znak">
    <w:name w:val="Nagłówek 3 Znak"/>
    <w:basedOn w:val="Domylnaczcionkaakapitu"/>
    <w:link w:val="Nagwek30"/>
    <w:uiPriority w:val="9"/>
    <w:rsid w:val="006C3A4D"/>
    <w:rPr>
      <w:rFonts w:cs="Times New Roman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3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ssip.gov.pl/deklaracja-dostepnosc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15</Pages>
  <Words>3926</Words>
  <Characters>23561</Characters>
  <Application>Microsoft Office Word</Application>
  <DocSecurity>0</DocSecurity>
  <Lines>196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27433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Daniel</dc:creator>
  <cp:lastModifiedBy>Łukasz Daniel</cp:lastModifiedBy>
  <cp:revision>12</cp:revision>
  <cp:lastPrinted>2021-03-18T12:28:00Z</cp:lastPrinted>
  <dcterms:created xsi:type="dcterms:W3CDTF">2022-05-16T05:23:00Z</dcterms:created>
  <dcterms:modified xsi:type="dcterms:W3CDTF">2023-05-15T11:29:00Z</dcterms:modified>
</cp:coreProperties>
</file>