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9406B1" w:rsidRDefault="000C07E6" w:rsidP="000A78A4">
      <w:pPr>
        <w:tabs>
          <w:tab w:val="left" w:pos="0"/>
        </w:tabs>
        <w:spacing w:before="60" w:line="276" w:lineRule="auto"/>
        <w:jc w:val="both"/>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 o:spid="_x0000_s1026" type="#_x0000_t75" style="position:absolute;left:0;text-align:left;margin-left:421.15pt;margin-top:-86.4pt;width:89.95pt;height:85.6pt;z-index:1;visibility:visible;mso-wrap-distance-left:9.05pt;mso-wrap-distance-right:9.05pt" filled="t">
            <v:imagedata r:id="rId5" o:title=""/>
            <w10:wrap type="square"/>
          </v:shape>
        </w:pict>
      </w:r>
      <w:r w:rsidR="00743838">
        <w:rPr>
          <w:rFonts w:ascii="Bookman Old Style" w:hAnsi="Bookman Old Style"/>
        </w:rPr>
        <w:t>OSU-III-401-153</w:t>
      </w:r>
      <w:r w:rsidR="00010440" w:rsidRPr="009406B1">
        <w:rPr>
          <w:rFonts w:ascii="Bookman Old Style" w:hAnsi="Bookman Old Style"/>
        </w:rPr>
        <w:t>/2015</w:t>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r>
      <w:r w:rsidR="00010440" w:rsidRPr="009406B1">
        <w:rPr>
          <w:rFonts w:ascii="Bookman Old Style" w:hAnsi="Bookman Old Style"/>
        </w:rPr>
        <w:tab/>
        <w:t xml:space="preserve">Lublin, </w:t>
      </w:r>
      <w:r w:rsidR="0055463F">
        <w:rPr>
          <w:rFonts w:ascii="Bookman Old Style" w:hAnsi="Bookman Old Style"/>
        </w:rPr>
        <w:t xml:space="preserve">    </w:t>
      </w:r>
      <w:r w:rsidR="000322BE">
        <w:rPr>
          <w:rFonts w:ascii="Bookman Old Style" w:hAnsi="Bookman Old Style"/>
        </w:rPr>
        <w:t>marca</w:t>
      </w:r>
      <w:r w:rsidR="00010440" w:rsidRPr="009406B1">
        <w:rPr>
          <w:rFonts w:ascii="Bookman Old Style" w:hAnsi="Bookman Old Style"/>
        </w:rPr>
        <w:t xml:space="preserve"> 2015 r.</w:t>
      </w:r>
    </w:p>
    <w:p w:rsidR="00010440" w:rsidRPr="009406B1" w:rsidRDefault="00743838" w:rsidP="000A78A4">
      <w:pPr>
        <w:tabs>
          <w:tab w:val="left" w:pos="0"/>
        </w:tabs>
        <w:rPr>
          <w:rFonts w:ascii="Bookman Old Style" w:hAnsi="Bookman Old Style"/>
        </w:rPr>
      </w:pPr>
      <w:r>
        <w:rPr>
          <w:rFonts w:ascii="Bookman Old Style" w:hAnsi="Bookman Old Style"/>
        </w:rPr>
        <w:t>U7/J</w:t>
      </w:r>
      <w:r w:rsidR="0055463F">
        <w:rPr>
          <w:rFonts w:ascii="Bookman Old Style" w:hAnsi="Bookman Old Style"/>
        </w:rPr>
        <w:t>/15</w:t>
      </w:r>
    </w:p>
    <w:p w:rsidR="00010440" w:rsidRPr="009406B1" w:rsidRDefault="000C07E6"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10440" w:rsidRPr="009406B1" w:rsidRDefault="00010440"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55463F">
        <w:rPr>
          <w:rFonts w:ascii="Bookman Old Style" w:hAnsi="Bookman Old Style"/>
          <w:bCs/>
        </w:rPr>
        <w:t xml:space="preserve">URZĘDNIKÓW </w:t>
      </w:r>
      <w:r w:rsidR="001A2C3C">
        <w:rPr>
          <w:rFonts w:ascii="Bookman Old Style" w:hAnsi="Bookman Old Style"/>
          <w:bCs/>
        </w:rPr>
        <w:t>SĄDOWYCH</w:t>
      </w:r>
    </w:p>
    <w:p w:rsidR="00010440" w:rsidRPr="009406B1" w:rsidRDefault="000C07E6"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0C07E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0C07E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010440" w:rsidRPr="007D03E0" w:rsidRDefault="00010440" w:rsidP="000A78A4">
      <w:pPr>
        <w:spacing w:line="276" w:lineRule="auto"/>
        <w:jc w:val="center"/>
        <w:rPr>
          <w:rFonts w:ascii="Bookman Old Style" w:hAnsi="Bookman Old Style"/>
          <w:b/>
        </w:rPr>
      </w:pPr>
      <w:r w:rsidRPr="007D03E0">
        <w:rPr>
          <w:rFonts w:ascii="Bookman Old Style" w:hAnsi="Bookman Old Style"/>
          <w:b/>
        </w:rPr>
        <w:t>„</w:t>
      </w:r>
      <w:r w:rsidR="00CB6835">
        <w:rPr>
          <w:rFonts w:ascii="Bookman Old Style" w:hAnsi="Bookman Old Style"/>
          <w:b/>
        </w:rPr>
        <w:t>Wybrane zagadnienia z zakresu dostępu do informacji w praktyce urzędnika sądowego.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0C07E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0C07E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010440" w:rsidRPr="007D03E0" w:rsidRDefault="00743838" w:rsidP="000A78A4">
      <w:pPr>
        <w:spacing w:line="276" w:lineRule="auto"/>
        <w:rPr>
          <w:rFonts w:ascii="Bookman Old Style" w:hAnsi="Bookman Old Style"/>
        </w:rPr>
      </w:pPr>
      <w:r>
        <w:rPr>
          <w:rFonts w:ascii="Bookman Old Style" w:hAnsi="Bookman Old Style"/>
        </w:rPr>
        <w:t>20</w:t>
      </w:r>
      <w:r w:rsidR="000322BE">
        <w:rPr>
          <w:rFonts w:ascii="Bookman Old Style" w:hAnsi="Bookman Old Style"/>
        </w:rPr>
        <w:t xml:space="preserve"> listopada</w:t>
      </w:r>
      <w:r w:rsidR="00EC5ED2">
        <w:rPr>
          <w:rFonts w:ascii="Bookman Old Style" w:hAnsi="Bookman Old Style"/>
        </w:rPr>
        <w:t xml:space="preserve"> 2015 r.</w:t>
      </w:r>
      <w:r w:rsidR="00EC5ED2">
        <w:rPr>
          <w:rFonts w:ascii="Bookman Old Style" w:hAnsi="Bookman Old Style"/>
        </w:rPr>
        <w:tab/>
      </w:r>
      <w:r w:rsidR="00EC5ED2">
        <w:rPr>
          <w:rFonts w:ascii="Bookman Old Style" w:hAnsi="Bookman Old Style"/>
        </w:rPr>
        <w:tab/>
      </w:r>
      <w:r w:rsidR="000322BE">
        <w:rPr>
          <w:rFonts w:ascii="Bookman Old Style" w:hAnsi="Bookman Old Style"/>
        </w:rPr>
        <w:t xml:space="preserve">Sąd </w:t>
      </w:r>
      <w:r>
        <w:rPr>
          <w:rFonts w:ascii="Bookman Old Style" w:hAnsi="Bookman Old Style"/>
        </w:rPr>
        <w:t>Okręgowy w Warszawie</w:t>
      </w:r>
    </w:p>
    <w:p w:rsidR="00743838" w:rsidRPr="007D03E0" w:rsidRDefault="00743838" w:rsidP="00743838">
      <w:pPr>
        <w:spacing w:line="276" w:lineRule="auto"/>
        <w:ind w:left="2832" w:firstLine="708"/>
        <w:rPr>
          <w:rFonts w:ascii="Bookman Old Style" w:hAnsi="Bookman Old Style"/>
        </w:rPr>
      </w:pPr>
      <w:r>
        <w:rPr>
          <w:rFonts w:ascii="Bookman Old Style" w:hAnsi="Bookman Old Style"/>
        </w:rPr>
        <w:t>Al. Solidarności 127</w:t>
      </w:r>
    </w:p>
    <w:p w:rsidR="003D6B91" w:rsidRDefault="00743838" w:rsidP="000A78A4">
      <w:pPr>
        <w:spacing w:line="276" w:lineRule="auto"/>
        <w:ind w:left="2832" w:firstLine="708"/>
        <w:rPr>
          <w:rFonts w:ascii="Bookman Old Style" w:hAnsi="Bookman Old Style"/>
        </w:rPr>
      </w:pPr>
      <w:r>
        <w:rPr>
          <w:rFonts w:ascii="Bookman Old Style" w:hAnsi="Bookman Old Style"/>
        </w:rPr>
        <w:t>00-898 Warszawa</w:t>
      </w:r>
    </w:p>
    <w:p w:rsidR="000322BE" w:rsidRPr="007D03E0" w:rsidRDefault="000322BE" w:rsidP="000A78A4">
      <w:pPr>
        <w:spacing w:line="276" w:lineRule="auto"/>
        <w:ind w:left="2832" w:firstLine="708"/>
        <w:rPr>
          <w:rFonts w:ascii="Bookman Old Style" w:hAnsi="Bookman Old Style"/>
        </w:rPr>
      </w:pPr>
      <w:r>
        <w:rPr>
          <w:rFonts w:ascii="Bookman Old Style" w:hAnsi="Bookman Old Style"/>
        </w:rPr>
        <w:t>Sala konferencyjna</w:t>
      </w:r>
      <w:r w:rsidR="000C07E6">
        <w:rPr>
          <w:rFonts w:ascii="Bookman Old Style" w:hAnsi="Bookman Old Style"/>
        </w:rPr>
        <w:t xml:space="preserve"> nr 400</w:t>
      </w:r>
      <w:bookmarkStart w:id="0" w:name="_GoBack"/>
      <w:bookmarkEnd w:id="0"/>
    </w:p>
    <w:p w:rsidR="00010440" w:rsidRPr="009406B1" w:rsidRDefault="000C07E6" w:rsidP="000A78A4">
      <w:pP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0C07E6"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0C07E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0C07E6"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0A78A4">
          <w:pgSz w:w="11906" w:h="16838"/>
          <w:pgMar w:top="1985" w:right="1416" w:bottom="1417" w:left="1417" w:header="0" w:footer="708" w:gutter="0"/>
          <w:cols w:space="708"/>
          <w:titlePg/>
          <w:docGrid w:linePitch="360"/>
        </w:sectPr>
      </w:pPr>
    </w:p>
    <w:p w:rsidR="00D33614" w:rsidRDefault="00D33614" w:rsidP="00D33614">
      <w:pPr>
        <w:pStyle w:val="Akapitzlist"/>
        <w:spacing w:before="60"/>
        <w:ind w:left="0"/>
        <w:jc w:val="both"/>
        <w:rPr>
          <w:rFonts w:ascii="Bookman Old Style" w:hAnsi="Bookman Old Style"/>
          <w:sz w:val="22"/>
          <w:szCs w:val="22"/>
        </w:r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prokurator Beata Klimczyk </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34 </w:t>
      </w:r>
    </w:p>
    <w:p w:rsidR="00010440" w:rsidRPr="000322BE" w:rsidRDefault="00010440" w:rsidP="00B71092">
      <w:pPr>
        <w:spacing w:before="60" w:line="276" w:lineRule="auto"/>
        <w:ind w:left="284"/>
        <w:jc w:val="both"/>
        <w:rPr>
          <w:lang w:val="en-US"/>
        </w:rPr>
      </w:pPr>
      <w:r w:rsidRPr="00B71092">
        <w:rPr>
          <w:rFonts w:ascii="Bookman Old Style" w:hAnsi="Bookman Old Style"/>
          <w:sz w:val="22"/>
          <w:szCs w:val="22"/>
          <w:lang w:val="en-US"/>
        </w:rPr>
        <w:t xml:space="preserve">e-mail: </w:t>
      </w:r>
      <w:hyperlink r:id="rId7" w:history="1">
        <w:r w:rsidRPr="00B71092">
          <w:rPr>
            <w:rStyle w:val="Hipercze"/>
            <w:rFonts w:ascii="Bookman Old Style" w:hAnsi="Bookman Old Style"/>
            <w:sz w:val="22"/>
            <w:szCs w:val="22"/>
            <w:lang w:val="en-US"/>
          </w:rPr>
          <w:t>b.klimczyk@kssip.gov.pl</w:t>
        </w:r>
      </w:hyperlink>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Pr="00B71092" w:rsidRDefault="00010440" w:rsidP="00B71092">
      <w:pPr>
        <w:spacing w:before="60" w:line="276" w:lineRule="auto"/>
        <w:ind w:left="284"/>
        <w:jc w:val="both"/>
        <w:rPr>
          <w:rFonts w:ascii="Bookman Old Style" w:hAnsi="Bookman Old Style"/>
          <w:sz w:val="22"/>
          <w:szCs w:val="22"/>
          <w:lang w:val="de-DE"/>
        </w:rPr>
      </w:pPr>
    </w:p>
    <w:p w:rsidR="00010440" w:rsidRDefault="00010440"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Default="000824EB" w:rsidP="00B71092">
      <w:pPr>
        <w:pStyle w:val="Akapitzlist"/>
        <w:spacing w:before="60" w:line="276" w:lineRule="auto"/>
        <w:ind w:left="284"/>
        <w:jc w:val="both"/>
        <w:rPr>
          <w:rFonts w:ascii="Bookman Old Style" w:hAnsi="Bookman Old Style"/>
          <w:sz w:val="22"/>
          <w:szCs w:val="22"/>
          <w:lang w:val="en-US"/>
        </w:rPr>
      </w:pPr>
    </w:p>
    <w:p w:rsidR="000824EB" w:rsidRPr="003377DE" w:rsidRDefault="000824EB" w:rsidP="00B71092">
      <w:pPr>
        <w:pStyle w:val="Akapitzlist"/>
        <w:spacing w:before="60" w:line="276" w:lineRule="auto"/>
        <w:ind w:left="284"/>
        <w:jc w:val="both"/>
        <w:rPr>
          <w:rFonts w:ascii="Bookman Old Style" w:hAnsi="Bookman Old Style"/>
          <w:sz w:val="22"/>
          <w:szCs w:val="22"/>
          <w:lang w:val="en-US"/>
        </w:rPr>
      </w:pPr>
    </w:p>
    <w:p w:rsidR="00010440" w:rsidRPr="00B71092" w:rsidRDefault="00793104" w:rsidP="00793104">
      <w:pPr>
        <w:pStyle w:val="Akapitzlist"/>
        <w:spacing w:before="60" w:line="276" w:lineRule="auto"/>
        <w:ind w:left="0"/>
        <w:jc w:val="both"/>
        <w:rPr>
          <w:rFonts w:ascii="Bookman Old Style" w:hAnsi="Bookman Old Style"/>
          <w:sz w:val="22"/>
          <w:szCs w:val="22"/>
        </w:rPr>
      </w:pPr>
      <w:r>
        <w:rPr>
          <w:rFonts w:ascii="Bookman Old Style" w:hAnsi="Bookman Old Style"/>
          <w:sz w:val="22"/>
          <w:szCs w:val="22"/>
        </w:rPr>
        <w:t xml:space="preserve">- </w:t>
      </w:r>
      <w:r w:rsidR="00010440" w:rsidRPr="00B71092">
        <w:rPr>
          <w:rFonts w:ascii="Bookman Old Style" w:hAnsi="Bookman Old Style"/>
          <w:sz w:val="22"/>
          <w:szCs w:val="22"/>
        </w:rPr>
        <w:t>organizacyjnie:</w:t>
      </w:r>
    </w:p>
    <w:p w:rsidR="00010440" w:rsidRPr="00B71092" w:rsidRDefault="00793104" w:rsidP="00793104">
      <w:pPr>
        <w:spacing w:before="60" w:line="276" w:lineRule="auto"/>
        <w:jc w:val="both"/>
        <w:rPr>
          <w:rFonts w:ascii="Bookman Old Style" w:hAnsi="Bookman Old Style"/>
          <w:sz w:val="22"/>
          <w:szCs w:val="22"/>
        </w:rPr>
      </w:pPr>
      <w:r>
        <w:rPr>
          <w:rFonts w:ascii="Bookman Old Style" w:hAnsi="Bookman Old Style"/>
          <w:sz w:val="22"/>
          <w:szCs w:val="22"/>
        </w:rPr>
        <w:t xml:space="preserve">  </w:t>
      </w:r>
      <w:r w:rsidR="000824EB">
        <w:rPr>
          <w:rFonts w:ascii="Bookman Old Style" w:hAnsi="Bookman Old Style"/>
          <w:sz w:val="22"/>
          <w:szCs w:val="22"/>
        </w:rPr>
        <w:t>sędzia Marek Manowiec</w:t>
      </w:r>
    </w:p>
    <w:p w:rsidR="00010440" w:rsidRPr="00B71092" w:rsidRDefault="00793104" w:rsidP="00793104">
      <w:pPr>
        <w:spacing w:line="276" w:lineRule="auto"/>
        <w:rPr>
          <w:rFonts w:ascii="Bookman Old Style" w:hAnsi="Bookman Old Style"/>
          <w:sz w:val="22"/>
          <w:szCs w:val="22"/>
          <w:lang w:val="en-US"/>
        </w:rPr>
      </w:pPr>
      <w:r>
        <w:rPr>
          <w:rFonts w:ascii="Bookman Old Style" w:hAnsi="Bookman Old Style"/>
          <w:sz w:val="22"/>
          <w:szCs w:val="22"/>
        </w:rPr>
        <w:t xml:space="preserve">  </w:t>
      </w:r>
      <w:r w:rsidR="00010440" w:rsidRPr="00B71092">
        <w:rPr>
          <w:rFonts w:ascii="Bookman Old Style" w:hAnsi="Bookman Old Style"/>
          <w:sz w:val="22"/>
          <w:szCs w:val="22"/>
        </w:rPr>
        <w:t xml:space="preserve">tel.  </w:t>
      </w:r>
      <w:r w:rsidR="00010440" w:rsidRPr="00B71092">
        <w:rPr>
          <w:rFonts w:ascii="Bookman Old Style" w:hAnsi="Bookman Old Style"/>
          <w:sz w:val="22"/>
          <w:szCs w:val="22"/>
          <w:lang w:val="en-US"/>
        </w:rPr>
        <w:t xml:space="preserve">81 440 87 </w:t>
      </w:r>
      <w:r w:rsidR="000824EB">
        <w:rPr>
          <w:rFonts w:ascii="Bookman Old Style" w:hAnsi="Bookman Old Style"/>
          <w:sz w:val="22"/>
          <w:szCs w:val="22"/>
          <w:lang w:val="en-US"/>
        </w:rPr>
        <w:t>20</w:t>
      </w:r>
    </w:p>
    <w:p w:rsidR="00010440" w:rsidRPr="00B71092" w:rsidRDefault="00793104" w:rsidP="00793104">
      <w:pPr>
        <w:spacing w:line="360" w:lineRule="auto"/>
        <w:rPr>
          <w:rFonts w:ascii="Bookman Old Style" w:hAnsi="Bookman Old Style"/>
          <w:sz w:val="22"/>
          <w:szCs w:val="22"/>
          <w:u w:val="single"/>
          <w:lang w:val="pt-BR"/>
        </w:r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8" w:history="1">
        <w:r w:rsidR="000824EB" w:rsidRPr="00001D2D">
          <w:rPr>
            <w:rStyle w:val="Hipercze"/>
            <w:rFonts w:ascii="Bookman Old Style" w:hAnsi="Bookman Old Style"/>
            <w:sz w:val="22"/>
            <w:szCs w:val="22"/>
            <w:lang w:val="it-IT"/>
          </w:rPr>
          <w:t>m.manowiec@kssip.gov.pl</w:t>
        </w:r>
      </w:hyperlink>
    </w:p>
    <w:p w:rsidR="00010440" w:rsidRDefault="00793104" w:rsidP="00793104">
      <w:pPr>
        <w:pStyle w:val="Akapitzlist"/>
        <w:spacing w:before="60" w:line="276" w:lineRule="auto"/>
        <w:ind w:left="0"/>
        <w:jc w:val="both"/>
        <w:rPr>
          <w:rFonts w:ascii="Bookman Old Style" w:hAnsi="Bookman Old Style"/>
          <w:sz w:val="22"/>
          <w:szCs w:val="22"/>
        </w:rPr>
      </w:pPr>
      <w:r w:rsidRPr="000322BE">
        <w:rPr>
          <w:rFonts w:ascii="Bookman Old Style" w:hAnsi="Bookman Old Style"/>
          <w:sz w:val="22"/>
          <w:szCs w:val="22"/>
          <w:lang w:val="en-US"/>
        </w:rPr>
        <w:t xml:space="preserve">  </w:t>
      </w:r>
      <w:r w:rsidR="000824EB">
        <w:rPr>
          <w:rFonts w:ascii="Bookman Old Style" w:hAnsi="Bookman Old Style"/>
          <w:sz w:val="22"/>
          <w:szCs w:val="22"/>
        </w:rPr>
        <w:t xml:space="preserve">główny specjalista </w:t>
      </w:r>
      <w:r>
        <w:rPr>
          <w:rFonts w:ascii="Bookman Old Style" w:hAnsi="Bookman Old Style"/>
          <w:sz w:val="22"/>
          <w:szCs w:val="22"/>
        </w:rPr>
        <w:t xml:space="preserve">dr </w:t>
      </w:r>
      <w:r w:rsidR="000824EB">
        <w:rPr>
          <w:rFonts w:ascii="Bookman Old Style" w:hAnsi="Bookman Old Style"/>
          <w:sz w:val="22"/>
          <w:szCs w:val="22"/>
        </w:rPr>
        <w:t>Monika Sędłak</w:t>
      </w:r>
    </w:p>
    <w:p w:rsidR="00010440" w:rsidRPr="000322BE" w:rsidRDefault="00793104" w:rsidP="00793104">
      <w:pPr>
        <w:pStyle w:val="Akapitzlist"/>
        <w:spacing w:before="60" w:line="276" w:lineRule="auto"/>
        <w:ind w:left="0"/>
        <w:jc w:val="both"/>
        <w:rPr>
          <w:rFonts w:ascii="Bookman Old Style" w:hAnsi="Bookman Old Style"/>
          <w:sz w:val="22"/>
          <w:szCs w:val="22"/>
          <w:lang w:val="en-US"/>
        </w:rPr>
      </w:pPr>
      <w:r>
        <w:rPr>
          <w:rFonts w:ascii="Bookman Old Style" w:hAnsi="Bookman Old Style"/>
          <w:sz w:val="22"/>
          <w:szCs w:val="22"/>
        </w:rPr>
        <w:t xml:space="preserve">  </w:t>
      </w:r>
      <w:r w:rsidR="000824EB">
        <w:rPr>
          <w:rFonts w:ascii="Bookman Old Style" w:hAnsi="Bookman Old Style"/>
          <w:sz w:val="22"/>
          <w:szCs w:val="22"/>
        </w:rPr>
        <w:t xml:space="preserve">tel.  </w:t>
      </w:r>
      <w:r w:rsidR="000824EB" w:rsidRPr="000322BE">
        <w:rPr>
          <w:rFonts w:ascii="Bookman Old Style" w:hAnsi="Bookman Old Style"/>
          <w:sz w:val="22"/>
          <w:szCs w:val="22"/>
          <w:lang w:val="en-US"/>
        </w:rPr>
        <w:t>81 440 87 22</w:t>
      </w:r>
    </w:p>
    <w:p w:rsidR="00010440" w:rsidRPr="00B71092" w:rsidRDefault="00793104" w:rsidP="00793104">
      <w:pPr>
        <w:spacing w:line="276" w:lineRule="auto"/>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Pr>
          <w:rFonts w:ascii="Bookman Old Style" w:hAnsi="Bookman Old Style"/>
          <w:sz w:val="22"/>
          <w:szCs w:val="22"/>
          <w:lang w:val="it-IT"/>
        </w:rPr>
        <w:t xml:space="preserve">  </w:t>
      </w:r>
      <w:r w:rsidR="00010440" w:rsidRPr="00B71092">
        <w:rPr>
          <w:rFonts w:ascii="Bookman Old Style" w:hAnsi="Bookman Old Style"/>
          <w:sz w:val="22"/>
          <w:szCs w:val="22"/>
          <w:lang w:val="it-IT"/>
        </w:rPr>
        <w:t xml:space="preserve">e-mail: </w:t>
      </w:r>
      <w:hyperlink r:id="rId9" w:history="1">
        <w:r w:rsidR="000824EB" w:rsidRPr="00001D2D">
          <w:rPr>
            <w:rStyle w:val="Hipercze"/>
            <w:rFonts w:ascii="Bookman Old Style" w:hAnsi="Bookman Old Style"/>
            <w:sz w:val="22"/>
            <w:szCs w:val="22"/>
            <w:lang w:val="it-IT"/>
          </w:rPr>
          <w:t>m.sedlak@kssip.gov.pl</w:t>
        </w:r>
      </w:hyperlink>
    </w:p>
    <w:p w:rsidR="00010440" w:rsidRDefault="000C07E6"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
          </v:shape>
        </w:pict>
      </w:r>
    </w:p>
    <w:p w:rsidR="00010440" w:rsidRPr="002D2B81" w:rsidRDefault="00967ED3" w:rsidP="000A78A4">
      <w:pPr>
        <w:rPr>
          <w:rFonts w:ascii="Bookman Old Style" w:hAnsi="Bookman Old Style"/>
          <w:lang w:val="pt-BR"/>
        </w:rPr>
      </w:pPr>
      <w:r>
        <w:rPr>
          <w:rFonts w:ascii="Bookman Old Style" w:hAnsi="Bookman Old Style"/>
          <w:lang w:val="pt-BR"/>
        </w:rPr>
        <w:lastRenderedPageBreak/>
        <w:t>WYKŁADOWCA</w:t>
      </w:r>
      <w:r w:rsidR="00010440" w:rsidRPr="002D2B81">
        <w:rPr>
          <w:rFonts w:ascii="Bookman Old Style" w:hAnsi="Bookman Old Style"/>
          <w:lang w:val="pt-BR"/>
        </w:rPr>
        <w:t>:</w:t>
      </w:r>
    </w:p>
    <w:p w:rsidR="00010440" w:rsidRDefault="000C07E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210D94" w:rsidRPr="00266DE6" w:rsidRDefault="003640E9" w:rsidP="00210D94">
      <w:pPr>
        <w:jc w:val="both"/>
        <w:rPr>
          <w:rFonts w:ascii="Bookman Old Style" w:hAnsi="Bookman Old Style"/>
        </w:rPr>
      </w:pPr>
      <w:r>
        <w:rPr>
          <w:rFonts w:ascii="Bookman Old Style" w:hAnsi="Bookman Old Style"/>
          <w:b/>
        </w:rPr>
        <w:t>SSR Zbigniew Miczek</w:t>
      </w:r>
      <w:r w:rsidR="00010440" w:rsidRPr="008F32A8">
        <w:rPr>
          <w:rFonts w:ascii="Bookman Old Style" w:hAnsi="Bookman Old Style"/>
        </w:rPr>
        <w:tab/>
      </w:r>
      <w:r w:rsidR="00010440">
        <w:rPr>
          <w:rFonts w:ascii="Bookman Old Style" w:hAnsi="Bookman Old Style"/>
        </w:rPr>
        <w:t xml:space="preserve">- </w:t>
      </w:r>
      <w:r w:rsidR="00210D94" w:rsidRPr="00266DE6">
        <w:rPr>
          <w:rFonts w:ascii="Bookman Old Style" w:hAnsi="Bookman Old Style"/>
        </w:rPr>
        <w:t>Sędzia Sądu Rejonoweg</w:t>
      </w:r>
      <w:r w:rsidR="005470E4">
        <w:rPr>
          <w:rFonts w:ascii="Bookman Old Style" w:hAnsi="Bookman Old Style"/>
        </w:rPr>
        <w:t xml:space="preserve">o w Tarnowie; w latach 2006 - </w:t>
      </w:r>
      <w:r w:rsidR="00210D94" w:rsidRPr="00266DE6">
        <w:rPr>
          <w:rFonts w:ascii="Bookman Old Style" w:hAnsi="Bookman Old Style"/>
        </w:rPr>
        <w:t>2007 delegowany do pełnienia obowiązków asystenta w Izbie Cywilnej Sądu Najwyższego, wykładowca KSSiP; autor kilkudziesięciu publikacji z</w:t>
      </w:r>
      <w:r w:rsidR="005470E4">
        <w:rPr>
          <w:rFonts w:ascii="Bookman Old Style" w:hAnsi="Bookman Old Style"/>
        </w:rPr>
        <w:t> </w:t>
      </w:r>
      <w:r w:rsidR="00210D94" w:rsidRPr="00266DE6">
        <w:rPr>
          <w:rFonts w:ascii="Bookman Old Style" w:hAnsi="Bookman Old Style"/>
        </w:rPr>
        <w:t>zakresu procedury cywilnej, prawa gospodarczego i upadłościowego, w tym współautor publikacji „Dostęp do informacji w działalności sądów i</w:t>
      </w:r>
      <w:r w:rsidR="005470E4">
        <w:rPr>
          <w:rFonts w:ascii="Bookman Old Style" w:hAnsi="Bookman Old Style"/>
        </w:rPr>
        <w:t> </w:t>
      </w:r>
      <w:r w:rsidR="00210D94" w:rsidRPr="00266DE6">
        <w:rPr>
          <w:rFonts w:ascii="Bookman Old Style" w:hAnsi="Bookman Old Style"/>
        </w:rPr>
        <w:t>prokuratur. Poradnik praktyczny” pod red. P. Szustakiewicza KSSiP 2009 r.</w:t>
      </w:r>
    </w:p>
    <w:p w:rsidR="0055150A" w:rsidRDefault="0055150A" w:rsidP="000A78A4">
      <w:pPr>
        <w:ind w:left="2410" w:right="-709"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5470E4">
        <w:rPr>
          <w:rFonts w:ascii="Bookman Old Style" w:hAnsi="Bookman Old Style"/>
        </w:rPr>
        <w:t>wykładu z elementami seminarium</w:t>
      </w:r>
      <w:r w:rsidRPr="00CC2961">
        <w:rPr>
          <w:rFonts w:ascii="Bookman Old Style" w:hAnsi="Bookman Old Style"/>
        </w:rPr>
        <w:t>.</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0C07E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0322BE" w:rsidRDefault="00743838" w:rsidP="000A78A4">
      <w:pPr>
        <w:ind w:right="-709"/>
        <w:rPr>
          <w:rFonts w:ascii="Bookman Old Style" w:hAnsi="Bookman Old Style"/>
        </w:rPr>
      </w:pPr>
      <w:r>
        <w:rPr>
          <w:rFonts w:ascii="Bookman Old Style" w:hAnsi="Bookman Old Style"/>
        </w:rPr>
        <w:t>Piątek</w:t>
      </w:r>
      <w:r w:rsidR="003D6B91" w:rsidRPr="000322BE">
        <w:rPr>
          <w:rFonts w:ascii="Bookman Old Style" w:hAnsi="Bookman Old Style"/>
        </w:rPr>
        <w:t xml:space="preserve">   </w:t>
      </w:r>
      <w:r>
        <w:rPr>
          <w:rFonts w:ascii="Bookman Old Style" w:hAnsi="Bookman Old Style"/>
        </w:rPr>
        <w:t>20</w:t>
      </w:r>
      <w:r w:rsidR="000322BE">
        <w:rPr>
          <w:rFonts w:ascii="Bookman Old Style" w:hAnsi="Bookman Old Style"/>
        </w:rPr>
        <w:t xml:space="preserve"> listopada</w:t>
      </w:r>
      <w:r w:rsidR="00010440" w:rsidRPr="000322BE">
        <w:rPr>
          <w:rFonts w:ascii="Bookman Old Style" w:hAnsi="Bookman Old Style"/>
        </w:rPr>
        <w:t xml:space="preserve"> 2015 r.</w:t>
      </w:r>
    </w:p>
    <w:p w:rsidR="00010440" w:rsidRPr="005A05D1" w:rsidRDefault="000C07E6"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EC4F69">
      <w:pPr>
        <w:pStyle w:val="Tekstpodstawowy"/>
        <w:tabs>
          <w:tab w:val="left" w:pos="0"/>
        </w:tabs>
        <w:spacing w:after="60" w:line="276" w:lineRule="auto"/>
        <w:rPr>
          <w:rFonts w:ascii="Bookman Old Style" w:hAnsi="Bookman Old Style"/>
        </w:rPr>
      </w:pP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szCs w:val="24"/>
          <w:u w:val="single"/>
        </w:rPr>
      </w:pPr>
      <w:r w:rsidRPr="008B62F3">
        <w:rPr>
          <w:rFonts w:ascii="Bookman Old Style" w:hAnsi="Bookman Old Style"/>
          <w:b/>
          <w:szCs w:val="24"/>
        </w:rPr>
        <w:t>9</w:t>
      </w:r>
      <w:r>
        <w:rPr>
          <w:rFonts w:ascii="Bookman Old Style" w:hAnsi="Bookman Old Style"/>
          <w:b/>
          <w:szCs w:val="24"/>
        </w:rPr>
        <w:t>.0</w:t>
      </w:r>
      <w:r w:rsidRPr="008B62F3">
        <w:rPr>
          <w:rFonts w:ascii="Bookman Old Style" w:hAnsi="Bookman Old Style"/>
          <w:b/>
          <w:szCs w:val="24"/>
        </w:rPr>
        <w:t xml:space="preserve">0 – </w:t>
      </w:r>
      <w:r>
        <w:rPr>
          <w:rFonts w:ascii="Bookman Old Style" w:hAnsi="Bookman Old Style"/>
          <w:b/>
          <w:szCs w:val="24"/>
        </w:rPr>
        <w:t xml:space="preserve">11.15 </w:t>
      </w:r>
      <w:r>
        <w:rPr>
          <w:rFonts w:ascii="Bookman Old Style" w:hAnsi="Bookman Old Style"/>
          <w:b/>
          <w:szCs w:val="24"/>
        </w:rPr>
        <w:tab/>
      </w:r>
      <w:r w:rsidRPr="00881D1A">
        <w:rPr>
          <w:rFonts w:ascii="Bookman Old Style" w:hAnsi="Bookman Old Style"/>
          <w:b/>
        </w:rPr>
        <w:t>Zasady dotyczące udzielania informacji publicznej.</w:t>
      </w:r>
    </w:p>
    <w:p w:rsid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udostępniania akt sądowych oraz wykonywania odpisów, kserokopii i fotografii akt sądowych.</w:t>
      </w:r>
      <w:r>
        <w:rPr>
          <w:rFonts w:ascii="Bookman Old Style" w:hAnsi="Bookman Old Style"/>
          <w:b/>
        </w:rPr>
        <w:t xml:space="preserve"> </w:t>
      </w:r>
    </w:p>
    <w:p w:rsidR="00881D1A" w:rsidRPr="00881D1A" w:rsidRDefault="00881D1A" w:rsidP="00881D1A">
      <w:pPr>
        <w:pStyle w:val="Akapitzlist1"/>
        <w:spacing w:line="276" w:lineRule="auto"/>
        <w:ind w:left="2832"/>
        <w:rPr>
          <w:rFonts w:ascii="Bookman Old Style" w:hAnsi="Bookman Old Style"/>
          <w:b/>
        </w:rPr>
      </w:pPr>
      <w:r w:rsidRPr="007945ED">
        <w:rPr>
          <w:rFonts w:ascii="Bookman Old Style" w:hAnsi="Bookman Old Style"/>
        </w:rPr>
        <w:t>Prowadzący</w:t>
      </w:r>
      <w:r>
        <w:rPr>
          <w:rFonts w:ascii="Bookman Old Style" w:hAnsi="Bookman Old Style"/>
        </w:rPr>
        <w:t>–SSR Zbigniew Miczek</w:t>
      </w:r>
    </w:p>
    <w:p w:rsidR="00881D1A" w:rsidRPr="003640E9" w:rsidRDefault="00881D1A" w:rsidP="00881D1A">
      <w:pPr>
        <w:shd w:val="clear" w:color="auto" w:fill="FFFFFF"/>
        <w:spacing w:before="240"/>
        <w:ind w:left="2832" w:firstLine="3"/>
        <w:jc w:val="both"/>
        <w:outlineLvl w:val="4"/>
        <w:rPr>
          <w:rFonts w:ascii="Bookman Old Style" w:hAnsi="Bookman Old Style"/>
          <w:b/>
          <w:i/>
          <w:sz w:val="16"/>
          <w:szCs w:val="16"/>
        </w:rPr>
      </w:pPr>
    </w:p>
    <w:p w:rsidR="00881D1A" w:rsidRDefault="00881D1A" w:rsidP="00881D1A">
      <w:pPr>
        <w:pStyle w:val="Tekstpodstawowy"/>
        <w:tabs>
          <w:tab w:val="left" w:pos="180"/>
        </w:tabs>
        <w:spacing w:after="60"/>
        <w:rPr>
          <w:rFonts w:ascii="Bookman Old Style" w:hAnsi="Bookman Old Style"/>
          <w:szCs w:val="24"/>
        </w:rPr>
      </w:pPr>
      <w:r>
        <w:rPr>
          <w:rFonts w:ascii="Bookman Old Style" w:hAnsi="Bookman Old Style"/>
          <w:szCs w:val="24"/>
        </w:rPr>
        <w:t>11.15</w:t>
      </w:r>
      <w:r w:rsidRPr="008B62F3">
        <w:rPr>
          <w:rFonts w:ascii="Bookman Old Style" w:hAnsi="Bookman Old Style"/>
          <w:szCs w:val="24"/>
        </w:rPr>
        <w:t xml:space="preserve"> – </w:t>
      </w:r>
      <w:r>
        <w:rPr>
          <w:rFonts w:ascii="Bookman Old Style" w:hAnsi="Bookman Old Style"/>
          <w:szCs w:val="24"/>
        </w:rPr>
        <w:t>11.30</w:t>
      </w:r>
      <w:r w:rsidRPr="008B62F3">
        <w:rPr>
          <w:rFonts w:ascii="Bookman Old Style" w:hAnsi="Bookman Old Style"/>
          <w:szCs w:val="24"/>
        </w:rPr>
        <w:t xml:space="preserve"> </w:t>
      </w:r>
      <w:r w:rsidRPr="008B62F3">
        <w:rPr>
          <w:rFonts w:ascii="Bookman Old Style" w:hAnsi="Bookman Old Style"/>
          <w:szCs w:val="24"/>
        </w:rPr>
        <w:tab/>
      </w:r>
      <w:r w:rsidRPr="008B62F3">
        <w:rPr>
          <w:rFonts w:ascii="Bookman Old Style" w:hAnsi="Bookman Old Style"/>
          <w:szCs w:val="24"/>
        </w:rPr>
        <w:tab/>
        <w:t xml:space="preserve">przerwa </w:t>
      </w:r>
      <w:r w:rsidRPr="008B62F3">
        <w:rPr>
          <w:rFonts w:ascii="Bookman Old Style" w:hAnsi="Bookman Old Style"/>
          <w:szCs w:val="24"/>
        </w:rPr>
        <w:br/>
      </w:r>
    </w:p>
    <w:p w:rsidR="00881D1A" w:rsidRPr="003640E9" w:rsidRDefault="00881D1A" w:rsidP="00881D1A">
      <w:pPr>
        <w:pStyle w:val="Tekstpodstawowy"/>
        <w:tabs>
          <w:tab w:val="left" w:pos="180"/>
        </w:tabs>
        <w:spacing w:after="60"/>
        <w:rPr>
          <w:rFonts w:ascii="Bookman Old Style" w:hAnsi="Bookman Old Style"/>
          <w:sz w:val="16"/>
          <w:szCs w:val="16"/>
        </w:rPr>
      </w:pPr>
    </w:p>
    <w:p w:rsidR="00881D1A" w:rsidRPr="00881D1A" w:rsidRDefault="00881D1A" w:rsidP="005470E4">
      <w:pPr>
        <w:pStyle w:val="Tekstpodstawowy"/>
        <w:tabs>
          <w:tab w:val="left" w:pos="180"/>
        </w:tabs>
        <w:spacing w:after="60" w:line="276" w:lineRule="auto"/>
        <w:ind w:left="2835" w:hanging="2835"/>
        <w:jc w:val="left"/>
        <w:rPr>
          <w:rFonts w:ascii="Bookman Old Style" w:hAnsi="Bookman Old Style"/>
          <w:b/>
        </w:rPr>
      </w:pPr>
      <w:r>
        <w:rPr>
          <w:rFonts w:ascii="Bookman Old Style" w:hAnsi="Bookman Old Style"/>
          <w:b/>
          <w:szCs w:val="24"/>
        </w:rPr>
        <w:t>11.30</w:t>
      </w:r>
      <w:r w:rsidRPr="008B62F3">
        <w:rPr>
          <w:rFonts w:ascii="Bookman Old Style" w:hAnsi="Bookman Old Style"/>
          <w:b/>
          <w:szCs w:val="24"/>
        </w:rPr>
        <w:t xml:space="preserve"> – 1</w:t>
      </w:r>
      <w:r>
        <w:rPr>
          <w:rFonts w:ascii="Bookman Old Style" w:hAnsi="Bookman Old Style"/>
          <w:b/>
          <w:szCs w:val="24"/>
        </w:rPr>
        <w:t>3</w:t>
      </w:r>
      <w:r w:rsidRPr="008B62F3">
        <w:rPr>
          <w:rFonts w:ascii="Bookman Old Style" w:hAnsi="Bookman Old Style"/>
          <w:b/>
          <w:szCs w:val="24"/>
        </w:rPr>
        <w:t>.45</w:t>
      </w:r>
      <w:r w:rsidRPr="008B62F3">
        <w:rPr>
          <w:rFonts w:ascii="Bookman Old Style" w:hAnsi="Bookman Old Style"/>
          <w:szCs w:val="24"/>
        </w:rPr>
        <w:t xml:space="preserve"> </w:t>
      </w:r>
      <w:r w:rsidRPr="008B62F3">
        <w:rPr>
          <w:rFonts w:ascii="Bookman Old Style" w:hAnsi="Bookman Old Style"/>
          <w:szCs w:val="24"/>
        </w:rPr>
        <w:tab/>
      </w:r>
      <w:r w:rsidRPr="00881D1A">
        <w:rPr>
          <w:rFonts w:ascii="Bookman Old Style" w:hAnsi="Bookman Old Style"/>
          <w:b/>
        </w:rPr>
        <w:t>Zasady postępowania z informacjami niejawnymi oraz informacjami zawierającymi tajemnice zawodowe.</w:t>
      </w:r>
    </w:p>
    <w:p w:rsidR="00881D1A" w:rsidRPr="00881D1A" w:rsidRDefault="00881D1A" w:rsidP="005470E4">
      <w:pPr>
        <w:pStyle w:val="Akapitzlist1"/>
        <w:spacing w:line="276" w:lineRule="auto"/>
        <w:ind w:left="2832"/>
        <w:rPr>
          <w:rFonts w:ascii="Bookman Old Style" w:hAnsi="Bookman Old Style"/>
          <w:b/>
        </w:rPr>
      </w:pPr>
      <w:r w:rsidRPr="00881D1A">
        <w:rPr>
          <w:rFonts w:ascii="Bookman Old Style" w:hAnsi="Bookman Old Style"/>
          <w:b/>
        </w:rPr>
        <w:t>Zasady postępowania z informacjami zawierającymi dane osobowe, ze szczególnym uwzględnieniem zasad ich gromadzenia, przechowywania oraz udzielania.</w:t>
      </w:r>
    </w:p>
    <w:p w:rsidR="00881D1A" w:rsidRPr="007945ED" w:rsidRDefault="00881D1A" w:rsidP="00881D1A">
      <w:pPr>
        <w:ind w:left="2124" w:firstLine="708"/>
        <w:rPr>
          <w:rFonts w:ascii="Bookman Old Style" w:hAnsi="Bookman Old Style"/>
        </w:rPr>
      </w:pPr>
      <w:r w:rsidRPr="007945ED">
        <w:rPr>
          <w:rFonts w:ascii="Bookman Old Style" w:hAnsi="Bookman Old Style"/>
        </w:rPr>
        <w:t>Prowadzący–</w:t>
      </w:r>
      <w:r>
        <w:rPr>
          <w:rFonts w:ascii="Bookman Old Style" w:hAnsi="Bookman Old Style"/>
        </w:rPr>
        <w:t xml:space="preserve">SSR </w:t>
      </w:r>
      <w:r w:rsidRPr="007945ED">
        <w:rPr>
          <w:rFonts w:ascii="Bookman Old Style" w:hAnsi="Bookman Old Style"/>
        </w:rPr>
        <w:t>Zbigniew Miczek</w:t>
      </w:r>
    </w:p>
    <w:p w:rsidR="00881D1A" w:rsidRPr="003640E9" w:rsidRDefault="00881D1A" w:rsidP="00881D1A">
      <w:pPr>
        <w:shd w:val="clear" w:color="auto" w:fill="FFFFFF"/>
        <w:spacing w:before="240"/>
        <w:jc w:val="both"/>
        <w:outlineLvl w:val="4"/>
        <w:rPr>
          <w:rFonts w:ascii="Bookman Old Style" w:hAnsi="Bookman Old Style"/>
          <w:b/>
          <w:i/>
          <w:sz w:val="16"/>
          <w:szCs w:val="16"/>
        </w:rPr>
      </w:pPr>
    </w:p>
    <w:p w:rsidR="00881D1A" w:rsidRPr="008B62F3" w:rsidRDefault="00881D1A" w:rsidP="00881D1A">
      <w:pPr>
        <w:pStyle w:val="Tekstpodstawowy"/>
        <w:tabs>
          <w:tab w:val="left" w:pos="180"/>
        </w:tabs>
        <w:spacing w:after="60"/>
        <w:rPr>
          <w:rFonts w:ascii="Bookman Old Style" w:hAnsi="Bookman Old Style"/>
          <w:b/>
          <w:szCs w:val="24"/>
        </w:rPr>
      </w:pPr>
      <w:r w:rsidRPr="008B62F3">
        <w:rPr>
          <w:rFonts w:ascii="Bookman Old Style" w:hAnsi="Bookman Old Style"/>
          <w:szCs w:val="24"/>
        </w:rPr>
        <w:t>1</w:t>
      </w:r>
      <w:r>
        <w:rPr>
          <w:rFonts w:ascii="Bookman Old Style" w:hAnsi="Bookman Old Style"/>
          <w:szCs w:val="24"/>
        </w:rPr>
        <w:t>3</w:t>
      </w:r>
      <w:r w:rsidRPr="008B62F3">
        <w:rPr>
          <w:rFonts w:ascii="Bookman Old Style" w:hAnsi="Bookman Old Style"/>
          <w:szCs w:val="24"/>
        </w:rPr>
        <w:t>.45 – 1</w:t>
      </w:r>
      <w:r>
        <w:rPr>
          <w:rFonts w:ascii="Bookman Old Style" w:hAnsi="Bookman Old Style"/>
          <w:szCs w:val="24"/>
        </w:rPr>
        <w:t>4</w:t>
      </w:r>
      <w:r w:rsidRPr="008B62F3">
        <w:rPr>
          <w:rFonts w:ascii="Bookman Old Style" w:hAnsi="Bookman Old Style"/>
          <w:szCs w:val="24"/>
        </w:rPr>
        <w:t xml:space="preserve">.15    </w:t>
      </w:r>
      <w:r w:rsidRPr="008B62F3">
        <w:rPr>
          <w:rFonts w:ascii="Bookman Old Style" w:hAnsi="Bookman Old Style"/>
          <w:b/>
          <w:szCs w:val="24"/>
        </w:rPr>
        <w:tab/>
      </w:r>
      <w:r w:rsidRPr="008B62F3">
        <w:rPr>
          <w:rFonts w:ascii="Bookman Old Style" w:hAnsi="Bookman Old Style"/>
          <w:b/>
          <w:szCs w:val="24"/>
        </w:rPr>
        <w:tab/>
      </w:r>
      <w:r w:rsidRPr="008B62F3">
        <w:rPr>
          <w:rFonts w:ascii="Bookman Old Style" w:hAnsi="Bookman Old Style"/>
          <w:szCs w:val="24"/>
        </w:rPr>
        <w:t xml:space="preserve">przerwa </w:t>
      </w:r>
      <w:r w:rsidRPr="008B62F3">
        <w:rPr>
          <w:rFonts w:ascii="Bookman Old Style" w:hAnsi="Bookman Old Style"/>
          <w:b/>
          <w:szCs w:val="24"/>
        </w:rPr>
        <w:br/>
      </w:r>
    </w:p>
    <w:p w:rsidR="00881D1A" w:rsidRPr="00881D1A" w:rsidRDefault="00881D1A" w:rsidP="005470E4">
      <w:pPr>
        <w:pStyle w:val="Tekstpodstawowy"/>
        <w:tabs>
          <w:tab w:val="left" w:pos="180"/>
        </w:tabs>
        <w:spacing w:after="60" w:line="276" w:lineRule="auto"/>
        <w:ind w:left="2832" w:hanging="2832"/>
        <w:jc w:val="left"/>
        <w:rPr>
          <w:rFonts w:ascii="Bookman Old Style" w:hAnsi="Bookman Old Style"/>
          <w:b/>
        </w:rPr>
      </w:pPr>
      <w:r w:rsidRPr="008B62F3">
        <w:rPr>
          <w:rFonts w:ascii="Bookman Old Style" w:hAnsi="Bookman Old Style"/>
          <w:b/>
          <w:szCs w:val="24"/>
        </w:rPr>
        <w:t>1</w:t>
      </w:r>
      <w:r>
        <w:rPr>
          <w:rFonts w:ascii="Bookman Old Style" w:hAnsi="Bookman Old Style"/>
          <w:b/>
          <w:szCs w:val="24"/>
        </w:rPr>
        <w:t>4</w:t>
      </w:r>
      <w:r w:rsidRPr="008B62F3">
        <w:rPr>
          <w:rFonts w:ascii="Bookman Old Style" w:hAnsi="Bookman Old Style"/>
          <w:b/>
          <w:szCs w:val="24"/>
        </w:rPr>
        <w:t>.15 – 1</w:t>
      </w:r>
      <w:r>
        <w:rPr>
          <w:rFonts w:ascii="Bookman Old Style" w:hAnsi="Bookman Old Style"/>
          <w:b/>
          <w:szCs w:val="24"/>
        </w:rPr>
        <w:t>5</w:t>
      </w:r>
      <w:r w:rsidRPr="008B62F3">
        <w:rPr>
          <w:rFonts w:ascii="Bookman Old Style" w:hAnsi="Bookman Old Style"/>
          <w:b/>
          <w:szCs w:val="24"/>
        </w:rPr>
        <w:t xml:space="preserve">.45 </w:t>
      </w:r>
      <w:r w:rsidRPr="008B62F3">
        <w:rPr>
          <w:rFonts w:ascii="Bookman Old Style" w:hAnsi="Bookman Old Style"/>
          <w:b/>
          <w:szCs w:val="24"/>
        </w:rPr>
        <w:tab/>
      </w:r>
      <w:r w:rsidRPr="00881D1A">
        <w:rPr>
          <w:rFonts w:ascii="Bookman Old Style" w:hAnsi="Bookman Old Style"/>
          <w:b/>
        </w:rPr>
        <w:t>Obowiązki urzędników sądowych w zakresie zachowania tajemnicy służbowej.</w:t>
      </w:r>
    </w:p>
    <w:p w:rsidR="00C048FB" w:rsidRDefault="00C048FB" w:rsidP="00C048FB">
      <w:pPr>
        <w:pStyle w:val="Akapitzlist1"/>
        <w:tabs>
          <w:tab w:val="num" w:pos="3600"/>
        </w:tabs>
        <w:spacing w:line="276" w:lineRule="auto"/>
        <w:ind w:left="2832"/>
        <w:rPr>
          <w:rFonts w:ascii="Bookman Old Style" w:hAnsi="Bookman Old Style"/>
          <w:b/>
        </w:rPr>
      </w:pPr>
      <w:r>
        <w:rPr>
          <w:rFonts w:ascii="Bookman Old Style" w:hAnsi="Bookman Old Style"/>
          <w:b/>
        </w:rPr>
        <w:lastRenderedPageBreak/>
        <w:t>Obowiązki wynikające</w:t>
      </w:r>
      <w:r w:rsidR="00881D1A" w:rsidRPr="00881D1A">
        <w:rPr>
          <w:rFonts w:ascii="Bookman Old Style" w:hAnsi="Bookman Old Style"/>
          <w:b/>
        </w:rPr>
        <w:t xml:space="preserve"> z ustawy prawo prasowe, w tym w zakresie udzielania informacji przedstawicielom mediów.</w:t>
      </w:r>
    </w:p>
    <w:p w:rsidR="00881D1A" w:rsidRPr="00C048FB" w:rsidRDefault="00881D1A" w:rsidP="00C048FB">
      <w:pPr>
        <w:pStyle w:val="Akapitzlist1"/>
        <w:tabs>
          <w:tab w:val="num" w:pos="3600"/>
        </w:tabs>
        <w:spacing w:line="276" w:lineRule="auto"/>
        <w:ind w:left="2832"/>
        <w:rPr>
          <w:rFonts w:ascii="Bookman Old Style" w:hAnsi="Bookman Old Style"/>
          <w:b/>
        </w:rPr>
      </w:pPr>
      <w:r w:rsidRPr="00553E2A">
        <w:rPr>
          <w:rFonts w:ascii="Bookman Old Style" w:hAnsi="Bookman Old Style"/>
        </w:rPr>
        <w:t>Prowadzący–SSR Zbigniew Miczek</w:t>
      </w:r>
    </w:p>
    <w:p w:rsidR="00881D1A" w:rsidRDefault="000C07E6" w:rsidP="00881D1A">
      <w:pPr>
        <w:spacing w:before="120"/>
        <w:rPr>
          <w:rFonts w:ascii="Bookman Old Style" w:hAnsi="Bookman Old Style"/>
          <w:sz w:val="18"/>
          <w:szCs w:val="18"/>
        </w:rPr>
      </w:pPr>
      <w:r>
        <w:rPr>
          <w:rFonts w:ascii="Bookman Old Style" w:hAnsi="Bookman Old Style"/>
          <w:b/>
        </w:rPr>
        <w:pict>
          <v:shape id="_x0000_i1039" type="#_x0000_t75" style="width:470.6pt;height:6.25pt" o:hrpct="0" o:hralign="center" o:hr="t">
            <v:imagedata r:id="rId6" o:title=""/>
          </v:shape>
        </w:pict>
      </w:r>
    </w:p>
    <w:p w:rsidR="00881D1A" w:rsidRDefault="00881D1A"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0C07E6" w:rsidP="000A78A4">
      <w:pPr>
        <w:jc w:val="center"/>
        <w:rPr>
          <w:rStyle w:val="Hipercze"/>
          <w:rFonts w:ascii="Bookman Old Style" w:hAnsi="Bookman Old Style"/>
          <w:color w:val="auto"/>
          <w:sz w:val="20"/>
          <w:szCs w:val="20"/>
          <w:u w:val="none"/>
        </w:rPr>
      </w:pPr>
      <w:hyperlink r:id="rId10"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43838">
        <w:rPr>
          <w:rFonts w:ascii="Bookman Old Style" w:hAnsi="Bookman Old Style"/>
          <w:sz w:val="20"/>
          <w:szCs w:val="20"/>
        </w:rPr>
        <w:t>21</w:t>
      </w:r>
      <w:r w:rsidR="000322BE">
        <w:rPr>
          <w:rFonts w:ascii="Bookman Old Style" w:hAnsi="Bookman Old Style"/>
          <w:sz w:val="20"/>
          <w:szCs w:val="20"/>
        </w:rPr>
        <w:t>.11.</w:t>
      </w:r>
      <w:r w:rsidRPr="000A78A4">
        <w:rPr>
          <w:rFonts w:ascii="Bookman Old Style" w:hAnsi="Bookman Old Style"/>
          <w:sz w:val="20"/>
          <w:szCs w:val="20"/>
        </w:rPr>
        <w:t xml:space="preserve">2015 r. do </w:t>
      </w:r>
      <w:r w:rsidR="000322BE">
        <w:rPr>
          <w:rFonts w:ascii="Bookman Old Style" w:hAnsi="Bookman Old Style"/>
          <w:sz w:val="20"/>
          <w:szCs w:val="20"/>
        </w:rPr>
        <w:t>06.12.</w:t>
      </w:r>
      <w:r w:rsidRPr="000A78A4">
        <w:rPr>
          <w:rFonts w:ascii="Bookman Old Style" w:hAnsi="Bookman Old Style"/>
          <w:sz w:val="20"/>
          <w:szCs w:val="20"/>
        </w:rPr>
        <w:t>2015 r.</w:t>
      </w:r>
    </w:p>
    <w:p w:rsidR="00010440"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F03749" w:rsidRPr="000A78A4" w:rsidRDefault="000C07E6" w:rsidP="00F03749">
      <w:pPr>
        <w:spacing w:before="60"/>
        <w:rPr>
          <w:rFonts w:ascii="Bookman Old Style" w:hAnsi="Bookman Old Style"/>
          <w:sz w:val="20"/>
          <w:szCs w:val="20"/>
        </w:rPr>
      </w:pPr>
      <w:r>
        <w:rPr>
          <w:rFonts w:ascii="Bookman Old Style" w:hAnsi="Bookman Old Style"/>
          <w:b/>
        </w:rPr>
        <w:pict>
          <v:shape id="_x0000_i1040" type="#_x0000_t75" style="width:470.6pt;height:6.25pt" o:hrpct="0" o:hralign="center" o:hr="t">
            <v:imagedata r:id="rId6" o:title=""/>
          </v:shape>
        </w:pict>
      </w:r>
    </w:p>
    <w:sectPr w:rsidR="00F03749"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4"/>
    <w:rsid w:val="00010440"/>
    <w:rsid w:val="0002287F"/>
    <w:rsid w:val="000322BE"/>
    <w:rsid w:val="000824EB"/>
    <w:rsid w:val="000A78A4"/>
    <w:rsid w:val="000C07E6"/>
    <w:rsid w:val="00192E49"/>
    <w:rsid w:val="001A2C3C"/>
    <w:rsid w:val="001E667A"/>
    <w:rsid w:val="00210D94"/>
    <w:rsid w:val="002A34E7"/>
    <w:rsid w:val="002D2B81"/>
    <w:rsid w:val="003377DE"/>
    <w:rsid w:val="003640E9"/>
    <w:rsid w:val="003D6B91"/>
    <w:rsid w:val="00447768"/>
    <w:rsid w:val="0049426B"/>
    <w:rsid w:val="004E4749"/>
    <w:rsid w:val="005470E4"/>
    <w:rsid w:val="0055150A"/>
    <w:rsid w:val="0055463F"/>
    <w:rsid w:val="00556117"/>
    <w:rsid w:val="005A05D1"/>
    <w:rsid w:val="005A0CC6"/>
    <w:rsid w:val="00715A5E"/>
    <w:rsid w:val="00722BD1"/>
    <w:rsid w:val="00743838"/>
    <w:rsid w:val="00793104"/>
    <w:rsid w:val="007A02D8"/>
    <w:rsid w:val="007D03E0"/>
    <w:rsid w:val="007D72A9"/>
    <w:rsid w:val="00864626"/>
    <w:rsid w:val="00873E26"/>
    <w:rsid w:val="00881D1A"/>
    <w:rsid w:val="008F32A8"/>
    <w:rsid w:val="009024BC"/>
    <w:rsid w:val="009406B1"/>
    <w:rsid w:val="00967ED3"/>
    <w:rsid w:val="00B1761B"/>
    <w:rsid w:val="00B71092"/>
    <w:rsid w:val="00BF04C5"/>
    <w:rsid w:val="00C048FB"/>
    <w:rsid w:val="00C115A4"/>
    <w:rsid w:val="00C52A7D"/>
    <w:rsid w:val="00CB6835"/>
    <w:rsid w:val="00CC2961"/>
    <w:rsid w:val="00D33614"/>
    <w:rsid w:val="00D37441"/>
    <w:rsid w:val="00DA3258"/>
    <w:rsid w:val="00EC4F69"/>
    <w:rsid w:val="00EC5ED2"/>
    <w:rsid w:val="00EF3038"/>
    <w:rsid w:val="00F03749"/>
    <w:rsid w:val="00F429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84A2F78-3897-4E5E-B002-32DEF2F5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link w:val="Tekstdymka"/>
    <w:uiPriority w:val="99"/>
    <w:semiHidden/>
    <w:locked/>
    <w:rsid w:val="007D03E0"/>
    <w:rPr>
      <w:rFonts w:ascii="Tahoma" w:hAnsi="Tahoma" w:cs="Tahoma"/>
      <w:sz w:val="16"/>
      <w:szCs w:val="16"/>
      <w:lang w:eastAsia="pl-PL"/>
    </w:rPr>
  </w:style>
  <w:style w:type="paragraph" w:customStyle="1" w:styleId="Akapitzlist1">
    <w:name w:val="Akapit z listą1"/>
    <w:basedOn w:val="Normalny"/>
    <w:rsid w:val="0088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nowiec@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zkolenia.kssip.gov.pl/login/" TargetMode="External"/><Relationship Id="rId4" Type="http://schemas.openxmlformats.org/officeDocument/2006/relationships/webSettings" Target="webSettings.xml"/><Relationship Id="rId9" Type="http://schemas.openxmlformats.org/officeDocument/2006/relationships/hyperlink" Target="mailto:m.sedlak@kssi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440</Words>
  <Characters>2641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21</cp:revision>
  <cp:lastPrinted>2015-03-24T12:24:00Z</cp:lastPrinted>
  <dcterms:created xsi:type="dcterms:W3CDTF">2015-01-28T12:06:00Z</dcterms:created>
  <dcterms:modified xsi:type="dcterms:W3CDTF">2015-03-27T09:24:00Z</dcterms:modified>
</cp:coreProperties>
</file>