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4700905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E7320B" w:rsidP="002652C0">
      <w:pPr>
        <w:tabs>
          <w:tab w:val="left" w:pos="0"/>
        </w:tabs>
        <w:spacing w:before="60" w:line="276" w:lineRule="auto"/>
        <w:jc w:val="both"/>
        <w:rPr>
          <w:rFonts w:ascii="Bookman Old Style" w:hAnsi="Bookman Old Style"/>
        </w:rPr>
      </w:pPr>
      <w:r>
        <w:rPr>
          <w:rFonts w:ascii="Bookman Old Style" w:hAnsi="Bookman Old Style"/>
        </w:rPr>
        <w:t>OSU</w:t>
      </w:r>
      <w:r w:rsidR="00F66FE7">
        <w:rPr>
          <w:rFonts w:ascii="Bookman Old Style" w:hAnsi="Bookman Old Style"/>
        </w:rPr>
        <w:t>-III-401-133</w:t>
      </w:r>
      <w:r>
        <w:rPr>
          <w:rFonts w:ascii="Bookman Old Style" w:hAnsi="Bookman Old Style"/>
        </w:rPr>
        <w:t>/2016</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A22715">
        <w:rPr>
          <w:rFonts w:ascii="Bookman Old Style" w:hAnsi="Bookman Old Style"/>
        </w:rPr>
        <w:tab/>
      </w:r>
      <w:r w:rsidR="00A22715">
        <w:rPr>
          <w:rFonts w:ascii="Bookman Old Style" w:hAnsi="Bookman Old Style"/>
        </w:rPr>
        <w:tab/>
      </w:r>
      <w:r w:rsidR="00146C0F">
        <w:rPr>
          <w:rFonts w:ascii="Bookman Old Style" w:hAnsi="Bookman Old Style"/>
        </w:rPr>
        <w:t xml:space="preserve">Lublin, </w:t>
      </w:r>
      <w:r w:rsidR="00F66FE7">
        <w:rPr>
          <w:rFonts w:ascii="Bookman Old Style" w:hAnsi="Bookman Old Style"/>
        </w:rPr>
        <w:t xml:space="preserve"> </w:t>
      </w:r>
      <w:r w:rsidR="00E40A3F">
        <w:rPr>
          <w:rFonts w:ascii="Bookman Old Style" w:hAnsi="Bookman Old Style"/>
        </w:rPr>
        <w:t>7</w:t>
      </w:r>
      <w:r w:rsidR="00F66FE7">
        <w:rPr>
          <w:rFonts w:ascii="Bookman Old Style" w:hAnsi="Bookman Old Style"/>
        </w:rPr>
        <w:t xml:space="preserve">   </w:t>
      </w:r>
      <w:r>
        <w:rPr>
          <w:rFonts w:ascii="Bookman Old Style" w:hAnsi="Bookman Old Style"/>
        </w:rPr>
        <w:t xml:space="preserve"> </w:t>
      </w:r>
      <w:r w:rsidR="00F66FE7">
        <w:rPr>
          <w:rFonts w:ascii="Bookman Old Style" w:hAnsi="Bookman Old Style"/>
        </w:rPr>
        <w:t>marca</w:t>
      </w:r>
      <w:r w:rsidR="002652C0">
        <w:rPr>
          <w:rFonts w:ascii="Bookman Old Style" w:hAnsi="Bookman Old Style"/>
        </w:rPr>
        <w:t xml:space="preserve"> </w:t>
      </w:r>
      <w:r>
        <w:rPr>
          <w:rFonts w:ascii="Bookman Old Style" w:hAnsi="Bookman Old Style"/>
        </w:rPr>
        <w:t>2016</w:t>
      </w:r>
      <w:r w:rsidR="002652C0" w:rsidRPr="00E94F83">
        <w:rPr>
          <w:rFonts w:ascii="Bookman Old Style" w:hAnsi="Bookman Old Style"/>
        </w:rPr>
        <w:t xml:space="preserve"> r.</w:t>
      </w:r>
    </w:p>
    <w:p w:rsidR="002652C0" w:rsidRPr="006960ED" w:rsidRDefault="00804F17" w:rsidP="002652C0">
      <w:pPr>
        <w:tabs>
          <w:tab w:val="left" w:pos="0"/>
        </w:tabs>
        <w:spacing w:before="60" w:line="276" w:lineRule="auto"/>
        <w:jc w:val="both"/>
        <w:rPr>
          <w:rFonts w:ascii="Bookman Old Style" w:hAnsi="Bookman Old Style"/>
        </w:rPr>
      </w:pPr>
      <w:r>
        <w:rPr>
          <w:rFonts w:ascii="Bookman Old Style" w:hAnsi="Bookman Old Style"/>
        </w:rPr>
        <w:t>U12</w:t>
      </w:r>
      <w:r w:rsidR="002652C0" w:rsidRPr="006960ED">
        <w:rPr>
          <w:rFonts w:ascii="Bookman Old Style" w:hAnsi="Bookman Old Style"/>
        </w:rPr>
        <w:t>/</w:t>
      </w:r>
      <w:r w:rsidR="003937F2">
        <w:rPr>
          <w:rFonts w:ascii="Bookman Old Style" w:hAnsi="Bookman Old Style"/>
        </w:rPr>
        <w:t>B</w:t>
      </w:r>
      <w:r w:rsidR="00E7320B">
        <w:rPr>
          <w:rFonts w:ascii="Bookman Old Style" w:hAnsi="Bookman Old Style"/>
        </w:rPr>
        <w:t>/16</w:t>
      </w:r>
    </w:p>
    <w:p w:rsidR="002652C0" w:rsidRPr="009406B1" w:rsidRDefault="00E40A3F"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04F17" w:rsidRPr="00804F17" w:rsidRDefault="00804F17" w:rsidP="00804F17">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URZĘDNIKÓW PROKURATURY WYKONUJĄCYCH CZYNNOŚCI W ZAKRESIE OBROTU PRAWNEGO Z ZAGRANICĄ</w:t>
      </w:r>
    </w:p>
    <w:p w:rsidR="002652C0" w:rsidRPr="009406B1" w:rsidRDefault="007C52B1"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7C52B1"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7C52B1"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7D03E0" w:rsidRDefault="002652C0" w:rsidP="002652C0">
      <w:pPr>
        <w:spacing w:line="276" w:lineRule="auto"/>
        <w:jc w:val="center"/>
        <w:rPr>
          <w:rFonts w:ascii="Bookman Old Style" w:hAnsi="Bookman Old Style"/>
          <w:sz w:val="20"/>
          <w:szCs w:val="20"/>
        </w:rPr>
      </w:pPr>
    </w:p>
    <w:p w:rsidR="002652C0" w:rsidRPr="00B71092" w:rsidRDefault="003C2653" w:rsidP="002652C0">
      <w:pPr>
        <w:spacing w:line="276" w:lineRule="auto"/>
        <w:jc w:val="center"/>
        <w:rPr>
          <w:rFonts w:ascii="Bookman Old Style" w:hAnsi="Bookman Old Style"/>
          <w:sz w:val="20"/>
          <w:szCs w:val="20"/>
        </w:rPr>
      </w:pPr>
      <w:r>
        <w:rPr>
          <w:rFonts w:ascii="Bookman Old Style" w:hAnsi="Bookman Old Style" w:cs="Bookman Old Style"/>
          <w:b/>
          <w:bCs/>
        </w:rPr>
        <w:t>„</w:t>
      </w:r>
      <w:r w:rsidR="00CC278B" w:rsidRPr="00CC278B">
        <w:rPr>
          <w:rFonts w:ascii="Bookman Old Style" w:hAnsi="Bookman Old Style" w:cs="Bookman Old Style"/>
          <w:b/>
          <w:bCs/>
        </w:rPr>
        <w:t xml:space="preserve">Obrót prawny </w:t>
      </w:r>
      <w:r w:rsidR="00366A6F">
        <w:rPr>
          <w:rFonts w:ascii="Bookman Old Style" w:hAnsi="Bookman Old Style" w:cs="Bookman Old Style"/>
          <w:b/>
          <w:bCs/>
        </w:rPr>
        <w:t>z zagranicą w sprawach karnych</w:t>
      </w:r>
      <w:r w:rsidR="006C52AF">
        <w:rPr>
          <w:rFonts w:ascii="Bookman Old Style" w:hAnsi="Bookman Old Style" w:cs="Bookman Old Style"/>
          <w:b/>
          <w:bCs/>
        </w:rPr>
        <w:t>”</w:t>
      </w:r>
    </w:p>
    <w:p w:rsidR="00C555C6" w:rsidRDefault="00C555C6" w:rsidP="002652C0">
      <w:pPr>
        <w:jc w:val="center"/>
        <w:rPr>
          <w:rFonts w:ascii="Bookman Old Style" w:hAnsi="Bookman Old Style"/>
          <w:b/>
        </w:rPr>
      </w:pPr>
    </w:p>
    <w:p w:rsidR="002652C0" w:rsidRPr="009406B1" w:rsidRDefault="007C52B1"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7C52B1"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3937F2" w:rsidRPr="003937F2" w:rsidRDefault="00804F17" w:rsidP="003937F2">
      <w:pPr>
        <w:spacing w:line="360" w:lineRule="auto"/>
        <w:rPr>
          <w:rFonts w:ascii="Bookman Old Style" w:hAnsi="Bookman Old Style"/>
        </w:rPr>
      </w:pPr>
      <w:r>
        <w:rPr>
          <w:rFonts w:ascii="Bookman Old Style" w:hAnsi="Bookman Old Style"/>
        </w:rPr>
        <w:t>14-16 listopada</w:t>
      </w:r>
      <w:r w:rsidR="00CC278B" w:rsidRPr="00CC278B">
        <w:rPr>
          <w:rFonts w:ascii="Bookman Old Style" w:hAnsi="Bookman Old Style"/>
        </w:rPr>
        <w:t xml:space="preserve"> 2016 r.</w:t>
      </w:r>
      <w:r w:rsidR="00366A6F">
        <w:rPr>
          <w:rFonts w:ascii="Bookman Old Style" w:hAnsi="Bookman Old Style"/>
        </w:rPr>
        <w:tab/>
      </w:r>
      <w:r>
        <w:rPr>
          <w:rFonts w:ascii="Bookman Old Style" w:hAnsi="Bookman Old Style"/>
        </w:rPr>
        <w:tab/>
      </w:r>
      <w:r>
        <w:rPr>
          <w:rFonts w:ascii="Bookman Old Style" w:hAnsi="Bookman Old Style"/>
        </w:rPr>
        <w:tab/>
      </w:r>
      <w:r w:rsidR="003937F2" w:rsidRPr="003937F2">
        <w:rPr>
          <w:rFonts w:ascii="Bookman Old Style" w:hAnsi="Bookman Old Style"/>
        </w:rPr>
        <w:t>Ośrodek Szkoleniowy w Dębem</w:t>
      </w:r>
    </w:p>
    <w:p w:rsidR="003937F2" w:rsidRPr="003937F2" w:rsidRDefault="003937F2" w:rsidP="003937F2">
      <w:pPr>
        <w:spacing w:line="360" w:lineRule="auto"/>
        <w:ind w:left="3540" w:firstLine="708"/>
        <w:rPr>
          <w:rFonts w:ascii="Bookman Old Style" w:hAnsi="Bookman Old Style"/>
        </w:rPr>
      </w:pPr>
      <w:r w:rsidRPr="003937F2">
        <w:rPr>
          <w:rFonts w:ascii="Bookman Old Style" w:hAnsi="Bookman Old Style"/>
        </w:rPr>
        <w:t>05-140 Serock</w:t>
      </w:r>
    </w:p>
    <w:p w:rsidR="00C555C6" w:rsidRPr="003937F2" w:rsidRDefault="003937F2" w:rsidP="003937F2">
      <w:pPr>
        <w:spacing w:line="360"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2652C0" w:rsidRDefault="007C52B1"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7C52B1"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B71092" w:rsidRDefault="002652C0"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26773B" w:rsidRPr="00CE5B7C" w:rsidRDefault="00A22715" w:rsidP="002652C0">
      <w:pPr>
        <w:spacing w:before="60"/>
        <w:jc w:val="both"/>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6960ED">
        <w:rPr>
          <w:rFonts w:ascii="Bookman Old Style" w:hAnsi="Bookman Old Style"/>
          <w:sz w:val="22"/>
          <w:szCs w:val="22"/>
        </w:rPr>
        <w:tab/>
      </w:r>
      <w:r w:rsidR="006960ED">
        <w:rPr>
          <w:rFonts w:ascii="Bookman Old Style" w:hAnsi="Bookman Old Style"/>
          <w:sz w:val="22"/>
          <w:szCs w:val="22"/>
        </w:rPr>
        <w:tab/>
      </w:r>
      <w:r>
        <w:rPr>
          <w:rFonts w:ascii="Bookman Old Style" w:hAnsi="Bookman Old Style"/>
          <w:sz w:val="22"/>
          <w:szCs w:val="22"/>
        </w:rPr>
        <w:t xml:space="preserve">fax. </w:t>
      </w:r>
      <w:r w:rsidR="002652C0" w:rsidRPr="00F429E4">
        <w:rPr>
          <w:rFonts w:ascii="Bookman Old Style" w:hAnsi="Bookman Old Style"/>
          <w:sz w:val="22"/>
          <w:szCs w:val="22"/>
        </w:rPr>
        <w:t>81 440 87 11</w:t>
      </w:r>
    </w:p>
    <w:p w:rsidR="00083D35" w:rsidRDefault="00083D35" w:rsidP="002652C0">
      <w:pPr>
        <w:rPr>
          <w:rFonts w:ascii="Bookman Old Style" w:hAnsi="Bookman Old Style"/>
          <w:b/>
        </w:rPr>
      </w:pPr>
    </w:p>
    <w:p w:rsidR="003C2653" w:rsidRDefault="003C2653" w:rsidP="002652C0">
      <w:pPr>
        <w:rPr>
          <w:rFonts w:ascii="Bookman Old Style" w:hAnsi="Bookman Old Style"/>
          <w:b/>
        </w:rPr>
      </w:pPr>
    </w:p>
    <w:p w:rsidR="002652C0" w:rsidRDefault="007C52B1"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7C52B1"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B71092" w:rsidRDefault="002652C0" w:rsidP="002C1E92">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t>merytorycznie:</w:t>
      </w:r>
      <w:r w:rsidR="002C1E92" w:rsidRPr="002C1E92">
        <w:t xml:space="preserve"> </w:t>
      </w:r>
      <w:r w:rsidR="002C1E92">
        <w:tab/>
      </w:r>
      <w:r w:rsidR="002C1E92">
        <w:tab/>
      </w:r>
      <w:r w:rsidR="002C1E92">
        <w:tab/>
      </w:r>
      <w:r w:rsidR="002C1E92">
        <w:tab/>
      </w:r>
      <w:r w:rsidR="002C1E92">
        <w:tab/>
      </w:r>
      <w:r w:rsidR="002C1E92" w:rsidRPr="002C1E92">
        <w:rPr>
          <w:rFonts w:ascii="Bookman Old Style" w:hAnsi="Bookman Old Style"/>
          <w:sz w:val="22"/>
          <w:szCs w:val="22"/>
        </w:rPr>
        <w:t>organizacyjnie:</w:t>
      </w:r>
    </w:p>
    <w:p w:rsidR="002652C0" w:rsidRPr="00B71092" w:rsidRDefault="00C67ADB" w:rsidP="002652C0">
      <w:pPr>
        <w:spacing w:before="60" w:line="276" w:lineRule="auto"/>
        <w:ind w:left="284"/>
        <w:jc w:val="both"/>
        <w:rPr>
          <w:rFonts w:ascii="Bookman Old Style" w:hAnsi="Bookman Old Style"/>
          <w:sz w:val="22"/>
          <w:szCs w:val="22"/>
        </w:rPr>
      </w:pPr>
      <w:r>
        <w:rPr>
          <w:rFonts w:ascii="Bookman Old Style" w:hAnsi="Bookman Old Style"/>
          <w:sz w:val="22"/>
          <w:szCs w:val="22"/>
        </w:rPr>
        <w:t>prokurator dr Elżbieta Rojowska</w:t>
      </w:r>
      <w:r w:rsidR="002652C0">
        <w:rPr>
          <w:rFonts w:ascii="Bookman Old Style" w:hAnsi="Bookman Old Style"/>
          <w:sz w:val="22"/>
          <w:szCs w:val="22"/>
        </w:rPr>
        <w:t xml:space="preserve"> </w:t>
      </w:r>
      <w:r w:rsidR="00A276E2">
        <w:rPr>
          <w:rFonts w:ascii="Bookman Old Style" w:hAnsi="Bookman Old Style"/>
          <w:sz w:val="22"/>
          <w:szCs w:val="22"/>
        </w:rPr>
        <w:tab/>
      </w:r>
      <w:r w:rsidR="00A276E2">
        <w:rPr>
          <w:rFonts w:ascii="Bookman Old Style" w:hAnsi="Bookman Old Style"/>
          <w:sz w:val="22"/>
          <w:szCs w:val="22"/>
        </w:rPr>
        <w:tab/>
        <w:t>specjalista Małgorzata Staniak</w:t>
      </w:r>
    </w:p>
    <w:p w:rsidR="002652C0" w:rsidRPr="00E46D8B" w:rsidRDefault="00C67ADB" w:rsidP="002652C0">
      <w:pPr>
        <w:spacing w:before="60" w:line="276" w:lineRule="auto"/>
        <w:ind w:left="284"/>
        <w:jc w:val="both"/>
        <w:rPr>
          <w:rFonts w:ascii="Bookman Old Style" w:hAnsi="Bookman Old Style"/>
          <w:sz w:val="22"/>
          <w:szCs w:val="22"/>
          <w:lang w:val="en-US"/>
        </w:rPr>
      </w:pPr>
      <w:r w:rsidRPr="00E46D8B">
        <w:rPr>
          <w:rFonts w:ascii="Bookman Old Style" w:hAnsi="Bookman Old Style"/>
          <w:sz w:val="22"/>
          <w:szCs w:val="22"/>
          <w:lang w:val="en-US"/>
        </w:rPr>
        <w:t>tel. 81 458 37 54</w:t>
      </w:r>
      <w:r w:rsidR="002652C0" w:rsidRPr="00E46D8B">
        <w:rPr>
          <w:rFonts w:ascii="Bookman Old Style" w:hAnsi="Bookman Old Style"/>
          <w:sz w:val="22"/>
          <w:szCs w:val="22"/>
          <w:lang w:val="en-US"/>
        </w:rPr>
        <w:t xml:space="preserve"> </w:t>
      </w:r>
      <w:r w:rsidR="002C1E92" w:rsidRPr="00E46D8B">
        <w:rPr>
          <w:rFonts w:ascii="Bookman Old Style" w:hAnsi="Bookman Old Style"/>
          <w:sz w:val="22"/>
          <w:szCs w:val="22"/>
          <w:lang w:val="en-US"/>
        </w:rPr>
        <w:tab/>
      </w:r>
      <w:r w:rsidR="002C1E92" w:rsidRPr="00E46D8B">
        <w:rPr>
          <w:rFonts w:ascii="Bookman Old Style" w:hAnsi="Bookman Old Style"/>
          <w:sz w:val="22"/>
          <w:szCs w:val="22"/>
          <w:lang w:val="en-US"/>
        </w:rPr>
        <w:tab/>
      </w:r>
      <w:r w:rsidR="002C1E92" w:rsidRPr="00E46D8B">
        <w:rPr>
          <w:rFonts w:ascii="Bookman Old Style" w:hAnsi="Bookman Old Style"/>
          <w:sz w:val="22"/>
          <w:szCs w:val="22"/>
          <w:lang w:val="en-US"/>
        </w:rPr>
        <w:tab/>
      </w:r>
      <w:r w:rsidR="002C1E92" w:rsidRPr="00E46D8B">
        <w:rPr>
          <w:rFonts w:ascii="Bookman Old Style" w:hAnsi="Bookman Old Style"/>
          <w:sz w:val="22"/>
          <w:szCs w:val="22"/>
          <w:lang w:val="en-US"/>
        </w:rPr>
        <w:tab/>
        <w:t xml:space="preserve">tel. </w:t>
      </w:r>
      <w:r w:rsidR="00A276E2" w:rsidRPr="00E46D8B">
        <w:rPr>
          <w:rFonts w:ascii="Bookman Old Style" w:hAnsi="Bookman Old Style"/>
          <w:sz w:val="22"/>
          <w:szCs w:val="22"/>
          <w:lang w:val="en-US"/>
        </w:rPr>
        <w:t>81 440 87 39</w:t>
      </w:r>
    </w:p>
    <w:p w:rsidR="00CE5B7C" w:rsidRPr="00A276E2" w:rsidRDefault="002652C0" w:rsidP="003937F2">
      <w:pPr>
        <w:spacing w:before="60" w:line="276" w:lineRule="auto"/>
        <w:ind w:left="284"/>
        <w:jc w:val="both"/>
        <w:rPr>
          <w:rFonts w:ascii="Bookman Old Style" w:hAnsi="Bookman Old Style"/>
          <w:color w:val="0000FF"/>
          <w:sz w:val="22"/>
          <w:szCs w:val="22"/>
          <w:lang w:val="en-US"/>
        </w:rPr>
      </w:pPr>
      <w:r w:rsidRPr="00A276E2">
        <w:rPr>
          <w:rFonts w:ascii="Bookman Old Style" w:hAnsi="Bookman Old Style"/>
          <w:sz w:val="22"/>
          <w:szCs w:val="22"/>
          <w:lang w:val="en-US"/>
        </w:rPr>
        <w:t xml:space="preserve">e-mail: </w:t>
      </w:r>
      <w:hyperlink r:id="rId10" w:history="1">
        <w:r w:rsidR="00C67ADB" w:rsidRPr="00A276E2">
          <w:rPr>
            <w:rStyle w:val="Hipercze"/>
            <w:rFonts w:ascii="Bookman Old Style" w:hAnsi="Bookman Old Style"/>
            <w:sz w:val="22"/>
            <w:szCs w:val="22"/>
            <w:lang w:val="en-US"/>
          </w:rPr>
          <w:t>e.rojowska@kssip.gov.pl</w:t>
        </w:r>
      </w:hyperlink>
      <w:r w:rsidR="002C1E92" w:rsidRPr="00A276E2">
        <w:rPr>
          <w:rStyle w:val="Hipercze"/>
          <w:rFonts w:ascii="Bookman Old Style" w:hAnsi="Bookman Old Style"/>
          <w:sz w:val="22"/>
          <w:szCs w:val="22"/>
          <w:u w:val="none"/>
          <w:lang w:val="en-US"/>
        </w:rPr>
        <w:tab/>
      </w:r>
      <w:r w:rsidR="002C1E92" w:rsidRPr="00A276E2">
        <w:rPr>
          <w:rStyle w:val="Hipercze"/>
          <w:rFonts w:ascii="Bookman Old Style" w:hAnsi="Bookman Old Style"/>
          <w:sz w:val="22"/>
          <w:szCs w:val="22"/>
          <w:u w:val="none"/>
          <w:lang w:val="en-US"/>
        </w:rPr>
        <w:tab/>
        <w:t xml:space="preserve">e-mail: </w:t>
      </w:r>
      <w:hyperlink r:id="rId11" w:history="1">
        <w:r w:rsidR="002252F4" w:rsidRPr="009344CF">
          <w:rPr>
            <w:rStyle w:val="Hipercze"/>
            <w:rFonts w:ascii="Bookman Old Style" w:hAnsi="Bookman Old Style"/>
            <w:sz w:val="22"/>
            <w:szCs w:val="22"/>
            <w:lang w:val="en-US"/>
          </w:rPr>
          <w:t>m.staniak@kssip.gov.p</w:t>
        </w:r>
      </w:hyperlink>
    </w:p>
    <w:p w:rsidR="001E61D0" w:rsidRPr="00A276E2" w:rsidRDefault="001E61D0" w:rsidP="00BF538D">
      <w:pPr>
        <w:spacing w:before="60" w:line="276" w:lineRule="auto"/>
        <w:ind w:left="284" w:hanging="284"/>
        <w:jc w:val="both"/>
        <w:rPr>
          <w:rFonts w:ascii="Bookman Old Style" w:hAnsi="Bookman Old Style"/>
          <w:b/>
          <w:lang w:val="en-US"/>
        </w:rPr>
      </w:pPr>
    </w:p>
    <w:p w:rsidR="002252F4" w:rsidRPr="00E46D8B" w:rsidRDefault="002252F4" w:rsidP="00BF538D">
      <w:pPr>
        <w:spacing w:before="60" w:line="276" w:lineRule="auto"/>
        <w:ind w:left="284" w:hanging="284"/>
        <w:jc w:val="both"/>
        <w:rPr>
          <w:rFonts w:ascii="Bookman Old Style" w:hAnsi="Bookman Old Style"/>
          <w:b/>
          <w:lang w:val="en-US"/>
        </w:rPr>
      </w:pPr>
    </w:p>
    <w:p w:rsidR="00CE5B7C" w:rsidRDefault="00E40A3F" w:rsidP="00BF538D">
      <w:pPr>
        <w:spacing w:before="60" w:line="276" w:lineRule="auto"/>
        <w:ind w:left="284" w:hanging="284"/>
        <w:jc w:val="both"/>
        <w:rPr>
          <w:rFonts w:ascii="Bookman Old Style" w:hAnsi="Bookman Old Style"/>
          <w:lang w:val="pt-BR"/>
        </w:rPr>
      </w:pPr>
      <w:r>
        <w:rPr>
          <w:rFonts w:ascii="Bookman Old Style" w:hAnsi="Bookman Old Style"/>
          <w:b/>
        </w:rPr>
        <w:pict>
          <v:shape id="_x0000_i1035" type="#_x0000_t75" style="width:119.55pt;height:5.6pt" o:hrpct="0" o:hr="t">
            <v:imagedata r:id="rId9" o:title=""/>
          </v:shape>
        </w:pict>
      </w:r>
    </w:p>
    <w:p w:rsidR="002652C0" w:rsidRPr="002D2B81" w:rsidRDefault="002652C0" w:rsidP="00CE5B7C">
      <w:pPr>
        <w:spacing w:before="60" w:line="276" w:lineRule="auto"/>
        <w:ind w:left="284"/>
        <w:jc w:val="both"/>
        <w:rPr>
          <w:rFonts w:ascii="Bookman Old Style" w:hAnsi="Bookman Old Style"/>
          <w:lang w:val="pt-BR"/>
        </w:rPr>
      </w:pPr>
      <w:r w:rsidRPr="002D2B81">
        <w:rPr>
          <w:rFonts w:ascii="Bookman Old Style" w:hAnsi="Bookman Old Style"/>
          <w:lang w:val="pt-BR"/>
        </w:rPr>
        <w:t>WYKŁADOWCY:</w:t>
      </w:r>
    </w:p>
    <w:p w:rsidR="002652C0" w:rsidRDefault="00E40A3F"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2652C0" w:rsidRPr="002252F4" w:rsidRDefault="002652C0" w:rsidP="00D82CC5">
      <w:pPr>
        <w:spacing w:line="360" w:lineRule="auto"/>
        <w:ind w:right="-709"/>
        <w:rPr>
          <w:rFonts w:ascii="Bookman Old Style" w:hAnsi="Bookman Old Style"/>
        </w:rPr>
      </w:pPr>
    </w:p>
    <w:p w:rsidR="00804F17" w:rsidRDefault="00804F17" w:rsidP="00804F17">
      <w:pPr>
        <w:spacing w:before="60" w:line="360" w:lineRule="auto"/>
        <w:ind w:left="4245" w:hanging="4245"/>
        <w:rPr>
          <w:rFonts w:ascii="Bookman Old Style" w:hAnsi="Bookman Old Style"/>
        </w:rPr>
      </w:pPr>
      <w:r w:rsidRPr="00DE0F5F">
        <w:rPr>
          <w:rFonts w:ascii="Bookman Old Style" w:hAnsi="Bookman Old Style"/>
          <w:b/>
        </w:rPr>
        <w:t>Małgorzata Mokrecka-Podsiadło</w:t>
      </w:r>
      <w:r>
        <w:rPr>
          <w:rFonts w:ascii="Bookman Old Style" w:hAnsi="Bookman Old Style"/>
        </w:rPr>
        <w:tab/>
      </w:r>
      <w:r w:rsidRPr="00DE0F5F">
        <w:rPr>
          <w:rFonts w:ascii="Bookman Old Style" w:hAnsi="Bookman Old Style"/>
        </w:rPr>
        <w:t xml:space="preserve">prokurator Prokuratury Okręgowej </w:t>
      </w:r>
    </w:p>
    <w:p w:rsidR="00804F17" w:rsidRDefault="00804F17" w:rsidP="00804F17">
      <w:pPr>
        <w:spacing w:before="60" w:line="360" w:lineRule="auto"/>
        <w:ind w:left="4245"/>
        <w:rPr>
          <w:rFonts w:ascii="Bookman Old Style" w:hAnsi="Bookman Old Style"/>
        </w:rPr>
      </w:pPr>
      <w:r w:rsidRPr="00DE0F5F">
        <w:rPr>
          <w:rFonts w:ascii="Bookman Old Style" w:hAnsi="Bookman Old Style"/>
        </w:rPr>
        <w:t>w Gdańsku</w:t>
      </w:r>
    </w:p>
    <w:p w:rsidR="00507F13" w:rsidRPr="002252F4" w:rsidRDefault="00507F13" w:rsidP="00BF538D">
      <w:pPr>
        <w:spacing w:before="60" w:line="360" w:lineRule="auto"/>
        <w:rPr>
          <w:rFonts w:ascii="Bookman Old Style" w:hAnsi="Bookman Old Style"/>
        </w:rPr>
      </w:pPr>
    </w:p>
    <w:p w:rsidR="002652C0" w:rsidRPr="00CC2961" w:rsidRDefault="002652C0" w:rsidP="00BF538D">
      <w:pPr>
        <w:spacing w:before="60" w:line="360" w:lineRule="auto"/>
        <w:rPr>
          <w:rFonts w:ascii="Bookman Old Style" w:hAnsi="Bookman Old Style"/>
        </w:rPr>
      </w:pPr>
      <w:r w:rsidRPr="00CC2961">
        <w:rPr>
          <w:rFonts w:ascii="Bookman Old Style" w:hAnsi="Bookman Old Style"/>
        </w:rPr>
        <w:t>Zajęcia prowadzone będą</w:t>
      </w:r>
      <w:r w:rsidR="00507F13">
        <w:rPr>
          <w:rFonts w:ascii="Bookman Old Style" w:hAnsi="Bookman Old Style"/>
        </w:rPr>
        <w:t xml:space="preserve"> w formie wykładu i seminarium</w:t>
      </w:r>
    </w:p>
    <w:p w:rsidR="004B5775" w:rsidRDefault="004B5775" w:rsidP="00D82CC5">
      <w:pPr>
        <w:spacing w:line="360" w:lineRule="auto"/>
        <w:ind w:right="-709"/>
        <w:jc w:val="both"/>
        <w:rPr>
          <w:rFonts w:ascii="Bookman Old Style" w:hAnsi="Bookman Old Style"/>
        </w:rPr>
      </w:pPr>
    </w:p>
    <w:p w:rsidR="002652C0" w:rsidRPr="002D2B81" w:rsidRDefault="002652C0" w:rsidP="00931043">
      <w:pPr>
        <w:ind w:right="1"/>
        <w:jc w:val="center"/>
        <w:rPr>
          <w:rFonts w:ascii="Bookman Old Style" w:hAnsi="Bookman Old Style"/>
          <w:b/>
        </w:rPr>
      </w:pPr>
      <w:r w:rsidRPr="002D2B81">
        <w:rPr>
          <w:rFonts w:ascii="Bookman Old Style" w:hAnsi="Bookman Old Style"/>
          <w:b/>
        </w:rPr>
        <w:t>PROGRAM SZCZEGÓŁOWY</w:t>
      </w:r>
    </w:p>
    <w:p w:rsidR="001F20A9" w:rsidRPr="002252F4" w:rsidRDefault="001F20A9" w:rsidP="00C6667F">
      <w:pPr>
        <w:spacing w:line="360" w:lineRule="auto"/>
        <w:ind w:right="-709"/>
        <w:rPr>
          <w:rFonts w:ascii="Bookman Old Style" w:hAnsi="Bookman Old Style"/>
          <w:b/>
        </w:rPr>
      </w:pPr>
    </w:p>
    <w:p w:rsidR="001F20A9" w:rsidRPr="00CE5F93" w:rsidRDefault="00E40A3F" w:rsidP="00F66FE7">
      <w:pPr>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494308" w:rsidRDefault="00804F17" w:rsidP="00F66FE7">
      <w:pPr>
        <w:rPr>
          <w:rFonts w:ascii="Bookman Old Style" w:hAnsi="Bookman Old Style"/>
          <w:b/>
        </w:rPr>
      </w:pPr>
      <w:r>
        <w:rPr>
          <w:rFonts w:ascii="Bookman Old Style" w:hAnsi="Bookman Old Style"/>
          <w:b/>
        </w:rPr>
        <w:t>PONIEDZIAŁEK</w:t>
      </w:r>
      <w:r w:rsidR="001F20A9">
        <w:rPr>
          <w:rFonts w:ascii="Bookman Old Style" w:hAnsi="Bookman Old Style"/>
          <w:b/>
        </w:rPr>
        <w:t xml:space="preserve"> </w:t>
      </w:r>
      <w:r w:rsidR="00977F14">
        <w:rPr>
          <w:rFonts w:ascii="Bookman Old Style" w:hAnsi="Bookman Old Style"/>
          <w:b/>
        </w:rPr>
        <w:tab/>
      </w:r>
      <w:r>
        <w:rPr>
          <w:rFonts w:ascii="Bookman Old Style" w:hAnsi="Bookman Old Style"/>
          <w:b/>
        </w:rPr>
        <w:t>14 listopada</w:t>
      </w:r>
      <w:r w:rsidR="006C52AF">
        <w:rPr>
          <w:rFonts w:ascii="Bookman Old Style" w:hAnsi="Bookman Old Style"/>
          <w:b/>
        </w:rPr>
        <w:t xml:space="preserve"> </w:t>
      </w:r>
      <w:r w:rsidR="001F20A9" w:rsidRPr="00494308">
        <w:rPr>
          <w:rFonts w:ascii="Bookman Old Style" w:hAnsi="Bookman Old Style"/>
          <w:b/>
        </w:rPr>
        <w:t>201</w:t>
      </w:r>
      <w:r w:rsidR="001F20A9">
        <w:rPr>
          <w:rFonts w:ascii="Bookman Old Style" w:hAnsi="Bookman Old Style"/>
          <w:b/>
        </w:rPr>
        <w:t>6</w:t>
      </w:r>
      <w:r w:rsidR="001F20A9" w:rsidRPr="00494308">
        <w:rPr>
          <w:rFonts w:ascii="Bookman Old Style" w:hAnsi="Bookman Old Style"/>
          <w:b/>
        </w:rPr>
        <w:t xml:space="preserve"> r.</w:t>
      </w:r>
    </w:p>
    <w:p w:rsidR="004B5775" w:rsidRPr="001E61D0" w:rsidRDefault="00E40A3F" w:rsidP="00F66FE7">
      <w:pPr>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3937F2" w:rsidRDefault="00B0569A" w:rsidP="00F66FE7">
      <w:pPr>
        <w:spacing w:before="120" w:after="240"/>
        <w:ind w:left="2829" w:hanging="2829"/>
        <w:jc w:val="both"/>
        <w:rPr>
          <w:rFonts w:ascii="Bookman Old Style" w:hAnsi="Bookman Old Style"/>
        </w:rPr>
      </w:pPr>
      <w:r>
        <w:rPr>
          <w:rFonts w:ascii="Bookman Old Style" w:hAnsi="Bookman Old Style"/>
        </w:rPr>
        <w:t>12.0</w:t>
      </w:r>
      <w:r w:rsidR="003937F2">
        <w:rPr>
          <w:rFonts w:ascii="Bookman Old Style" w:hAnsi="Bookman Old Style"/>
        </w:rPr>
        <w:t>0</w:t>
      </w:r>
      <w:r w:rsidR="003937F2">
        <w:rPr>
          <w:rFonts w:ascii="Bookman Old Style" w:hAnsi="Bookman Old Style"/>
        </w:rPr>
        <w:tab/>
      </w:r>
      <w:r w:rsidR="003937F2" w:rsidRPr="003937F2">
        <w:rPr>
          <w:rFonts w:ascii="Bookman Old Style" w:hAnsi="Bookman Old Style"/>
        </w:rPr>
        <w:t>odjazd autokaru z Warszaw</w:t>
      </w:r>
      <w:r w:rsidR="003937F2">
        <w:rPr>
          <w:rFonts w:ascii="Bookman Old Style" w:hAnsi="Bookman Old Style"/>
        </w:rPr>
        <w:t xml:space="preserve">y (parking przy Pałacu Kultury </w:t>
      </w:r>
      <w:r w:rsidR="003937F2" w:rsidRPr="003937F2">
        <w:rPr>
          <w:rFonts w:ascii="Bookman Old Style" w:hAnsi="Bookman Old Style"/>
        </w:rPr>
        <w:t>i Na</w:t>
      </w:r>
      <w:r w:rsidR="003937F2">
        <w:rPr>
          <w:rFonts w:ascii="Bookman Old Style" w:hAnsi="Bookman Old Style"/>
        </w:rPr>
        <w:t xml:space="preserve">uki od strony Muzeum Techniki) </w:t>
      </w:r>
      <w:r w:rsidR="003937F2" w:rsidRPr="003937F2">
        <w:rPr>
          <w:rFonts w:ascii="Bookman Old Style" w:hAnsi="Bookman Old Style"/>
        </w:rPr>
        <w:t>autokar za przednią szybą będzie posiadał tabliczkę z napisem KSSiP /Dębe</w:t>
      </w:r>
    </w:p>
    <w:p w:rsidR="001F20A9" w:rsidRDefault="006A2DEE" w:rsidP="00F66FE7">
      <w:pPr>
        <w:spacing w:before="240" w:after="240" w:line="360" w:lineRule="auto"/>
        <w:jc w:val="both"/>
        <w:rPr>
          <w:rFonts w:ascii="Bookman Old Style" w:hAnsi="Bookman Old Style"/>
        </w:rPr>
      </w:pPr>
      <w:r>
        <w:rPr>
          <w:rFonts w:ascii="Bookman Old Style" w:hAnsi="Bookman Old Style"/>
        </w:rPr>
        <w:t>13</w:t>
      </w:r>
      <w:r w:rsidR="00B0569A">
        <w:rPr>
          <w:rFonts w:ascii="Bookman Old Style" w:hAnsi="Bookman Old Style"/>
        </w:rPr>
        <w:t>.0</w:t>
      </w:r>
      <w:r w:rsidR="003937F2">
        <w:rPr>
          <w:rFonts w:ascii="Bookman Old Style" w:hAnsi="Bookman Old Style"/>
        </w:rPr>
        <w:t>0</w:t>
      </w:r>
      <w:r w:rsidR="003937F2">
        <w:rPr>
          <w:rFonts w:ascii="Bookman Old Style" w:hAnsi="Bookman Old Style"/>
        </w:rPr>
        <w:tab/>
      </w:r>
      <w:r w:rsidR="003937F2">
        <w:rPr>
          <w:rFonts w:ascii="Bookman Old Style" w:hAnsi="Bookman Old Style"/>
        </w:rPr>
        <w:tab/>
      </w:r>
      <w:r w:rsidR="003937F2">
        <w:rPr>
          <w:rFonts w:ascii="Bookman Old Style" w:hAnsi="Bookman Old Style"/>
        </w:rPr>
        <w:tab/>
      </w:r>
      <w:r w:rsidR="003937F2">
        <w:rPr>
          <w:rFonts w:ascii="Bookman Old Style" w:hAnsi="Bookman Old Style"/>
        </w:rPr>
        <w:tab/>
      </w:r>
      <w:r w:rsidR="001F20A9">
        <w:rPr>
          <w:rFonts w:ascii="Bookman Old Style" w:hAnsi="Bookman Old Style"/>
        </w:rPr>
        <w:t>zakwaterowanie uczestników</w:t>
      </w:r>
    </w:p>
    <w:p w:rsidR="001F20A9" w:rsidRDefault="00B0569A" w:rsidP="00F66FE7">
      <w:pPr>
        <w:spacing w:before="240" w:after="240" w:line="360" w:lineRule="auto"/>
        <w:jc w:val="both"/>
        <w:rPr>
          <w:rFonts w:ascii="Bookman Old Style" w:hAnsi="Bookman Old Style"/>
        </w:rPr>
      </w:pPr>
      <w:r>
        <w:rPr>
          <w:rFonts w:ascii="Bookman Old Style" w:hAnsi="Bookman Old Style"/>
        </w:rPr>
        <w:t>13.3</w:t>
      </w:r>
      <w:r w:rsidR="006960ED">
        <w:rPr>
          <w:rFonts w:ascii="Bookman Old Style" w:hAnsi="Bookman Old Style"/>
        </w:rPr>
        <w:t xml:space="preserve">0 – </w:t>
      </w:r>
      <w:r>
        <w:rPr>
          <w:rFonts w:ascii="Bookman Old Style" w:hAnsi="Bookman Old Style"/>
        </w:rPr>
        <w:t>14.3</w:t>
      </w:r>
      <w:r w:rsidR="006A2DEE">
        <w:rPr>
          <w:rFonts w:ascii="Bookman Old Style" w:hAnsi="Bookman Old Style"/>
        </w:rPr>
        <w:t>0</w:t>
      </w:r>
      <w:r w:rsidR="006A2DEE">
        <w:rPr>
          <w:rFonts w:ascii="Bookman Old Style" w:hAnsi="Bookman Old Style"/>
        </w:rPr>
        <w:tab/>
      </w:r>
      <w:r w:rsidR="006A2DEE">
        <w:rPr>
          <w:rFonts w:ascii="Bookman Old Style" w:hAnsi="Bookman Old Style"/>
        </w:rPr>
        <w:tab/>
        <w:t>obiad</w:t>
      </w:r>
    </w:p>
    <w:p w:rsidR="00A276E2" w:rsidRPr="00A276E2" w:rsidRDefault="00B0569A" w:rsidP="00F66FE7">
      <w:pPr>
        <w:pStyle w:val="Tekstpodstawowy"/>
        <w:tabs>
          <w:tab w:val="left" w:pos="0"/>
        </w:tabs>
        <w:spacing w:line="288" w:lineRule="auto"/>
        <w:ind w:left="2832" w:hanging="2832"/>
        <w:rPr>
          <w:rFonts w:ascii="Bookman Old Style" w:eastAsia="Calibri" w:hAnsi="Bookman Old Style"/>
          <w:b/>
          <w:sz w:val="20"/>
          <w:lang w:val="x-none"/>
        </w:rPr>
      </w:pPr>
      <w:r>
        <w:rPr>
          <w:rFonts w:ascii="Bookman Old Style" w:hAnsi="Bookman Old Style"/>
          <w:b/>
        </w:rPr>
        <w:t>14.3</w:t>
      </w:r>
      <w:r w:rsidR="006960ED">
        <w:rPr>
          <w:rFonts w:ascii="Bookman Old Style" w:hAnsi="Bookman Old Style"/>
          <w:b/>
        </w:rPr>
        <w:t xml:space="preserve">0 – </w:t>
      </w:r>
      <w:r>
        <w:rPr>
          <w:rFonts w:ascii="Bookman Old Style" w:hAnsi="Bookman Old Style"/>
          <w:b/>
        </w:rPr>
        <w:t>16</w:t>
      </w:r>
      <w:r w:rsidR="001F20A9">
        <w:rPr>
          <w:rFonts w:ascii="Bookman Old Style" w:hAnsi="Bookman Old Style"/>
          <w:b/>
        </w:rPr>
        <w:t>.</w:t>
      </w:r>
      <w:r>
        <w:rPr>
          <w:rFonts w:ascii="Bookman Old Style" w:hAnsi="Bookman Old Style"/>
          <w:b/>
        </w:rPr>
        <w:t>4</w:t>
      </w:r>
      <w:r w:rsidR="00BE5B3F">
        <w:rPr>
          <w:rFonts w:ascii="Bookman Old Style" w:hAnsi="Bookman Old Style"/>
          <w:b/>
        </w:rPr>
        <w:t>5</w:t>
      </w:r>
      <w:r w:rsidR="005A031A">
        <w:rPr>
          <w:rFonts w:ascii="Bookman Old Style" w:hAnsi="Bookman Old Style"/>
          <w:b/>
        </w:rPr>
        <w:tab/>
      </w:r>
      <w:r w:rsidR="00A276E2" w:rsidRPr="00A276E2">
        <w:rPr>
          <w:rFonts w:ascii="Bookman Old Style" w:eastAsia="Calibri" w:hAnsi="Bookman Old Style"/>
          <w:b/>
          <w:lang w:val="x-none"/>
        </w:rPr>
        <w:t>Współpraca w sprawach karnych pomiędzy państwami członkowskimi Unii Europejskiej</w:t>
      </w:r>
      <w:r w:rsidR="00A276E2" w:rsidRPr="00A276E2">
        <w:rPr>
          <w:rFonts w:ascii="Bookman Old Style" w:eastAsia="Calibri" w:hAnsi="Bookman Old Style"/>
          <w:b/>
          <w:sz w:val="20"/>
          <w:lang w:val="x-none"/>
        </w:rPr>
        <w:t>;</w:t>
      </w:r>
    </w:p>
    <w:p w:rsidR="00A276E2" w:rsidRPr="00A276E2" w:rsidRDefault="00A276E2" w:rsidP="00F66FE7">
      <w:pPr>
        <w:numPr>
          <w:ilvl w:val="0"/>
          <w:numId w:val="15"/>
        </w:numPr>
        <w:tabs>
          <w:tab w:val="left" w:pos="0"/>
        </w:tabs>
        <w:spacing w:line="288" w:lineRule="auto"/>
        <w:ind w:left="3119" w:hanging="284"/>
        <w:jc w:val="both"/>
        <w:rPr>
          <w:rFonts w:ascii="Bookman Old Style" w:eastAsia="Calibri" w:hAnsi="Bookman Old Style"/>
          <w:b/>
          <w:lang w:val="x-none"/>
        </w:rPr>
      </w:pPr>
      <w:r w:rsidRPr="00A276E2">
        <w:rPr>
          <w:rFonts w:ascii="Bookman Old Style" w:eastAsia="Calibri" w:hAnsi="Bookman Old Style"/>
          <w:b/>
          <w:lang w:val="x-none"/>
        </w:rPr>
        <w:t>podstawy współpracy</w:t>
      </w:r>
    </w:p>
    <w:p w:rsidR="005C27C5" w:rsidRPr="00A276E2" w:rsidRDefault="00A276E2" w:rsidP="00F66FE7">
      <w:pPr>
        <w:numPr>
          <w:ilvl w:val="0"/>
          <w:numId w:val="15"/>
        </w:numPr>
        <w:tabs>
          <w:tab w:val="left" w:pos="0"/>
        </w:tabs>
        <w:spacing w:line="288" w:lineRule="auto"/>
        <w:ind w:left="3119" w:hanging="284"/>
        <w:jc w:val="both"/>
        <w:rPr>
          <w:rFonts w:ascii="Bookman Old Style" w:eastAsia="Calibri" w:hAnsi="Bookman Old Style"/>
          <w:b/>
          <w:lang w:val="x-none"/>
        </w:rPr>
      </w:pPr>
      <w:r w:rsidRPr="00A276E2">
        <w:rPr>
          <w:rFonts w:ascii="Bookman Old Style" w:eastAsia="Calibri" w:hAnsi="Bookman Old Style"/>
          <w:b/>
          <w:lang w:val="x-none"/>
        </w:rPr>
        <w:t>instrumenty stosowane w obrocie prawnym z zagranicą ( wprowadzenie )</w:t>
      </w:r>
    </w:p>
    <w:p w:rsidR="00AF071E" w:rsidRPr="002252F4" w:rsidRDefault="005C27C5" w:rsidP="00F66FE7">
      <w:pPr>
        <w:spacing w:line="288" w:lineRule="auto"/>
        <w:ind w:left="2880" w:hanging="2880"/>
        <w:jc w:val="both"/>
        <w:rPr>
          <w:rFonts w:ascii="Bookman Old Style" w:hAnsi="Bookman Old Style"/>
        </w:rPr>
      </w:pPr>
      <w:r>
        <w:rPr>
          <w:rFonts w:ascii="Bookman Old Style" w:hAnsi="Bookman Old Style"/>
        </w:rPr>
        <w:tab/>
        <w:t>Prowadzenie – Małgorzata Mokrecka-Podsiadło</w:t>
      </w:r>
      <w:r w:rsidR="006A2DEE" w:rsidRPr="00AF071E">
        <w:rPr>
          <w:rFonts w:ascii="Bookman Old Style" w:hAnsi="Bookman Old Style"/>
        </w:rPr>
        <w:tab/>
      </w:r>
    </w:p>
    <w:p w:rsidR="006A2DEE" w:rsidRDefault="00B0569A" w:rsidP="00F66FE7">
      <w:pPr>
        <w:pStyle w:val="Tekstpodstawowy"/>
        <w:tabs>
          <w:tab w:val="left" w:pos="0"/>
        </w:tabs>
        <w:spacing w:before="240" w:after="240"/>
        <w:ind w:left="2832" w:hanging="2832"/>
        <w:rPr>
          <w:rFonts w:ascii="Bookman Old Style" w:hAnsi="Bookman Old Style"/>
        </w:rPr>
      </w:pPr>
      <w:r>
        <w:rPr>
          <w:rFonts w:ascii="Bookman Old Style" w:hAnsi="Bookman Old Style"/>
        </w:rPr>
        <w:t>16.45 – 17.0</w:t>
      </w:r>
      <w:r w:rsidR="006A2DEE">
        <w:rPr>
          <w:rFonts w:ascii="Bookman Old Style" w:hAnsi="Bookman Old Style"/>
        </w:rPr>
        <w:t>0</w:t>
      </w:r>
      <w:r w:rsidR="006A2DEE" w:rsidRPr="006A2DEE">
        <w:rPr>
          <w:rFonts w:ascii="Bookman Old Style" w:hAnsi="Bookman Old Style"/>
        </w:rPr>
        <w:t xml:space="preserve"> </w:t>
      </w:r>
      <w:r w:rsidR="006A2DEE" w:rsidRPr="006A2DEE">
        <w:rPr>
          <w:rFonts w:ascii="Bookman Old Style" w:hAnsi="Bookman Old Style"/>
        </w:rPr>
        <w:tab/>
        <w:t>przerwa na kawę lub herbatę</w:t>
      </w:r>
    </w:p>
    <w:p w:rsidR="00A276E2" w:rsidRPr="00A276E2" w:rsidRDefault="00B0569A" w:rsidP="00F66FE7">
      <w:pPr>
        <w:spacing w:line="288" w:lineRule="auto"/>
        <w:ind w:left="2832" w:hanging="2832"/>
        <w:rPr>
          <w:rFonts w:ascii="Bookman Old Style" w:eastAsia="Calibri" w:hAnsi="Bookman Old Style"/>
          <w:b/>
        </w:rPr>
      </w:pPr>
      <w:r>
        <w:rPr>
          <w:rFonts w:ascii="Bookman Old Style" w:hAnsi="Bookman Old Style"/>
          <w:b/>
        </w:rPr>
        <w:t>17.00 – 18.3</w:t>
      </w:r>
      <w:r w:rsidR="006A2DEE" w:rsidRPr="006A2DEE">
        <w:rPr>
          <w:rFonts w:ascii="Bookman Old Style" w:hAnsi="Bookman Old Style"/>
          <w:b/>
        </w:rPr>
        <w:t xml:space="preserve">0 </w:t>
      </w:r>
      <w:r w:rsidR="006A2DEE" w:rsidRPr="006A2DEE">
        <w:rPr>
          <w:rFonts w:ascii="Bookman Old Style" w:hAnsi="Bookman Old Style"/>
          <w:b/>
        </w:rPr>
        <w:tab/>
      </w:r>
      <w:r w:rsidR="00A276E2" w:rsidRPr="00A276E2">
        <w:rPr>
          <w:rFonts w:ascii="Bookman Old Style" w:eastAsia="Calibri" w:hAnsi="Bookman Old Style"/>
          <w:b/>
        </w:rPr>
        <w:t>Współpraca w sprawach karnych pomiędzy państwami członkowskimi Unii Europejskiej;</w:t>
      </w:r>
    </w:p>
    <w:p w:rsidR="005C27C5" w:rsidRPr="00E46D8B" w:rsidRDefault="00A276E2" w:rsidP="00F66FE7">
      <w:pPr>
        <w:numPr>
          <w:ilvl w:val="4"/>
          <w:numId w:val="16"/>
        </w:numPr>
        <w:spacing w:line="288" w:lineRule="auto"/>
        <w:ind w:left="3119" w:hanging="284"/>
        <w:jc w:val="both"/>
        <w:rPr>
          <w:rFonts w:ascii="Bookman Old Style" w:eastAsia="Calibri" w:hAnsi="Bookman Old Style"/>
          <w:b/>
        </w:rPr>
      </w:pPr>
      <w:r w:rsidRPr="00A276E2">
        <w:rPr>
          <w:rFonts w:ascii="Bookman Old Style" w:eastAsia="Calibri" w:hAnsi="Bookman Old Style"/>
          <w:b/>
        </w:rPr>
        <w:t>instrumenty stosowane w obrocie prawnym z zagranicą ( wprowadzenie c.d. )</w:t>
      </w:r>
    </w:p>
    <w:p w:rsidR="005C27C5" w:rsidRPr="005C27C5" w:rsidRDefault="005C27C5" w:rsidP="00F66FE7">
      <w:pPr>
        <w:spacing w:line="288" w:lineRule="auto"/>
        <w:ind w:left="2880" w:hanging="2880"/>
        <w:jc w:val="both"/>
        <w:rPr>
          <w:rFonts w:ascii="Bookman Old Style" w:hAnsi="Bookman Old Style"/>
        </w:rPr>
      </w:pPr>
      <w:r w:rsidRPr="005C27C5">
        <w:rPr>
          <w:rFonts w:ascii="Bookman Old Style" w:hAnsi="Bookman Old Style"/>
        </w:rPr>
        <w:tab/>
        <w:t>Prowadzenie – Małgorzata Mokrecka-Podsiadło</w:t>
      </w:r>
    </w:p>
    <w:p w:rsidR="00F66FE7" w:rsidRDefault="00C22499" w:rsidP="00F66FE7">
      <w:pPr>
        <w:spacing w:before="240" w:after="240"/>
        <w:jc w:val="both"/>
        <w:rPr>
          <w:rFonts w:ascii="Bookman Old Style" w:hAnsi="Bookman Old Style"/>
        </w:rPr>
      </w:pPr>
      <w:r>
        <w:rPr>
          <w:rFonts w:ascii="Bookman Old Style" w:hAnsi="Bookman Old Style"/>
        </w:rPr>
        <w:t>18.30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p>
    <w:p w:rsidR="00F66FE7" w:rsidRDefault="00F66FE7">
      <w:pPr>
        <w:rPr>
          <w:rFonts w:ascii="Bookman Old Style" w:hAnsi="Bookman Old Style"/>
        </w:rPr>
      </w:pPr>
      <w:r>
        <w:rPr>
          <w:rFonts w:ascii="Bookman Old Style" w:hAnsi="Bookman Old Style"/>
        </w:rPr>
        <w:br w:type="page"/>
      </w:r>
    </w:p>
    <w:p w:rsidR="001F20A9" w:rsidRPr="00004584" w:rsidRDefault="00E40A3F" w:rsidP="00F66FE7">
      <w:pPr>
        <w:jc w:val="both"/>
        <w:rPr>
          <w:rFonts w:ascii="Bookman Old Style" w:hAnsi="Bookman Old Style"/>
        </w:rPr>
      </w:pPr>
      <w:r>
        <w:rPr>
          <w:rFonts w:ascii="Bookman Old Style" w:hAnsi="Bookman Old Style"/>
          <w:b/>
          <w:sz w:val="28"/>
          <w:szCs w:val="28"/>
        </w:rPr>
        <w:lastRenderedPageBreak/>
        <w:pict>
          <v:shape id="_x0000_i1039" type="#_x0000_t75" style="width:470.6pt;height:6.25pt" o:hrpct="0" o:hralign="center" o:hr="t">
            <v:imagedata r:id="rId9" o:title="BD14845_" croptop="34079f"/>
          </v:shape>
        </w:pict>
      </w:r>
    </w:p>
    <w:p w:rsidR="001F20A9" w:rsidRPr="00CC04FB" w:rsidRDefault="00804F17" w:rsidP="00F66FE7">
      <w:pPr>
        <w:rPr>
          <w:rFonts w:ascii="Bookman Old Style" w:hAnsi="Bookman Old Style"/>
          <w:b/>
        </w:rPr>
      </w:pPr>
      <w:r>
        <w:rPr>
          <w:rFonts w:ascii="Bookman Old Style" w:hAnsi="Bookman Old Style"/>
          <w:b/>
        </w:rPr>
        <w:t>WTOREK</w:t>
      </w:r>
      <w:r w:rsidR="00507F13">
        <w:rPr>
          <w:rFonts w:ascii="Bookman Old Style" w:hAnsi="Bookman Old Style"/>
          <w:b/>
        </w:rPr>
        <w:tab/>
      </w:r>
      <w:r w:rsidR="001F20A9">
        <w:rPr>
          <w:rFonts w:ascii="Bookman Old Style" w:hAnsi="Bookman Old Style"/>
          <w:b/>
        </w:rPr>
        <w:t xml:space="preserve"> </w:t>
      </w:r>
      <w:r>
        <w:rPr>
          <w:rFonts w:ascii="Bookman Old Style" w:hAnsi="Bookman Old Style"/>
          <w:b/>
        </w:rPr>
        <w:t>15 listopada</w:t>
      </w:r>
      <w:r w:rsidR="006C52AF">
        <w:rPr>
          <w:rFonts w:ascii="Bookman Old Style" w:hAnsi="Bookman Old Style"/>
          <w:b/>
        </w:rPr>
        <w:t xml:space="preserve"> </w:t>
      </w:r>
      <w:r w:rsidR="001F20A9">
        <w:rPr>
          <w:rFonts w:ascii="Bookman Old Style" w:hAnsi="Bookman Old Style"/>
          <w:b/>
        </w:rPr>
        <w:t>2016 r.</w:t>
      </w:r>
    </w:p>
    <w:p w:rsidR="001F20A9" w:rsidRPr="00977F14" w:rsidRDefault="007C52B1" w:rsidP="00F66FE7">
      <w:pPr>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BF1F92" w:rsidP="00F66FE7">
      <w:pPr>
        <w:spacing w:before="120" w:after="240"/>
        <w:ind w:left="2880" w:hanging="2880"/>
        <w:jc w:val="both"/>
        <w:rPr>
          <w:rFonts w:ascii="Bookman Old Style" w:hAnsi="Bookman Old Style"/>
        </w:rPr>
      </w:pPr>
      <w:r>
        <w:rPr>
          <w:rFonts w:ascii="Bookman Old Style" w:hAnsi="Bookman Old Style"/>
        </w:rPr>
        <w:t>8</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9</w:t>
      </w:r>
      <w:r w:rsidR="005C0C6C">
        <w:rPr>
          <w:rFonts w:ascii="Bookman Old Style" w:hAnsi="Bookman Old Style"/>
        </w:rPr>
        <w:t>.0</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p>
    <w:p w:rsidR="00A276E2" w:rsidRPr="00A276E2" w:rsidRDefault="006960ED" w:rsidP="00F66FE7">
      <w:pPr>
        <w:spacing w:line="264" w:lineRule="auto"/>
        <w:ind w:left="2832" w:hanging="2832"/>
        <w:rPr>
          <w:rFonts w:ascii="Bookman Old Style" w:eastAsia="Calibri" w:hAnsi="Bookman Old Style"/>
          <w:b/>
        </w:rPr>
      </w:pPr>
      <w:r>
        <w:rPr>
          <w:rFonts w:ascii="Bookman Old Style" w:hAnsi="Bookman Old Style"/>
          <w:b/>
        </w:rPr>
        <w:t xml:space="preserve">9.00 – </w:t>
      </w:r>
      <w:r w:rsidR="001F20A9" w:rsidRPr="00370494">
        <w:rPr>
          <w:rFonts w:ascii="Bookman Old Style" w:hAnsi="Bookman Old Style"/>
          <w:b/>
        </w:rPr>
        <w:t>10.30</w:t>
      </w:r>
      <w:r w:rsidR="001F20A9">
        <w:rPr>
          <w:rFonts w:ascii="Bookman Old Style" w:hAnsi="Bookman Old Style"/>
        </w:rPr>
        <w:t xml:space="preserve"> </w:t>
      </w:r>
      <w:r w:rsidR="001F20A9">
        <w:rPr>
          <w:rFonts w:ascii="Bookman Old Style" w:hAnsi="Bookman Old Style"/>
        </w:rPr>
        <w:tab/>
      </w:r>
      <w:r w:rsidR="00A276E2" w:rsidRPr="00A276E2">
        <w:rPr>
          <w:rFonts w:ascii="Bookman Old Style" w:eastAsia="Calibri" w:hAnsi="Bookman Old Style"/>
          <w:b/>
        </w:rPr>
        <w:t>Współpraca w sprawach karnych pomiędzy państwami członkowskimi Unii Europejskiej;</w:t>
      </w:r>
    </w:p>
    <w:p w:rsidR="005C27C5" w:rsidRPr="00A276E2" w:rsidRDefault="00A276E2" w:rsidP="00F66FE7">
      <w:pPr>
        <w:numPr>
          <w:ilvl w:val="0"/>
          <w:numId w:val="17"/>
        </w:numPr>
        <w:spacing w:line="264" w:lineRule="auto"/>
        <w:ind w:left="3119" w:hanging="284"/>
        <w:jc w:val="both"/>
        <w:rPr>
          <w:rFonts w:ascii="Bookman Old Style" w:eastAsia="Calibri" w:hAnsi="Bookman Old Style"/>
          <w:b/>
        </w:rPr>
      </w:pPr>
      <w:r w:rsidRPr="00A276E2">
        <w:rPr>
          <w:rFonts w:ascii="Bookman Old Style" w:eastAsia="Calibri" w:hAnsi="Bookman Old Style"/>
          <w:b/>
        </w:rPr>
        <w:t xml:space="preserve">zadania pracowników sekretariatu w sprawach z zakresu obrotu prawnego z zagranicą – rejestry </w:t>
      </w:r>
    </w:p>
    <w:p w:rsidR="005C27C5" w:rsidRPr="009265B1" w:rsidRDefault="005C27C5" w:rsidP="00F66FE7">
      <w:pPr>
        <w:spacing w:line="264" w:lineRule="auto"/>
        <w:ind w:left="2832"/>
        <w:jc w:val="both"/>
        <w:rPr>
          <w:rFonts w:ascii="Bookman Old Style" w:hAnsi="Bookman Old Style"/>
          <w:b/>
        </w:rPr>
      </w:pPr>
      <w:r w:rsidRPr="003756C5">
        <w:rPr>
          <w:rFonts w:ascii="Bookman Old Style" w:hAnsi="Bookman Old Style"/>
        </w:rPr>
        <w:t xml:space="preserve">Prowadzenie – </w:t>
      </w:r>
      <w:r w:rsidRPr="00A52B8F">
        <w:rPr>
          <w:rFonts w:ascii="Bookman Old Style" w:hAnsi="Bookman Old Style"/>
        </w:rPr>
        <w:t>Małgorzata Mokrecka-Podsiadło</w:t>
      </w:r>
    </w:p>
    <w:p w:rsidR="001F20A9" w:rsidRPr="00982C47" w:rsidRDefault="00F30FC1" w:rsidP="00F66FE7">
      <w:pPr>
        <w:spacing w:before="180" w:after="180"/>
        <w:ind w:left="2880" w:hanging="2880"/>
        <w:jc w:val="both"/>
        <w:rPr>
          <w:rFonts w:ascii="Bookman Old Style" w:hAnsi="Bookman Old Style"/>
        </w:rPr>
      </w:pPr>
      <w:r>
        <w:rPr>
          <w:rFonts w:ascii="Bookman Old Style" w:hAnsi="Bookman Old Style"/>
        </w:rPr>
        <w:t xml:space="preserve">10.30 – 10.45 </w:t>
      </w:r>
      <w:r>
        <w:rPr>
          <w:rFonts w:ascii="Bookman Old Style" w:hAnsi="Bookman Old Style"/>
        </w:rPr>
        <w:tab/>
        <w:t>p</w:t>
      </w:r>
      <w:r w:rsidR="001F20A9">
        <w:rPr>
          <w:rFonts w:ascii="Bookman Old Style" w:hAnsi="Bookman Old Style"/>
        </w:rPr>
        <w:t>rzerwa na kawę lub herbatę</w:t>
      </w:r>
    </w:p>
    <w:p w:rsidR="00A276E2" w:rsidRPr="00A276E2" w:rsidRDefault="001F20A9" w:rsidP="00F66FE7">
      <w:pPr>
        <w:spacing w:line="264" w:lineRule="auto"/>
        <w:ind w:left="2832" w:hanging="2832"/>
        <w:rPr>
          <w:rFonts w:ascii="Bookman Old Style" w:eastAsia="Calibri" w:hAnsi="Bookman Old Style"/>
          <w:b/>
        </w:rPr>
      </w:pPr>
      <w:r>
        <w:rPr>
          <w:rFonts w:ascii="Bookman Old Style" w:hAnsi="Bookman Old Style"/>
          <w:b/>
        </w:rPr>
        <w:t xml:space="preserve">10.45 – 12.15 </w:t>
      </w:r>
      <w:r>
        <w:rPr>
          <w:rFonts w:ascii="Bookman Old Style" w:hAnsi="Bookman Old Style"/>
          <w:b/>
        </w:rPr>
        <w:tab/>
      </w:r>
      <w:r w:rsidR="00A276E2" w:rsidRPr="00A276E2">
        <w:rPr>
          <w:rFonts w:ascii="Bookman Old Style" w:eastAsia="Calibri" w:hAnsi="Bookman Old Style"/>
          <w:b/>
        </w:rPr>
        <w:t>Współpraca w sprawach karnych pomiędzy państwami członkowskimi Unii Europejskiej;</w:t>
      </w:r>
    </w:p>
    <w:p w:rsidR="00A276E2" w:rsidRPr="00A276E2" w:rsidRDefault="00A276E2" w:rsidP="00F66FE7">
      <w:pPr>
        <w:numPr>
          <w:ilvl w:val="4"/>
          <w:numId w:val="18"/>
        </w:numPr>
        <w:spacing w:line="264" w:lineRule="auto"/>
        <w:ind w:left="3119" w:hanging="284"/>
        <w:jc w:val="both"/>
        <w:rPr>
          <w:rFonts w:ascii="Bookman Old Style" w:eastAsia="Calibri" w:hAnsi="Bookman Old Style"/>
          <w:b/>
        </w:rPr>
      </w:pPr>
      <w:r w:rsidRPr="00A276E2">
        <w:rPr>
          <w:rFonts w:ascii="Bookman Old Style" w:eastAsia="Calibri" w:hAnsi="Bookman Old Style"/>
          <w:b/>
        </w:rPr>
        <w:t>zadania pracowników sekretariatu w sprawach z zakresu obrotu prawnego z zagranicą – rejestry c.d.</w:t>
      </w:r>
    </w:p>
    <w:p w:rsidR="005C27C5" w:rsidRPr="00E46D8B" w:rsidRDefault="00A276E2" w:rsidP="00F66FE7">
      <w:pPr>
        <w:numPr>
          <w:ilvl w:val="4"/>
          <w:numId w:val="18"/>
        </w:numPr>
        <w:spacing w:line="264" w:lineRule="auto"/>
        <w:ind w:left="3119" w:hanging="284"/>
        <w:jc w:val="both"/>
        <w:rPr>
          <w:rFonts w:ascii="Bookman Old Style" w:eastAsia="Calibri" w:hAnsi="Bookman Old Style"/>
          <w:i/>
        </w:rPr>
      </w:pPr>
      <w:r w:rsidRPr="00A276E2">
        <w:rPr>
          <w:rFonts w:ascii="Bookman Old Style" w:eastAsia="Calibri" w:hAnsi="Bookman Old Style"/>
          <w:b/>
        </w:rPr>
        <w:t xml:space="preserve">sposób przygotowania dokumentów i tryb ekspedycji dokumentów za granicę, (wnioski o pomoc prawną, doręczenia) </w:t>
      </w:r>
      <w:r w:rsidRPr="00E46D8B">
        <w:rPr>
          <w:rFonts w:ascii="Bookman Old Style" w:eastAsia="Calibri" w:hAnsi="Bookman Old Style"/>
          <w:i/>
        </w:rPr>
        <w:t>– aspekty praktyczne, dyskusja</w:t>
      </w:r>
    </w:p>
    <w:p w:rsidR="005C27C5" w:rsidRPr="009265B1" w:rsidRDefault="005C27C5" w:rsidP="00F66FE7">
      <w:pPr>
        <w:spacing w:line="264" w:lineRule="auto"/>
        <w:ind w:left="2832"/>
        <w:jc w:val="both"/>
        <w:rPr>
          <w:rFonts w:ascii="Bookman Old Style" w:hAnsi="Bookman Old Style"/>
          <w:b/>
        </w:rPr>
      </w:pPr>
      <w:r w:rsidRPr="003756C5">
        <w:rPr>
          <w:rFonts w:ascii="Bookman Old Style" w:hAnsi="Bookman Old Style"/>
        </w:rPr>
        <w:t xml:space="preserve">Prowadzenie – </w:t>
      </w:r>
      <w:r w:rsidRPr="00A52B8F">
        <w:rPr>
          <w:rFonts w:ascii="Bookman Old Style" w:hAnsi="Bookman Old Style"/>
        </w:rPr>
        <w:t>Małgorzata Mokrecka-Podsiadło</w:t>
      </w:r>
    </w:p>
    <w:p w:rsidR="001F20A9" w:rsidRDefault="002C393B" w:rsidP="00F66FE7">
      <w:pPr>
        <w:spacing w:before="180" w:after="180"/>
        <w:jc w:val="both"/>
        <w:rPr>
          <w:rFonts w:ascii="Bookman Old Style" w:hAnsi="Bookman Old Style"/>
        </w:rPr>
      </w:pPr>
      <w:r>
        <w:rPr>
          <w:rFonts w:ascii="Bookman Old Style" w:hAnsi="Bookman Old Style"/>
        </w:rPr>
        <w:t>12.15 – 12.30</w:t>
      </w:r>
      <w:r w:rsidRPr="002C393B">
        <w:rPr>
          <w:rFonts w:ascii="Bookman Old Style" w:hAnsi="Bookman Old Style"/>
        </w:rPr>
        <w:t xml:space="preserve"> </w:t>
      </w:r>
      <w:r w:rsidRPr="002C393B">
        <w:rPr>
          <w:rFonts w:ascii="Bookman Old Style" w:hAnsi="Bookman Old Style"/>
        </w:rPr>
        <w:tab/>
      </w:r>
      <w:r>
        <w:rPr>
          <w:rFonts w:ascii="Bookman Old Style" w:hAnsi="Bookman Old Style"/>
        </w:rPr>
        <w:tab/>
      </w:r>
      <w:r w:rsidRPr="002C393B">
        <w:rPr>
          <w:rFonts w:ascii="Bookman Old Style" w:hAnsi="Bookman Old Style"/>
        </w:rPr>
        <w:t>przerwa na kawę lub herbatę</w:t>
      </w:r>
      <w:r>
        <w:rPr>
          <w:rFonts w:ascii="Bookman Old Style" w:hAnsi="Bookman Old Style"/>
        </w:rPr>
        <w:t xml:space="preserve"> </w:t>
      </w:r>
    </w:p>
    <w:p w:rsidR="00A276E2" w:rsidRPr="00A276E2" w:rsidRDefault="002C393B" w:rsidP="00F66FE7">
      <w:pPr>
        <w:spacing w:line="264" w:lineRule="auto"/>
        <w:ind w:left="2832" w:hanging="2832"/>
        <w:rPr>
          <w:rFonts w:ascii="Bookman Old Style" w:eastAsia="Calibri" w:hAnsi="Bookman Old Style"/>
          <w:b/>
        </w:rPr>
      </w:pPr>
      <w:r>
        <w:rPr>
          <w:rFonts w:ascii="Bookman Old Style" w:hAnsi="Bookman Old Style"/>
          <w:b/>
        </w:rPr>
        <w:t>12</w:t>
      </w:r>
      <w:r w:rsidR="001F20A9">
        <w:rPr>
          <w:rFonts w:ascii="Bookman Old Style" w:hAnsi="Bookman Old Style"/>
          <w:b/>
        </w:rPr>
        <w:t>.</w:t>
      </w:r>
      <w:r w:rsidR="00185120">
        <w:rPr>
          <w:rFonts w:ascii="Bookman Old Style" w:hAnsi="Bookman Old Style"/>
          <w:b/>
        </w:rPr>
        <w:t>3</w:t>
      </w:r>
      <w:r w:rsidR="006960ED">
        <w:rPr>
          <w:rFonts w:ascii="Bookman Old Style" w:hAnsi="Bookman Old Style"/>
          <w:b/>
        </w:rPr>
        <w:t xml:space="preserve">0 – </w:t>
      </w:r>
      <w:r w:rsidR="001F20A9">
        <w:rPr>
          <w:rFonts w:ascii="Bookman Old Style" w:hAnsi="Bookman Old Style"/>
          <w:b/>
        </w:rPr>
        <w:t>1</w:t>
      </w:r>
      <w:r>
        <w:rPr>
          <w:rFonts w:ascii="Bookman Old Style" w:hAnsi="Bookman Old Style"/>
          <w:b/>
        </w:rPr>
        <w:t>4</w:t>
      </w:r>
      <w:r w:rsidR="001F20A9">
        <w:rPr>
          <w:rFonts w:ascii="Bookman Old Style" w:hAnsi="Bookman Old Style"/>
          <w:b/>
        </w:rPr>
        <w:t>.</w:t>
      </w:r>
      <w:r w:rsidR="00BF1F92">
        <w:rPr>
          <w:rFonts w:ascii="Bookman Old Style" w:hAnsi="Bookman Old Style"/>
          <w:b/>
        </w:rPr>
        <w:t>00</w:t>
      </w:r>
      <w:r w:rsidR="00A32C3A">
        <w:rPr>
          <w:rFonts w:ascii="Bookman Old Style" w:hAnsi="Bookman Old Style"/>
          <w:b/>
        </w:rPr>
        <w:tab/>
      </w:r>
      <w:r w:rsidR="00A276E2" w:rsidRPr="00A276E2">
        <w:rPr>
          <w:rFonts w:ascii="Bookman Old Style" w:eastAsia="Calibri" w:hAnsi="Bookman Old Style"/>
          <w:b/>
        </w:rPr>
        <w:t>Współpraca w sprawach karnych pomiędzy państwami członkowskimi Unii Europejskiej;</w:t>
      </w:r>
    </w:p>
    <w:p w:rsidR="00A276E2" w:rsidRPr="00A276E2" w:rsidRDefault="00A276E2" w:rsidP="00F66FE7">
      <w:pPr>
        <w:numPr>
          <w:ilvl w:val="4"/>
          <w:numId w:val="19"/>
        </w:numPr>
        <w:spacing w:line="264" w:lineRule="auto"/>
        <w:ind w:left="3119" w:hanging="284"/>
        <w:jc w:val="both"/>
        <w:rPr>
          <w:rFonts w:ascii="Bookman Old Style" w:eastAsia="Calibri" w:hAnsi="Bookman Old Style"/>
          <w:b/>
        </w:rPr>
      </w:pPr>
      <w:r w:rsidRPr="00A276E2">
        <w:rPr>
          <w:rFonts w:ascii="Bookman Old Style" w:eastAsia="Calibri" w:hAnsi="Bookman Old Style"/>
          <w:b/>
        </w:rPr>
        <w:t>zadania pracowników sekretariatu w sprawach z zakresu obrotu prawnego z zagranicą</w:t>
      </w:r>
    </w:p>
    <w:p w:rsidR="005C27C5" w:rsidRPr="00E46D8B" w:rsidRDefault="00A276E2" w:rsidP="00F66FE7">
      <w:pPr>
        <w:numPr>
          <w:ilvl w:val="4"/>
          <w:numId w:val="19"/>
        </w:numPr>
        <w:spacing w:line="264" w:lineRule="auto"/>
        <w:ind w:left="3119" w:hanging="284"/>
        <w:jc w:val="both"/>
        <w:rPr>
          <w:rFonts w:ascii="Bookman Old Style" w:eastAsia="Calibri" w:hAnsi="Bookman Old Style"/>
          <w:i/>
        </w:rPr>
      </w:pPr>
      <w:r w:rsidRPr="00A276E2">
        <w:rPr>
          <w:rFonts w:ascii="Bookman Old Style" w:eastAsia="Calibri" w:hAnsi="Bookman Old Style"/>
          <w:b/>
        </w:rPr>
        <w:t xml:space="preserve">sposób przygotowania dokumentów i tryb ekspedycji dokumentów za granicę ( przekazanie ścigania, wniosek o wszczęcie postępowania ) </w:t>
      </w:r>
      <w:r w:rsidRPr="00E46D8B">
        <w:rPr>
          <w:rFonts w:ascii="Bookman Old Style" w:eastAsia="Calibri" w:hAnsi="Bookman Old Style"/>
          <w:i/>
        </w:rPr>
        <w:t>– aspekty praktyczne, dyskusja</w:t>
      </w:r>
    </w:p>
    <w:p w:rsidR="005C27C5" w:rsidRPr="009265B1" w:rsidRDefault="005C27C5" w:rsidP="00F66FE7">
      <w:pPr>
        <w:spacing w:line="264" w:lineRule="auto"/>
        <w:ind w:left="2832"/>
        <w:jc w:val="both"/>
        <w:rPr>
          <w:rFonts w:ascii="Bookman Old Style" w:hAnsi="Bookman Old Style"/>
          <w:b/>
        </w:rPr>
      </w:pPr>
      <w:r w:rsidRPr="003756C5">
        <w:rPr>
          <w:rFonts w:ascii="Bookman Old Style" w:hAnsi="Bookman Old Style"/>
        </w:rPr>
        <w:t xml:space="preserve">Prowadzenie – </w:t>
      </w:r>
      <w:r w:rsidRPr="00A52B8F">
        <w:rPr>
          <w:rFonts w:ascii="Bookman Old Style" w:hAnsi="Bookman Old Style"/>
        </w:rPr>
        <w:t>Małgorzata Mokrecka-Podsiadło</w:t>
      </w:r>
    </w:p>
    <w:p w:rsidR="00185120" w:rsidRPr="002C393B" w:rsidRDefault="002C393B" w:rsidP="00F66FE7">
      <w:pPr>
        <w:spacing w:before="180" w:after="180"/>
        <w:jc w:val="both"/>
        <w:rPr>
          <w:rFonts w:ascii="Bookman Old Style" w:hAnsi="Bookman Old Style"/>
        </w:rPr>
      </w:pPr>
      <w:r>
        <w:rPr>
          <w:rFonts w:ascii="Bookman Old Style" w:hAnsi="Bookman Old Style"/>
        </w:rPr>
        <w:t>14.00 – 15.0</w:t>
      </w:r>
      <w:r w:rsidRPr="002C393B">
        <w:rPr>
          <w:rFonts w:ascii="Bookman Old Style" w:hAnsi="Bookman Old Style"/>
        </w:rPr>
        <w:t>0</w:t>
      </w:r>
      <w:r w:rsidRPr="002C393B">
        <w:rPr>
          <w:rFonts w:ascii="Bookman Old Style" w:hAnsi="Bookman Old Style"/>
        </w:rPr>
        <w:tab/>
      </w:r>
      <w:r w:rsidRPr="002C393B">
        <w:rPr>
          <w:rFonts w:ascii="Bookman Old Style" w:hAnsi="Bookman Old Style"/>
        </w:rPr>
        <w:tab/>
        <w:t>obiad</w:t>
      </w:r>
    </w:p>
    <w:p w:rsidR="00A276E2" w:rsidRPr="00A276E2" w:rsidRDefault="002C393B" w:rsidP="00F66FE7">
      <w:pPr>
        <w:spacing w:line="264" w:lineRule="auto"/>
        <w:ind w:left="2832" w:hanging="2832"/>
        <w:rPr>
          <w:rFonts w:ascii="Bookman Old Style" w:eastAsia="Calibri" w:hAnsi="Bookman Old Style"/>
          <w:b/>
        </w:rPr>
      </w:pPr>
      <w:r>
        <w:rPr>
          <w:rFonts w:ascii="Bookman Old Style" w:hAnsi="Bookman Old Style"/>
          <w:b/>
        </w:rPr>
        <w:t>15.00</w:t>
      </w:r>
      <w:r w:rsidR="00476773">
        <w:rPr>
          <w:rFonts w:ascii="Bookman Old Style" w:hAnsi="Bookman Old Style"/>
          <w:b/>
        </w:rPr>
        <w:t xml:space="preserve"> – 16.30</w:t>
      </w:r>
      <w:r w:rsidR="00BF1F92" w:rsidRPr="00BF1F92">
        <w:rPr>
          <w:rFonts w:ascii="Bookman Old Style" w:hAnsi="Bookman Old Style"/>
          <w:b/>
        </w:rPr>
        <w:tab/>
      </w:r>
      <w:r w:rsidR="00A276E2" w:rsidRPr="00A276E2">
        <w:rPr>
          <w:rFonts w:ascii="Bookman Old Style" w:eastAsia="Calibri" w:hAnsi="Bookman Old Style"/>
          <w:b/>
        </w:rPr>
        <w:t>Współpraca w sprawach karnych pomiędzy państwami członkowskimi Unii Europejskiej;</w:t>
      </w:r>
    </w:p>
    <w:p w:rsidR="00A276E2" w:rsidRPr="00A276E2" w:rsidRDefault="00A276E2" w:rsidP="00F66FE7">
      <w:pPr>
        <w:numPr>
          <w:ilvl w:val="4"/>
          <w:numId w:val="20"/>
        </w:numPr>
        <w:spacing w:line="264" w:lineRule="auto"/>
        <w:ind w:left="3119" w:hanging="284"/>
        <w:jc w:val="both"/>
        <w:rPr>
          <w:rFonts w:ascii="Bookman Old Style" w:eastAsia="Calibri" w:hAnsi="Bookman Old Style"/>
          <w:b/>
        </w:rPr>
      </w:pPr>
      <w:r w:rsidRPr="00A276E2">
        <w:rPr>
          <w:rFonts w:ascii="Bookman Old Style" w:eastAsia="Calibri" w:hAnsi="Bookman Old Style"/>
          <w:b/>
        </w:rPr>
        <w:t>zadania pracowników sekretariatu w sprawach z zakresu obrotu prawnego z zagranicą</w:t>
      </w:r>
    </w:p>
    <w:p w:rsidR="005C27C5" w:rsidRPr="00E46D8B" w:rsidRDefault="00A276E2" w:rsidP="00F66FE7">
      <w:pPr>
        <w:numPr>
          <w:ilvl w:val="4"/>
          <w:numId w:val="20"/>
        </w:numPr>
        <w:spacing w:line="264" w:lineRule="auto"/>
        <w:ind w:left="3119" w:hanging="284"/>
        <w:jc w:val="both"/>
        <w:rPr>
          <w:rFonts w:ascii="Bookman Old Style" w:eastAsia="Calibri" w:hAnsi="Bookman Old Style"/>
          <w:i/>
        </w:rPr>
      </w:pPr>
      <w:r w:rsidRPr="00A276E2">
        <w:rPr>
          <w:rFonts w:ascii="Bookman Old Style" w:eastAsia="Calibri" w:hAnsi="Bookman Old Style"/>
          <w:b/>
        </w:rPr>
        <w:t xml:space="preserve">sposób przygotowania dokumentów i tryb ekspedycji dokumentów za granicę ( europejski nakaz aresztowania, ekstradycja) </w:t>
      </w:r>
      <w:r w:rsidRPr="00E46D8B">
        <w:rPr>
          <w:rFonts w:ascii="Bookman Old Style" w:eastAsia="Calibri" w:hAnsi="Bookman Old Style"/>
          <w:i/>
        </w:rPr>
        <w:t>- aspekty praktyczne, dyskusja</w:t>
      </w:r>
    </w:p>
    <w:p w:rsidR="005C27C5" w:rsidRPr="003A0C03" w:rsidRDefault="005C27C5" w:rsidP="00F66FE7">
      <w:pPr>
        <w:spacing w:line="264" w:lineRule="auto"/>
        <w:ind w:left="2832"/>
        <w:jc w:val="both"/>
        <w:rPr>
          <w:rFonts w:ascii="Bookman Old Style" w:hAnsi="Bookman Old Style"/>
        </w:rPr>
      </w:pPr>
      <w:r w:rsidRPr="00F441E4">
        <w:rPr>
          <w:rFonts w:ascii="Bookman Old Style" w:hAnsi="Bookman Old Style"/>
        </w:rPr>
        <w:t>Prowadzenie – Małgorzata Mokrecka-Podsiadło</w:t>
      </w:r>
    </w:p>
    <w:p w:rsidR="002252F4" w:rsidRDefault="001F20A9" w:rsidP="00F66FE7">
      <w:pPr>
        <w:spacing w:before="180" w:after="180"/>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1F20A9" w:rsidRPr="00004584" w:rsidRDefault="007C52B1" w:rsidP="00F66FE7">
      <w:pPr>
        <w:jc w:val="both"/>
        <w:rPr>
          <w:rFonts w:ascii="Bookman Old Style" w:hAnsi="Bookman Old Style"/>
        </w:rPr>
      </w:pPr>
      <w:r>
        <w:rPr>
          <w:rFonts w:ascii="Bookman Old Style" w:hAnsi="Bookman Old Style"/>
          <w:b/>
          <w:sz w:val="28"/>
          <w:szCs w:val="28"/>
        </w:rPr>
        <w:lastRenderedPageBreak/>
        <w:pict>
          <v:shape id="_x0000_i1041" type="#_x0000_t75" style="width:470.6pt;height:6.25pt" o:hrpct="0" o:hralign="center" o:hr="t">
            <v:imagedata r:id="rId9" o:title="BD14845_" croptop="34079f"/>
          </v:shape>
        </w:pict>
      </w:r>
    </w:p>
    <w:p w:rsidR="001F20A9" w:rsidRPr="00A95AFC" w:rsidRDefault="00804F17" w:rsidP="00F66FE7">
      <w:pPr>
        <w:jc w:val="both"/>
        <w:rPr>
          <w:rFonts w:ascii="Bookman Old Style" w:hAnsi="Bookman Old Style"/>
        </w:rPr>
      </w:pPr>
      <w:r>
        <w:rPr>
          <w:rFonts w:ascii="Bookman Old Style" w:hAnsi="Bookman Old Style"/>
          <w:b/>
        </w:rPr>
        <w:t>ŚRODA</w:t>
      </w:r>
      <w:r w:rsidR="006C52AF">
        <w:rPr>
          <w:rFonts w:ascii="Bookman Old Style" w:hAnsi="Bookman Old Style"/>
          <w:b/>
        </w:rPr>
        <w:t xml:space="preserve"> </w:t>
      </w:r>
      <w:r w:rsidR="00977F14">
        <w:rPr>
          <w:rFonts w:ascii="Bookman Old Style" w:hAnsi="Bookman Old Style"/>
          <w:b/>
        </w:rPr>
        <w:tab/>
      </w:r>
      <w:r>
        <w:rPr>
          <w:rFonts w:ascii="Bookman Old Style" w:hAnsi="Bookman Old Style"/>
          <w:b/>
        </w:rPr>
        <w:t>16 listopada</w:t>
      </w:r>
      <w:r w:rsidR="006C52AF">
        <w:rPr>
          <w:rFonts w:ascii="Bookman Old Style" w:hAnsi="Bookman Old Style"/>
          <w:b/>
        </w:rPr>
        <w:t xml:space="preserve"> </w:t>
      </w:r>
      <w:r w:rsidR="001F20A9">
        <w:rPr>
          <w:rFonts w:ascii="Bookman Old Style" w:hAnsi="Bookman Old Style"/>
          <w:b/>
        </w:rPr>
        <w:t>2016 r.</w:t>
      </w:r>
    </w:p>
    <w:p w:rsidR="001F20A9" w:rsidRDefault="007C52B1" w:rsidP="00F66FE7">
      <w:pPr>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476773" w:rsidP="00F66FE7">
      <w:pPr>
        <w:spacing w:before="180" w:after="180"/>
        <w:jc w:val="both"/>
        <w:rPr>
          <w:rFonts w:ascii="Bookman Old Style" w:hAnsi="Bookman Old Style"/>
        </w:rPr>
      </w:pPr>
      <w:r>
        <w:rPr>
          <w:rFonts w:ascii="Bookman Old Style" w:hAnsi="Bookman Old Style"/>
        </w:rPr>
        <w:t>7.00 – 8</w:t>
      </w:r>
      <w:r w:rsidR="002C393B">
        <w:rPr>
          <w:rFonts w:ascii="Bookman Old Style" w:hAnsi="Bookman Old Style"/>
        </w:rPr>
        <w:t>.0</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p>
    <w:p w:rsidR="005C27C5" w:rsidRPr="002252F4" w:rsidRDefault="00476773" w:rsidP="00F66FE7">
      <w:pPr>
        <w:spacing w:line="288" w:lineRule="auto"/>
        <w:ind w:left="2832" w:hanging="2832"/>
        <w:rPr>
          <w:rFonts w:ascii="Bookman Old Style" w:eastAsia="Calibri" w:hAnsi="Bookman Old Style"/>
          <w:b/>
        </w:rPr>
      </w:pPr>
      <w:r>
        <w:rPr>
          <w:rFonts w:ascii="Bookman Old Style" w:hAnsi="Bookman Old Style"/>
          <w:b/>
        </w:rPr>
        <w:t>8.00 – 9.30</w:t>
      </w:r>
      <w:r w:rsidR="001F20A9" w:rsidRPr="00E03765">
        <w:rPr>
          <w:rFonts w:ascii="Bookman Old Style" w:hAnsi="Bookman Old Style"/>
          <w:b/>
        </w:rPr>
        <w:tab/>
      </w:r>
      <w:r w:rsidR="00A276E2" w:rsidRPr="00A276E2">
        <w:rPr>
          <w:rFonts w:ascii="Bookman Old Style" w:eastAsia="Calibri" w:hAnsi="Bookman Old Style"/>
          <w:b/>
        </w:rPr>
        <w:t>Praktyka współpracy w sprawach karnych – poszukiwania międzynarodowe, rejestracja poszukiwań w</w:t>
      </w:r>
      <w:r w:rsidR="00E46D8B">
        <w:rPr>
          <w:rFonts w:ascii="Bookman Old Style" w:eastAsia="Calibri" w:hAnsi="Bookman Old Style"/>
          <w:b/>
        </w:rPr>
        <w:t xml:space="preserve"> SIS II;</w:t>
      </w:r>
    </w:p>
    <w:p w:rsidR="005C27C5" w:rsidRPr="003A0C03" w:rsidRDefault="005C27C5" w:rsidP="00F66FE7">
      <w:pPr>
        <w:spacing w:line="288" w:lineRule="auto"/>
        <w:ind w:left="2832"/>
        <w:jc w:val="both"/>
        <w:rPr>
          <w:rFonts w:ascii="Bookman Old Style" w:hAnsi="Bookman Old Style"/>
        </w:rPr>
      </w:pPr>
      <w:r w:rsidRPr="00F441E4">
        <w:rPr>
          <w:rFonts w:ascii="Bookman Old Style" w:hAnsi="Bookman Old Style"/>
        </w:rPr>
        <w:t>Prowadzenie – Małgorzata Mokrecka-Podsiadło</w:t>
      </w:r>
    </w:p>
    <w:p w:rsidR="001F20A9" w:rsidRDefault="00476773" w:rsidP="00F66FE7">
      <w:pPr>
        <w:spacing w:before="180" w:after="180"/>
        <w:rPr>
          <w:rFonts w:ascii="Bookman Old Style" w:hAnsi="Bookman Old Style"/>
        </w:rPr>
      </w:pPr>
      <w:r>
        <w:rPr>
          <w:rFonts w:ascii="Bookman Old Style" w:hAnsi="Bookman Old Style"/>
        </w:rPr>
        <w:t>9.30 – 9.45</w:t>
      </w:r>
      <w:r w:rsidRPr="00476773">
        <w:rPr>
          <w:rFonts w:ascii="Bookman Old Style" w:hAnsi="Bookman Old Style"/>
        </w:rPr>
        <w:t xml:space="preserve"> </w:t>
      </w:r>
      <w:r w:rsidRPr="00476773">
        <w:rPr>
          <w:rFonts w:ascii="Bookman Old Style" w:hAnsi="Bookman Old Style"/>
        </w:rPr>
        <w:tab/>
      </w:r>
      <w:r w:rsidRPr="00476773">
        <w:rPr>
          <w:rFonts w:ascii="Bookman Old Style" w:hAnsi="Bookman Old Style"/>
        </w:rPr>
        <w:tab/>
      </w:r>
      <w:r>
        <w:rPr>
          <w:rFonts w:ascii="Bookman Old Style" w:hAnsi="Bookman Old Style"/>
        </w:rPr>
        <w:tab/>
      </w:r>
      <w:r w:rsidRPr="00476773">
        <w:rPr>
          <w:rFonts w:ascii="Bookman Old Style" w:hAnsi="Bookman Old Style"/>
        </w:rPr>
        <w:t>przerwa na kawę lub herbatę</w:t>
      </w:r>
    </w:p>
    <w:p w:rsidR="00A276E2" w:rsidRPr="00A276E2" w:rsidRDefault="00476773" w:rsidP="00F66FE7">
      <w:pPr>
        <w:spacing w:line="288" w:lineRule="auto"/>
        <w:ind w:left="2832" w:hanging="2832"/>
        <w:rPr>
          <w:rFonts w:ascii="Bookman Old Style" w:eastAsia="Calibri" w:hAnsi="Bookman Old Style"/>
          <w:b/>
        </w:rPr>
      </w:pPr>
      <w:r>
        <w:rPr>
          <w:rFonts w:ascii="Bookman Old Style" w:hAnsi="Bookman Old Style"/>
          <w:b/>
        </w:rPr>
        <w:t>9.45 – 11.15</w:t>
      </w:r>
      <w:r w:rsidRPr="00476773">
        <w:rPr>
          <w:rFonts w:ascii="Bookman Old Style" w:hAnsi="Bookman Old Style"/>
          <w:b/>
        </w:rPr>
        <w:tab/>
      </w:r>
      <w:r w:rsidR="00A276E2" w:rsidRPr="00A276E2">
        <w:rPr>
          <w:rFonts w:ascii="Bookman Old Style" w:eastAsia="Calibri" w:hAnsi="Bookman Old Style"/>
          <w:b/>
        </w:rPr>
        <w:t xml:space="preserve">Praktyka współpracy w sprawach karnych  – poszukiwania międzynarodowe, rejestracja poszukiwań w SIS II c.d. </w:t>
      </w:r>
    </w:p>
    <w:p w:rsidR="005C27C5" w:rsidRPr="00E46D8B" w:rsidRDefault="00A276E2" w:rsidP="00F66FE7">
      <w:pPr>
        <w:spacing w:line="288" w:lineRule="auto"/>
        <w:ind w:left="2832" w:hanging="2832"/>
        <w:rPr>
          <w:rFonts w:ascii="Bookman Old Style" w:eastAsia="Calibri" w:hAnsi="Bookman Old Style"/>
          <w:i/>
        </w:rPr>
      </w:pPr>
      <w:r w:rsidRPr="00A276E2">
        <w:rPr>
          <w:rFonts w:ascii="Bookman Old Style" w:eastAsia="Calibri" w:hAnsi="Bookman Old Style"/>
          <w:b/>
        </w:rPr>
        <w:tab/>
      </w:r>
      <w:r w:rsidRPr="00E46D8B">
        <w:rPr>
          <w:rFonts w:ascii="Bookman Old Style" w:eastAsia="Calibri" w:hAnsi="Bookman Old Style"/>
          <w:i/>
        </w:rPr>
        <w:t>Dyskusja</w:t>
      </w:r>
    </w:p>
    <w:p w:rsidR="005C27C5" w:rsidRPr="003A0C03" w:rsidRDefault="005C27C5" w:rsidP="00F66FE7">
      <w:pPr>
        <w:spacing w:line="288" w:lineRule="auto"/>
        <w:ind w:left="2832"/>
        <w:jc w:val="both"/>
        <w:rPr>
          <w:rFonts w:ascii="Bookman Old Style" w:hAnsi="Bookman Old Style"/>
        </w:rPr>
      </w:pPr>
      <w:r w:rsidRPr="00F441E4">
        <w:rPr>
          <w:rFonts w:ascii="Bookman Old Style" w:hAnsi="Bookman Old Style"/>
        </w:rPr>
        <w:t>Prowadzenie – Małgorzata Mokrecka-Podsiadło</w:t>
      </w:r>
    </w:p>
    <w:p w:rsidR="001F20A9" w:rsidRDefault="001F20A9" w:rsidP="00F66FE7">
      <w:pPr>
        <w:spacing w:before="180" w:after="180"/>
        <w:rPr>
          <w:rFonts w:ascii="Bookman Old Style" w:hAnsi="Bookman Old Style"/>
        </w:rPr>
      </w:pPr>
      <w:r>
        <w:rPr>
          <w:rFonts w:ascii="Bookman Old Style" w:hAnsi="Bookman Old Style"/>
        </w:rPr>
        <w:t>1</w:t>
      </w:r>
      <w:r w:rsidR="002C393B">
        <w:rPr>
          <w:rFonts w:ascii="Bookman Old Style" w:hAnsi="Bookman Old Style"/>
        </w:rPr>
        <w:t>1</w:t>
      </w:r>
      <w:r>
        <w:rPr>
          <w:rFonts w:ascii="Bookman Old Style" w:hAnsi="Bookman Old Style"/>
        </w:rPr>
        <w:t>.</w:t>
      </w:r>
      <w:r w:rsidR="002C393B">
        <w:rPr>
          <w:rFonts w:ascii="Bookman Old Style" w:hAnsi="Bookman Old Style"/>
        </w:rPr>
        <w:t>15</w:t>
      </w:r>
      <w:r w:rsidR="00BB4CEC">
        <w:rPr>
          <w:rFonts w:ascii="Bookman Old Style" w:hAnsi="Bookman Old Style"/>
        </w:rPr>
        <w:t xml:space="preserve"> – </w:t>
      </w:r>
      <w:r w:rsidR="002C393B">
        <w:rPr>
          <w:rFonts w:ascii="Bookman Old Style" w:hAnsi="Bookman Old Style"/>
        </w:rPr>
        <w:t>12</w:t>
      </w:r>
      <w:r>
        <w:rPr>
          <w:rFonts w:ascii="Bookman Old Style" w:hAnsi="Bookman Old Style"/>
        </w:rPr>
        <w:t>.</w:t>
      </w:r>
      <w:r w:rsidR="00F30FC1">
        <w:rPr>
          <w:rFonts w:ascii="Bookman Old Style" w:hAnsi="Bookman Old Style"/>
        </w:rPr>
        <w:t>0</w:t>
      </w:r>
      <w:r w:rsidR="00185120">
        <w:rPr>
          <w:rFonts w:ascii="Bookman Old Style" w:hAnsi="Bookman Old Style"/>
        </w:rPr>
        <w:t>0</w:t>
      </w:r>
      <w:r w:rsidR="002C393B">
        <w:rPr>
          <w:rFonts w:ascii="Bookman Old Style" w:hAnsi="Bookman Old Style"/>
        </w:rPr>
        <w:tab/>
      </w:r>
      <w:r w:rsidR="002C393B">
        <w:rPr>
          <w:rFonts w:ascii="Bookman Old Style" w:hAnsi="Bookman Old Style"/>
        </w:rPr>
        <w:tab/>
        <w:t>obiad</w:t>
      </w:r>
    </w:p>
    <w:p w:rsidR="001F20A9" w:rsidRPr="00E03765" w:rsidRDefault="002C393B" w:rsidP="00F66FE7">
      <w:pPr>
        <w:spacing w:before="180" w:after="180"/>
        <w:ind w:left="2832" w:hanging="2832"/>
        <w:jc w:val="both"/>
        <w:rPr>
          <w:rFonts w:ascii="Bookman Old Style" w:hAnsi="Bookman Old Style"/>
        </w:rPr>
      </w:pPr>
      <w:r>
        <w:rPr>
          <w:rFonts w:ascii="Bookman Old Style" w:hAnsi="Bookman Old Style"/>
        </w:rPr>
        <w:t xml:space="preserve">12.15 </w:t>
      </w:r>
      <w:r>
        <w:rPr>
          <w:rFonts w:ascii="Bookman Old Style" w:hAnsi="Bookman Old Style"/>
        </w:rPr>
        <w:tab/>
      </w:r>
      <w:r w:rsidRPr="002C393B">
        <w:rPr>
          <w:rFonts w:ascii="Bookman Old Style" w:hAnsi="Bookman Old Style"/>
        </w:rPr>
        <w:t>odjazd autokaru z o</w:t>
      </w:r>
      <w:r>
        <w:rPr>
          <w:rFonts w:ascii="Bookman Old Style" w:hAnsi="Bookman Old Style"/>
        </w:rPr>
        <w:t xml:space="preserve">środka szkoleniowego w Dębem do </w:t>
      </w:r>
      <w:r w:rsidRPr="002C393B">
        <w:rPr>
          <w:rFonts w:ascii="Bookman Old Style" w:hAnsi="Bookman Old Style"/>
        </w:rPr>
        <w:t>Warszawy</w:t>
      </w:r>
    </w:p>
    <w:p w:rsidR="006C52AF" w:rsidRDefault="006C52AF" w:rsidP="001F20A9">
      <w:pPr>
        <w:spacing w:line="360" w:lineRule="auto"/>
        <w:rPr>
          <w:rFonts w:ascii="Bookman Old Style" w:hAnsi="Bookman Old Style"/>
          <w:b/>
        </w:rPr>
      </w:pPr>
    </w:p>
    <w:p w:rsidR="00A82766" w:rsidRPr="00F66FE7" w:rsidRDefault="00A82766" w:rsidP="00F61F7C">
      <w:pPr>
        <w:jc w:val="center"/>
        <w:rPr>
          <w:rStyle w:val="Hipercze"/>
          <w:rFonts w:ascii="Bookman Old Style" w:hAnsi="Bookman Old Style"/>
          <w:color w:val="auto"/>
          <w:sz w:val="18"/>
          <w:szCs w:val="20"/>
          <w:u w:val="none"/>
        </w:rPr>
      </w:pPr>
    </w:p>
    <w:p w:rsidR="00F61F7C" w:rsidRPr="00F66FE7" w:rsidRDefault="00F61F7C" w:rsidP="00F61F7C">
      <w:pPr>
        <w:jc w:val="center"/>
        <w:rPr>
          <w:rStyle w:val="Hipercze"/>
          <w:rFonts w:ascii="Bookman Old Style" w:hAnsi="Bookman Old Style"/>
          <w:color w:val="auto"/>
          <w:sz w:val="18"/>
          <w:szCs w:val="20"/>
          <w:u w:val="none"/>
        </w:rPr>
      </w:pPr>
      <w:r w:rsidRPr="00F66FE7">
        <w:rPr>
          <w:rStyle w:val="Hipercze"/>
          <w:rFonts w:ascii="Bookman Old Style" w:hAnsi="Bookman Old Style"/>
          <w:color w:val="auto"/>
          <w:sz w:val="18"/>
          <w:szCs w:val="20"/>
          <w:u w:val="none"/>
        </w:rPr>
        <w:t>Program szkolenia dostępny jest na Platformie Szkoleniowej KSSiP pod adresem:</w:t>
      </w:r>
    </w:p>
    <w:p w:rsidR="00F61F7C" w:rsidRPr="00F66FE7" w:rsidRDefault="007C52B1" w:rsidP="00F61F7C">
      <w:pPr>
        <w:jc w:val="center"/>
        <w:rPr>
          <w:rStyle w:val="Hipercze"/>
          <w:rFonts w:ascii="Bookman Old Style" w:hAnsi="Bookman Old Style"/>
          <w:color w:val="auto"/>
          <w:sz w:val="18"/>
          <w:szCs w:val="20"/>
          <w:u w:val="none"/>
        </w:rPr>
      </w:pPr>
      <w:hyperlink r:id="rId12" w:history="1">
        <w:r w:rsidR="00F61F7C" w:rsidRPr="00F66FE7">
          <w:rPr>
            <w:rStyle w:val="Hipercze"/>
            <w:rFonts w:ascii="Bookman Old Style" w:hAnsi="Bookman Old Style"/>
            <w:color w:val="auto"/>
            <w:sz w:val="18"/>
            <w:szCs w:val="20"/>
            <w:u w:val="none"/>
          </w:rPr>
          <w:t>http://szkolenia.kssip.gov.pl/login/</w:t>
        </w:r>
      </w:hyperlink>
      <w:r w:rsidR="00F61F7C" w:rsidRPr="00F66FE7">
        <w:rPr>
          <w:rStyle w:val="Hipercze"/>
          <w:rFonts w:ascii="Bookman Old Style" w:hAnsi="Bookman Old Style"/>
          <w:color w:val="auto"/>
          <w:sz w:val="18"/>
          <w:szCs w:val="20"/>
          <w:u w:val="none"/>
        </w:rPr>
        <w:t xml:space="preserve"> </w:t>
      </w:r>
    </w:p>
    <w:p w:rsidR="00F61F7C" w:rsidRPr="00F66FE7" w:rsidRDefault="00F61F7C" w:rsidP="00F61F7C">
      <w:pPr>
        <w:spacing w:before="60"/>
        <w:jc w:val="center"/>
        <w:rPr>
          <w:rFonts w:ascii="Bookman Old Style" w:hAnsi="Bookman Old Style"/>
          <w:sz w:val="18"/>
          <w:szCs w:val="20"/>
        </w:rPr>
      </w:pPr>
      <w:r w:rsidRPr="00F66FE7">
        <w:rPr>
          <w:rFonts w:ascii="Bookman Old Style" w:hAnsi="Bookman Old Style"/>
          <w:sz w:val="18"/>
          <w:szCs w:val="20"/>
        </w:rPr>
        <w:t>oraz na stronie internetowej KSSiP pod adresem: www.kssip.gov.pl</w:t>
      </w:r>
    </w:p>
    <w:p w:rsidR="00F61F7C" w:rsidRPr="00F66FE7" w:rsidRDefault="00F61F7C" w:rsidP="00F61F7C">
      <w:pPr>
        <w:spacing w:before="60"/>
        <w:jc w:val="center"/>
        <w:rPr>
          <w:rFonts w:ascii="Bookman Old Style" w:hAnsi="Bookman Old Style"/>
          <w:sz w:val="18"/>
          <w:szCs w:val="20"/>
        </w:rPr>
      </w:pPr>
    </w:p>
    <w:p w:rsidR="00F61F7C" w:rsidRPr="00F66FE7" w:rsidRDefault="00F61F7C" w:rsidP="00F61F7C">
      <w:pPr>
        <w:spacing w:before="60"/>
        <w:jc w:val="center"/>
        <w:rPr>
          <w:rFonts w:ascii="Bookman Old Style" w:hAnsi="Bookman Old Style"/>
          <w:sz w:val="18"/>
          <w:szCs w:val="20"/>
        </w:rPr>
      </w:pPr>
      <w:r w:rsidRPr="00F66FE7">
        <w:rPr>
          <w:rFonts w:ascii="Bookman Old Style" w:hAnsi="Bookman Old Style"/>
          <w:sz w:val="18"/>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F66FE7" w:rsidRPr="00F66FE7" w:rsidRDefault="00F66FE7" w:rsidP="00F66FE7">
      <w:pPr>
        <w:spacing w:before="60"/>
        <w:jc w:val="center"/>
        <w:rPr>
          <w:rFonts w:ascii="Bookman Old Style" w:hAnsi="Bookman Old Style"/>
          <w:sz w:val="18"/>
          <w:szCs w:val="20"/>
        </w:rPr>
      </w:pPr>
      <w:r w:rsidRPr="00F66FE7">
        <w:rPr>
          <w:rFonts w:ascii="Bookman Old Style" w:hAnsi="Bookman Old Style"/>
          <w:sz w:val="18"/>
          <w:szCs w:val="20"/>
        </w:rPr>
        <w:t xml:space="preserve">od </w:t>
      </w:r>
      <w:r>
        <w:rPr>
          <w:rFonts w:ascii="Bookman Old Style" w:hAnsi="Bookman Old Style"/>
          <w:sz w:val="18"/>
          <w:szCs w:val="20"/>
        </w:rPr>
        <w:t>17</w:t>
      </w:r>
      <w:r w:rsidRPr="00F66FE7">
        <w:rPr>
          <w:rFonts w:ascii="Bookman Old Style" w:hAnsi="Bookman Old Style"/>
          <w:sz w:val="18"/>
          <w:szCs w:val="20"/>
        </w:rPr>
        <w:t xml:space="preserve"> </w:t>
      </w:r>
      <w:r>
        <w:rPr>
          <w:rFonts w:ascii="Bookman Old Style" w:hAnsi="Bookman Old Style"/>
          <w:sz w:val="18"/>
          <w:szCs w:val="20"/>
        </w:rPr>
        <w:t>listopada</w:t>
      </w:r>
      <w:r w:rsidRPr="00F66FE7">
        <w:rPr>
          <w:rFonts w:ascii="Bookman Old Style" w:hAnsi="Bookman Old Style"/>
          <w:sz w:val="18"/>
          <w:szCs w:val="20"/>
        </w:rPr>
        <w:t xml:space="preserve"> 2016 r. do </w:t>
      </w:r>
      <w:r>
        <w:rPr>
          <w:rFonts w:ascii="Bookman Old Style" w:hAnsi="Bookman Old Style"/>
          <w:sz w:val="18"/>
          <w:szCs w:val="20"/>
        </w:rPr>
        <w:t>16</w:t>
      </w:r>
      <w:r w:rsidRPr="00F66FE7">
        <w:rPr>
          <w:rFonts w:ascii="Bookman Old Style" w:hAnsi="Bookman Old Style"/>
          <w:sz w:val="18"/>
          <w:szCs w:val="20"/>
        </w:rPr>
        <w:t xml:space="preserve"> </w:t>
      </w:r>
      <w:r>
        <w:rPr>
          <w:rFonts w:ascii="Bookman Old Style" w:hAnsi="Bookman Old Style"/>
          <w:sz w:val="18"/>
          <w:szCs w:val="20"/>
        </w:rPr>
        <w:t>grudnia</w:t>
      </w:r>
      <w:r w:rsidRPr="00F66FE7">
        <w:rPr>
          <w:rFonts w:ascii="Bookman Old Style" w:hAnsi="Bookman Old Style"/>
          <w:sz w:val="18"/>
          <w:szCs w:val="20"/>
        </w:rPr>
        <w:t xml:space="preserve"> 2016 r.</w:t>
      </w:r>
    </w:p>
    <w:p w:rsidR="00F61F7C" w:rsidRDefault="00F61F7C" w:rsidP="00F61F7C">
      <w:pPr>
        <w:spacing w:before="60"/>
        <w:jc w:val="center"/>
        <w:rPr>
          <w:rFonts w:ascii="Bookman Old Style" w:hAnsi="Bookman Old Style"/>
          <w:sz w:val="18"/>
          <w:szCs w:val="20"/>
        </w:rPr>
      </w:pPr>
      <w:r w:rsidRPr="00F66FE7">
        <w:rPr>
          <w:rFonts w:ascii="Bookman Old Style" w:hAnsi="Bookman Old Style"/>
          <w:sz w:val="18"/>
          <w:szCs w:val="20"/>
        </w:rPr>
        <w:t xml:space="preserve">Po uzupełnieniu ankiety zaświadczenie można pobrać i wydrukować z zakładki </w:t>
      </w:r>
      <w:r w:rsidRPr="00F66FE7">
        <w:rPr>
          <w:rFonts w:ascii="Bookman Old Style" w:hAnsi="Bookman Old Style"/>
          <w:sz w:val="18"/>
          <w:szCs w:val="20"/>
        </w:rPr>
        <w:br/>
        <w:t>„moje zaświadczenia”.</w:t>
      </w:r>
    </w:p>
    <w:p w:rsidR="00E40A3F" w:rsidRDefault="00E40A3F" w:rsidP="00F61F7C">
      <w:pPr>
        <w:spacing w:before="60"/>
        <w:jc w:val="center"/>
        <w:rPr>
          <w:rFonts w:ascii="Bookman Old Style" w:hAnsi="Bookman Old Style"/>
          <w:sz w:val="18"/>
          <w:szCs w:val="20"/>
        </w:rPr>
      </w:pPr>
    </w:p>
    <w:p w:rsidR="00E40A3F" w:rsidRPr="002B4996" w:rsidRDefault="00E40A3F" w:rsidP="00E40A3F">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E40A3F" w:rsidRPr="002B4996" w:rsidRDefault="00E40A3F" w:rsidP="00E40A3F">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E40A3F" w:rsidRPr="002B4996" w:rsidRDefault="00E40A3F" w:rsidP="00E40A3F">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E40A3F" w:rsidRPr="002B4996" w:rsidRDefault="00E40A3F" w:rsidP="00E40A3F">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E40A3F" w:rsidRPr="002B4996" w:rsidRDefault="00E40A3F" w:rsidP="00E40A3F">
      <w:pPr>
        <w:ind w:left="3544"/>
        <w:jc w:val="center"/>
        <w:rPr>
          <w:rFonts w:ascii="Bookman Old Style" w:hAnsi="Bookman Old Style"/>
          <w:i/>
          <w:sz w:val="16"/>
          <w:szCs w:val="16"/>
        </w:rPr>
      </w:pPr>
      <w:r w:rsidRPr="002B4996">
        <w:rPr>
          <w:rFonts w:ascii="Bookman Old Style" w:hAnsi="Bookman Old Style"/>
          <w:i/>
          <w:sz w:val="16"/>
          <w:szCs w:val="16"/>
        </w:rPr>
        <w:t>/-/</w:t>
      </w:r>
    </w:p>
    <w:p w:rsidR="00E40A3F" w:rsidRPr="002B4996" w:rsidRDefault="00E40A3F" w:rsidP="00E40A3F">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E40A3F" w:rsidRPr="000A78A4" w:rsidRDefault="00E40A3F" w:rsidP="00E40A3F">
      <w:pPr>
        <w:ind w:left="3544"/>
        <w:jc w:val="center"/>
        <w:rPr>
          <w:rFonts w:ascii="Bookman Old Style" w:hAnsi="Bookman Old Style"/>
          <w:sz w:val="20"/>
          <w:szCs w:val="20"/>
        </w:rPr>
      </w:pPr>
      <w:r w:rsidRPr="002B4996">
        <w:rPr>
          <w:rFonts w:ascii="Bookman Old Style" w:hAnsi="Bookman Old Style"/>
          <w:i/>
          <w:sz w:val="16"/>
          <w:szCs w:val="16"/>
        </w:rPr>
        <w:t>sędzia</w:t>
      </w:r>
    </w:p>
    <w:p w:rsidR="00E40A3F" w:rsidRPr="00F66FE7" w:rsidRDefault="00E40A3F" w:rsidP="00F61F7C">
      <w:pPr>
        <w:spacing w:before="60"/>
        <w:jc w:val="center"/>
        <w:rPr>
          <w:rFonts w:ascii="Bookman Old Style" w:hAnsi="Bookman Old Style"/>
          <w:sz w:val="18"/>
          <w:szCs w:val="20"/>
        </w:rPr>
      </w:pPr>
      <w:bookmarkStart w:id="0" w:name="_GoBack"/>
      <w:bookmarkEnd w:id="0"/>
    </w:p>
    <w:sectPr w:rsidR="00E40A3F" w:rsidRPr="00F66FE7" w:rsidSect="00BF1F92">
      <w:pgSz w:w="11906" w:h="16838"/>
      <w:pgMar w:top="1135" w:right="1416" w:bottom="1135"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2B1" w:rsidRDefault="007C52B1" w:rsidP="00D82CC5">
      <w:r>
        <w:separator/>
      </w:r>
    </w:p>
  </w:endnote>
  <w:endnote w:type="continuationSeparator" w:id="0">
    <w:p w:rsidR="007C52B1" w:rsidRDefault="007C52B1"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2B1" w:rsidRDefault="007C52B1" w:rsidP="00D82CC5">
      <w:r>
        <w:separator/>
      </w:r>
    </w:p>
  </w:footnote>
  <w:footnote w:type="continuationSeparator" w:id="0">
    <w:p w:rsidR="007C52B1" w:rsidRDefault="007C52B1"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0268_"/>
      </v:shape>
    </w:pict>
  </w:numPicBullet>
  <w:abstractNum w:abstractNumId="0">
    <w:nsid w:val="00D650AF"/>
    <w:multiLevelType w:val="hybridMultilevel"/>
    <w:tmpl w:val="1068B436"/>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1BE0C3CC">
      <w:start w:val="1"/>
      <w:numFmt w:val="bullet"/>
      <w:lvlText w:val=""/>
      <w:lvlJc w:val="left"/>
      <w:pPr>
        <w:ind w:left="3600" w:hanging="360"/>
      </w:pPr>
      <w:rPr>
        <w:rFonts w:ascii="Symbol" w:hAnsi="Symbol" w:hint="default"/>
        <w:sz w:val="10"/>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2">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3">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4">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6">
    <w:nsid w:val="35106275"/>
    <w:multiLevelType w:val="hybridMultilevel"/>
    <w:tmpl w:val="F77E618C"/>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5EE2B7B"/>
    <w:multiLevelType w:val="hybridMultilevel"/>
    <w:tmpl w:val="7CFC3A86"/>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1BE0C3CC">
      <w:start w:val="1"/>
      <w:numFmt w:val="bullet"/>
      <w:lvlText w:val=""/>
      <w:lvlJc w:val="left"/>
      <w:pPr>
        <w:ind w:left="3600" w:hanging="360"/>
      </w:pPr>
      <w:rPr>
        <w:rFonts w:ascii="Symbol" w:hAnsi="Symbol" w:hint="default"/>
        <w:sz w:val="10"/>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43F6FD0"/>
    <w:multiLevelType w:val="hybridMultilevel"/>
    <w:tmpl w:val="AFDAB83E"/>
    <w:lvl w:ilvl="0" w:tplc="1BE0C3CC">
      <w:start w:val="1"/>
      <w:numFmt w:val="bullet"/>
      <w:lvlText w:val=""/>
      <w:lvlJc w:val="left"/>
      <w:pPr>
        <w:ind w:left="3555" w:hanging="360"/>
      </w:pPr>
      <w:rPr>
        <w:rFonts w:ascii="Symbol" w:hAnsi="Symbol" w:hint="default"/>
        <w:sz w:val="10"/>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1">
    <w:nsid w:val="465F7FB0"/>
    <w:multiLevelType w:val="hybridMultilevel"/>
    <w:tmpl w:val="A6FCB2B0"/>
    <w:lvl w:ilvl="0" w:tplc="E8F6B274">
      <w:numFmt w:val="bullet"/>
      <w:lvlText w:val="-"/>
      <w:lvlJc w:val="left"/>
      <w:pPr>
        <w:ind w:left="6030" w:hanging="360"/>
      </w:pPr>
      <w:rPr>
        <w:rFonts w:ascii="Bookman Old Style" w:eastAsia="Calibri" w:hAnsi="Bookman Old Style" w:cs="Times New Roman"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1BE0C3CC">
      <w:start w:val="1"/>
      <w:numFmt w:val="bullet"/>
      <w:lvlText w:val=""/>
      <w:lvlJc w:val="left"/>
      <w:pPr>
        <w:ind w:left="6435" w:hanging="360"/>
      </w:pPr>
      <w:rPr>
        <w:rFonts w:ascii="Symbol" w:hAnsi="Symbol" w:hint="default"/>
        <w:sz w:val="10"/>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2">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3">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4">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6">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6C11AFB"/>
    <w:multiLevelType w:val="hybridMultilevel"/>
    <w:tmpl w:val="820476EE"/>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1BE0C3CC">
      <w:start w:val="1"/>
      <w:numFmt w:val="bullet"/>
      <w:lvlText w:val=""/>
      <w:lvlJc w:val="left"/>
      <w:pPr>
        <w:ind w:left="3600" w:hanging="360"/>
      </w:pPr>
      <w:rPr>
        <w:rFonts w:ascii="Symbol" w:hAnsi="Symbol" w:hint="default"/>
        <w:sz w:val="10"/>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9">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2"/>
  </w:num>
  <w:num w:numId="4">
    <w:abstractNumId w:val="5"/>
  </w:num>
  <w:num w:numId="5">
    <w:abstractNumId w:val="1"/>
  </w:num>
  <w:num w:numId="6">
    <w:abstractNumId w:val="3"/>
  </w:num>
  <w:num w:numId="7">
    <w:abstractNumId w:val="15"/>
  </w:num>
  <w:num w:numId="8">
    <w:abstractNumId w:val="13"/>
  </w:num>
  <w:num w:numId="9">
    <w:abstractNumId w:val="2"/>
  </w:num>
  <w:num w:numId="10">
    <w:abstractNumId w:val="18"/>
  </w:num>
  <w:num w:numId="11">
    <w:abstractNumId w:val="14"/>
  </w:num>
  <w:num w:numId="12">
    <w:abstractNumId w:val="16"/>
  </w:num>
  <w:num w:numId="13">
    <w:abstractNumId w:val="4"/>
  </w:num>
  <w:num w:numId="14">
    <w:abstractNumId w:val="8"/>
  </w:num>
  <w:num w:numId="15">
    <w:abstractNumId w:val="6"/>
  </w:num>
  <w:num w:numId="16">
    <w:abstractNumId w:val="11"/>
  </w:num>
  <w:num w:numId="17">
    <w:abstractNumId w:val="10"/>
  </w:num>
  <w:num w:numId="18">
    <w:abstractNumId w:val="17"/>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2F3D"/>
    <w:rsid w:val="00010440"/>
    <w:rsid w:val="00021A39"/>
    <w:rsid w:val="0002287F"/>
    <w:rsid w:val="00053975"/>
    <w:rsid w:val="00083D35"/>
    <w:rsid w:val="000A78A4"/>
    <w:rsid w:val="000D31E2"/>
    <w:rsid w:val="000F6812"/>
    <w:rsid w:val="001455E8"/>
    <w:rsid w:val="00146C0F"/>
    <w:rsid w:val="001531D7"/>
    <w:rsid w:val="00162606"/>
    <w:rsid w:val="00185120"/>
    <w:rsid w:val="00192E49"/>
    <w:rsid w:val="00197DB8"/>
    <w:rsid w:val="001A4DCD"/>
    <w:rsid w:val="001E61D0"/>
    <w:rsid w:val="001E667A"/>
    <w:rsid w:val="001F20A9"/>
    <w:rsid w:val="002175DA"/>
    <w:rsid w:val="002252F4"/>
    <w:rsid w:val="002652C0"/>
    <w:rsid w:val="0026773B"/>
    <w:rsid w:val="00276117"/>
    <w:rsid w:val="002C1E92"/>
    <w:rsid w:val="002C393B"/>
    <w:rsid w:val="002D2B81"/>
    <w:rsid w:val="002E57E7"/>
    <w:rsid w:val="002F2454"/>
    <w:rsid w:val="002F5AF3"/>
    <w:rsid w:val="003124EE"/>
    <w:rsid w:val="00312BF5"/>
    <w:rsid w:val="00315BCC"/>
    <w:rsid w:val="003377DE"/>
    <w:rsid w:val="00366A6F"/>
    <w:rsid w:val="003830FF"/>
    <w:rsid w:val="003937F2"/>
    <w:rsid w:val="003A0C03"/>
    <w:rsid w:val="003A26E0"/>
    <w:rsid w:val="003B7747"/>
    <w:rsid w:val="003C2653"/>
    <w:rsid w:val="003C417F"/>
    <w:rsid w:val="003E43A5"/>
    <w:rsid w:val="004304A3"/>
    <w:rsid w:val="0044708E"/>
    <w:rsid w:val="00447768"/>
    <w:rsid w:val="00476773"/>
    <w:rsid w:val="0049426B"/>
    <w:rsid w:val="004A0129"/>
    <w:rsid w:val="004A2753"/>
    <w:rsid w:val="004B003C"/>
    <w:rsid w:val="004B038D"/>
    <w:rsid w:val="004B5775"/>
    <w:rsid w:val="004E4749"/>
    <w:rsid w:val="00507F13"/>
    <w:rsid w:val="00546DFE"/>
    <w:rsid w:val="00554FAF"/>
    <w:rsid w:val="00556117"/>
    <w:rsid w:val="0056608B"/>
    <w:rsid w:val="00572C97"/>
    <w:rsid w:val="005741A5"/>
    <w:rsid w:val="005A031A"/>
    <w:rsid w:val="005A05D1"/>
    <w:rsid w:val="005A0CC6"/>
    <w:rsid w:val="005C0C6C"/>
    <w:rsid w:val="005C27C5"/>
    <w:rsid w:val="005D73FF"/>
    <w:rsid w:val="00621D84"/>
    <w:rsid w:val="00694E24"/>
    <w:rsid w:val="00695B3B"/>
    <w:rsid w:val="006960ED"/>
    <w:rsid w:val="006A2DEE"/>
    <w:rsid w:val="006A77C8"/>
    <w:rsid w:val="006C16E4"/>
    <w:rsid w:val="006C52AF"/>
    <w:rsid w:val="006D237D"/>
    <w:rsid w:val="006D6DC6"/>
    <w:rsid w:val="00700663"/>
    <w:rsid w:val="00707203"/>
    <w:rsid w:val="00715A5E"/>
    <w:rsid w:val="00722BD1"/>
    <w:rsid w:val="00757E38"/>
    <w:rsid w:val="00761BD0"/>
    <w:rsid w:val="007917EC"/>
    <w:rsid w:val="007A02D8"/>
    <w:rsid w:val="007A0A52"/>
    <w:rsid w:val="007A6E6D"/>
    <w:rsid w:val="007A7048"/>
    <w:rsid w:val="007B4C28"/>
    <w:rsid w:val="007C52B1"/>
    <w:rsid w:val="007D03E0"/>
    <w:rsid w:val="007D6705"/>
    <w:rsid w:val="007D72A9"/>
    <w:rsid w:val="008022E2"/>
    <w:rsid w:val="00804F17"/>
    <w:rsid w:val="00805502"/>
    <w:rsid w:val="00824223"/>
    <w:rsid w:val="00832831"/>
    <w:rsid w:val="00845BC3"/>
    <w:rsid w:val="00863797"/>
    <w:rsid w:val="00864626"/>
    <w:rsid w:val="008C261A"/>
    <w:rsid w:val="008F32A8"/>
    <w:rsid w:val="008F64FF"/>
    <w:rsid w:val="0092567E"/>
    <w:rsid w:val="00931043"/>
    <w:rsid w:val="00936CA0"/>
    <w:rsid w:val="009406B1"/>
    <w:rsid w:val="009736C9"/>
    <w:rsid w:val="00977863"/>
    <w:rsid w:val="00977F14"/>
    <w:rsid w:val="009A0F3B"/>
    <w:rsid w:val="009C1516"/>
    <w:rsid w:val="009E29F6"/>
    <w:rsid w:val="009F4AE3"/>
    <w:rsid w:val="00A072E6"/>
    <w:rsid w:val="00A22715"/>
    <w:rsid w:val="00A23221"/>
    <w:rsid w:val="00A26277"/>
    <w:rsid w:val="00A276E2"/>
    <w:rsid w:val="00A32C3A"/>
    <w:rsid w:val="00A432AC"/>
    <w:rsid w:val="00A45C46"/>
    <w:rsid w:val="00A46E1F"/>
    <w:rsid w:val="00A530A1"/>
    <w:rsid w:val="00A54A58"/>
    <w:rsid w:val="00A6545B"/>
    <w:rsid w:val="00A76D73"/>
    <w:rsid w:val="00A82766"/>
    <w:rsid w:val="00AA2C82"/>
    <w:rsid w:val="00AB3B0B"/>
    <w:rsid w:val="00AC452F"/>
    <w:rsid w:val="00AD18D8"/>
    <w:rsid w:val="00AE6AD9"/>
    <w:rsid w:val="00AF071E"/>
    <w:rsid w:val="00AF3350"/>
    <w:rsid w:val="00B02D15"/>
    <w:rsid w:val="00B0569A"/>
    <w:rsid w:val="00B24FB8"/>
    <w:rsid w:val="00B71092"/>
    <w:rsid w:val="00BB4CEC"/>
    <w:rsid w:val="00BC7025"/>
    <w:rsid w:val="00BD0947"/>
    <w:rsid w:val="00BE5B3F"/>
    <w:rsid w:val="00BF04C5"/>
    <w:rsid w:val="00BF1F92"/>
    <w:rsid w:val="00BF538D"/>
    <w:rsid w:val="00C04D2D"/>
    <w:rsid w:val="00C07EBB"/>
    <w:rsid w:val="00C115A4"/>
    <w:rsid w:val="00C22266"/>
    <w:rsid w:val="00C22499"/>
    <w:rsid w:val="00C3237A"/>
    <w:rsid w:val="00C32400"/>
    <w:rsid w:val="00C5052C"/>
    <w:rsid w:val="00C555C6"/>
    <w:rsid w:val="00C641B4"/>
    <w:rsid w:val="00C6667F"/>
    <w:rsid w:val="00C67ADB"/>
    <w:rsid w:val="00C7591B"/>
    <w:rsid w:val="00CA1124"/>
    <w:rsid w:val="00CB3B8B"/>
    <w:rsid w:val="00CC276F"/>
    <w:rsid w:val="00CC278B"/>
    <w:rsid w:val="00CC2961"/>
    <w:rsid w:val="00CE5B7C"/>
    <w:rsid w:val="00CE7FCF"/>
    <w:rsid w:val="00D02A49"/>
    <w:rsid w:val="00D2368F"/>
    <w:rsid w:val="00D37441"/>
    <w:rsid w:val="00D4758F"/>
    <w:rsid w:val="00D61C33"/>
    <w:rsid w:val="00D71125"/>
    <w:rsid w:val="00D71ADF"/>
    <w:rsid w:val="00D7781E"/>
    <w:rsid w:val="00D82155"/>
    <w:rsid w:val="00D82CC5"/>
    <w:rsid w:val="00D94E14"/>
    <w:rsid w:val="00DA3258"/>
    <w:rsid w:val="00DA4912"/>
    <w:rsid w:val="00DD274B"/>
    <w:rsid w:val="00DE2C42"/>
    <w:rsid w:val="00E03E20"/>
    <w:rsid w:val="00E24583"/>
    <w:rsid w:val="00E4093B"/>
    <w:rsid w:val="00E40A3F"/>
    <w:rsid w:val="00E41065"/>
    <w:rsid w:val="00E46D8B"/>
    <w:rsid w:val="00E7320B"/>
    <w:rsid w:val="00E85BE3"/>
    <w:rsid w:val="00E93507"/>
    <w:rsid w:val="00E96B38"/>
    <w:rsid w:val="00EC1A17"/>
    <w:rsid w:val="00EC4876"/>
    <w:rsid w:val="00EF0147"/>
    <w:rsid w:val="00F30FC1"/>
    <w:rsid w:val="00F429E4"/>
    <w:rsid w:val="00F46C0F"/>
    <w:rsid w:val="00F61F7C"/>
    <w:rsid w:val="00F66FE7"/>
    <w:rsid w:val="00F77D8C"/>
    <w:rsid w:val="00F82732"/>
    <w:rsid w:val="00FD7671"/>
    <w:rsid w:val="00FF2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aniak@kssip.gov.p" TargetMode="External"/><Relationship Id="rId5" Type="http://schemas.openxmlformats.org/officeDocument/2006/relationships/webSettings" Target="webSettings.xml"/><Relationship Id="rId10" Type="http://schemas.openxmlformats.org/officeDocument/2006/relationships/hyperlink" Target="mailto:e.rojow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5321E-BE46-4826-9338-C9CE28EC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4116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2015-12-22T09:04:00Z</cp:lastPrinted>
  <dcterms:created xsi:type="dcterms:W3CDTF">2016-03-07T12:01:00Z</dcterms:created>
  <dcterms:modified xsi:type="dcterms:W3CDTF">2016-03-08T10:18:00Z</dcterms:modified>
</cp:coreProperties>
</file>