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26" w:rsidRDefault="0074073C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-36pt;width:90pt;height:85.65pt;z-index:1;visibility:visible">
            <v:imagedata r:id="rId8" o:title=""/>
            <w10:wrap type="square"/>
          </v:shape>
        </w:pict>
      </w:r>
    </w:p>
    <w:p w:rsidR="00074826" w:rsidRDefault="00074826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074826" w:rsidRPr="001E129E" w:rsidRDefault="00074826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1E129E">
        <w:rPr>
          <w:rFonts w:ascii="Bookman Old Style" w:hAnsi="Bookman Old Style" w:cs="Bookman Old Style"/>
          <w:b/>
          <w:bCs/>
        </w:rPr>
        <w:t>OSU-III-1410-</w:t>
      </w:r>
      <w:r w:rsidR="007B5710">
        <w:rPr>
          <w:rFonts w:ascii="Bookman Old Style" w:hAnsi="Bookman Old Style" w:cs="Bookman Old Style"/>
          <w:b/>
          <w:bCs/>
        </w:rPr>
        <w:t>30</w:t>
      </w:r>
      <w:r w:rsidRPr="001E129E">
        <w:rPr>
          <w:rFonts w:ascii="Bookman Old Style" w:hAnsi="Bookman Old Style" w:cs="Bookman Old Style"/>
          <w:b/>
          <w:bCs/>
        </w:rPr>
        <w:t>/1</w:t>
      </w:r>
      <w:r w:rsidR="00CD6823">
        <w:rPr>
          <w:rFonts w:ascii="Bookman Old Style" w:hAnsi="Bookman Old Style" w:cs="Bookman Old Style"/>
          <w:b/>
          <w:bCs/>
        </w:rPr>
        <w:t>4</w:t>
      </w:r>
      <w:r w:rsidRPr="001E129E">
        <w:rPr>
          <w:rFonts w:ascii="Bookman Old Style" w:hAnsi="Bookman Old Style" w:cs="Bookman Old Style"/>
          <w:b/>
          <w:bCs/>
        </w:rPr>
        <w:tab/>
      </w:r>
    </w:p>
    <w:p w:rsidR="00074826" w:rsidRPr="001E129E" w:rsidRDefault="00074826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1E129E">
        <w:rPr>
          <w:rFonts w:ascii="Bookman Old Style" w:hAnsi="Bookman Old Style" w:cs="Bookman Old Style"/>
          <w:b/>
          <w:bCs/>
        </w:rPr>
        <w:t>Sygn. szkolenia K</w:t>
      </w:r>
      <w:r w:rsidR="007B5710">
        <w:rPr>
          <w:rFonts w:ascii="Bookman Old Style" w:hAnsi="Bookman Old Style" w:cs="Bookman Old Style"/>
          <w:b/>
          <w:bCs/>
        </w:rPr>
        <w:t>3</w:t>
      </w:r>
      <w:r w:rsidRPr="001E129E">
        <w:rPr>
          <w:rFonts w:ascii="Bookman Old Style" w:hAnsi="Bookman Old Style" w:cs="Bookman Old Style"/>
          <w:b/>
          <w:bCs/>
        </w:rPr>
        <w:t>/</w:t>
      </w:r>
      <w:proofErr w:type="gramStart"/>
      <w:r>
        <w:rPr>
          <w:rFonts w:ascii="Bookman Old Style" w:hAnsi="Bookman Old Style" w:cs="Bookman Old Style"/>
          <w:b/>
          <w:bCs/>
        </w:rPr>
        <w:t>G</w:t>
      </w:r>
      <w:r w:rsidRPr="001E129E">
        <w:rPr>
          <w:rFonts w:ascii="Bookman Old Style" w:hAnsi="Bookman Old Style" w:cs="Bookman Old Style"/>
          <w:b/>
          <w:bCs/>
        </w:rPr>
        <w:t>/1</w:t>
      </w:r>
      <w:r w:rsidR="00CD6823">
        <w:rPr>
          <w:rFonts w:ascii="Bookman Old Style" w:hAnsi="Bookman Old Style" w:cs="Bookman Old Style"/>
          <w:b/>
          <w:bCs/>
        </w:rPr>
        <w:t>4</w:t>
      </w:r>
      <w:r>
        <w:rPr>
          <w:rFonts w:ascii="Bookman Old Style" w:hAnsi="Bookman Old Style" w:cs="Bookman Old Style"/>
          <w:b/>
          <w:bCs/>
        </w:rPr>
        <w:tab/>
      </w:r>
      <w:r w:rsidR="0022648F">
        <w:rPr>
          <w:rFonts w:ascii="Bookman Old Style" w:hAnsi="Bookman Old Style" w:cs="Bookman Old Style"/>
          <w:b/>
          <w:bCs/>
        </w:rPr>
        <w:t xml:space="preserve"> </w:t>
      </w:r>
      <w:r w:rsidR="007B5710">
        <w:rPr>
          <w:rFonts w:ascii="Bookman Old Style" w:hAnsi="Bookman Old Style" w:cs="Bookman Old Style"/>
          <w:b/>
          <w:bCs/>
        </w:rPr>
        <w:tab/>
      </w:r>
      <w:r w:rsidR="00F85269">
        <w:rPr>
          <w:rFonts w:ascii="Bookman Old Style" w:hAnsi="Bookman Old Style" w:cs="Bookman Old Style"/>
          <w:b/>
          <w:bCs/>
        </w:rPr>
        <w:t xml:space="preserve">  </w:t>
      </w:r>
      <w:r w:rsidR="007B5710">
        <w:rPr>
          <w:rFonts w:ascii="Bookman Old Style" w:hAnsi="Bookman Old Style" w:cs="Bookman Old Style"/>
          <w:b/>
          <w:bCs/>
        </w:rPr>
        <w:t xml:space="preserve">        </w:t>
      </w:r>
      <w:r w:rsidR="007B5710">
        <w:rPr>
          <w:rFonts w:ascii="Bookman Old Style" w:hAnsi="Bookman Old Style" w:cs="Bookman Old Style"/>
          <w:b/>
          <w:bCs/>
        </w:rPr>
        <w:tab/>
        <w:t>Lublin</w:t>
      </w:r>
      <w:proofErr w:type="gramEnd"/>
      <w:r w:rsidR="007B5710">
        <w:rPr>
          <w:rFonts w:ascii="Bookman Old Style" w:hAnsi="Bookman Old Style" w:cs="Bookman Old Style"/>
          <w:b/>
          <w:bCs/>
        </w:rPr>
        <w:t xml:space="preserve">, dnia     </w:t>
      </w:r>
      <w:r w:rsidR="0006729B">
        <w:rPr>
          <w:rFonts w:ascii="Bookman Old Style" w:hAnsi="Bookman Old Style" w:cs="Bookman Old Style"/>
          <w:b/>
          <w:bCs/>
        </w:rPr>
        <w:t>lipca</w:t>
      </w:r>
      <w:r w:rsidR="007B5710">
        <w:rPr>
          <w:rFonts w:ascii="Bookman Old Style" w:hAnsi="Bookman Old Style" w:cs="Bookman Old Style"/>
          <w:b/>
          <w:bCs/>
        </w:rPr>
        <w:t xml:space="preserve"> 2014</w:t>
      </w:r>
      <w:r>
        <w:rPr>
          <w:rFonts w:ascii="Bookman Old Style" w:hAnsi="Bookman Old Style" w:cs="Bookman Old Style"/>
          <w:b/>
          <w:bCs/>
        </w:rPr>
        <w:t>r.</w:t>
      </w:r>
    </w:p>
    <w:p w:rsidR="00074826" w:rsidRPr="00F92792" w:rsidRDefault="0074073C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74826" w:rsidRPr="00206E17" w:rsidRDefault="00074826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074826" w:rsidRPr="00206E17" w:rsidRDefault="00074826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074826" w:rsidRPr="00F92792" w:rsidRDefault="00074826" w:rsidP="00206E17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74073C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74826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74826" w:rsidRDefault="0074073C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074826" w:rsidRPr="0022648F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22648F">
        <w:rPr>
          <w:rFonts w:ascii="Bookman Old Style" w:hAnsi="Bookman Old Style" w:cs="Bookman Old Style"/>
          <w:b/>
          <w:bCs/>
          <w:sz w:val="20"/>
          <w:szCs w:val="20"/>
        </w:rPr>
        <w:t>DATA I MIEJSCE:</w:t>
      </w:r>
    </w:p>
    <w:p w:rsidR="00074826" w:rsidRPr="0022755A" w:rsidRDefault="0074073C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074826" w:rsidRPr="00F85269" w:rsidRDefault="0006729B" w:rsidP="00C06285">
      <w:pPr>
        <w:spacing w:before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06 listopada</w:t>
      </w:r>
      <w:r w:rsidR="007B5710" w:rsidRPr="00F85269">
        <w:rPr>
          <w:rFonts w:ascii="Bookman Old Style" w:hAnsi="Bookman Old Style" w:cs="Bookman Old Style"/>
          <w:b/>
          <w:bCs/>
        </w:rPr>
        <w:t xml:space="preserve"> 2014</w:t>
      </w:r>
      <w:r w:rsidR="00074826" w:rsidRPr="00F85269">
        <w:rPr>
          <w:rFonts w:ascii="Bookman Old Style" w:hAnsi="Bookman Old Style" w:cs="Bookman Old Style"/>
          <w:b/>
          <w:bCs/>
        </w:rPr>
        <w:t xml:space="preserve"> r.</w:t>
      </w:r>
    </w:p>
    <w:p w:rsidR="00074826" w:rsidRPr="00F85269" w:rsidRDefault="00074826" w:rsidP="00C06285">
      <w:pPr>
        <w:spacing w:before="60"/>
        <w:rPr>
          <w:rFonts w:ascii="Bookman Old Style" w:hAnsi="Bookman Old Style" w:cs="Bookman Old Style"/>
          <w:b/>
          <w:bCs/>
        </w:rPr>
      </w:pPr>
    </w:p>
    <w:p w:rsidR="00074826" w:rsidRPr="00F85269" w:rsidRDefault="00074826" w:rsidP="00E85595">
      <w:pPr>
        <w:jc w:val="right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>Sala konferencyjna</w:t>
      </w:r>
    </w:p>
    <w:p w:rsidR="00074826" w:rsidRPr="00F85269" w:rsidRDefault="00074826" w:rsidP="00E85595">
      <w:pPr>
        <w:jc w:val="right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>Prokuratura Okręgowa w Poznaniu</w:t>
      </w:r>
    </w:p>
    <w:p w:rsidR="00074826" w:rsidRPr="00F85269" w:rsidRDefault="00074826" w:rsidP="00E85595">
      <w:pPr>
        <w:jc w:val="right"/>
        <w:rPr>
          <w:rFonts w:ascii="Bookman Old Style" w:hAnsi="Bookman Old Style" w:cs="Bookman Old Style"/>
          <w:b/>
          <w:bCs/>
        </w:rPr>
      </w:pPr>
      <w:proofErr w:type="gramStart"/>
      <w:r w:rsidRPr="00F85269">
        <w:rPr>
          <w:rFonts w:ascii="Bookman Old Style" w:hAnsi="Bookman Old Style" w:cs="Bookman Old Style"/>
          <w:b/>
          <w:bCs/>
        </w:rPr>
        <w:t>ul</w:t>
      </w:r>
      <w:proofErr w:type="gramEnd"/>
      <w:r w:rsidRPr="00F85269">
        <w:rPr>
          <w:rFonts w:ascii="Bookman Old Style" w:hAnsi="Bookman Old Style" w:cs="Bookman Old Style"/>
          <w:b/>
          <w:bCs/>
        </w:rPr>
        <w:t>. Solna 10</w:t>
      </w:r>
    </w:p>
    <w:p w:rsidR="00074826" w:rsidRPr="00F85269" w:rsidRDefault="00074826" w:rsidP="00E85595">
      <w:pPr>
        <w:jc w:val="right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>61- 736 Poznań</w:t>
      </w:r>
    </w:p>
    <w:p w:rsidR="00074826" w:rsidRPr="00F85269" w:rsidRDefault="00074826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ab/>
      </w:r>
    </w:p>
    <w:p w:rsidR="00074826" w:rsidRPr="0022648F" w:rsidRDefault="0074073C" w:rsidP="00A352FE">
      <w:pPr>
        <w:spacing w:before="6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pict>
          <v:shape id="_x0000_i1029" type="#_x0000_t75" style="width:141.75pt;height:7pt" o:hrpct="0" o:hr="t">
            <v:imagedata r:id="rId9" o:title=""/>
          </v:shape>
        </w:pict>
      </w:r>
      <w:r w:rsidR="00074826" w:rsidRPr="0022648F">
        <w:rPr>
          <w:rFonts w:ascii="Bookman Old Style" w:hAnsi="Bookman Old Style" w:cs="Bookman Old Style"/>
          <w:b/>
          <w:bCs/>
          <w:sz w:val="20"/>
          <w:szCs w:val="20"/>
        </w:rPr>
        <w:t>ORGANIZATOR:</w:t>
      </w:r>
    </w:p>
    <w:p w:rsidR="00074826" w:rsidRPr="00F92792" w:rsidRDefault="0074073C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074826" w:rsidRPr="00F92792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074826" w:rsidRPr="00F85269" w:rsidRDefault="00074826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 xml:space="preserve">Krajowa Szkoła Sądownictwa i Prokuratury </w:t>
      </w:r>
    </w:p>
    <w:p w:rsidR="00074826" w:rsidRPr="00F85269" w:rsidRDefault="00074826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>Ośrodek Szkolenia Ustawicznego i Współpracy Międzynarodowej</w:t>
      </w:r>
    </w:p>
    <w:p w:rsidR="00074826" w:rsidRPr="00F85269" w:rsidRDefault="00074826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>Dział Karny</w:t>
      </w:r>
    </w:p>
    <w:p w:rsidR="00074826" w:rsidRPr="00F85269" w:rsidRDefault="00074826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F85269">
        <w:rPr>
          <w:rFonts w:ascii="Bookman Old Style" w:hAnsi="Bookman Old Style" w:cs="Bookman Old Style"/>
          <w:b/>
          <w:bCs/>
        </w:rPr>
        <w:t xml:space="preserve">Krakowskie </w:t>
      </w:r>
      <w:proofErr w:type="gramStart"/>
      <w:r w:rsidRPr="00F85269">
        <w:rPr>
          <w:rFonts w:ascii="Bookman Old Style" w:hAnsi="Bookman Old Style" w:cs="Bookman Old Style"/>
          <w:b/>
          <w:bCs/>
        </w:rPr>
        <w:t>Przedmieście 62,  20-076 Lublin</w:t>
      </w:r>
      <w:proofErr w:type="gramEnd"/>
    </w:p>
    <w:p w:rsidR="00074826" w:rsidRPr="00F85269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074826" w:rsidRPr="0022755A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fax. 81 440 87 11</w:t>
      </w:r>
    </w:p>
    <w:p w:rsidR="00074826" w:rsidRPr="00F92792" w:rsidRDefault="0074073C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074826" w:rsidRPr="0022648F" w:rsidRDefault="00074826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2648F">
        <w:rPr>
          <w:rFonts w:ascii="Bookman Old Style" w:hAnsi="Bookman Old Style" w:cs="Bookman Old Style"/>
          <w:b/>
          <w:bCs/>
          <w:sz w:val="20"/>
          <w:szCs w:val="20"/>
        </w:rPr>
        <w:t>OSOBY ODPOWIEDZIALNE ZE STRONY ORGANIZATORA:</w:t>
      </w:r>
    </w:p>
    <w:p w:rsidR="00074826" w:rsidRPr="00F92792" w:rsidRDefault="0074073C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074826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74826" w:rsidRPr="00F51BCB" w:rsidRDefault="00074826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074826" w:rsidRPr="00F51BCB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7B5710">
        <w:rPr>
          <w:rFonts w:ascii="Bookman Old Style" w:hAnsi="Bookman Old Style" w:cs="Bookman Old Style"/>
          <w:b/>
          <w:bCs/>
          <w:sz w:val="22"/>
          <w:szCs w:val="22"/>
        </w:rPr>
        <w:t>Dariusz Abramowicz</w:t>
      </w:r>
    </w:p>
    <w:p w:rsidR="00074826" w:rsidRPr="00F51BCB" w:rsidRDefault="00074826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7B5710">
        <w:rPr>
          <w:rFonts w:ascii="Bookman Old Style" w:hAnsi="Bookman Old Style" w:cs="Bookman Old Style"/>
          <w:sz w:val="22"/>
          <w:szCs w:val="22"/>
        </w:rPr>
        <w:t xml:space="preserve">81 440 87 </w:t>
      </w:r>
      <w:r w:rsidR="00890A2A">
        <w:rPr>
          <w:rFonts w:ascii="Bookman Old Style" w:hAnsi="Bookman Old Style" w:cs="Bookman Old Style"/>
          <w:sz w:val="22"/>
          <w:szCs w:val="22"/>
        </w:rPr>
        <w:t>37</w:t>
      </w:r>
    </w:p>
    <w:p w:rsidR="00074826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="00890A2A" w:rsidRPr="006C12E6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d.abramowicz@kssip.gov.pl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074826" w:rsidRPr="00F51BCB" w:rsidRDefault="00074826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074826" w:rsidRDefault="00074826" w:rsidP="00F51BCB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890A2A" w:rsidRPr="00890A2A" w:rsidRDefault="00890A2A" w:rsidP="00F51BCB">
      <w:pPr>
        <w:spacing w:before="60"/>
        <w:jc w:val="both"/>
        <w:rPr>
          <w:rFonts w:ascii="Bookman Old Style" w:hAnsi="Bookman Old Style" w:cs="Bookman Old Style"/>
          <w:b/>
        </w:rPr>
      </w:pPr>
      <w:proofErr w:type="gramStart"/>
      <w:r w:rsidRPr="00890A2A">
        <w:rPr>
          <w:rFonts w:ascii="Bookman Old Style" w:hAnsi="Bookman Old Style" w:cs="Bookman Old Style"/>
          <w:b/>
        </w:rPr>
        <w:t>specjalista</w:t>
      </w:r>
      <w:proofErr w:type="gramEnd"/>
      <w:r w:rsidRPr="00890A2A">
        <w:rPr>
          <w:rFonts w:ascii="Bookman Old Style" w:hAnsi="Bookman Old Style" w:cs="Bookman Old Style"/>
          <w:b/>
        </w:rPr>
        <w:t xml:space="preserve"> Monika Sędłak</w:t>
      </w:r>
    </w:p>
    <w:p w:rsidR="00074826" w:rsidRPr="00AC7926" w:rsidRDefault="00074826" w:rsidP="00F51BCB">
      <w:pPr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>
        <w:rPr>
          <w:rFonts w:ascii="Bookman Old Style" w:hAnsi="Bookman Old Style" w:cs="Bookman Old Style"/>
          <w:sz w:val="22"/>
          <w:szCs w:val="22"/>
        </w:rPr>
        <w:t xml:space="preserve">. </w:t>
      </w:r>
      <w:r w:rsidR="00890A2A">
        <w:rPr>
          <w:rFonts w:ascii="Bookman Old Style" w:hAnsi="Bookman Old Style" w:cs="Bookman Old Style"/>
          <w:sz w:val="22"/>
          <w:szCs w:val="22"/>
        </w:rPr>
        <w:t>81 440 87 22</w:t>
      </w:r>
    </w:p>
    <w:p w:rsidR="00074826" w:rsidRDefault="00074826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  <w:r w:rsidRPr="00FE794F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890A2A" w:rsidRPr="006C12E6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074826" w:rsidRPr="00F92792" w:rsidRDefault="00074826" w:rsidP="00963942">
      <w:pPr>
        <w:jc w:val="both"/>
        <w:rPr>
          <w:rFonts w:ascii="Bookman Old Style" w:hAnsi="Bookman Old Style" w:cs="Bookman Old Style"/>
          <w:b/>
          <w:bCs/>
          <w:lang w:val="de-DE"/>
        </w:rPr>
      </w:pPr>
    </w:p>
    <w:p w:rsidR="00074826" w:rsidRPr="00FE794F" w:rsidRDefault="00074826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074826" w:rsidRPr="00F92792" w:rsidRDefault="0006729B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074826" w:rsidRPr="00A60D28" w:rsidRDefault="00074826" w:rsidP="00A60D28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22648F">
        <w:rPr>
          <w:rFonts w:ascii="Bookman Old Style" w:hAnsi="Bookman Old Style" w:cs="Bookman Old Style"/>
          <w:b/>
          <w:bCs/>
          <w:sz w:val="20"/>
          <w:szCs w:val="20"/>
        </w:rPr>
        <w:t xml:space="preserve">WYKŁADOWCY: </w:t>
      </w:r>
      <w:r w:rsidR="0006729B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074826" w:rsidRPr="001B14BA" w:rsidRDefault="00890A2A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1B14BA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Agnieszka Niklas-</w:t>
      </w:r>
      <w:r w:rsidR="00074826" w:rsidRPr="001B14BA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Bibik</w:t>
      </w:r>
      <w:r w:rsidR="00074826" w:rsidRPr="001B14BA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ab/>
      </w:r>
      <w:r w:rsidR="00074826" w:rsidRPr="001B14BA">
        <w:rPr>
          <w:rFonts w:ascii="Bookman Old Style" w:hAnsi="Bookman Old Style" w:cs="Bookman Old Style"/>
          <w:bCs/>
          <w:sz w:val="22"/>
          <w:szCs w:val="22"/>
        </w:rPr>
        <w:t>Sędzia Sądu Okręgowego w Słupsku</w:t>
      </w:r>
      <w:r w:rsidR="00E2437B">
        <w:rPr>
          <w:rFonts w:ascii="Bookman Old Style" w:hAnsi="Bookman Old Style" w:cs="Bookman Old Style"/>
          <w:bCs/>
          <w:sz w:val="22"/>
          <w:szCs w:val="22"/>
        </w:rPr>
        <w:t>.</w:t>
      </w:r>
    </w:p>
    <w:p w:rsidR="00074826" w:rsidRPr="001B14BA" w:rsidRDefault="00074826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Cs/>
          <w:color w:val="000000"/>
          <w:sz w:val="22"/>
          <w:szCs w:val="22"/>
        </w:rPr>
      </w:pPr>
    </w:p>
    <w:p w:rsidR="00074826" w:rsidRPr="001B14BA" w:rsidRDefault="00074826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 w:rsidRPr="001B14BA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Włodzimierz Brazewicz</w:t>
      </w:r>
      <w:r w:rsidRPr="001B14BA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ab/>
      </w:r>
      <w:r w:rsidRPr="001B14BA">
        <w:rPr>
          <w:rFonts w:ascii="Bookman Old Style" w:hAnsi="Bookman Old Style" w:cs="Bookman Old Style"/>
          <w:bCs/>
          <w:color w:val="000000"/>
          <w:sz w:val="22"/>
          <w:szCs w:val="22"/>
        </w:rPr>
        <w:t>Sędzia Sądu Apelacyjnego w Gdańsku</w:t>
      </w:r>
      <w:r w:rsidR="00E2437B">
        <w:rPr>
          <w:rFonts w:ascii="Bookman Old Style" w:hAnsi="Bookman Old Style" w:cs="Bookman Old Style"/>
          <w:bCs/>
          <w:color w:val="000000"/>
          <w:sz w:val="22"/>
          <w:szCs w:val="22"/>
        </w:rPr>
        <w:t>.</w:t>
      </w:r>
    </w:p>
    <w:p w:rsidR="00074826" w:rsidRDefault="0006729B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.5"/>
          </v:shape>
        </w:pict>
      </w:r>
    </w:p>
    <w:p w:rsidR="00074826" w:rsidRPr="00F85269" w:rsidRDefault="00890A2A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  <w:sz w:val="20"/>
          <w:szCs w:val="20"/>
        </w:rPr>
      </w:pPr>
      <w:r w:rsidRPr="00F85269">
        <w:rPr>
          <w:rFonts w:ascii="Bookman Old Style" w:hAnsi="Bookman Old Style" w:cs="Bookman Old Style"/>
          <w:b/>
          <w:bCs/>
          <w:sz w:val="20"/>
          <w:szCs w:val="20"/>
        </w:rPr>
        <w:t>CZWARTEK</w:t>
      </w:r>
      <w:r w:rsidR="006109B6" w:rsidRPr="00F85269">
        <w:rPr>
          <w:rFonts w:ascii="Bookman Old Style" w:hAnsi="Bookman Old Style" w:cs="Bookman Old Style"/>
          <w:b/>
          <w:bCs/>
          <w:sz w:val="20"/>
          <w:szCs w:val="20"/>
        </w:rPr>
        <w:t xml:space="preserve">: </w:t>
      </w:r>
      <w:r w:rsidR="0006729B">
        <w:rPr>
          <w:rFonts w:ascii="Bookman Old Style" w:hAnsi="Bookman Old Style" w:cs="Bookman Old Style"/>
          <w:b/>
          <w:bCs/>
          <w:sz w:val="20"/>
          <w:szCs w:val="20"/>
        </w:rPr>
        <w:t>06 listopada</w:t>
      </w:r>
      <w:r w:rsidR="006109B6" w:rsidRPr="00F85269">
        <w:rPr>
          <w:rFonts w:ascii="Bookman Old Style" w:hAnsi="Bookman Old Style" w:cs="Bookman Old Style"/>
          <w:b/>
          <w:bCs/>
          <w:sz w:val="20"/>
          <w:szCs w:val="20"/>
        </w:rPr>
        <w:t xml:space="preserve"> 2014</w:t>
      </w:r>
      <w:r w:rsidR="00074826" w:rsidRPr="00F85269">
        <w:rPr>
          <w:rFonts w:ascii="Bookman Old Style" w:hAnsi="Bookman Old Style" w:cs="Bookman Old Style"/>
          <w:b/>
          <w:bCs/>
          <w:sz w:val="20"/>
          <w:szCs w:val="20"/>
        </w:rPr>
        <w:t>r.</w:t>
      </w:r>
    </w:p>
    <w:p w:rsidR="00074826" w:rsidRPr="00A1069A" w:rsidRDefault="0006729B" w:rsidP="00A1069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074826" w:rsidRPr="004177F5">
        <w:tc>
          <w:tcPr>
            <w:tcW w:w="2880" w:type="dxa"/>
          </w:tcPr>
          <w:p w:rsidR="00074826" w:rsidRPr="004177F5" w:rsidRDefault="00074826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074826" w:rsidRPr="0087459B" w:rsidRDefault="00074826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</w:t>
            </w:r>
            <w:r w:rsidR="00F85269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 sądy powszechne i prokuraturę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modelowego.- </w:t>
            </w:r>
            <w:r w:rsidRPr="00A1069A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A.</w:t>
            </w:r>
            <w:r w:rsidR="006109B6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1069A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Niklas-Bibik; W. Brazewicz</w:t>
            </w:r>
          </w:p>
        </w:tc>
      </w:tr>
    </w:tbl>
    <w:p w:rsidR="00074826" w:rsidRPr="00A1069A" w:rsidRDefault="00074826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074826" w:rsidRPr="004177F5">
        <w:tc>
          <w:tcPr>
            <w:tcW w:w="2880" w:type="dxa"/>
          </w:tcPr>
          <w:p w:rsidR="00074826" w:rsidRPr="007A65A5" w:rsidRDefault="00074826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074826" w:rsidRDefault="00074826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Przerwa </w:t>
            </w:r>
          </w:p>
          <w:p w:rsidR="00074826" w:rsidRPr="004177F5" w:rsidRDefault="00074826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</w:p>
        </w:tc>
      </w:tr>
      <w:tr w:rsidR="00074826" w:rsidRPr="004177F5">
        <w:tc>
          <w:tcPr>
            <w:tcW w:w="2880" w:type="dxa"/>
          </w:tcPr>
          <w:p w:rsidR="00074826" w:rsidRPr="004177F5" w:rsidRDefault="00074826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6300" w:type="dxa"/>
            <w:vAlign w:val="center"/>
          </w:tcPr>
          <w:p w:rsidR="00074826" w:rsidRPr="00F45797" w:rsidRDefault="00074826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074826" w:rsidRPr="00F45797" w:rsidRDefault="00074826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I - 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A. Niklas-Bibik</w:t>
            </w:r>
          </w:p>
          <w:p w:rsidR="00074826" w:rsidRDefault="00074826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A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W. Brazewicz</w:t>
            </w:r>
          </w:p>
          <w:p w:rsidR="00074826" w:rsidRPr="00A1069A" w:rsidRDefault="00074826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</w:p>
        </w:tc>
      </w:tr>
      <w:tr w:rsidR="00074826" w:rsidRPr="004177F5">
        <w:tc>
          <w:tcPr>
            <w:tcW w:w="2880" w:type="dxa"/>
          </w:tcPr>
          <w:p w:rsidR="00074826" w:rsidRDefault="00074826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  <w:p w:rsidR="00074826" w:rsidRDefault="00074826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:rsidR="00074826" w:rsidRPr="004177F5" w:rsidRDefault="00074826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</w:p>
        </w:tc>
        <w:tc>
          <w:tcPr>
            <w:tcW w:w="6300" w:type="dxa"/>
          </w:tcPr>
          <w:p w:rsidR="00074826" w:rsidRDefault="00074826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074826" w:rsidRPr="00480D61" w:rsidRDefault="00074826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;</w:t>
            </w:r>
          </w:p>
          <w:p w:rsidR="00074826" w:rsidRPr="0087459B" w:rsidRDefault="00074826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074826" w:rsidRPr="0087459B" w:rsidRDefault="00074826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074826" w:rsidRPr="0087459B" w:rsidRDefault="00074826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074826" w:rsidRDefault="00074826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074826" w:rsidRPr="0087459B" w:rsidRDefault="00074826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074826" w:rsidRPr="004177F5" w:rsidRDefault="00074826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074826" w:rsidRPr="004177F5">
        <w:trPr>
          <w:trHeight w:val="360"/>
        </w:trPr>
        <w:tc>
          <w:tcPr>
            <w:tcW w:w="2887" w:type="dxa"/>
            <w:gridSpan w:val="2"/>
          </w:tcPr>
          <w:p w:rsidR="00074826" w:rsidRPr="007A65A5" w:rsidRDefault="00074826" w:rsidP="00A65C00">
            <w:pPr>
              <w:spacing w:before="60"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 – 13.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15" w:type="dxa"/>
            <w:gridSpan w:val="2"/>
          </w:tcPr>
          <w:p w:rsidR="00074826" w:rsidRDefault="00074826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Przerwa </w:t>
            </w:r>
          </w:p>
          <w:p w:rsidR="00074826" w:rsidRPr="004177F5" w:rsidRDefault="00074826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</w:rPr>
            </w:pPr>
          </w:p>
        </w:tc>
      </w:tr>
      <w:tr w:rsidR="00074826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074826" w:rsidRPr="004177F5" w:rsidRDefault="00074826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13.15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14.45</w:t>
            </w:r>
          </w:p>
          <w:p w:rsidR="00074826" w:rsidRPr="00EA61F9" w:rsidRDefault="00074826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 – 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3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300" w:type="dxa"/>
            <w:gridSpan w:val="2"/>
          </w:tcPr>
          <w:p w:rsidR="00074826" w:rsidRPr="0087459B" w:rsidRDefault="00074826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074826" w:rsidRPr="0087459B" w:rsidRDefault="00074826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074826" w:rsidRDefault="00074826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074826" w:rsidRPr="00A60D28" w:rsidRDefault="00074826" w:rsidP="00A60D2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</w:tc>
      </w:tr>
    </w:tbl>
    <w:p w:rsidR="00074826" w:rsidRPr="0014483F" w:rsidRDefault="0006729B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.5"/>
          </v:shape>
        </w:pict>
      </w:r>
    </w:p>
    <w:p w:rsidR="00074826" w:rsidRPr="0021564F" w:rsidRDefault="00074826" w:rsidP="0021564F">
      <w:pPr>
        <w:spacing w:before="120"/>
        <w:ind w:left="12" w:hanging="12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r w:rsidRPr="0021564F">
        <w:rPr>
          <w:rFonts w:ascii="Bookman Old Style" w:hAnsi="Bookman Old Style" w:cs="Bookman Old Style"/>
          <w:b/>
          <w:bCs/>
          <w:sz w:val="16"/>
          <w:szCs w:val="16"/>
        </w:rPr>
        <w:t>Warunkiem wydania zaświadczenia o uczestnictwie w szkoleniu jest faktyczna obecność na wszystkich zajęciach, potwierdzona podpisem na liście obecności.</w:t>
      </w:r>
    </w:p>
    <w:p w:rsidR="00074826" w:rsidRDefault="00074826" w:rsidP="0021564F">
      <w:pPr>
        <w:spacing w:before="60"/>
        <w:ind w:left="12" w:hanging="12"/>
        <w:jc w:val="center"/>
        <w:rPr>
          <w:rStyle w:val="Hipercze"/>
          <w:rFonts w:ascii="Bookman Old Style" w:hAnsi="Bookman Old Style" w:cs="Bookman Old Style"/>
          <w:b/>
          <w:bCs/>
          <w:sz w:val="16"/>
          <w:szCs w:val="16"/>
        </w:rPr>
      </w:pPr>
      <w:r w:rsidRPr="0021564F">
        <w:rPr>
          <w:rFonts w:ascii="Bookman Old Style" w:hAnsi="Bookman Old Style" w:cs="Bookman Old Style"/>
          <w:b/>
          <w:bCs/>
          <w:sz w:val="16"/>
          <w:szCs w:val="16"/>
        </w:rPr>
        <w:t>Program szkolenia dostępny jest na stronie internetowej Krajowej Szkoły pod adresem:</w:t>
      </w:r>
      <w:r w:rsidR="0021564F" w:rsidRPr="0021564F"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hyperlink r:id="rId12" w:history="1">
        <w:r w:rsidRPr="0021564F">
          <w:rPr>
            <w:rStyle w:val="Hipercze"/>
            <w:rFonts w:ascii="Bookman Old Style" w:hAnsi="Bookman Old Style" w:cs="Bookman Old Style"/>
            <w:b/>
            <w:bCs/>
            <w:sz w:val="16"/>
            <w:szCs w:val="16"/>
          </w:rPr>
          <w:t>www.kssip.gov.pl</w:t>
        </w:r>
      </w:hyperlink>
    </w:p>
    <w:p w:rsidR="00F85269" w:rsidRDefault="00F85269" w:rsidP="0021564F">
      <w:pPr>
        <w:spacing w:before="60"/>
        <w:ind w:left="12" w:hanging="12"/>
        <w:jc w:val="center"/>
        <w:rPr>
          <w:rFonts w:ascii="Bookman Old Style" w:hAnsi="Bookman Old Style" w:cs="Bookman Old Style"/>
          <w:sz w:val="16"/>
          <w:szCs w:val="16"/>
        </w:rPr>
      </w:pPr>
    </w:p>
    <w:p w:rsidR="00F85269" w:rsidRPr="0021564F" w:rsidRDefault="00F85269" w:rsidP="0021564F">
      <w:pPr>
        <w:spacing w:before="60"/>
        <w:ind w:left="12" w:hanging="12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sectPr w:rsidR="00F85269" w:rsidRPr="0021564F" w:rsidSect="00B553D1">
      <w:footerReference w:type="default" r:id="rId13"/>
      <w:pgSz w:w="11906" w:h="16838"/>
      <w:pgMar w:top="899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3C" w:rsidRDefault="0074073C">
      <w:r>
        <w:separator/>
      </w:r>
    </w:p>
  </w:endnote>
  <w:endnote w:type="continuationSeparator" w:id="0">
    <w:p w:rsidR="0074073C" w:rsidRDefault="007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26" w:rsidRDefault="001C07E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11A">
      <w:rPr>
        <w:noProof/>
      </w:rPr>
      <w:t>2</w:t>
    </w:r>
    <w:r>
      <w:rPr>
        <w:noProof/>
      </w:rPr>
      <w:fldChar w:fldCharType="end"/>
    </w:r>
  </w:p>
  <w:p w:rsidR="00074826" w:rsidRDefault="00074826">
    <w:pPr>
      <w:pStyle w:val="Stopka"/>
      <w:jc w:val="center"/>
      <w:rPr>
        <w:sz w:val="20"/>
        <w:szCs w:val="20"/>
      </w:rPr>
    </w:pPr>
  </w:p>
  <w:p w:rsidR="00074826" w:rsidRDefault="0007482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3C" w:rsidRDefault="0074073C">
      <w:r>
        <w:separator/>
      </w:r>
    </w:p>
  </w:footnote>
  <w:footnote w:type="continuationSeparator" w:id="0">
    <w:p w:rsidR="0074073C" w:rsidRDefault="0074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E27"/>
    <w:rsid w:val="00027FDB"/>
    <w:rsid w:val="00033357"/>
    <w:rsid w:val="00040215"/>
    <w:rsid w:val="0004124E"/>
    <w:rsid w:val="000412CA"/>
    <w:rsid w:val="00053515"/>
    <w:rsid w:val="00053583"/>
    <w:rsid w:val="00054DE2"/>
    <w:rsid w:val="00056A4C"/>
    <w:rsid w:val="000614D6"/>
    <w:rsid w:val="0006485F"/>
    <w:rsid w:val="0006729B"/>
    <w:rsid w:val="0007239A"/>
    <w:rsid w:val="00074826"/>
    <w:rsid w:val="00080C17"/>
    <w:rsid w:val="00085917"/>
    <w:rsid w:val="00086798"/>
    <w:rsid w:val="000915F2"/>
    <w:rsid w:val="00097627"/>
    <w:rsid w:val="000A3556"/>
    <w:rsid w:val="000A4A8E"/>
    <w:rsid w:val="000B006A"/>
    <w:rsid w:val="000B3786"/>
    <w:rsid w:val="000B5108"/>
    <w:rsid w:val="000B7309"/>
    <w:rsid w:val="000B763B"/>
    <w:rsid w:val="000B7858"/>
    <w:rsid w:val="000B79C3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3F63"/>
    <w:rsid w:val="00105BC3"/>
    <w:rsid w:val="00107DCF"/>
    <w:rsid w:val="00112EA9"/>
    <w:rsid w:val="0011412B"/>
    <w:rsid w:val="001178A7"/>
    <w:rsid w:val="001213D7"/>
    <w:rsid w:val="0012206A"/>
    <w:rsid w:val="00122BE9"/>
    <w:rsid w:val="0012462E"/>
    <w:rsid w:val="001260EB"/>
    <w:rsid w:val="001338E0"/>
    <w:rsid w:val="0014130C"/>
    <w:rsid w:val="00142360"/>
    <w:rsid w:val="0014483F"/>
    <w:rsid w:val="001471DA"/>
    <w:rsid w:val="00147848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14BA"/>
    <w:rsid w:val="001B2F22"/>
    <w:rsid w:val="001C07E0"/>
    <w:rsid w:val="001C452A"/>
    <w:rsid w:val="001C69DE"/>
    <w:rsid w:val="001D2845"/>
    <w:rsid w:val="001E0075"/>
    <w:rsid w:val="001E0F70"/>
    <w:rsid w:val="001E129E"/>
    <w:rsid w:val="001E4669"/>
    <w:rsid w:val="001F22FF"/>
    <w:rsid w:val="001F39B9"/>
    <w:rsid w:val="001F4DB1"/>
    <w:rsid w:val="0020106C"/>
    <w:rsid w:val="00206E17"/>
    <w:rsid w:val="00207D4A"/>
    <w:rsid w:val="002140C2"/>
    <w:rsid w:val="0021564F"/>
    <w:rsid w:val="00217A37"/>
    <w:rsid w:val="00217F15"/>
    <w:rsid w:val="0022465D"/>
    <w:rsid w:val="0022648F"/>
    <w:rsid w:val="0022755A"/>
    <w:rsid w:val="00231FC8"/>
    <w:rsid w:val="002344BD"/>
    <w:rsid w:val="00246DB4"/>
    <w:rsid w:val="002571F4"/>
    <w:rsid w:val="00257326"/>
    <w:rsid w:val="00260E45"/>
    <w:rsid w:val="00261197"/>
    <w:rsid w:val="00263E7B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10D9B"/>
    <w:rsid w:val="003111F0"/>
    <w:rsid w:val="003112E8"/>
    <w:rsid w:val="00312A78"/>
    <w:rsid w:val="00312E25"/>
    <w:rsid w:val="0031323A"/>
    <w:rsid w:val="003175A7"/>
    <w:rsid w:val="00317A06"/>
    <w:rsid w:val="00321FE5"/>
    <w:rsid w:val="0032226C"/>
    <w:rsid w:val="00322E63"/>
    <w:rsid w:val="00324078"/>
    <w:rsid w:val="00324093"/>
    <w:rsid w:val="0032476D"/>
    <w:rsid w:val="0032594E"/>
    <w:rsid w:val="00326010"/>
    <w:rsid w:val="00332FD0"/>
    <w:rsid w:val="003332FB"/>
    <w:rsid w:val="00333D3C"/>
    <w:rsid w:val="00337BC1"/>
    <w:rsid w:val="00354CAC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595B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C313E"/>
    <w:rsid w:val="003D2CF1"/>
    <w:rsid w:val="003D5FED"/>
    <w:rsid w:val="003D6AF0"/>
    <w:rsid w:val="003D6D26"/>
    <w:rsid w:val="003E0537"/>
    <w:rsid w:val="003E0F43"/>
    <w:rsid w:val="003E5442"/>
    <w:rsid w:val="003E5A81"/>
    <w:rsid w:val="003F2764"/>
    <w:rsid w:val="003F3BD8"/>
    <w:rsid w:val="003F5623"/>
    <w:rsid w:val="003F6681"/>
    <w:rsid w:val="00404542"/>
    <w:rsid w:val="00410716"/>
    <w:rsid w:val="00414231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08E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C4D"/>
    <w:rsid w:val="004B26DC"/>
    <w:rsid w:val="004B45E0"/>
    <w:rsid w:val="004C329C"/>
    <w:rsid w:val="004C62AC"/>
    <w:rsid w:val="004C7361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03DAF"/>
    <w:rsid w:val="00510BA6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353BC"/>
    <w:rsid w:val="005419E1"/>
    <w:rsid w:val="00542F3A"/>
    <w:rsid w:val="0054310A"/>
    <w:rsid w:val="00544B2F"/>
    <w:rsid w:val="005472E6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6C43"/>
    <w:rsid w:val="00587DD6"/>
    <w:rsid w:val="005A4877"/>
    <w:rsid w:val="005A6064"/>
    <w:rsid w:val="005B2318"/>
    <w:rsid w:val="005B5BC8"/>
    <w:rsid w:val="005B66B4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D49"/>
    <w:rsid w:val="005F203D"/>
    <w:rsid w:val="005F2F9C"/>
    <w:rsid w:val="005F489C"/>
    <w:rsid w:val="005F6C4B"/>
    <w:rsid w:val="00603B34"/>
    <w:rsid w:val="00604FDF"/>
    <w:rsid w:val="006050FB"/>
    <w:rsid w:val="00605F39"/>
    <w:rsid w:val="006109B6"/>
    <w:rsid w:val="00611AFB"/>
    <w:rsid w:val="0061334A"/>
    <w:rsid w:val="00615458"/>
    <w:rsid w:val="00616F12"/>
    <w:rsid w:val="00622B19"/>
    <w:rsid w:val="0062385D"/>
    <w:rsid w:val="00624C23"/>
    <w:rsid w:val="00627124"/>
    <w:rsid w:val="00627CF8"/>
    <w:rsid w:val="00631B3C"/>
    <w:rsid w:val="00632CFA"/>
    <w:rsid w:val="006339E2"/>
    <w:rsid w:val="00634958"/>
    <w:rsid w:val="006352CB"/>
    <w:rsid w:val="006427B6"/>
    <w:rsid w:val="00643D21"/>
    <w:rsid w:val="00644681"/>
    <w:rsid w:val="0064509C"/>
    <w:rsid w:val="006467B6"/>
    <w:rsid w:val="00663E73"/>
    <w:rsid w:val="00664E91"/>
    <w:rsid w:val="0066604D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71091D"/>
    <w:rsid w:val="00725D34"/>
    <w:rsid w:val="0072617F"/>
    <w:rsid w:val="00727687"/>
    <w:rsid w:val="00737CE2"/>
    <w:rsid w:val="0074073C"/>
    <w:rsid w:val="00745F42"/>
    <w:rsid w:val="00750F3A"/>
    <w:rsid w:val="007545FB"/>
    <w:rsid w:val="00755C29"/>
    <w:rsid w:val="007648F9"/>
    <w:rsid w:val="00767A9F"/>
    <w:rsid w:val="0077378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710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4843"/>
    <w:rsid w:val="007F4EE0"/>
    <w:rsid w:val="007F630E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51E3"/>
    <w:rsid w:val="00845938"/>
    <w:rsid w:val="00852201"/>
    <w:rsid w:val="0085253A"/>
    <w:rsid w:val="008536F2"/>
    <w:rsid w:val="00864EEE"/>
    <w:rsid w:val="0087034D"/>
    <w:rsid w:val="008732FE"/>
    <w:rsid w:val="00873586"/>
    <w:rsid w:val="0087459B"/>
    <w:rsid w:val="008801DD"/>
    <w:rsid w:val="00880795"/>
    <w:rsid w:val="00880C10"/>
    <w:rsid w:val="00881920"/>
    <w:rsid w:val="00881E0A"/>
    <w:rsid w:val="00882ABF"/>
    <w:rsid w:val="00885351"/>
    <w:rsid w:val="00887135"/>
    <w:rsid w:val="00890A2A"/>
    <w:rsid w:val="008913D9"/>
    <w:rsid w:val="00897AB9"/>
    <w:rsid w:val="008A7834"/>
    <w:rsid w:val="008B4DB7"/>
    <w:rsid w:val="008C02D5"/>
    <w:rsid w:val="008D04C0"/>
    <w:rsid w:val="008D2393"/>
    <w:rsid w:val="008D2B82"/>
    <w:rsid w:val="008D33CE"/>
    <w:rsid w:val="008D4D1A"/>
    <w:rsid w:val="008E0F6C"/>
    <w:rsid w:val="008E0FBA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662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A7E72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F4BE9"/>
    <w:rsid w:val="00A04C12"/>
    <w:rsid w:val="00A06A52"/>
    <w:rsid w:val="00A0765A"/>
    <w:rsid w:val="00A07ED5"/>
    <w:rsid w:val="00A1069A"/>
    <w:rsid w:val="00A1082D"/>
    <w:rsid w:val="00A10880"/>
    <w:rsid w:val="00A13A47"/>
    <w:rsid w:val="00A148E2"/>
    <w:rsid w:val="00A171F5"/>
    <w:rsid w:val="00A17340"/>
    <w:rsid w:val="00A17BA0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094E"/>
    <w:rsid w:val="00AC43F0"/>
    <w:rsid w:val="00AC579D"/>
    <w:rsid w:val="00AC7926"/>
    <w:rsid w:val="00AD0D97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26A6"/>
    <w:rsid w:val="00B03551"/>
    <w:rsid w:val="00B04F5B"/>
    <w:rsid w:val="00B0564D"/>
    <w:rsid w:val="00B0611A"/>
    <w:rsid w:val="00B1014E"/>
    <w:rsid w:val="00B12180"/>
    <w:rsid w:val="00B12DEB"/>
    <w:rsid w:val="00B13660"/>
    <w:rsid w:val="00B24DF2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7F8E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53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3A47"/>
    <w:rsid w:val="00C4492F"/>
    <w:rsid w:val="00C46B99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A03D7"/>
    <w:rsid w:val="00CA0E5A"/>
    <w:rsid w:val="00CA2D54"/>
    <w:rsid w:val="00CA3724"/>
    <w:rsid w:val="00CB0D74"/>
    <w:rsid w:val="00CB2159"/>
    <w:rsid w:val="00CB2CA7"/>
    <w:rsid w:val="00CD346E"/>
    <w:rsid w:val="00CD6823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903"/>
    <w:rsid w:val="00D06ECC"/>
    <w:rsid w:val="00D07DD3"/>
    <w:rsid w:val="00D13631"/>
    <w:rsid w:val="00D13E22"/>
    <w:rsid w:val="00D14DA5"/>
    <w:rsid w:val="00D15A5C"/>
    <w:rsid w:val="00D16670"/>
    <w:rsid w:val="00D253DA"/>
    <w:rsid w:val="00D26AD6"/>
    <w:rsid w:val="00D272C3"/>
    <w:rsid w:val="00D32D35"/>
    <w:rsid w:val="00D34330"/>
    <w:rsid w:val="00D34569"/>
    <w:rsid w:val="00D406D0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277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1D23"/>
    <w:rsid w:val="00DB2CD1"/>
    <w:rsid w:val="00DB3F16"/>
    <w:rsid w:val="00DB49E1"/>
    <w:rsid w:val="00DB6F3D"/>
    <w:rsid w:val="00DB77A7"/>
    <w:rsid w:val="00DC22A9"/>
    <w:rsid w:val="00DC5E80"/>
    <w:rsid w:val="00DC7DB9"/>
    <w:rsid w:val="00DD523D"/>
    <w:rsid w:val="00DD623E"/>
    <w:rsid w:val="00DD63F8"/>
    <w:rsid w:val="00DE1C9C"/>
    <w:rsid w:val="00DE32F3"/>
    <w:rsid w:val="00DF2865"/>
    <w:rsid w:val="00DF31F7"/>
    <w:rsid w:val="00DF5E4B"/>
    <w:rsid w:val="00DF7A74"/>
    <w:rsid w:val="00DF7C05"/>
    <w:rsid w:val="00E006B5"/>
    <w:rsid w:val="00E00D7F"/>
    <w:rsid w:val="00E0399D"/>
    <w:rsid w:val="00E0725A"/>
    <w:rsid w:val="00E1169A"/>
    <w:rsid w:val="00E11790"/>
    <w:rsid w:val="00E2030B"/>
    <w:rsid w:val="00E228CF"/>
    <w:rsid w:val="00E22C1B"/>
    <w:rsid w:val="00E2437B"/>
    <w:rsid w:val="00E277A1"/>
    <w:rsid w:val="00E331B7"/>
    <w:rsid w:val="00E338E5"/>
    <w:rsid w:val="00E3440B"/>
    <w:rsid w:val="00E36CED"/>
    <w:rsid w:val="00E409CF"/>
    <w:rsid w:val="00E41939"/>
    <w:rsid w:val="00E41E39"/>
    <w:rsid w:val="00E4279E"/>
    <w:rsid w:val="00E43099"/>
    <w:rsid w:val="00E45CC4"/>
    <w:rsid w:val="00E55A53"/>
    <w:rsid w:val="00E5748B"/>
    <w:rsid w:val="00E604F0"/>
    <w:rsid w:val="00E66940"/>
    <w:rsid w:val="00E70DAA"/>
    <w:rsid w:val="00E77DE0"/>
    <w:rsid w:val="00E81945"/>
    <w:rsid w:val="00E82398"/>
    <w:rsid w:val="00E82509"/>
    <w:rsid w:val="00E8486C"/>
    <w:rsid w:val="00E85595"/>
    <w:rsid w:val="00E97325"/>
    <w:rsid w:val="00EA1C99"/>
    <w:rsid w:val="00EA232D"/>
    <w:rsid w:val="00EA4462"/>
    <w:rsid w:val="00EA61F9"/>
    <w:rsid w:val="00EA6896"/>
    <w:rsid w:val="00EA6CF3"/>
    <w:rsid w:val="00EB00D3"/>
    <w:rsid w:val="00EB0879"/>
    <w:rsid w:val="00EC1690"/>
    <w:rsid w:val="00ED46AF"/>
    <w:rsid w:val="00EE0C53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EF6B3A"/>
    <w:rsid w:val="00F016FD"/>
    <w:rsid w:val="00F021F9"/>
    <w:rsid w:val="00F0293E"/>
    <w:rsid w:val="00F06613"/>
    <w:rsid w:val="00F0690E"/>
    <w:rsid w:val="00F073F3"/>
    <w:rsid w:val="00F10937"/>
    <w:rsid w:val="00F13CBC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3885"/>
    <w:rsid w:val="00F81779"/>
    <w:rsid w:val="00F85269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D0C74"/>
    <w:rsid w:val="00FD6A11"/>
    <w:rsid w:val="00FD72C7"/>
    <w:rsid w:val="00FE3A9F"/>
    <w:rsid w:val="00FE794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7034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87034D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703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7034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D4D1A"/>
  </w:style>
  <w:style w:type="character" w:styleId="Hipercze">
    <w:name w:val="Hyperlink"/>
    <w:uiPriority w:val="99"/>
    <w:rsid w:val="008D4D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034D"/>
    <w:rPr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7034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7034D"/>
    <w:rPr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703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7034D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87034D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uiPriority w:val="99"/>
    <w:rsid w:val="00EE46D4"/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abramowicz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22</cp:revision>
  <cp:lastPrinted>2014-07-04T07:51:00Z</cp:lastPrinted>
  <dcterms:created xsi:type="dcterms:W3CDTF">2012-06-28T09:41:00Z</dcterms:created>
  <dcterms:modified xsi:type="dcterms:W3CDTF">2014-07-04T07:53:00Z</dcterms:modified>
</cp:coreProperties>
</file>