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6D7C4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OSU-II.401.51.</w:t>
      </w:r>
      <w:r w:rsidR="004B6DEC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.2016</w:t>
      </w:r>
      <w:r w:rsidR="00016FFD">
        <w:rPr>
          <w:rFonts w:ascii="Bookman Old Style" w:hAnsi="Bookman Old Style"/>
        </w:rPr>
        <w:tab/>
      </w:r>
      <w:r w:rsidR="00016FFD">
        <w:rPr>
          <w:rFonts w:ascii="Bookman Old Style" w:hAnsi="Bookman Old Style"/>
        </w:rPr>
        <w:tab/>
      </w:r>
      <w:r w:rsidR="00016FFD">
        <w:rPr>
          <w:rFonts w:ascii="Bookman Old Style" w:hAnsi="Bookman Old Style"/>
        </w:rPr>
        <w:tab/>
      </w:r>
      <w:r w:rsidR="00016FFD">
        <w:rPr>
          <w:rFonts w:ascii="Bookman Old Style" w:hAnsi="Bookman Old Style"/>
        </w:rPr>
        <w:tab/>
      </w:r>
      <w:r w:rsidR="0085283B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 xml:space="preserve">Lublin, </w:t>
      </w:r>
      <w:r w:rsidR="00E214D0">
        <w:rPr>
          <w:rFonts w:ascii="Bookman Old Style" w:hAnsi="Bookman Old Style"/>
        </w:rPr>
        <w:t xml:space="preserve"> </w:t>
      </w:r>
      <w:r w:rsidR="00AB3491">
        <w:rPr>
          <w:rFonts w:ascii="Bookman Old Style" w:hAnsi="Bookman Old Style"/>
        </w:rPr>
        <w:t xml:space="preserve"> </w:t>
      </w:r>
      <w:r w:rsidR="00621AD5">
        <w:rPr>
          <w:rFonts w:ascii="Bookman Old Style" w:hAnsi="Bookman Old Style"/>
        </w:rPr>
        <w:t>17</w:t>
      </w:r>
      <w:r w:rsidR="00AB3491">
        <w:rPr>
          <w:rFonts w:ascii="Bookman Old Style" w:hAnsi="Bookman Old Style"/>
        </w:rPr>
        <w:t xml:space="preserve">   </w:t>
      </w:r>
      <w:r w:rsidR="00E214D0">
        <w:rPr>
          <w:rFonts w:ascii="Bookman Old Style" w:hAnsi="Bookman Old Style"/>
        </w:rPr>
        <w:t>stycznia</w:t>
      </w:r>
      <w:r w:rsidR="00A97EA5">
        <w:rPr>
          <w:rFonts w:ascii="Bookman Old Style" w:hAnsi="Bookman Old Style"/>
        </w:rPr>
        <w:t xml:space="preserve"> </w:t>
      </w:r>
      <w:r w:rsidR="000A78A4" w:rsidRPr="009406B1">
        <w:rPr>
          <w:rFonts w:ascii="Bookman Old Style" w:hAnsi="Bookman Old Style"/>
        </w:rPr>
        <w:t>201</w:t>
      </w:r>
      <w:r w:rsidR="00A55BBE">
        <w:rPr>
          <w:rFonts w:ascii="Bookman Old Style" w:hAnsi="Bookman Old Style"/>
        </w:rPr>
        <w:t>6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F119F2">
        <w:rPr>
          <w:rFonts w:ascii="Bookman Old Style" w:hAnsi="Bookman Old Style"/>
        </w:rPr>
        <w:t>30</w:t>
      </w:r>
      <w:r w:rsidR="003A1E24">
        <w:rPr>
          <w:rFonts w:ascii="Bookman Old Style" w:hAnsi="Bookman Old Style"/>
        </w:rPr>
        <w:t>/</w:t>
      </w:r>
      <w:r w:rsidR="004B6DEC">
        <w:rPr>
          <w:rFonts w:ascii="Bookman Old Style" w:hAnsi="Bookman Old Style"/>
        </w:rPr>
        <w:t>G</w:t>
      </w:r>
      <w:r w:rsidR="00F119F2">
        <w:rPr>
          <w:rFonts w:ascii="Bookman Old Style" w:hAnsi="Bookman Old Style"/>
        </w:rPr>
        <w:t>/17</w:t>
      </w:r>
    </w:p>
    <w:p w:rsidR="000A78A4" w:rsidRPr="009406B1" w:rsidRDefault="00621AD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4E1DC1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85283B" w:rsidRDefault="00EB44C2" w:rsidP="008528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I </w:t>
      </w:r>
      <w:r w:rsidR="004E1DC1">
        <w:rPr>
          <w:rFonts w:ascii="Bookman Old Style" w:hAnsi="Bookman Old Style"/>
        </w:rPr>
        <w:t xml:space="preserve">REFERENDARZY </w:t>
      </w:r>
      <w:r>
        <w:rPr>
          <w:rFonts w:ascii="Bookman Old Style" w:hAnsi="Bookman Old Style"/>
        </w:rPr>
        <w:t>ORZEKAJĄCYCH W </w:t>
      </w:r>
      <w:r w:rsidR="0028508E" w:rsidRPr="0028508E">
        <w:rPr>
          <w:rFonts w:ascii="Bookman Old Style" w:hAnsi="Bookman Old Style"/>
        </w:rPr>
        <w:t xml:space="preserve">WYDZIAŁACH </w:t>
      </w:r>
      <w:r w:rsidR="00013108">
        <w:rPr>
          <w:rFonts w:ascii="Bookman Old Style" w:hAnsi="Bookman Old Style"/>
        </w:rPr>
        <w:t>PRACY I UBEZPIECZEŃ SPOŁECZNYCH</w:t>
      </w:r>
      <w:r w:rsidR="00F119F2">
        <w:rPr>
          <w:rFonts w:ascii="Bookman Old Style" w:hAnsi="Bookman Old Style"/>
        </w:rPr>
        <w:t xml:space="preserve"> ORAZ WYDZIAŁACH CYWILNYCH</w:t>
      </w:r>
      <w:r w:rsidR="0028508E" w:rsidRPr="0028508E">
        <w:rPr>
          <w:rFonts w:ascii="Bookman Old Style" w:hAnsi="Bookman Old Style"/>
        </w:rPr>
        <w:t xml:space="preserve">, </w:t>
      </w:r>
      <w:r w:rsidR="00F119F2">
        <w:rPr>
          <w:rFonts w:ascii="Bookman Old Style" w:hAnsi="Bookman Old Style"/>
        </w:rPr>
        <w:t xml:space="preserve">A TAKŻE </w:t>
      </w:r>
      <w:r w:rsidR="0028508E" w:rsidRPr="0028508E">
        <w:rPr>
          <w:rFonts w:ascii="Bookman Old Style" w:hAnsi="Bookman Old Style"/>
        </w:rPr>
        <w:t xml:space="preserve">ASYSTENTÓW SĘDZIÓW </w:t>
      </w:r>
      <w:r w:rsidR="00F119F2">
        <w:rPr>
          <w:rFonts w:ascii="Bookman Old Style" w:hAnsi="Bookman Old Style"/>
        </w:rPr>
        <w:t>ORZEKAJĄCYCH</w:t>
      </w:r>
      <w:r w:rsidR="005B5379">
        <w:rPr>
          <w:rFonts w:ascii="Bookman Old Style" w:hAnsi="Bookman Old Style"/>
        </w:rPr>
        <w:t xml:space="preserve"> W TYCH WYDZIAŁACH, PROKURATORÓ</w:t>
      </w:r>
      <w:r w:rsidR="0028508E" w:rsidRPr="0028508E">
        <w:rPr>
          <w:rFonts w:ascii="Bookman Old Style" w:hAnsi="Bookman Old Style"/>
        </w:rPr>
        <w:t>W I ASESORÓW ZAJMUJĄCYCH SIĘ SPRAWAMI</w:t>
      </w:r>
      <w:r w:rsidR="0000116D">
        <w:rPr>
          <w:rFonts w:ascii="Bookman Old Style" w:hAnsi="Bookman Old Style"/>
        </w:rPr>
        <w:t xml:space="preserve"> </w:t>
      </w:r>
      <w:r w:rsidR="0028508E" w:rsidRPr="0028508E">
        <w:rPr>
          <w:rFonts w:ascii="Bookman Old Style" w:hAnsi="Bookman Old Style"/>
        </w:rPr>
        <w:t>Z ZAKRESU PRAWA CYWILNEGO</w:t>
      </w:r>
      <w:r w:rsidR="005B5379">
        <w:rPr>
          <w:rFonts w:ascii="Bookman Old Style" w:hAnsi="Bookman Old Style"/>
        </w:rPr>
        <w:t>, PRAWA PRACY I UBEZPIECZEŃ SPOŁECZNYCH</w:t>
      </w:r>
    </w:p>
    <w:p w:rsidR="0000116D" w:rsidRDefault="0000116D" w:rsidP="008528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z obszaru apelacji</w:t>
      </w:r>
      <w:r w:rsidR="006D7C41">
        <w:rPr>
          <w:rFonts w:ascii="Bookman Old Style" w:hAnsi="Bookman Old Style"/>
        </w:rPr>
        <w:t xml:space="preserve"> </w:t>
      </w:r>
      <w:r w:rsidR="004B6DEC">
        <w:rPr>
          <w:rFonts w:ascii="Bookman Old Style" w:hAnsi="Bookman Old Style"/>
        </w:rPr>
        <w:t>poznańskiej</w:t>
      </w:r>
    </w:p>
    <w:p w:rsidR="000A78A4" w:rsidRPr="0085283B" w:rsidRDefault="00621AD5" w:rsidP="008528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85283B" w:rsidRDefault="000A78A4" w:rsidP="000A78A4">
      <w:pPr>
        <w:rPr>
          <w:rFonts w:ascii="Bookman Old Style" w:hAnsi="Bookman Old Style"/>
          <w:b/>
          <w:sz w:val="16"/>
          <w:szCs w:val="16"/>
        </w:rPr>
      </w:pPr>
    </w:p>
    <w:p w:rsidR="000A78A4" w:rsidRPr="009406B1" w:rsidRDefault="00621AD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621AD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8508E" w:rsidP="00013108">
      <w:pPr>
        <w:spacing w:line="276" w:lineRule="auto"/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  <w:b/>
        </w:rPr>
        <w:t>„</w:t>
      </w:r>
      <w:r w:rsidR="00F119F2">
        <w:rPr>
          <w:rFonts w:ascii="Bookman Old Style" w:hAnsi="Bookman Old Style"/>
          <w:b/>
        </w:rPr>
        <w:t xml:space="preserve">Ochrona dóbr osobistych w stosunkach pracy. </w:t>
      </w:r>
      <w:proofErr w:type="spellStart"/>
      <w:r w:rsidR="00F119F2">
        <w:rPr>
          <w:rFonts w:ascii="Bookman Old Style" w:hAnsi="Bookman Old Style"/>
          <w:b/>
        </w:rPr>
        <w:t>Mobbing</w:t>
      </w:r>
      <w:proofErr w:type="spellEnd"/>
      <w:r w:rsidR="0085283B">
        <w:rPr>
          <w:rFonts w:ascii="Bookman Old Style" w:hAnsi="Bookman Old Style"/>
          <w:b/>
        </w:rPr>
        <w:t xml:space="preserve"> i </w:t>
      </w:r>
      <w:r w:rsidR="00F119F2">
        <w:rPr>
          <w:rFonts w:ascii="Bookman Old Style" w:hAnsi="Bookman Old Style"/>
          <w:b/>
        </w:rPr>
        <w:t xml:space="preserve">dyskryminacja w </w:t>
      </w:r>
      <w:r w:rsidR="00164DEA">
        <w:rPr>
          <w:rFonts w:ascii="Bookman Old Style" w:hAnsi="Bookman Old Style"/>
          <w:b/>
        </w:rPr>
        <w:t>stosunkach pracy.</w:t>
      </w:r>
      <w:r w:rsidR="00013108">
        <w:rPr>
          <w:rFonts w:ascii="Bookman Old Style" w:hAnsi="Bookman Old Style"/>
          <w:b/>
        </w:rPr>
        <w:t>”</w:t>
      </w:r>
      <w:r w:rsidR="00013108" w:rsidRPr="00013108">
        <w:rPr>
          <w:rFonts w:ascii="Bookman Old Style" w:hAnsi="Bookman Old Style"/>
          <w:b/>
        </w:rPr>
        <w:t xml:space="preserve"> </w:t>
      </w:r>
      <w:r w:rsidR="00621AD5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621AD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9561A4" w:rsidRPr="00742AD3" w:rsidRDefault="009561A4" w:rsidP="009561A4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4B6DEC">
        <w:rPr>
          <w:rFonts w:ascii="Bookman Old Style" w:hAnsi="Bookman Old Style"/>
        </w:rPr>
        <w:t>9</w:t>
      </w:r>
      <w:r w:rsidR="00E214D0">
        <w:rPr>
          <w:rFonts w:ascii="Bookman Old Style" w:hAnsi="Bookman Old Style"/>
        </w:rPr>
        <w:t xml:space="preserve"> czerwca</w:t>
      </w:r>
      <w:r w:rsidR="000A78A4" w:rsidRPr="007D03E0">
        <w:rPr>
          <w:rFonts w:ascii="Bookman Old Style" w:hAnsi="Bookman Old Style"/>
        </w:rPr>
        <w:t xml:space="preserve"> 201</w:t>
      </w:r>
      <w:r w:rsidR="00F119F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Sąd </w:t>
      </w:r>
      <w:r w:rsidR="004B6DEC">
        <w:rPr>
          <w:rFonts w:ascii="Bookman Old Style" w:hAnsi="Bookman Old Style"/>
        </w:rPr>
        <w:t>Okręgowy w Poznaniu</w:t>
      </w:r>
    </w:p>
    <w:p w:rsidR="009561A4" w:rsidRDefault="004B6DEC" w:rsidP="009561A4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9561A4">
        <w:rPr>
          <w:rFonts w:ascii="Bookman Old Style" w:hAnsi="Bookman Old Style"/>
        </w:rPr>
        <w:t xml:space="preserve">l. </w:t>
      </w:r>
      <w:proofErr w:type="spellStart"/>
      <w:r>
        <w:rPr>
          <w:rFonts w:ascii="Bookman Old Style" w:hAnsi="Bookman Old Style"/>
        </w:rPr>
        <w:t>Hejmowskiego</w:t>
      </w:r>
      <w:proofErr w:type="spellEnd"/>
      <w:r>
        <w:rPr>
          <w:rFonts w:ascii="Bookman Old Style" w:hAnsi="Bookman Old Style"/>
        </w:rPr>
        <w:t xml:space="preserve"> 2</w:t>
      </w:r>
      <w:r w:rsidR="009561A4">
        <w:rPr>
          <w:rFonts w:ascii="Bookman Old Style" w:hAnsi="Bookman Old Style"/>
        </w:rPr>
        <w:t xml:space="preserve"> </w:t>
      </w:r>
    </w:p>
    <w:p w:rsidR="009561A4" w:rsidRDefault="004B6DEC" w:rsidP="009561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61</w:t>
      </w:r>
      <w:r w:rsidR="009561A4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73</w:t>
      </w:r>
      <w:r w:rsidR="009561A4">
        <w:rPr>
          <w:rFonts w:ascii="Bookman Old Style" w:hAnsi="Bookman Old Style"/>
        </w:rPr>
        <w:t xml:space="preserve">6 </w:t>
      </w:r>
      <w:r>
        <w:rPr>
          <w:rFonts w:ascii="Bookman Old Style" w:hAnsi="Bookman Old Style"/>
        </w:rPr>
        <w:t>Poznań</w:t>
      </w:r>
      <w:r w:rsidR="009561A4">
        <w:rPr>
          <w:rFonts w:ascii="Bookman Old Style" w:hAnsi="Bookman Old Style"/>
        </w:rPr>
        <w:t xml:space="preserve"> </w:t>
      </w:r>
    </w:p>
    <w:p w:rsidR="00E214D0" w:rsidRPr="00037B64" w:rsidRDefault="004B6DEC" w:rsidP="009561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nr 1213</w:t>
      </w:r>
    </w:p>
    <w:p w:rsidR="000A78A4" w:rsidRPr="009406B1" w:rsidRDefault="00621AD5" w:rsidP="008628F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621AD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4E1DC1" w:rsidRDefault="004E1DC1" w:rsidP="0000116D">
      <w:pPr>
        <w:spacing w:before="60"/>
        <w:rPr>
          <w:rFonts w:ascii="Bookman Old Style" w:hAnsi="Bookman Old Style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85283B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</w:t>
      </w:r>
      <w:r w:rsidR="0085283B">
        <w:rPr>
          <w:rFonts w:ascii="Bookman Old Style" w:hAnsi="Bookman Old Style"/>
        </w:rPr>
        <w:t>440 87 10</w:t>
      </w:r>
    </w:p>
    <w:p w:rsidR="000A78A4" w:rsidRPr="0000116D" w:rsidRDefault="000A78A4" w:rsidP="000A78A4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0A78A4" w:rsidRDefault="00621AD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Pr="00F119F2" w:rsidRDefault="00621AD5" w:rsidP="00341DC2">
      <w:pPr>
        <w:rPr>
          <w:rFonts w:ascii="Bookman Old Style" w:hAnsi="Bookman Old Style"/>
          <w:b/>
        </w:rPr>
        <w:sectPr w:rsidR="000A78A4" w:rsidRPr="00F119F2" w:rsidSect="0085283B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F119F2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119F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A78A4" w:rsidRDefault="0028508E" w:rsidP="00F119F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F84D1F">
        <w:rPr>
          <w:rFonts w:ascii="Bookman Old Style" w:hAnsi="Bookman Old Style"/>
          <w:sz w:val="22"/>
          <w:szCs w:val="22"/>
        </w:rPr>
        <w:t>Anna Cybulska</w:t>
      </w:r>
    </w:p>
    <w:p w:rsidR="0085283B" w:rsidRPr="00EB44C2" w:rsidRDefault="00A7461C" w:rsidP="00E60ECF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EB44C2">
        <w:rPr>
          <w:rFonts w:ascii="Bookman Old Style" w:hAnsi="Bookman Old Style"/>
          <w:sz w:val="22"/>
          <w:szCs w:val="22"/>
        </w:rPr>
        <w:t>tel.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81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458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37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57</w:t>
      </w:r>
    </w:p>
    <w:p w:rsidR="0000116D" w:rsidRDefault="0000116D" w:rsidP="00E60ECF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85283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85283B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E60ECF" w:rsidRPr="00EB44C2" w:rsidRDefault="00E60ECF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EB44C2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0A78A4" w:rsidRPr="0085283B" w:rsidRDefault="0085283B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85283B">
        <w:rPr>
          <w:rFonts w:ascii="Bookman Old Style" w:hAnsi="Bookman Old Style"/>
          <w:sz w:val="22"/>
          <w:szCs w:val="22"/>
        </w:rPr>
        <w:t>specjalista Małgorzata Staniak</w:t>
      </w:r>
    </w:p>
    <w:p w:rsidR="000A78A4" w:rsidRPr="00EB44C2" w:rsidRDefault="000A78A4" w:rsidP="00B71092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85283B">
        <w:rPr>
          <w:rFonts w:ascii="Bookman Old Style" w:hAnsi="Bookman Old Style"/>
          <w:sz w:val="22"/>
          <w:szCs w:val="22"/>
        </w:rPr>
        <w:t xml:space="preserve">tel.  </w:t>
      </w:r>
      <w:r w:rsidR="0085283B" w:rsidRPr="00EB44C2">
        <w:rPr>
          <w:rFonts w:ascii="Bookman Old Style" w:hAnsi="Bookman Old Style"/>
          <w:sz w:val="22"/>
          <w:szCs w:val="22"/>
          <w:lang w:val="en-US"/>
        </w:rPr>
        <w:t>81 440 87 39</w:t>
      </w:r>
    </w:p>
    <w:p w:rsidR="000A78A4" w:rsidRPr="0085283B" w:rsidRDefault="000A78A4" w:rsidP="0085283B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  <w:sectPr w:rsidR="000A78A4" w:rsidRPr="0085283B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85283B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85283B">
        <w:rPr>
          <w:rFonts w:ascii="Bookman Old Style" w:hAnsi="Bookman Old Style"/>
          <w:sz w:val="22"/>
          <w:szCs w:val="22"/>
          <w:lang w:val="it-IT"/>
        </w:rPr>
        <w:instrText xml:space="preserve"> HYPERLINK "mailto:m.staniak@kssip.gov.pl" </w:instrText>
      </w:r>
      <w:r w:rsidR="0085283B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85283B" w:rsidRPr="006274A3">
        <w:rPr>
          <w:rStyle w:val="Hipercze"/>
          <w:rFonts w:ascii="Bookman Old Style" w:hAnsi="Bookman Old Style"/>
          <w:sz w:val="22"/>
          <w:szCs w:val="22"/>
          <w:lang w:val="it-IT"/>
        </w:rPr>
        <w:t>m.staniak@kssip.gov.pl</w:t>
      </w:r>
      <w:r w:rsidR="0085283B">
        <w:rPr>
          <w:rFonts w:ascii="Bookman Old Style" w:hAnsi="Bookman Old Style"/>
          <w:sz w:val="22"/>
          <w:szCs w:val="22"/>
          <w:lang w:val="it-IT"/>
        </w:rPr>
        <w:fldChar w:fldCharType="end"/>
      </w:r>
      <w:r w:rsidR="0085283B">
        <w:rPr>
          <w:rFonts w:ascii="Bookman Old Style" w:hAnsi="Bookman Old Style"/>
          <w:sz w:val="22"/>
          <w:szCs w:val="22"/>
          <w:lang w:val="it-IT"/>
        </w:rPr>
        <w:t xml:space="preserve">   </w:t>
      </w:r>
    </w:p>
    <w:p w:rsidR="000A78A4" w:rsidRDefault="00621AD5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621AD5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85283B" w:rsidRDefault="00BC694D" w:rsidP="00BC694D">
      <w:pPr>
        <w:spacing w:line="276" w:lineRule="auto"/>
        <w:ind w:left="2410" w:hanging="2410"/>
        <w:jc w:val="both"/>
        <w:rPr>
          <w:rFonts w:ascii="Bookman Old Style" w:hAnsi="Bookman Old Style"/>
        </w:rPr>
      </w:pPr>
      <w:r w:rsidRPr="00BC694D">
        <w:rPr>
          <w:rFonts w:ascii="Bookman Old Style" w:hAnsi="Bookman Old Style"/>
          <w:b/>
          <w:bCs/>
        </w:rPr>
        <w:lastRenderedPageBreak/>
        <w:t>Krzysztof Ślebzak</w:t>
      </w:r>
      <w:r w:rsidR="0085283B">
        <w:rPr>
          <w:rFonts w:ascii="Bookman Old Style" w:hAnsi="Bookman Old Style"/>
        </w:rPr>
        <w:t xml:space="preserve"> </w:t>
      </w:r>
    </w:p>
    <w:p w:rsidR="00BC694D" w:rsidRPr="00BC694D" w:rsidRDefault="00BC694D" w:rsidP="00D623A6">
      <w:pPr>
        <w:spacing w:line="264" w:lineRule="auto"/>
        <w:jc w:val="both"/>
        <w:rPr>
          <w:rFonts w:ascii="Bookman Old Style" w:hAnsi="Bookman Old Style"/>
        </w:rPr>
      </w:pPr>
      <w:r w:rsidRPr="00BC694D">
        <w:rPr>
          <w:rFonts w:ascii="Bookman Old Style" w:hAnsi="Bookman Old Style"/>
        </w:rPr>
        <w:t>Profesor UAM dr habilitowany, kierownik Katedry Prawa Pracy i Prawa Socjalnego Wydziału Prawa i Administracji Uniwersytetu im. Adama Mickiewicza w Poznaniu, absolwent Wydziału Prawa Uniwersytetu Europejskiego „</w:t>
      </w:r>
      <w:proofErr w:type="spellStart"/>
      <w:r w:rsidRPr="00BC694D">
        <w:rPr>
          <w:rFonts w:ascii="Bookman Old Style" w:hAnsi="Bookman Old Style"/>
        </w:rPr>
        <w:t>Viadrina</w:t>
      </w:r>
      <w:proofErr w:type="spellEnd"/>
      <w:r w:rsidRPr="00BC694D">
        <w:rPr>
          <w:rFonts w:ascii="Bookman Old Style" w:hAnsi="Bookman Old Style"/>
        </w:rPr>
        <w:t>” we Frankfurcie nad Odrą</w:t>
      </w:r>
      <w:r w:rsidR="00E91A34">
        <w:rPr>
          <w:rFonts w:ascii="Bookman Old Style" w:hAnsi="Bookman Old Style"/>
        </w:rPr>
        <w:t xml:space="preserve"> (LL.M.)</w:t>
      </w:r>
      <w:r w:rsidRPr="00BC694D">
        <w:rPr>
          <w:rFonts w:ascii="Bookman Old Style" w:hAnsi="Bookman Old Style"/>
        </w:rPr>
        <w:t xml:space="preserve">. </w:t>
      </w:r>
      <w:r w:rsidR="00E91A34">
        <w:rPr>
          <w:rFonts w:ascii="Bookman Old Style" w:hAnsi="Bookman Old Style"/>
        </w:rPr>
        <w:t xml:space="preserve">Wieloletni pracownik Biura Studiów i Analiz Sądu </w:t>
      </w:r>
      <w:r w:rsidR="0085283B">
        <w:rPr>
          <w:rFonts w:ascii="Bookman Old Style" w:hAnsi="Bookman Old Style"/>
        </w:rPr>
        <w:t>Najwyższego. Autor publikacji z </w:t>
      </w:r>
      <w:r w:rsidR="00E91A34">
        <w:rPr>
          <w:rFonts w:ascii="Bookman Old Style" w:hAnsi="Bookman Old Style"/>
        </w:rPr>
        <w:t xml:space="preserve">zakresu ubezpieczeń społecznych, prawa pracy, koordynacji systemów zabezpieczenia społecznego i konstytucyjnego prawa zabezpieczenia społecznego. Uznany </w:t>
      </w:r>
      <w:r w:rsidRPr="00BC694D">
        <w:rPr>
          <w:rFonts w:ascii="Bookman Old Style" w:hAnsi="Bookman Old Style"/>
        </w:rPr>
        <w:t>i ceniony wykładowca.</w:t>
      </w:r>
    </w:p>
    <w:p w:rsidR="000A78A4" w:rsidRPr="00CC2961" w:rsidRDefault="000A78A4" w:rsidP="005F4278">
      <w:pPr>
        <w:spacing w:before="24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621AD5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2D2B81" w:rsidRDefault="008F1A5F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D623A6">
        <w:rPr>
          <w:rFonts w:ascii="Bookman Old Style" w:hAnsi="Bookman Old Style"/>
          <w:b/>
        </w:rPr>
        <w:tab/>
      </w:r>
      <w:r w:rsidR="00D623A6">
        <w:rPr>
          <w:rFonts w:ascii="Bookman Old Style" w:hAnsi="Bookman Old Style"/>
          <w:b/>
        </w:rPr>
        <w:tab/>
      </w:r>
      <w:r w:rsidR="009561A4"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>9</w:t>
      </w:r>
      <w:r w:rsidR="009561A4">
        <w:rPr>
          <w:rFonts w:ascii="Bookman Old Style" w:hAnsi="Bookman Old Style"/>
          <w:b/>
        </w:rPr>
        <w:t xml:space="preserve"> </w:t>
      </w:r>
      <w:r w:rsidR="00E214D0">
        <w:rPr>
          <w:rFonts w:ascii="Bookman Old Style" w:hAnsi="Bookman Old Style"/>
          <w:b/>
        </w:rPr>
        <w:t>czerwca</w:t>
      </w:r>
      <w:r w:rsidR="00D623A6">
        <w:rPr>
          <w:rFonts w:ascii="Bookman Old Style" w:hAnsi="Bookman Old Style"/>
          <w:b/>
        </w:rPr>
        <w:t xml:space="preserve"> 2017 r.</w:t>
      </w:r>
    </w:p>
    <w:p w:rsidR="000A78A4" w:rsidRPr="005A05D1" w:rsidRDefault="00621AD5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537E49" w:rsidRDefault="009F6A3C" w:rsidP="000B5182">
      <w:pPr>
        <w:pStyle w:val="Tekstpodstawowy"/>
        <w:tabs>
          <w:tab w:val="left" w:pos="0"/>
        </w:tabs>
        <w:spacing w:after="60" w:line="264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537E49">
        <w:rPr>
          <w:rFonts w:ascii="Bookman Old Style" w:hAnsi="Bookman Old Style"/>
          <w:b/>
          <w:szCs w:val="24"/>
        </w:rPr>
        <w:t>Zadośćuczynienie za naruszenie dóbr osobistych na podst</w:t>
      </w:r>
      <w:r w:rsidR="004E1DC1">
        <w:rPr>
          <w:rFonts w:ascii="Bookman Old Style" w:hAnsi="Bookman Old Style"/>
          <w:b/>
          <w:szCs w:val="24"/>
        </w:rPr>
        <w:t>awie art. 448 Kodeksu cywilnego.</w:t>
      </w:r>
    </w:p>
    <w:p w:rsidR="00537E49" w:rsidRPr="00BC694D" w:rsidRDefault="00537E49" w:rsidP="000B5182">
      <w:pPr>
        <w:pStyle w:val="Tekstpodstawowy"/>
        <w:tabs>
          <w:tab w:val="left" w:pos="0"/>
        </w:tabs>
        <w:spacing w:after="60" w:line="264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Przyczyny dyskryminacji – obowiązek ich wskazania przez powoda – pracownika oraz ciężar dowodu.</w:t>
      </w:r>
    </w:p>
    <w:p w:rsidR="000A78A4" w:rsidRPr="0028508E" w:rsidRDefault="00BC694D" w:rsidP="000B5182">
      <w:pPr>
        <w:pStyle w:val="Tekstpodstawowy"/>
        <w:tabs>
          <w:tab w:val="left" w:pos="0"/>
        </w:tabs>
        <w:spacing w:after="60" w:line="264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85283B">
        <w:rPr>
          <w:rFonts w:ascii="Bookman Old Style" w:hAnsi="Bookman Old Style"/>
        </w:rPr>
        <w:t>Prowadzenie</w:t>
      </w:r>
      <w:r w:rsidR="0000116D">
        <w:rPr>
          <w:rFonts w:ascii="Bookman Old Style" w:hAnsi="Bookman Old Style"/>
        </w:rPr>
        <w:t xml:space="preserve"> – </w:t>
      </w:r>
      <w:r w:rsidRPr="00BC694D">
        <w:rPr>
          <w:rFonts w:ascii="Bookman Old Style" w:hAnsi="Bookman Old Style"/>
        </w:rPr>
        <w:t>Krzysztof Ślebzak</w:t>
      </w:r>
    </w:p>
    <w:p w:rsidR="000A78A4" w:rsidRPr="005A05D1" w:rsidRDefault="009F6A3C" w:rsidP="000B5182">
      <w:pPr>
        <w:pStyle w:val="Tekstpodstawowy"/>
        <w:tabs>
          <w:tab w:val="left" w:pos="0"/>
        </w:tabs>
        <w:spacing w:before="120" w:after="60" w:line="264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537E49" w:rsidRDefault="009F6A3C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537E49">
        <w:rPr>
          <w:rFonts w:ascii="Bookman Old Style" w:hAnsi="Bookman Old Style"/>
          <w:b/>
        </w:rPr>
        <w:t>Dyskryminacja bezpośrednia i pośrednia w</w:t>
      </w:r>
      <w:r w:rsidR="004E1DC1">
        <w:rPr>
          <w:rFonts w:ascii="Bookman Old Style" w:hAnsi="Bookman Old Style"/>
          <w:b/>
        </w:rPr>
        <w:t xml:space="preserve"> stosunkach pracy oaz jej formy.</w:t>
      </w:r>
    </w:p>
    <w:p w:rsidR="000A78A4" w:rsidRPr="002D2B81" w:rsidRDefault="00537E49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Molestowanie seksualne jako forma dyskryminacji bezpośredniej.</w:t>
      </w:r>
      <w:r w:rsidR="000A78A4" w:rsidRPr="007D03E0">
        <w:rPr>
          <w:rFonts w:ascii="Bookman Old Style" w:hAnsi="Bookman Old Style"/>
          <w:b/>
        </w:rPr>
        <w:t xml:space="preserve"> </w:t>
      </w:r>
    </w:p>
    <w:p w:rsidR="00EA43EB" w:rsidRDefault="0085283B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00116D">
        <w:rPr>
          <w:rFonts w:ascii="Bookman Old Style" w:hAnsi="Bookman Old Style"/>
        </w:rPr>
        <w:t xml:space="preserve"> – </w:t>
      </w:r>
      <w:r w:rsidR="00BC694D" w:rsidRPr="00BC694D">
        <w:rPr>
          <w:rFonts w:ascii="Bookman Old Style" w:hAnsi="Bookman Old Style"/>
        </w:rPr>
        <w:t>Krzysztof Ślebzak</w:t>
      </w:r>
    </w:p>
    <w:p w:rsidR="000A78A4" w:rsidRPr="005A05D1" w:rsidRDefault="009F6A3C" w:rsidP="000B5182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8628F4">
        <w:rPr>
          <w:rFonts w:ascii="Bookman Old Style" w:hAnsi="Bookman Old Style"/>
          <w:szCs w:val="24"/>
        </w:rPr>
        <w:tab/>
      </w:r>
      <w:r w:rsidR="000A78A4" w:rsidRPr="005A05D1">
        <w:rPr>
          <w:rFonts w:ascii="Bookman Old Style" w:hAnsi="Bookman Old Style"/>
          <w:szCs w:val="24"/>
        </w:rPr>
        <w:t xml:space="preserve">przerwa </w:t>
      </w:r>
    </w:p>
    <w:p w:rsidR="0028508E" w:rsidRPr="002D2B81" w:rsidRDefault="009F6A3C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537E49">
        <w:rPr>
          <w:rFonts w:ascii="Bookman Old Style" w:hAnsi="Bookman Old Style"/>
          <w:b/>
        </w:rPr>
        <w:t xml:space="preserve">Postępowania dowodowe w sprawach o </w:t>
      </w:r>
      <w:proofErr w:type="spellStart"/>
      <w:r w:rsidR="00537E49">
        <w:rPr>
          <w:rFonts w:ascii="Bookman Old Style" w:hAnsi="Bookman Old Style"/>
          <w:b/>
        </w:rPr>
        <w:t>mobbi</w:t>
      </w:r>
      <w:r w:rsidR="00CD3CAA">
        <w:rPr>
          <w:rFonts w:ascii="Bookman Old Style" w:hAnsi="Bookman Old Style"/>
          <w:b/>
        </w:rPr>
        <w:t>n</w:t>
      </w:r>
      <w:r w:rsidR="00537E49">
        <w:rPr>
          <w:rFonts w:ascii="Bookman Old Style" w:hAnsi="Bookman Old Style"/>
          <w:b/>
        </w:rPr>
        <w:t>g</w:t>
      </w:r>
      <w:proofErr w:type="spellEnd"/>
      <w:r w:rsidR="00537E49">
        <w:rPr>
          <w:rFonts w:ascii="Bookman Old Style" w:hAnsi="Bookman Old Style"/>
          <w:b/>
        </w:rPr>
        <w:t>.</w:t>
      </w:r>
      <w:r w:rsidR="0028508E" w:rsidRPr="007D03E0">
        <w:rPr>
          <w:rFonts w:ascii="Bookman Old Style" w:hAnsi="Bookman Old Style"/>
          <w:b/>
        </w:rPr>
        <w:t xml:space="preserve"> </w:t>
      </w:r>
    </w:p>
    <w:p w:rsidR="0038351D" w:rsidRDefault="0085283B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00116D">
        <w:rPr>
          <w:rFonts w:ascii="Bookman Old Style" w:hAnsi="Bookman Old Style"/>
        </w:rPr>
        <w:t xml:space="preserve"> – </w:t>
      </w:r>
      <w:r w:rsidR="00BC694D" w:rsidRPr="00BC694D">
        <w:rPr>
          <w:rFonts w:ascii="Bookman Old Style" w:hAnsi="Bookman Old Style"/>
        </w:rPr>
        <w:t>Krzysztof Ślebzak</w:t>
      </w:r>
    </w:p>
    <w:p w:rsidR="009F6A3C" w:rsidRDefault="009F6A3C" w:rsidP="000B5182">
      <w:pPr>
        <w:spacing w:before="60" w:line="264" w:lineRule="auto"/>
        <w:jc w:val="center"/>
        <w:rPr>
          <w:rFonts w:ascii="Bookman Old Style" w:hAnsi="Bookman Old Style"/>
          <w:sz w:val="20"/>
          <w:szCs w:val="20"/>
        </w:rPr>
      </w:pPr>
    </w:p>
    <w:p w:rsidR="0085283B" w:rsidRPr="00D623A6" w:rsidRDefault="0085283B" w:rsidP="0085283B">
      <w:pPr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Program szkolenia dostępny jest na Platformie Szkoleniowej </w:t>
      </w:r>
      <w:proofErr w:type="spellStart"/>
      <w:r w:rsidRPr="00D623A6">
        <w:rPr>
          <w:rFonts w:ascii="Bookman Old Style" w:hAnsi="Bookman Old Style"/>
          <w:sz w:val="18"/>
          <w:szCs w:val="20"/>
        </w:rPr>
        <w:t>KSSiP</w:t>
      </w:r>
      <w:proofErr w:type="spellEnd"/>
      <w:r w:rsidRPr="00D623A6">
        <w:rPr>
          <w:rFonts w:ascii="Bookman Old Style" w:hAnsi="Bookman Old Style"/>
          <w:sz w:val="18"/>
          <w:szCs w:val="20"/>
        </w:rPr>
        <w:t xml:space="preserve"> pod adresem:</w:t>
      </w:r>
    </w:p>
    <w:p w:rsidR="0085283B" w:rsidRPr="00D623A6" w:rsidRDefault="00621AD5" w:rsidP="0085283B">
      <w:pPr>
        <w:jc w:val="center"/>
        <w:rPr>
          <w:rFonts w:ascii="Bookman Old Style" w:hAnsi="Bookman Old Style"/>
          <w:sz w:val="18"/>
          <w:szCs w:val="20"/>
        </w:rPr>
      </w:pPr>
      <w:hyperlink r:id="rId8" w:history="1">
        <w:r w:rsidR="0085283B" w:rsidRPr="00D623A6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85283B" w:rsidRPr="00D623A6">
        <w:rPr>
          <w:rFonts w:ascii="Bookman Old Style" w:hAnsi="Bookman Old Style"/>
          <w:sz w:val="18"/>
          <w:szCs w:val="20"/>
        </w:rPr>
        <w:t xml:space="preserve"> </w:t>
      </w:r>
    </w:p>
    <w:p w:rsidR="0085283B" w:rsidRPr="00D623A6" w:rsidRDefault="0085283B" w:rsidP="0085283B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oraz na stronie internetowej </w:t>
      </w:r>
      <w:proofErr w:type="spellStart"/>
      <w:r w:rsidRPr="00D623A6">
        <w:rPr>
          <w:rFonts w:ascii="Bookman Old Style" w:hAnsi="Bookman Old Style"/>
          <w:sz w:val="18"/>
          <w:szCs w:val="20"/>
        </w:rPr>
        <w:t>KSSiP</w:t>
      </w:r>
      <w:proofErr w:type="spellEnd"/>
      <w:r w:rsidRPr="00D623A6">
        <w:rPr>
          <w:rFonts w:ascii="Bookman Old Style" w:hAnsi="Bookman Old Style"/>
          <w:sz w:val="18"/>
          <w:szCs w:val="20"/>
        </w:rPr>
        <w:t xml:space="preserve"> pod adresem: </w:t>
      </w:r>
      <w:hyperlink r:id="rId9" w:history="1">
        <w:r w:rsidRPr="00D623A6">
          <w:rPr>
            <w:rFonts w:ascii="Bookman Old Style" w:hAnsi="Bookman Old Style"/>
            <w:color w:val="0000FF" w:themeColor="hyperlink"/>
            <w:sz w:val="18"/>
            <w:szCs w:val="20"/>
            <w:u w:val="single"/>
          </w:rPr>
          <w:t>www.kssip.gov.pl</w:t>
        </w:r>
      </w:hyperlink>
      <w:r w:rsidRPr="00D623A6">
        <w:rPr>
          <w:rFonts w:ascii="Bookman Old Style" w:hAnsi="Bookman Old Style"/>
          <w:sz w:val="18"/>
          <w:szCs w:val="20"/>
        </w:rPr>
        <w:t xml:space="preserve"> </w:t>
      </w:r>
    </w:p>
    <w:p w:rsidR="0085283B" w:rsidRPr="00D623A6" w:rsidRDefault="0085283B" w:rsidP="0085283B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</w:t>
      </w:r>
      <w:proofErr w:type="spellStart"/>
      <w:r w:rsidRPr="00D623A6">
        <w:rPr>
          <w:rFonts w:ascii="Bookman Old Style" w:hAnsi="Bookman Old Style"/>
          <w:sz w:val="18"/>
          <w:szCs w:val="20"/>
        </w:rPr>
        <w:t>KSSiP</w:t>
      </w:r>
      <w:proofErr w:type="spellEnd"/>
      <w:r w:rsidRPr="00D623A6">
        <w:rPr>
          <w:rFonts w:ascii="Bookman Old Style" w:hAnsi="Bookman Old Style"/>
          <w:sz w:val="18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9F6A3C" w:rsidRDefault="0085283B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D623A6">
        <w:rPr>
          <w:rFonts w:ascii="Bookman Old Style" w:hAnsi="Bookman Old Style"/>
          <w:sz w:val="18"/>
          <w:szCs w:val="20"/>
        </w:rPr>
        <w:br/>
        <w:t>„moje zaświadczenia”.</w:t>
      </w:r>
    </w:p>
    <w:p w:rsidR="00621AD5" w:rsidRDefault="00621AD5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</w:p>
    <w:p w:rsidR="00621AD5" w:rsidRPr="002B4996" w:rsidRDefault="00621AD5" w:rsidP="00621AD5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ZASTĘPCA DYREKTORA</w:t>
      </w:r>
    </w:p>
    <w:p w:rsidR="00621AD5" w:rsidRPr="002B4996" w:rsidRDefault="00621AD5" w:rsidP="00621AD5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Krajowej Szkoły Sądownictwa i Prokuratury</w:t>
      </w:r>
    </w:p>
    <w:p w:rsidR="00621AD5" w:rsidRPr="002B4996" w:rsidRDefault="00621AD5" w:rsidP="00621AD5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ds. Szkolenia Ustawicznego i Współpracy</w:t>
      </w:r>
    </w:p>
    <w:p w:rsidR="00621AD5" w:rsidRPr="002B4996" w:rsidRDefault="00621AD5" w:rsidP="00621AD5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Międzynarodowej</w:t>
      </w:r>
    </w:p>
    <w:p w:rsidR="00621AD5" w:rsidRPr="002B4996" w:rsidRDefault="00621AD5" w:rsidP="00621AD5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/-/</w:t>
      </w:r>
    </w:p>
    <w:p w:rsidR="00621AD5" w:rsidRPr="002B4996" w:rsidRDefault="00621AD5" w:rsidP="00621AD5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Adam Czerwiński</w:t>
      </w:r>
    </w:p>
    <w:p w:rsidR="00621AD5" w:rsidRDefault="00621AD5" w:rsidP="00621AD5">
      <w:pPr>
        <w:ind w:left="3544"/>
        <w:jc w:val="center"/>
        <w:rPr>
          <w:rFonts w:ascii="Bookman Old Style" w:hAnsi="Bookman Old Style"/>
          <w:sz w:val="18"/>
          <w:szCs w:val="20"/>
        </w:rPr>
      </w:pPr>
      <w:r w:rsidRPr="002B4996">
        <w:rPr>
          <w:rFonts w:ascii="Bookman Old Style" w:hAnsi="Bookman Old Style"/>
          <w:i/>
          <w:sz w:val="16"/>
          <w:szCs w:val="16"/>
        </w:rPr>
        <w:t>sędzia</w:t>
      </w:r>
      <w:bookmarkStart w:id="0" w:name="_GoBack"/>
      <w:bookmarkEnd w:id="0"/>
    </w:p>
    <w:sectPr w:rsidR="00621AD5" w:rsidSect="000B5182">
      <w:type w:val="continuous"/>
      <w:pgSz w:w="11906" w:h="16838"/>
      <w:pgMar w:top="1135" w:right="1416" w:bottom="142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116D"/>
    <w:rsid w:val="00013108"/>
    <w:rsid w:val="00016FFD"/>
    <w:rsid w:val="0002287F"/>
    <w:rsid w:val="000936C7"/>
    <w:rsid w:val="000A78A4"/>
    <w:rsid w:val="000B5182"/>
    <w:rsid w:val="000D4BE8"/>
    <w:rsid w:val="00164DEA"/>
    <w:rsid w:val="00192E49"/>
    <w:rsid w:val="001E667A"/>
    <w:rsid w:val="002013EA"/>
    <w:rsid w:val="00265EFC"/>
    <w:rsid w:val="00270080"/>
    <w:rsid w:val="0028508E"/>
    <w:rsid w:val="002B7231"/>
    <w:rsid w:val="00341DC2"/>
    <w:rsid w:val="003663BB"/>
    <w:rsid w:val="0038351D"/>
    <w:rsid w:val="003A1E24"/>
    <w:rsid w:val="003D61AB"/>
    <w:rsid w:val="00447768"/>
    <w:rsid w:val="0049426B"/>
    <w:rsid w:val="004B6DEC"/>
    <w:rsid w:val="004E1DC1"/>
    <w:rsid w:val="004E4749"/>
    <w:rsid w:val="00537E49"/>
    <w:rsid w:val="00556117"/>
    <w:rsid w:val="005A0CC6"/>
    <w:rsid w:val="005B5379"/>
    <w:rsid w:val="005F4278"/>
    <w:rsid w:val="00621AD5"/>
    <w:rsid w:val="006D7C41"/>
    <w:rsid w:val="00722BD1"/>
    <w:rsid w:val="007A02D8"/>
    <w:rsid w:val="007A1496"/>
    <w:rsid w:val="007D03E0"/>
    <w:rsid w:val="0085283B"/>
    <w:rsid w:val="008628F4"/>
    <w:rsid w:val="00864626"/>
    <w:rsid w:val="008F1A5F"/>
    <w:rsid w:val="009561A4"/>
    <w:rsid w:val="00986235"/>
    <w:rsid w:val="009F6A3C"/>
    <w:rsid w:val="00A55BBE"/>
    <w:rsid w:val="00A7461C"/>
    <w:rsid w:val="00A76755"/>
    <w:rsid w:val="00A97EA5"/>
    <w:rsid w:val="00AB3491"/>
    <w:rsid w:val="00B5114F"/>
    <w:rsid w:val="00B71092"/>
    <w:rsid w:val="00B72FD5"/>
    <w:rsid w:val="00BB39D0"/>
    <w:rsid w:val="00BC694D"/>
    <w:rsid w:val="00BF04C5"/>
    <w:rsid w:val="00C623E5"/>
    <w:rsid w:val="00C644A7"/>
    <w:rsid w:val="00CD3CAA"/>
    <w:rsid w:val="00D623A6"/>
    <w:rsid w:val="00D8050A"/>
    <w:rsid w:val="00D91331"/>
    <w:rsid w:val="00DA3258"/>
    <w:rsid w:val="00E214D0"/>
    <w:rsid w:val="00E60ECF"/>
    <w:rsid w:val="00E91A34"/>
    <w:rsid w:val="00EA43EB"/>
    <w:rsid w:val="00EB44C2"/>
    <w:rsid w:val="00F119F2"/>
    <w:rsid w:val="00F429E4"/>
    <w:rsid w:val="00F8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9A41-5254-4B4D-B535-7873702F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EA43E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6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6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Ćwiklińska</dc:creator>
  <cp:lastModifiedBy>Małgorzata Staniak</cp:lastModifiedBy>
  <cp:revision>4</cp:revision>
  <cp:lastPrinted>2016-12-28T12:50:00Z</cp:lastPrinted>
  <dcterms:created xsi:type="dcterms:W3CDTF">2017-01-17T09:35:00Z</dcterms:created>
  <dcterms:modified xsi:type="dcterms:W3CDTF">2017-01-17T11:25:00Z</dcterms:modified>
</cp:coreProperties>
</file>