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Pr="009569B8" w:rsidRDefault="008176FA" w:rsidP="009569B8">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701C7E" w:rsidP="00A62D5F">
      <w:pPr>
        <w:tabs>
          <w:tab w:val="left" w:pos="0"/>
        </w:tabs>
        <w:spacing w:before="60" w:line="276" w:lineRule="auto"/>
        <w:jc w:val="both"/>
        <w:rPr>
          <w:rFonts w:ascii="Bookman Old Style" w:hAnsi="Bookman Old Style"/>
        </w:rPr>
      </w:pPr>
      <w:r>
        <w:rPr>
          <w:rFonts w:ascii="Bookman Old Style" w:hAnsi="Bookman Old Style"/>
        </w:rPr>
        <w:t>OSU-III-401-441</w:t>
      </w:r>
      <w:r w:rsidR="00A62D5F">
        <w:rPr>
          <w:rFonts w:ascii="Bookman Old Style" w:hAnsi="Bookman Old Style"/>
        </w:rPr>
        <w:t>/2015</w:t>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9569B8">
        <w:rPr>
          <w:rFonts w:ascii="Bookman Old Style" w:hAnsi="Bookman Old Style"/>
        </w:rPr>
        <w:t xml:space="preserve">   </w:t>
      </w:r>
      <w:r w:rsidR="00A62D5F">
        <w:rPr>
          <w:rFonts w:ascii="Bookman Old Style" w:hAnsi="Bookman Old Style"/>
        </w:rPr>
        <w:tab/>
      </w:r>
      <w:r w:rsidR="009569B8">
        <w:rPr>
          <w:rFonts w:ascii="Bookman Old Style" w:hAnsi="Bookman Old Style"/>
        </w:rPr>
        <w:t xml:space="preserve">      </w:t>
      </w:r>
      <w:r w:rsidR="00A62D5F" w:rsidRPr="00E94F83">
        <w:rPr>
          <w:rFonts w:ascii="Bookman Old Style" w:hAnsi="Bookman Old Style"/>
        </w:rPr>
        <w:t xml:space="preserve">Lublin, </w:t>
      </w:r>
      <w:r w:rsidR="009569B8">
        <w:rPr>
          <w:rFonts w:ascii="Bookman Old Style" w:hAnsi="Bookman Old Style"/>
        </w:rPr>
        <w:t>5</w:t>
      </w:r>
      <w:r w:rsidR="009A03A9">
        <w:rPr>
          <w:rFonts w:ascii="Bookman Old Style" w:hAnsi="Bookman Old Style"/>
        </w:rPr>
        <w:t xml:space="preserve"> sierpnia </w:t>
      </w:r>
      <w:r w:rsidR="00A62D5F" w:rsidRPr="00E94F83">
        <w:rPr>
          <w:rFonts w:ascii="Bookman Old Style" w:hAnsi="Bookman Old Style"/>
        </w:rPr>
        <w:t>2015 r.</w:t>
      </w:r>
    </w:p>
    <w:p w:rsidR="00A62D5F" w:rsidRPr="00D736BD" w:rsidRDefault="00D736BD" w:rsidP="00A62D5F">
      <w:pPr>
        <w:tabs>
          <w:tab w:val="left" w:pos="0"/>
        </w:tabs>
        <w:spacing w:before="60" w:line="276" w:lineRule="auto"/>
        <w:jc w:val="both"/>
        <w:rPr>
          <w:rFonts w:ascii="Bookman Old Style" w:hAnsi="Bookman Old Style"/>
        </w:rPr>
      </w:pPr>
      <w:r w:rsidRPr="00D736BD">
        <w:rPr>
          <w:rFonts w:ascii="Bookman Old Style" w:hAnsi="Bookman Old Style"/>
        </w:rPr>
        <w:t>K28</w:t>
      </w:r>
      <w:r w:rsidR="00701C7E">
        <w:rPr>
          <w:rFonts w:ascii="Bookman Old Style" w:hAnsi="Bookman Old Style"/>
        </w:rPr>
        <w:t>/J</w:t>
      </w:r>
      <w:r w:rsidR="00A62D5F" w:rsidRPr="00D736BD">
        <w:rPr>
          <w:rFonts w:ascii="Bookman Old Style" w:hAnsi="Bookman Old Style"/>
        </w:rPr>
        <w:t>/15</w:t>
      </w:r>
    </w:p>
    <w:p w:rsidR="00A62D5F" w:rsidRPr="009406B1" w:rsidRDefault="00547057"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PIONIE KARNYM ORAZ REFERENDARZY</w:t>
      </w:r>
      <w:r w:rsidR="009A03A9">
        <w:rPr>
          <w:rFonts w:ascii="Bookman Old Style" w:hAnsi="Bookman Old Style"/>
          <w:bCs/>
        </w:rPr>
        <w:t xml:space="preserve"> </w:t>
      </w:r>
      <w:r w:rsidR="009A470E">
        <w:rPr>
          <w:rFonts w:ascii="Bookman Old Style" w:hAnsi="Bookman Old Style"/>
          <w:b/>
          <w:bCs/>
          <w:color w:val="FF0000"/>
        </w:rPr>
        <w:t xml:space="preserve">z apelacji </w:t>
      </w:r>
      <w:r w:rsidR="00701C7E">
        <w:rPr>
          <w:rFonts w:ascii="Bookman Old Style" w:hAnsi="Bookman Old Style"/>
          <w:b/>
          <w:bCs/>
          <w:color w:val="FF0000"/>
        </w:rPr>
        <w:t>warszawskiej</w:t>
      </w:r>
    </w:p>
    <w:p w:rsidR="00A62D5F" w:rsidRPr="009406B1" w:rsidRDefault="00547057"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547057"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547057"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547057"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547057"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34E7">
      <w:pPr>
        <w:spacing w:line="276" w:lineRule="auto"/>
        <w:rPr>
          <w:rFonts w:ascii="Bookman Old Style" w:hAnsi="Bookman Old Style"/>
          <w:sz w:val="20"/>
          <w:szCs w:val="20"/>
        </w:rPr>
      </w:pPr>
    </w:p>
    <w:p w:rsidR="00A634E7" w:rsidRPr="00A634E7" w:rsidRDefault="00701C7E" w:rsidP="00A634E7">
      <w:pPr>
        <w:spacing w:line="276" w:lineRule="auto"/>
        <w:rPr>
          <w:rFonts w:ascii="Bookman Old Style" w:hAnsi="Bookman Old Style"/>
        </w:rPr>
      </w:pPr>
      <w:r>
        <w:rPr>
          <w:rFonts w:ascii="Bookman Old Style" w:hAnsi="Bookman Old Style"/>
        </w:rPr>
        <w:t>27</w:t>
      </w:r>
      <w:r w:rsidR="009A03A9">
        <w:rPr>
          <w:rFonts w:ascii="Bookman Old Style" w:hAnsi="Bookman Old Style"/>
        </w:rPr>
        <w:t xml:space="preserve"> października </w:t>
      </w:r>
      <w:r w:rsidR="00A62D5F">
        <w:rPr>
          <w:rFonts w:ascii="Bookman Old Style" w:hAnsi="Bookman Old Style"/>
        </w:rPr>
        <w:t>2015 r.</w:t>
      </w:r>
      <w:r w:rsidR="00A62D5F">
        <w:rPr>
          <w:rFonts w:ascii="Bookman Old Style" w:hAnsi="Bookman Old Style"/>
        </w:rPr>
        <w:tab/>
      </w:r>
      <w:r w:rsidR="00A62D5F">
        <w:rPr>
          <w:rFonts w:ascii="Bookman Old Style" w:hAnsi="Bookman Old Style"/>
        </w:rPr>
        <w:tab/>
      </w:r>
      <w:r>
        <w:rPr>
          <w:rFonts w:ascii="Bookman Old Style" w:hAnsi="Bookman Old Style"/>
        </w:rPr>
        <w:t>Prokuratura Apelacyjna w Warszawie</w:t>
      </w:r>
    </w:p>
    <w:p w:rsidR="00A634E7" w:rsidRPr="00A634E7" w:rsidRDefault="00A634E7" w:rsidP="00A634E7">
      <w:pPr>
        <w:spacing w:line="276" w:lineRule="auto"/>
        <w:jc w:val="center"/>
        <w:rPr>
          <w:rFonts w:ascii="Bookman Old Style" w:hAnsi="Bookman Old Style"/>
        </w:rPr>
      </w:pPr>
      <w:r>
        <w:rPr>
          <w:rFonts w:ascii="Bookman Old Style" w:hAnsi="Bookman Old Style"/>
        </w:rPr>
        <w:t xml:space="preserve">              </w:t>
      </w:r>
      <w:r w:rsidR="00701C7E">
        <w:rPr>
          <w:rFonts w:ascii="Bookman Old Style" w:hAnsi="Bookman Old Style"/>
        </w:rPr>
        <w:t xml:space="preserve">          </w:t>
      </w:r>
      <w:r>
        <w:rPr>
          <w:rFonts w:ascii="Bookman Old Style" w:hAnsi="Bookman Old Style"/>
        </w:rPr>
        <w:t xml:space="preserve">    </w:t>
      </w:r>
      <w:r w:rsidRPr="00A634E7">
        <w:rPr>
          <w:rFonts w:ascii="Bookman Old Style" w:hAnsi="Bookman Old Style"/>
        </w:rPr>
        <w:t>Sala konferencyjna</w:t>
      </w:r>
    </w:p>
    <w:p w:rsidR="00A634E7" w:rsidRPr="00A634E7" w:rsidRDefault="00A634E7" w:rsidP="00A634E7">
      <w:pPr>
        <w:spacing w:line="276" w:lineRule="auto"/>
        <w:jc w:val="center"/>
        <w:rPr>
          <w:rFonts w:ascii="Bookman Old Style" w:hAnsi="Bookman Old Style"/>
        </w:rPr>
      </w:pPr>
      <w:r>
        <w:rPr>
          <w:rFonts w:ascii="Bookman Old Style" w:hAnsi="Bookman Old Style"/>
        </w:rPr>
        <w:t xml:space="preserve">                  </w:t>
      </w:r>
      <w:r w:rsidR="00701C7E">
        <w:rPr>
          <w:rFonts w:ascii="Bookman Old Style" w:hAnsi="Bookman Old Style"/>
        </w:rPr>
        <w:t xml:space="preserve">          </w:t>
      </w:r>
      <w:r w:rsidR="00B01D68">
        <w:rPr>
          <w:rFonts w:ascii="Bookman Old Style" w:hAnsi="Bookman Old Style"/>
        </w:rPr>
        <w:t xml:space="preserve"> </w:t>
      </w:r>
      <w:r>
        <w:rPr>
          <w:rFonts w:ascii="Bookman Old Style" w:hAnsi="Bookman Old Style"/>
        </w:rPr>
        <w:t xml:space="preserve"> </w:t>
      </w:r>
      <w:r w:rsidRPr="00A634E7">
        <w:rPr>
          <w:rFonts w:ascii="Bookman Old Style" w:hAnsi="Bookman Old Style"/>
        </w:rPr>
        <w:t xml:space="preserve">Ul. </w:t>
      </w:r>
      <w:r w:rsidR="00701C7E">
        <w:rPr>
          <w:rFonts w:ascii="Bookman Old Style" w:hAnsi="Bookman Old Style"/>
        </w:rPr>
        <w:t>Krakowskie Przedmieście 25</w:t>
      </w:r>
    </w:p>
    <w:p w:rsidR="00A634E7" w:rsidRPr="00A634E7" w:rsidRDefault="00A634E7" w:rsidP="00A634E7">
      <w:pPr>
        <w:spacing w:line="276" w:lineRule="auto"/>
        <w:jc w:val="center"/>
        <w:rPr>
          <w:rFonts w:ascii="Bookman Old Style" w:hAnsi="Bookman Old Style"/>
        </w:rPr>
      </w:pPr>
      <w:r>
        <w:rPr>
          <w:rFonts w:ascii="Bookman Old Style" w:hAnsi="Bookman Old Style"/>
        </w:rPr>
        <w:t xml:space="preserve">              </w:t>
      </w:r>
      <w:r w:rsidR="00701C7E">
        <w:rPr>
          <w:rFonts w:ascii="Bookman Old Style" w:hAnsi="Bookman Old Style"/>
        </w:rPr>
        <w:t xml:space="preserve">         </w:t>
      </w:r>
      <w:r>
        <w:rPr>
          <w:rFonts w:ascii="Bookman Old Style" w:hAnsi="Bookman Old Style"/>
        </w:rPr>
        <w:t xml:space="preserve">   </w:t>
      </w:r>
      <w:r w:rsidR="00701C7E" w:rsidRPr="00701C7E">
        <w:rPr>
          <w:rFonts w:ascii="Bookman Old Style" w:hAnsi="Bookman Old Style"/>
        </w:rPr>
        <w:t>00-951 Warszawa</w:t>
      </w:r>
    </w:p>
    <w:p w:rsidR="009A470E" w:rsidRDefault="009A470E" w:rsidP="009A470E">
      <w:pPr>
        <w:spacing w:line="276" w:lineRule="auto"/>
        <w:rPr>
          <w:rFonts w:ascii="Bookman Old Style" w:hAnsi="Bookman Old Style"/>
        </w:rPr>
      </w:pPr>
    </w:p>
    <w:p w:rsidR="00A62D5F" w:rsidRDefault="00547057"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547057"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547057"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547057"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7A0D2E">
        <w:rPr>
          <w:rFonts w:ascii="Bookman Old Style" w:hAnsi="Bookman Old Style"/>
          <w:sz w:val="22"/>
          <w:szCs w:val="22"/>
        </w:rPr>
        <w:tab/>
      </w:r>
      <w:r w:rsidR="007A0D2E">
        <w:rPr>
          <w:rFonts w:ascii="Bookman Old Style" w:hAnsi="Bookman Old Style"/>
          <w:sz w:val="22"/>
          <w:szCs w:val="22"/>
        </w:rPr>
        <w:tab/>
      </w:r>
      <w:r w:rsidR="009A03A9">
        <w:rPr>
          <w:rFonts w:ascii="Bookman Old Style" w:hAnsi="Bookman Old Style"/>
          <w:sz w:val="22"/>
          <w:szCs w:val="22"/>
        </w:rPr>
        <w:t>specjalista Joanna Woźniak</w:t>
      </w:r>
    </w:p>
    <w:p w:rsidR="00A62D5F" w:rsidRPr="007A0D2E" w:rsidRDefault="00A62D5F" w:rsidP="007A0D2E">
      <w:pPr>
        <w:spacing w:before="60" w:line="276" w:lineRule="auto"/>
        <w:ind w:left="284"/>
        <w:jc w:val="both"/>
        <w:rPr>
          <w:rFonts w:ascii="Bookman Old Style" w:hAnsi="Bookman Old Style"/>
          <w:sz w:val="22"/>
          <w:szCs w:val="22"/>
          <w:lang w:val="en-US"/>
        </w:rPr>
      </w:pPr>
      <w:r w:rsidRPr="007A0D2E">
        <w:rPr>
          <w:rFonts w:ascii="Bookman Old Style" w:hAnsi="Bookman Old Style"/>
          <w:sz w:val="22"/>
          <w:szCs w:val="22"/>
          <w:lang w:val="en-US"/>
        </w:rPr>
        <w:t xml:space="preserve">tel. 81 458 37 58 </w:t>
      </w:r>
      <w:r w:rsidR="007A0D2E" w:rsidRPr="007A0D2E">
        <w:rPr>
          <w:rFonts w:ascii="Bookman Old Style" w:hAnsi="Bookman Old Style"/>
          <w:sz w:val="22"/>
          <w:szCs w:val="22"/>
          <w:lang w:val="en-US"/>
        </w:rPr>
        <w:tab/>
      </w:r>
      <w:r w:rsidR="007A0D2E">
        <w:rPr>
          <w:rFonts w:ascii="Bookman Old Style" w:hAnsi="Bookman Old Style"/>
          <w:sz w:val="22"/>
          <w:szCs w:val="22"/>
          <w:lang w:val="en-US"/>
        </w:rPr>
        <w:tab/>
      </w:r>
      <w:r w:rsidR="007A0D2E">
        <w:rPr>
          <w:rFonts w:ascii="Bookman Old Style" w:hAnsi="Bookman Old Style"/>
          <w:sz w:val="22"/>
          <w:szCs w:val="22"/>
          <w:lang w:val="en-US"/>
        </w:rPr>
        <w:tab/>
      </w:r>
      <w:r w:rsidR="009A03A9">
        <w:rPr>
          <w:rFonts w:ascii="Bookman Old Style" w:hAnsi="Bookman Old Style"/>
          <w:sz w:val="22"/>
          <w:szCs w:val="22"/>
          <w:lang w:val="en-US"/>
        </w:rPr>
        <w:t>tel. 81 458 37 43</w:t>
      </w:r>
    </w:p>
    <w:p w:rsidR="00A62D5F" w:rsidRPr="009A03A9" w:rsidRDefault="00A62D5F" w:rsidP="00A62D5F">
      <w:pPr>
        <w:spacing w:before="60" w:line="276" w:lineRule="auto"/>
        <w:ind w:left="284"/>
        <w:jc w:val="both"/>
        <w:rPr>
          <w:lang w:val="en-US"/>
        </w:rPr>
      </w:pPr>
      <w:r w:rsidRPr="009A03A9">
        <w:rPr>
          <w:rFonts w:ascii="Bookman Old Style" w:hAnsi="Bookman Old Style"/>
          <w:sz w:val="22"/>
          <w:szCs w:val="22"/>
          <w:lang w:val="en-US"/>
        </w:rPr>
        <w:t xml:space="preserve">e-mail: </w:t>
      </w:r>
      <w:r w:rsidR="00547057">
        <w:fldChar w:fldCharType="begin"/>
      </w:r>
      <w:r w:rsidR="00547057" w:rsidRPr="00547057">
        <w:rPr>
          <w:lang w:val="en-US"/>
        </w:rPr>
        <w:instrText xml:space="preserve"> HYPERLINK "mailto:j.konecki@kssip.gov.pl" </w:instrText>
      </w:r>
      <w:r w:rsidR="00547057">
        <w:fldChar w:fldCharType="separate"/>
      </w:r>
      <w:r w:rsidRPr="009A03A9">
        <w:rPr>
          <w:rStyle w:val="Hipercze"/>
          <w:rFonts w:ascii="Bookman Old Style" w:hAnsi="Bookman Old Style"/>
          <w:sz w:val="22"/>
          <w:szCs w:val="22"/>
          <w:lang w:val="en-US"/>
        </w:rPr>
        <w:t>j.konecki@kssip.gov.pl</w:t>
      </w:r>
      <w:r w:rsidR="00547057">
        <w:rPr>
          <w:rStyle w:val="Hipercze"/>
          <w:rFonts w:ascii="Bookman Old Style" w:hAnsi="Bookman Old Style"/>
          <w:sz w:val="22"/>
          <w:szCs w:val="22"/>
          <w:lang w:val="en-US"/>
        </w:rPr>
        <w:fldChar w:fldCharType="end"/>
      </w:r>
      <w:r w:rsidR="007A0D2E" w:rsidRPr="009A03A9">
        <w:rPr>
          <w:rStyle w:val="Hipercze"/>
          <w:rFonts w:ascii="Bookman Old Style" w:hAnsi="Bookman Old Style"/>
          <w:sz w:val="22"/>
          <w:szCs w:val="22"/>
          <w:lang w:val="en-US"/>
        </w:rPr>
        <w:t xml:space="preserve"> </w:t>
      </w:r>
      <w:r w:rsidR="007A0D2E" w:rsidRPr="009A03A9">
        <w:rPr>
          <w:rStyle w:val="Hipercze"/>
          <w:rFonts w:ascii="Bookman Old Style" w:hAnsi="Bookman Old Style"/>
          <w:sz w:val="22"/>
          <w:szCs w:val="22"/>
          <w:u w:val="none"/>
          <w:lang w:val="en-US"/>
        </w:rPr>
        <w:tab/>
      </w:r>
      <w:r w:rsidR="007A0D2E" w:rsidRPr="009A03A9">
        <w:rPr>
          <w:rFonts w:ascii="Bookman Old Style" w:hAnsi="Bookman Old Style"/>
          <w:sz w:val="22"/>
          <w:szCs w:val="22"/>
          <w:lang w:val="en-US"/>
        </w:rPr>
        <w:t xml:space="preserve">e-mail: </w:t>
      </w:r>
      <w:r w:rsidR="00547057">
        <w:fldChar w:fldCharType="begin"/>
      </w:r>
      <w:r w:rsidR="00547057" w:rsidRPr="00547057">
        <w:rPr>
          <w:lang w:val="en-US"/>
        </w:rPr>
        <w:instrText xml:space="preserve"> HYPERLINK "mailto:j.wozniak@kssip.gov.pl" </w:instrText>
      </w:r>
      <w:r w:rsidR="00547057">
        <w:fldChar w:fldCharType="separate"/>
      </w:r>
      <w:r w:rsidR="009A03A9" w:rsidRPr="00840092">
        <w:rPr>
          <w:rStyle w:val="Hipercze"/>
          <w:rFonts w:ascii="Bookman Old Style" w:hAnsi="Bookman Old Style"/>
          <w:sz w:val="22"/>
          <w:szCs w:val="22"/>
          <w:lang w:val="en-US"/>
        </w:rPr>
        <w:t>j.wozniak@kssip.gov.pl</w:t>
      </w:r>
      <w:r w:rsidR="00547057">
        <w:rPr>
          <w:rStyle w:val="Hipercze"/>
          <w:rFonts w:ascii="Bookman Old Style" w:hAnsi="Bookman Old Style"/>
          <w:sz w:val="22"/>
          <w:szCs w:val="22"/>
          <w:lang w:val="en-US"/>
        </w:rPr>
        <w:fldChar w:fldCharType="end"/>
      </w:r>
    </w:p>
    <w:p w:rsidR="00A62D5F" w:rsidRPr="00B71092" w:rsidRDefault="00A62D5F" w:rsidP="00A62D5F">
      <w:pPr>
        <w:spacing w:before="60" w:line="276" w:lineRule="auto"/>
        <w:ind w:left="284"/>
        <w:jc w:val="both"/>
        <w:rPr>
          <w:rFonts w:ascii="Bookman Old Style" w:hAnsi="Bookman Old Style"/>
          <w:sz w:val="22"/>
          <w:szCs w:val="22"/>
          <w:lang w:val="de-DE"/>
        </w:rPr>
      </w:pPr>
    </w:p>
    <w:p w:rsidR="007A0D2E" w:rsidRPr="009A03A9" w:rsidRDefault="009A03A9" w:rsidP="009A03A9">
      <w:pPr>
        <w:spacing w:before="60" w:line="276" w:lineRule="auto"/>
        <w:ind w:left="284"/>
        <w:jc w:val="both"/>
        <w:rPr>
          <w:lang w:val="de-DE"/>
        </w:rPr>
        <w:sectPr w:rsidR="007A0D2E" w:rsidRPr="009A03A9" w:rsidSect="007A0D2E">
          <w:type w:val="continuous"/>
          <w:pgSz w:w="11906" w:h="16838"/>
          <w:pgMar w:top="737" w:right="1418" w:bottom="340" w:left="1418" w:header="0" w:footer="709" w:gutter="0"/>
          <w:cols w:space="708"/>
          <w:docGrid w:linePitch="360"/>
        </w:sectPr>
      </w:pP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p>
    <w:p w:rsidR="00A62D5F" w:rsidRPr="002D2B81" w:rsidRDefault="00547057"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547057"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9A03A9">
        <w:rPr>
          <w:rFonts w:ascii="Bookman Old Style" w:hAnsi="Bookman Old Style"/>
        </w:rPr>
        <w:t>.</w:t>
      </w:r>
    </w:p>
    <w:p w:rsidR="009A03A9" w:rsidRDefault="009A03A9" w:rsidP="00A62D5F">
      <w:pPr>
        <w:ind w:right="-709"/>
        <w:jc w:val="center"/>
        <w:rPr>
          <w:rFonts w:ascii="Bookman Old Style" w:hAnsi="Bookman Old Style"/>
          <w:b/>
        </w:rPr>
      </w:pPr>
    </w:p>
    <w:p w:rsidR="00A62D5F" w:rsidRDefault="00A62D5F" w:rsidP="00A62D5F">
      <w:pPr>
        <w:ind w:right="-709"/>
        <w:jc w:val="center"/>
        <w:rPr>
          <w:rFonts w:ascii="Bookman Old Style" w:hAnsi="Bookman Old Style"/>
          <w:b/>
        </w:rPr>
      </w:pPr>
      <w:r w:rsidRPr="002D2B81">
        <w:rPr>
          <w:rFonts w:ascii="Bookman Old Style" w:hAnsi="Bookman Old Style"/>
          <w:b/>
        </w:rPr>
        <w:t>PROGRAM SZCZEGÓŁOWY</w:t>
      </w:r>
    </w:p>
    <w:p w:rsidR="001F5268" w:rsidRPr="002D2B81" w:rsidRDefault="001F5268" w:rsidP="00A62D5F">
      <w:pPr>
        <w:ind w:right="-709"/>
        <w:jc w:val="center"/>
        <w:rPr>
          <w:rFonts w:ascii="Bookman Old Style" w:hAnsi="Bookman Old Style"/>
          <w:b/>
        </w:rPr>
      </w:pPr>
    </w:p>
    <w:p w:rsidR="00A62D5F" w:rsidRDefault="00547057"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701C7E" w:rsidP="00A62D5F">
      <w:pPr>
        <w:ind w:right="-709"/>
        <w:jc w:val="center"/>
        <w:rPr>
          <w:rFonts w:ascii="Bookman Old Style" w:hAnsi="Bookman Old Style"/>
          <w:b/>
        </w:rPr>
      </w:pPr>
      <w:r>
        <w:rPr>
          <w:rFonts w:ascii="Bookman Old Style" w:hAnsi="Bookman Old Style"/>
          <w:b/>
        </w:rPr>
        <w:t xml:space="preserve">WTOREK </w:t>
      </w:r>
      <w:r w:rsidR="009A03A9">
        <w:rPr>
          <w:rFonts w:ascii="Bookman Old Style" w:hAnsi="Bookman Old Style"/>
          <w:b/>
        </w:rPr>
        <w:t>2</w:t>
      </w:r>
      <w:r>
        <w:rPr>
          <w:rFonts w:ascii="Bookman Old Style" w:hAnsi="Bookman Old Style"/>
          <w:b/>
        </w:rPr>
        <w:t>7</w:t>
      </w:r>
      <w:r w:rsidR="009A03A9">
        <w:rPr>
          <w:rFonts w:ascii="Bookman Old Style" w:hAnsi="Bookman Old Style"/>
          <w:b/>
        </w:rPr>
        <w:t xml:space="preserve"> października </w:t>
      </w:r>
      <w:r w:rsidR="00A62D5F" w:rsidRPr="008216B2">
        <w:rPr>
          <w:rFonts w:ascii="Bookman Old Style" w:hAnsi="Bookman Old Style"/>
          <w:b/>
        </w:rPr>
        <w:t>2015 r.</w:t>
      </w:r>
    </w:p>
    <w:p w:rsidR="00A62D5F" w:rsidRPr="008216B2" w:rsidRDefault="00547057"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A62D5F" w:rsidRPr="00832831" w:rsidRDefault="00A62D5F" w:rsidP="00D736BD">
      <w:pPr>
        <w:pStyle w:val="Tekstpodstawowy"/>
        <w:tabs>
          <w:tab w:val="left" w:pos="0"/>
        </w:tabs>
        <w:spacing w:after="60" w:line="360" w:lineRule="auto"/>
        <w:ind w:left="2127" w:hanging="2127"/>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Pr>
          <w:rFonts w:ascii="Bookman Old Style" w:hAnsi="Bookman Old Style"/>
          <w:b/>
          <w:szCs w:val="24"/>
        </w:rPr>
        <w:t>Z</w:t>
      </w:r>
      <w:r w:rsidRPr="00A82766">
        <w:rPr>
          <w:rFonts w:ascii="Bookman Old Style" w:hAnsi="Bookman Old Style"/>
          <w:b/>
          <w:szCs w:val="24"/>
        </w:rPr>
        <w:t xml:space="preserve">miany w </w:t>
      </w:r>
      <w:r>
        <w:rPr>
          <w:rFonts w:ascii="Bookman Old Style" w:hAnsi="Bookman Old Style"/>
          <w:b/>
          <w:szCs w:val="24"/>
        </w:rPr>
        <w:t>części ogólnej Kodeksu karnego wykonawczego</w:t>
      </w:r>
      <w:r w:rsidR="00035EDE">
        <w:rPr>
          <w:rFonts w:ascii="Bookman Old Style" w:hAnsi="Bookman Old Style"/>
          <w:b/>
        </w:rPr>
        <w:t>.</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Pr="000F6812" w:rsidRDefault="00A62D5F" w:rsidP="00D736BD">
      <w:pPr>
        <w:pStyle w:val="Tekstpodstawowy"/>
        <w:tabs>
          <w:tab w:val="left" w:pos="0"/>
          <w:tab w:val="left" w:pos="1985"/>
        </w:tabs>
        <w:spacing w:after="60" w:line="360" w:lineRule="auto"/>
        <w:ind w:left="2127" w:hanging="2127"/>
        <w:rPr>
          <w:rFonts w:ascii="Bookman Old Style" w:hAnsi="Bookman Old Style"/>
          <w:b/>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Pr="000F6812">
        <w:rPr>
          <w:rFonts w:ascii="Bookman Old Style" w:hAnsi="Bookman Old Style"/>
          <w:b/>
        </w:rPr>
        <w:t>Zmiany instytucji o charakterz</w:t>
      </w:r>
      <w:r>
        <w:rPr>
          <w:rFonts w:ascii="Bookman Old Style" w:hAnsi="Bookman Old Style"/>
          <w:b/>
        </w:rPr>
        <w:t>e wykonawczym w części ogólnej Kodeksu karnego.</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Default="00A62D5F" w:rsidP="00D736BD">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 xml:space="preserve"> </w:t>
      </w:r>
      <w:r w:rsidRPr="002D2B81">
        <w:rPr>
          <w:rFonts w:ascii="Bookman Old Style" w:hAnsi="Bookman Old Style"/>
          <w:b/>
          <w:szCs w:val="24"/>
        </w:rPr>
        <w:tab/>
      </w:r>
      <w:r w:rsidR="00035EDE">
        <w:rPr>
          <w:rFonts w:ascii="Bookman Old Style" w:hAnsi="Bookman Old Style"/>
          <w:b/>
          <w:szCs w:val="24"/>
        </w:rPr>
        <w:t xml:space="preserve">Zmiany w części szczególnej Kodeksu karnego wykonawczego (wybrane zagadnienia). </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547057" w:rsidP="00A62D5F">
      <w:pPr>
        <w:jc w:val="center"/>
        <w:rPr>
          <w:rStyle w:val="Hipercze"/>
          <w:rFonts w:ascii="Bookman Old Style" w:hAnsi="Bookman Old Style"/>
          <w:color w:val="auto"/>
          <w:sz w:val="20"/>
          <w:szCs w:val="20"/>
          <w:u w:val="none"/>
        </w:rPr>
      </w:pPr>
      <w:hyperlink r:id="rId7"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547057" w:rsidRDefault="009A03A9" w:rsidP="00A62D5F">
      <w:pPr>
        <w:spacing w:before="60"/>
        <w:jc w:val="center"/>
        <w:rPr>
          <w:rFonts w:ascii="Bookman Old Style" w:hAnsi="Bookman Old Style"/>
          <w:b/>
          <w:sz w:val="20"/>
          <w:szCs w:val="20"/>
        </w:rPr>
      </w:pPr>
      <w:r w:rsidRPr="00547057">
        <w:rPr>
          <w:rFonts w:ascii="Bookman Old Style" w:hAnsi="Bookman Old Style"/>
          <w:b/>
          <w:sz w:val="20"/>
          <w:szCs w:val="20"/>
        </w:rPr>
        <w:t xml:space="preserve">od </w:t>
      </w:r>
      <w:r w:rsidR="00B01D68" w:rsidRPr="00547057">
        <w:rPr>
          <w:rFonts w:ascii="Bookman Old Style" w:hAnsi="Bookman Old Style"/>
          <w:b/>
          <w:sz w:val="20"/>
          <w:szCs w:val="20"/>
        </w:rPr>
        <w:t>27 października 2015 r. do 27</w:t>
      </w:r>
      <w:r w:rsidRPr="00547057">
        <w:rPr>
          <w:rFonts w:ascii="Bookman Old Style" w:hAnsi="Bookman Old Style"/>
          <w:b/>
          <w:sz w:val="20"/>
          <w:szCs w:val="20"/>
        </w:rPr>
        <w:t xml:space="preserve"> listopada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547057"/>
    <w:p w:rsidR="009A03A9" w:rsidRDefault="009A03A9"/>
    <w:p w:rsidR="009A03A9" w:rsidRDefault="009A03A9"/>
    <w:p w:rsidR="009A03A9" w:rsidRDefault="009A03A9"/>
    <w:p w:rsidR="009A03A9" w:rsidRPr="00B6447E" w:rsidRDefault="009A03A9" w:rsidP="009A03A9">
      <w:pPr>
        <w:ind w:left="4248" w:firstLine="708"/>
        <w:rPr>
          <w:b/>
          <w:i/>
          <w:sz w:val="20"/>
          <w:szCs w:val="20"/>
        </w:rPr>
      </w:pPr>
      <w:r>
        <w:rPr>
          <w:b/>
          <w:i/>
          <w:sz w:val="20"/>
          <w:szCs w:val="20"/>
        </w:rPr>
        <w:t xml:space="preserve">               </w:t>
      </w:r>
      <w:r w:rsidRPr="00B6447E">
        <w:rPr>
          <w:b/>
          <w:i/>
          <w:sz w:val="20"/>
          <w:szCs w:val="20"/>
        </w:rPr>
        <w:t xml:space="preserve">Zastępca Dyrektora </w:t>
      </w:r>
    </w:p>
    <w:p w:rsidR="009A03A9" w:rsidRPr="00B6447E" w:rsidRDefault="009A03A9" w:rsidP="009A03A9">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9A03A9" w:rsidRPr="00B6447E" w:rsidRDefault="009A03A9" w:rsidP="009A03A9">
      <w:pPr>
        <w:rPr>
          <w:b/>
          <w:i/>
          <w:sz w:val="20"/>
          <w:szCs w:val="20"/>
        </w:rPr>
      </w:pPr>
      <w:r w:rsidRPr="00B6447E">
        <w:rPr>
          <w:b/>
          <w:i/>
          <w:sz w:val="20"/>
          <w:szCs w:val="20"/>
        </w:rPr>
        <w:t xml:space="preserve">                                                                                                ds. Szkolenia Ustawicznego i Współpracy</w:t>
      </w:r>
    </w:p>
    <w:p w:rsidR="009A03A9" w:rsidRPr="00B6447E" w:rsidRDefault="009A03A9" w:rsidP="009A03A9">
      <w:pPr>
        <w:rPr>
          <w:b/>
          <w:i/>
          <w:sz w:val="20"/>
          <w:szCs w:val="20"/>
        </w:rPr>
      </w:pPr>
      <w:r w:rsidRPr="00B6447E">
        <w:rPr>
          <w:b/>
          <w:i/>
          <w:sz w:val="20"/>
          <w:szCs w:val="20"/>
        </w:rPr>
        <w:t xml:space="preserve">                                                                                                                 Międzynarodowej</w:t>
      </w:r>
    </w:p>
    <w:p w:rsidR="009A03A9" w:rsidRPr="00B6447E" w:rsidRDefault="009A03A9" w:rsidP="009A03A9">
      <w:pPr>
        <w:ind w:left="5664"/>
        <w:jc w:val="center"/>
        <w:rPr>
          <w:b/>
          <w:i/>
          <w:sz w:val="20"/>
          <w:szCs w:val="20"/>
        </w:rPr>
      </w:pPr>
    </w:p>
    <w:p w:rsidR="009A03A9" w:rsidRPr="00B6447E" w:rsidRDefault="009A03A9" w:rsidP="009A03A9">
      <w:pPr>
        <w:ind w:left="5664"/>
        <w:jc w:val="center"/>
        <w:rPr>
          <w:b/>
          <w:i/>
          <w:sz w:val="20"/>
          <w:szCs w:val="20"/>
        </w:rPr>
      </w:pPr>
    </w:p>
    <w:p w:rsidR="009A03A9" w:rsidRPr="00B6447E" w:rsidRDefault="009A03A9" w:rsidP="009A03A9">
      <w:pPr>
        <w:ind w:left="4248"/>
        <w:rPr>
          <w:b/>
          <w:i/>
          <w:sz w:val="20"/>
          <w:szCs w:val="20"/>
        </w:rPr>
      </w:pPr>
      <w:bookmarkStart w:id="0" w:name="_GoBack"/>
      <w:bookmarkEnd w:id="0"/>
      <w:r>
        <w:rPr>
          <w:b/>
          <w:i/>
          <w:sz w:val="20"/>
          <w:szCs w:val="20"/>
        </w:rPr>
        <w:t xml:space="preserve">                       </w:t>
      </w:r>
      <w:r w:rsidRPr="00B6447E">
        <w:rPr>
          <w:b/>
          <w:i/>
          <w:sz w:val="20"/>
          <w:szCs w:val="20"/>
        </w:rPr>
        <w:t xml:space="preserve"> sędzia Adam Czerwiński</w:t>
      </w:r>
    </w:p>
    <w:p w:rsidR="009A03A9" w:rsidRDefault="009A03A9"/>
    <w:sectPr w:rsidR="009A03A9" w:rsidSect="00354E93">
      <w:pgSz w:w="11906" w:h="16838"/>
      <w:pgMar w:top="1418" w:right="1418" w:bottom="1418"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F5268"/>
    <w:rsid w:val="002E123E"/>
    <w:rsid w:val="00354E93"/>
    <w:rsid w:val="00547057"/>
    <w:rsid w:val="006B3211"/>
    <w:rsid w:val="00701C7E"/>
    <w:rsid w:val="007A0D2E"/>
    <w:rsid w:val="008176FA"/>
    <w:rsid w:val="008216B2"/>
    <w:rsid w:val="009569B8"/>
    <w:rsid w:val="009A03A9"/>
    <w:rsid w:val="009A470E"/>
    <w:rsid w:val="009E628A"/>
    <w:rsid w:val="00A62D5F"/>
    <w:rsid w:val="00A634E7"/>
    <w:rsid w:val="00B01D68"/>
    <w:rsid w:val="00D44892"/>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A47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70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418</Words>
  <Characters>2511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4</cp:revision>
  <cp:lastPrinted>2015-08-05T07:42:00Z</cp:lastPrinted>
  <dcterms:created xsi:type="dcterms:W3CDTF">2015-08-05T07:52:00Z</dcterms:created>
  <dcterms:modified xsi:type="dcterms:W3CDTF">2015-08-07T07:16:00Z</dcterms:modified>
</cp:coreProperties>
</file>