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4745990</wp:posOffset>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0A78A4" w:rsidP="000A78A4">
      <w:pPr>
        <w:tabs>
          <w:tab w:val="left" w:pos="0"/>
        </w:tabs>
        <w:spacing w:before="60" w:line="276" w:lineRule="auto"/>
        <w:jc w:val="both"/>
        <w:rPr>
          <w:rFonts w:ascii="Bookman Old Style" w:hAnsi="Bookman Old Style"/>
        </w:rPr>
      </w:pPr>
      <w:r w:rsidRPr="009406B1">
        <w:rPr>
          <w:rFonts w:ascii="Bookman Old Style" w:hAnsi="Bookman Old Style"/>
        </w:rPr>
        <w:t>OSU-III-401-</w:t>
      </w:r>
      <w:r w:rsidR="004E61A8">
        <w:rPr>
          <w:rFonts w:ascii="Bookman Old Style" w:hAnsi="Bookman Old Style"/>
        </w:rPr>
        <w:t>15</w:t>
      </w:r>
      <w:r w:rsidRPr="009406B1">
        <w:rPr>
          <w:rFonts w:ascii="Bookman Old Style" w:hAnsi="Bookman Old Style"/>
        </w:rPr>
        <w:t>/201</w:t>
      </w:r>
      <w:r w:rsidR="00766D2C">
        <w:rPr>
          <w:rFonts w:ascii="Bookman Old Style" w:hAnsi="Bookman Old Style"/>
        </w:rPr>
        <w:t>6</w:t>
      </w:r>
      <w:r w:rsidRPr="009406B1">
        <w:rPr>
          <w:rFonts w:ascii="Bookman Old Style" w:hAnsi="Bookman Old Style"/>
        </w:rPr>
        <w:tab/>
      </w:r>
      <w:r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Pr="009406B1">
        <w:rPr>
          <w:rFonts w:ascii="Bookman Old Style" w:hAnsi="Bookman Old Style"/>
        </w:rPr>
        <w:t xml:space="preserve">Lublin, </w:t>
      </w:r>
      <w:r w:rsidR="005A37A5">
        <w:rPr>
          <w:rFonts w:ascii="Bookman Old Style" w:hAnsi="Bookman Old Style"/>
        </w:rPr>
        <w:t xml:space="preserve">  7</w:t>
      </w:r>
      <w:r w:rsidR="00B20A45">
        <w:rPr>
          <w:rFonts w:ascii="Bookman Old Style" w:hAnsi="Bookman Old Style"/>
        </w:rPr>
        <w:t xml:space="preserve">    </w:t>
      </w:r>
      <w:r w:rsidR="004E61A8">
        <w:rPr>
          <w:rFonts w:ascii="Bookman Old Style" w:hAnsi="Bookman Old Style"/>
        </w:rPr>
        <w:t>marca</w:t>
      </w:r>
      <w:r w:rsidRPr="009406B1">
        <w:rPr>
          <w:rFonts w:ascii="Bookman Old Style" w:hAnsi="Bookman Old Style"/>
        </w:rPr>
        <w:t xml:space="preserve"> 201</w:t>
      </w:r>
      <w:r w:rsidR="00766D2C">
        <w:rPr>
          <w:rFonts w:ascii="Bookman Old Style" w:hAnsi="Bookman Old Style"/>
        </w:rPr>
        <w:t>6</w:t>
      </w:r>
      <w:r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C</w:t>
      </w:r>
      <w:r w:rsidR="00F15E85">
        <w:rPr>
          <w:rFonts w:ascii="Bookman Old Style" w:hAnsi="Bookman Old Style"/>
        </w:rPr>
        <w:t>19</w:t>
      </w:r>
      <w:r w:rsidR="00B20A45">
        <w:rPr>
          <w:rFonts w:ascii="Bookman Old Style" w:hAnsi="Bookman Old Style"/>
        </w:rPr>
        <w:t>/</w:t>
      </w:r>
      <w:r w:rsidR="00F15E85">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A2440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0A78A4" w:rsidRPr="009406B1" w:rsidRDefault="00AC7BCA" w:rsidP="00AC7BCA">
      <w:pPr>
        <w:jc w:val="center"/>
        <w:rPr>
          <w:rFonts w:ascii="Bookman Old Style" w:hAnsi="Bookman Old Style"/>
          <w:b/>
        </w:rPr>
      </w:pPr>
      <w:r w:rsidRPr="00AC7BCA">
        <w:rPr>
          <w:rFonts w:ascii="Bookman Old Style" w:hAnsi="Bookman Old Style"/>
        </w:rPr>
        <w:t>SZKOLENIA DLA SĘDZIÓW ORZEKAJĄCYCH W WYDZIAŁACH PRACY</w:t>
      </w:r>
      <w:r w:rsidR="00A24404">
        <w:rPr>
          <w:rFonts w:ascii="Bookman Old Style" w:hAnsi="Bookman Old Style"/>
        </w:rPr>
        <w:br/>
      </w:r>
      <w:r w:rsidRPr="00AC7BCA">
        <w:rPr>
          <w:rFonts w:ascii="Bookman Old Style" w:hAnsi="Bookman Old Style"/>
        </w:rPr>
        <w:t xml:space="preserve">I UBEZPIECZEŃ </w:t>
      </w:r>
      <w:r w:rsidR="008A65ED">
        <w:rPr>
          <w:rFonts w:ascii="Bookman Old Style" w:hAnsi="Bookman Old Style"/>
        </w:rPr>
        <w:t xml:space="preserve">SPOŁECZNYCH </w:t>
      </w:r>
      <w:r w:rsidRPr="00AC7BCA">
        <w:rPr>
          <w:rFonts w:ascii="Bookman Old Style" w:hAnsi="Bookman Old Style"/>
        </w:rPr>
        <w:t>ORAZ ASYSTENTÓW WYKONUJĄCYCH CZYNNOŚCI W TYCH WYDZIAŁACH, PROKURATORÓW</w:t>
      </w:r>
      <w:r w:rsidR="00A24404">
        <w:rPr>
          <w:rFonts w:ascii="Bookman Old Style" w:hAnsi="Bookman Old Style"/>
        </w:rPr>
        <w:br/>
      </w:r>
      <w:r w:rsidRPr="00AC7BCA">
        <w:rPr>
          <w:rFonts w:ascii="Bookman Old Style" w:hAnsi="Bookman Old Style"/>
        </w:rPr>
        <w:t>ZAJMUJĄCYCH SIĘ SPRAWAMI Z ZAKRESU PRAWA CYWILNEGO</w:t>
      </w:r>
      <w:r w:rsidR="006471F5">
        <w:rPr>
          <w:rFonts w:ascii="Bookman Old Style" w:hAnsi="Bookman Old Style"/>
          <w:b/>
        </w:rPr>
        <w:pict>
          <v:shape id="_x0000_i1026" type="#_x0000_t75" style="width:470.6pt;height:6.25pt" o:hrpct="0" o:hralign="center" o:hr="t">
            <v:imagedata r:id="rId8" o:title="BD14845_"/>
          </v:shape>
        </w:pict>
      </w:r>
    </w:p>
    <w:p w:rsidR="000A78A4" w:rsidRDefault="000A78A4" w:rsidP="000A78A4">
      <w:pPr>
        <w:rPr>
          <w:rFonts w:ascii="Bookman Old Style" w:hAnsi="Bookman Old Style"/>
          <w:b/>
          <w:sz w:val="18"/>
          <w:szCs w:val="18"/>
        </w:rPr>
      </w:pPr>
    </w:p>
    <w:p w:rsidR="000A78A4" w:rsidRPr="009406B1" w:rsidRDefault="006471F5"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6471F5"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F15E85" w:rsidRDefault="00F15E85" w:rsidP="00F15E85">
      <w:pPr>
        <w:jc w:val="center"/>
        <w:rPr>
          <w:rFonts w:ascii="Bookman Old Style" w:hAnsi="Bookman Old Style"/>
          <w:b/>
        </w:rPr>
      </w:pPr>
      <w:r w:rsidRPr="00F15E85">
        <w:rPr>
          <w:rFonts w:ascii="Bookman Old Style" w:hAnsi="Bookman Old Style"/>
          <w:b/>
        </w:rPr>
        <w:t>„Wybrane problemy orzecznicze z zakresu prawa pracy”</w:t>
      </w:r>
    </w:p>
    <w:p w:rsidR="00F15E85" w:rsidRDefault="00F15E85" w:rsidP="00F15E85">
      <w:pPr>
        <w:jc w:val="center"/>
        <w:rPr>
          <w:rFonts w:ascii="Bookman Old Style" w:hAnsi="Bookman Old Style"/>
          <w:b/>
        </w:rPr>
      </w:pPr>
    </w:p>
    <w:p w:rsidR="000A78A4" w:rsidRPr="009406B1" w:rsidRDefault="006471F5" w:rsidP="00F15E85">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6471F5"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4E61A8" w:rsidRPr="00320E54" w:rsidRDefault="00F15E85" w:rsidP="004E61A8">
      <w:pPr>
        <w:spacing w:before="120"/>
        <w:ind w:left="3538" w:hanging="3538"/>
        <w:rPr>
          <w:rFonts w:ascii="Bookman Old Style" w:hAnsi="Bookman Old Style"/>
          <w:b/>
          <w:u w:val="single"/>
        </w:rPr>
      </w:pPr>
      <w:r>
        <w:rPr>
          <w:rFonts w:ascii="Bookman Old Style" w:hAnsi="Bookman Old Style"/>
        </w:rPr>
        <w:t>29 – 31 sierpnia</w:t>
      </w:r>
      <w:r w:rsidR="00B20A45" w:rsidRPr="00B20A45">
        <w:rPr>
          <w:rFonts w:ascii="Bookman Old Style" w:hAnsi="Bookman Old Style"/>
        </w:rPr>
        <w:t xml:space="preserve"> 2016 r.</w:t>
      </w:r>
      <w:r w:rsidR="001049D1">
        <w:rPr>
          <w:rFonts w:ascii="Bookman Old Style" w:hAnsi="Bookman Old Style"/>
        </w:rPr>
        <w:tab/>
      </w:r>
      <w:r w:rsidR="004E61A8" w:rsidRPr="00320E54">
        <w:rPr>
          <w:rFonts w:ascii="Bookman Old Style" w:hAnsi="Bookman Old Style"/>
          <w:b/>
          <w:u w:val="single"/>
        </w:rPr>
        <w:t>Zajęcia:</w:t>
      </w:r>
    </w:p>
    <w:p w:rsidR="004E61A8" w:rsidRPr="00320E54" w:rsidRDefault="004E61A8" w:rsidP="004E61A8">
      <w:pPr>
        <w:ind w:left="3540"/>
        <w:rPr>
          <w:rFonts w:ascii="Bookman Old Style" w:hAnsi="Bookman Old Style"/>
        </w:rPr>
      </w:pPr>
      <w:r w:rsidRPr="00320E54">
        <w:rPr>
          <w:rFonts w:ascii="Bookman Old Style" w:hAnsi="Bookman Old Style"/>
        </w:rPr>
        <w:t>Krajowa Szkoła Sądownictwa i Prokuratury</w:t>
      </w:r>
    </w:p>
    <w:p w:rsidR="004E61A8" w:rsidRPr="00320E54" w:rsidRDefault="004E61A8" w:rsidP="004E61A8">
      <w:pPr>
        <w:ind w:left="2832" w:firstLine="708"/>
        <w:rPr>
          <w:rFonts w:ascii="Bookman Old Style" w:hAnsi="Bookman Old Style"/>
        </w:rPr>
      </w:pPr>
      <w:r w:rsidRPr="00320E54">
        <w:rPr>
          <w:rFonts w:ascii="Bookman Old Style" w:hAnsi="Bookman Old Style"/>
        </w:rPr>
        <w:t>ul. Krakowskie Przedmieście 62</w:t>
      </w:r>
    </w:p>
    <w:p w:rsidR="004E61A8" w:rsidRPr="00320E54" w:rsidRDefault="004E61A8" w:rsidP="004E61A8">
      <w:pPr>
        <w:ind w:left="2832" w:firstLine="708"/>
        <w:rPr>
          <w:rFonts w:ascii="Bookman Old Style" w:hAnsi="Bookman Old Style"/>
        </w:rPr>
      </w:pPr>
      <w:r w:rsidRPr="00320E54">
        <w:rPr>
          <w:rFonts w:ascii="Bookman Old Style" w:hAnsi="Bookman Old Style"/>
        </w:rPr>
        <w:t>20-076 Lublin</w:t>
      </w:r>
    </w:p>
    <w:p w:rsidR="001049D1" w:rsidRDefault="001049D1" w:rsidP="001049D1">
      <w:pPr>
        <w:spacing w:line="276" w:lineRule="auto"/>
        <w:rPr>
          <w:rFonts w:ascii="Bookman Old Style" w:hAnsi="Bookman Old Style"/>
          <w:b/>
        </w:rPr>
      </w:pPr>
    </w:p>
    <w:p w:rsidR="004E61A8" w:rsidRPr="00320E54" w:rsidRDefault="004E61A8" w:rsidP="004E61A8">
      <w:pPr>
        <w:ind w:left="3540"/>
        <w:rPr>
          <w:rFonts w:ascii="Bookman Old Style" w:hAnsi="Bookman Old Style"/>
          <w:b/>
          <w:u w:val="single"/>
        </w:rPr>
      </w:pPr>
      <w:r w:rsidRPr="00320E54">
        <w:rPr>
          <w:rFonts w:ascii="Bookman Old Style" w:hAnsi="Bookman Old Style"/>
          <w:b/>
          <w:u w:val="single"/>
        </w:rPr>
        <w:t>Zakwaterowanie:</w:t>
      </w:r>
    </w:p>
    <w:p w:rsidR="004E61A8" w:rsidRDefault="004E61A8" w:rsidP="004E61A8">
      <w:pPr>
        <w:ind w:left="3540"/>
        <w:rPr>
          <w:rFonts w:ascii="Bookman Old Style" w:hAnsi="Bookman Old Style"/>
        </w:rPr>
      </w:pPr>
      <w:r>
        <w:rPr>
          <w:rFonts w:ascii="Bookman Old Style" w:hAnsi="Bookman Old Style"/>
        </w:rPr>
        <w:t>Hotel Victoria</w:t>
      </w:r>
    </w:p>
    <w:p w:rsidR="004E61A8" w:rsidRDefault="004E61A8" w:rsidP="004E61A8">
      <w:pPr>
        <w:ind w:left="3540"/>
        <w:rPr>
          <w:rFonts w:ascii="Bookman Old Style" w:hAnsi="Bookman Old Style"/>
        </w:rPr>
      </w:pPr>
      <w:r>
        <w:rPr>
          <w:rFonts w:ascii="Bookman Old Style" w:hAnsi="Bookman Old Style"/>
        </w:rPr>
        <w:t>ul. Narutowicza 58/60</w:t>
      </w:r>
    </w:p>
    <w:p w:rsidR="004E3DFE" w:rsidRPr="007D03E0" w:rsidRDefault="004E61A8" w:rsidP="004E61A8">
      <w:pPr>
        <w:spacing w:line="276" w:lineRule="auto"/>
        <w:ind w:left="2832" w:firstLine="708"/>
        <w:rPr>
          <w:rFonts w:ascii="Bookman Old Style" w:hAnsi="Bookman Old Style"/>
        </w:rPr>
      </w:pPr>
      <w:r>
        <w:rPr>
          <w:rFonts w:ascii="Bookman Old Style" w:hAnsi="Bookman Old Style"/>
        </w:rPr>
        <w:t>20-016 Lublin</w:t>
      </w:r>
      <w:r>
        <w:rPr>
          <w:rFonts w:ascii="Bookman Old Style" w:hAnsi="Bookman Old Style"/>
        </w:rPr>
        <w:br/>
      </w:r>
    </w:p>
    <w:p w:rsidR="000A78A4" w:rsidRPr="009406B1" w:rsidRDefault="00A24404"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A24404"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0A78A4" w:rsidRDefault="00A2440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A2440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4E61A8">
          <w:pgSz w:w="11906" w:h="16838"/>
          <w:pgMar w:top="284" w:right="1416" w:bottom="568" w:left="1417" w:header="0" w:footer="708" w:gutter="0"/>
          <w:cols w:space="708"/>
          <w:titlePg/>
          <w:docGrid w:linePitch="360"/>
        </w:sectPr>
      </w:pPr>
    </w:p>
    <w:p w:rsidR="000A78A4" w:rsidRDefault="000A78A4" w:rsidP="00B71092">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lastRenderedPageBreak/>
        <w:t>merytorycznie:</w:t>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r>
      <w:r w:rsidR="004E3DFE">
        <w:rPr>
          <w:rFonts w:ascii="Bookman Old Style" w:hAnsi="Bookman Old Style"/>
          <w:sz w:val="22"/>
          <w:szCs w:val="22"/>
        </w:rPr>
        <w:tab/>
        <w:t>- organizacyjnie</w:t>
      </w:r>
    </w:p>
    <w:p w:rsidR="004E3DFE" w:rsidRPr="006F1936" w:rsidRDefault="00B20A45" w:rsidP="00B71092">
      <w:pPr>
        <w:spacing w:before="60" w:line="276" w:lineRule="auto"/>
        <w:ind w:left="284"/>
        <w:jc w:val="both"/>
        <w:rPr>
          <w:rFonts w:ascii="Bookman Old Style" w:hAnsi="Bookman Old Style"/>
          <w:sz w:val="22"/>
          <w:szCs w:val="22"/>
          <w:lang w:val="en-US"/>
        </w:rPr>
      </w:pPr>
      <w:r w:rsidRPr="006F1936">
        <w:rPr>
          <w:rFonts w:ascii="Bookman Old Style" w:hAnsi="Bookman Old Style"/>
          <w:sz w:val="22"/>
          <w:szCs w:val="22"/>
          <w:lang w:val="en-US"/>
        </w:rPr>
        <w:t xml:space="preserve">sędzia </w:t>
      </w:r>
      <w:r w:rsidR="006F1936" w:rsidRPr="006F1936">
        <w:rPr>
          <w:rFonts w:ascii="Bookman Old Style" w:hAnsi="Bookman Old Style"/>
          <w:sz w:val="22"/>
          <w:szCs w:val="22"/>
          <w:lang w:val="en-US"/>
        </w:rPr>
        <w:t>Anna Cybulska</w:t>
      </w:r>
      <w:r w:rsidR="004E3DFE" w:rsidRPr="006F1936">
        <w:rPr>
          <w:rFonts w:ascii="Bookman Old Style" w:hAnsi="Bookman Old Style"/>
          <w:sz w:val="22"/>
          <w:szCs w:val="22"/>
          <w:lang w:val="en-US"/>
        </w:rPr>
        <w:tab/>
      </w:r>
      <w:r w:rsidRPr="006F1936">
        <w:rPr>
          <w:rFonts w:ascii="Bookman Old Style" w:hAnsi="Bookman Old Style"/>
          <w:sz w:val="22"/>
          <w:szCs w:val="22"/>
          <w:lang w:val="en-US"/>
        </w:rPr>
        <w:tab/>
      </w:r>
      <w:r w:rsidR="004E3DFE" w:rsidRPr="006F1936">
        <w:rPr>
          <w:rFonts w:ascii="Bookman Old Style" w:hAnsi="Bookman Old Style"/>
          <w:sz w:val="22"/>
          <w:szCs w:val="22"/>
          <w:lang w:val="en-US"/>
        </w:rPr>
        <w:tab/>
      </w:r>
      <w:r w:rsidR="006F1936" w:rsidRPr="006F1936">
        <w:rPr>
          <w:rFonts w:ascii="Bookman Old Style" w:hAnsi="Bookman Old Style"/>
          <w:sz w:val="22"/>
          <w:szCs w:val="22"/>
          <w:lang w:val="en-US"/>
        </w:rPr>
        <w:tab/>
      </w:r>
      <w:r w:rsidR="008A65ED">
        <w:rPr>
          <w:rFonts w:ascii="Bookman Old Style" w:hAnsi="Bookman Old Style"/>
          <w:sz w:val="22"/>
          <w:szCs w:val="22"/>
          <w:lang w:val="en-US"/>
        </w:rPr>
        <w:tab/>
      </w:r>
      <w:r w:rsidR="004E61A8">
        <w:rPr>
          <w:rFonts w:ascii="Bookman Old Style" w:hAnsi="Bookman Old Style"/>
          <w:sz w:val="22"/>
          <w:szCs w:val="22"/>
          <w:lang w:val="en-US"/>
        </w:rPr>
        <w:t>Małgorzata Staniak</w:t>
      </w:r>
    </w:p>
    <w:p w:rsidR="004E3DFE" w:rsidRPr="00C37FC8" w:rsidRDefault="000A78A4" w:rsidP="00B71092">
      <w:pPr>
        <w:spacing w:before="60" w:line="276" w:lineRule="auto"/>
        <w:ind w:left="284"/>
        <w:jc w:val="both"/>
        <w:rPr>
          <w:rFonts w:ascii="Bookman Old Style" w:hAnsi="Bookman Old Style"/>
          <w:sz w:val="22"/>
          <w:szCs w:val="22"/>
          <w:lang w:val="en-US"/>
        </w:rPr>
      </w:pPr>
      <w:r w:rsidRPr="00C37FC8">
        <w:rPr>
          <w:rFonts w:ascii="Bookman Old Style" w:hAnsi="Bookman Old Style"/>
          <w:sz w:val="22"/>
          <w:szCs w:val="22"/>
          <w:lang w:val="en-US"/>
        </w:rPr>
        <w:t>tel. 81</w:t>
      </w:r>
      <w:r w:rsidR="006F1936">
        <w:rPr>
          <w:rFonts w:ascii="Bookman Old Style" w:hAnsi="Bookman Old Style"/>
          <w:sz w:val="22"/>
          <w:szCs w:val="22"/>
          <w:lang w:val="en-US"/>
        </w:rPr>
        <w:t xml:space="preserve"> 458 37 57 </w:t>
      </w:r>
      <w:r w:rsidRPr="00C37FC8">
        <w:rPr>
          <w:rFonts w:ascii="Bookman Old Style" w:hAnsi="Bookman Old Style"/>
          <w:sz w:val="22"/>
          <w:szCs w:val="22"/>
          <w:lang w:val="en-US"/>
        </w:rPr>
        <w:t xml:space="preserve"> </w:t>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r>
      <w:r w:rsidR="004E3DFE" w:rsidRPr="00C37FC8">
        <w:rPr>
          <w:rFonts w:ascii="Bookman Old Style" w:hAnsi="Bookman Old Style"/>
          <w:sz w:val="22"/>
          <w:szCs w:val="22"/>
          <w:lang w:val="en-US"/>
        </w:rPr>
        <w:tab/>
        <w:t xml:space="preserve">tel. </w:t>
      </w:r>
      <w:r w:rsidR="004E61A8">
        <w:rPr>
          <w:rFonts w:ascii="Bookman Old Style" w:hAnsi="Bookman Old Style"/>
          <w:sz w:val="22"/>
          <w:szCs w:val="22"/>
          <w:lang w:val="en-US"/>
        </w:rPr>
        <w:t>81 440 87 39</w:t>
      </w:r>
    </w:p>
    <w:p w:rsidR="00B71092" w:rsidRPr="00EA42BD" w:rsidRDefault="000A78A4" w:rsidP="004E3DFE">
      <w:pPr>
        <w:spacing w:before="60" w:line="276" w:lineRule="auto"/>
        <w:ind w:left="284"/>
        <w:jc w:val="both"/>
        <w:rPr>
          <w:rFonts w:ascii="Bookman Old Style" w:hAnsi="Bookman Old Style"/>
          <w:sz w:val="22"/>
          <w:szCs w:val="22"/>
          <w:lang w:val="en-US"/>
        </w:rPr>
      </w:pPr>
      <w:r w:rsidRPr="006F1936">
        <w:rPr>
          <w:rFonts w:ascii="Bookman Old Style" w:hAnsi="Bookman Old Style"/>
          <w:sz w:val="22"/>
          <w:szCs w:val="22"/>
          <w:lang w:val="en-US"/>
        </w:rPr>
        <w:t xml:space="preserve">e-mail: </w:t>
      </w:r>
      <w:hyperlink r:id="rId9" w:history="1">
        <w:r w:rsidR="006F1936" w:rsidRPr="006F1936">
          <w:rPr>
            <w:rStyle w:val="Hipercze"/>
            <w:rFonts w:ascii="Bookman Old Style" w:hAnsi="Bookman Old Style"/>
            <w:sz w:val="22"/>
            <w:szCs w:val="22"/>
            <w:lang w:val="en-US"/>
          </w:rPr>
          <w:t>a.cybulska@kssip.gov.pl</w:t>
        </w:r>
      </w:hyperlink>
      <w:r w:rsidR="004E3DFE" w:rsidRPr="006F1936">
        <w:rPr>
          <w:rFonts w:ascii="Bookman Old Style" w:hAnsi="Bookman Old Style"/>
          <w:sz w:val="22"/>
          <w:szCs w:val="22"/>
          <w:lang w:val="en-US"/>
        </w:rPr>
        <w:tab/>
      </w:r>
      <w:r w:rsidR="004E3DFE" w:rsidRPr="006F1936">
        <w:rPr>
          <w:rFonts w:ascii="Bookman Old Style" w:hAnsi="Bookman Old Style"/>
          <w:sz w:val="22"/>
          <w:szCs w:val="22"/>
          <w:lang w:val="en-US"/>
        </w:rPr>
        <w:tab/>
      </w:r>
      <w:r w:rsidR="004E3DFE" w:rsidRPr="006F1936">
        <w:rPr>
          <w:rFonts w:ascii="Bookman Old Style" w:hAnsi="Bookman Old Style"/>
          <w:sz w:val="22"/>
          <w:szCs w:val="22"/>
          <w:lang w:val="en-US"/>
        </w:rPr>
        <w:tab/>
        <w:t>e-</w:t>
      </w:r>
      <w:r w:rsidR="004E61A8">
        <w:rPr>
          <w:rFonts w:ascii="Bookman Old Style" w:hAnsi="Bookman Old Style"/>
          <w:sz w:val="22"/>
          <w:szCs w:val="22"/>
          <w:lang w:val="en-US"/>
        </w:rPr>
        <w:t>m</w:t>
      </w:r>
      <w:r w:rsidR="004E3DFE" w:rsidRPr="006F1936">
        <w:rPr>
          <w:rFonts w:ascii="Bookman Old Style" w:hAnsi="Bookman Old Style"/>
          <w:sz w:val="22"/>
          <w:szCs w:val="22"/>
          <w:lang w:val="en-US"/>
        </w:rPr>
        <w:t>a</w:t>
      </w:r>
      <w:r w:rsidR="004E61A8">
        <w:rPr>
          <w:rFonts w:ascii="Bookman Old Style" w:hAnsi="Bookman Old Style"/>
          <w:sz w:val="22"/>
          <w:szCs w:val="22"/>
          <w:lang w:val="en-US"/>
        </w:rPr>
        <w:t xml:space="preserve">il: </w:t>
      </w:r>
      <w:hyperlink r:id="rId10" w:history="1">
        <w:r w:rsidR="004E61A8" w:rsidRPr="000268A8">
          <w:rPr>
            <w:rStyle w:val="Hipercze"/>
            <w:rFonts w:ascii="Bookman Old Style" w:hAnsi="Bookman Old Style"/>
            <w:sz w:val="22"/>
            <w:szCs w:val="22"/>
            <w:lang w:val="en-US"/>
          </w:rPr>
          <w:t>m.staniak@kssip.gov.pl</w:t>
        </w:r>
      </w:hyperlink>
    </w:p>
    <w:p w:rsidR="00F93F48" w:rsidRDefault="00F93F48">
      <w:pPr>
        <w:spacing w:after="200" w:line="276" w:lineRule="auto"/>
        <w:rPr>
          <w:rFonts w:ascii="Bookman Old Style" w:hAnsi="Bookman Old Style"/>
          <w:sz w:val="22"/>
          <w:szCs w:val="22"/>
          <w:lang w:val="en-US"/>
        </w:rPr>
      </w:pPr>
      <w:r>
        <w:rPr>
          <w:rFonts w:ascii="Bookman Old Style" w:hAnsi="Bookman Old Style"/>
          <w:sz w:val="22"/>
          <w:szCs w:val="22"/>
          <w:lang w:val="en-US"/>
        </w:rPr>
        <w:br w:type="page"/>
      </w:r>
    </w:p>
    <w:p w:rsidR="000A78A4" w:rsidRPr="00EA42BD"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6471F5"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6471F5">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AC7BCA" w:rsidRDefault="00AC7BCA" w:rsidP="0047776D">
      <w:pPr>
        <w:spacing w:before="180" w:line="264" w:lineRule="auto"/>
        <w:ind w:left="2410" w:hanging="2410"/>
        <w:jc w:val="both"/>
        <w:rPr>
          <w:rFonts w:ascii="Bookman Old Style" w:hAnsi="Bookman Old Style"/>
          <w:i/>
        </w:rPr>
      </w:pPr>
      <w:r w:rsidRPr="003C20BD">
        <w:rPr>
          <w:rStyle w:val="Pogrubienie"/>
          <w:rFonts w:ascii="Bookman Old Style" w:hAnsi="Bookman Old Style"/>
        </w:rPr>
        <w:lastRenderedPageBreak/>
        <w:t>Jolanta Strusińska-Żukowska</w:t>
      </w:r>
      <w:r>
        <w:rPr>
          <w:rStyle w:val="Pogrubienie"/>
          <w:rFonts w:ascii="Bookman Old Style" w:hAnsi="Bookman Old Style"/>
        </w:rPr>
        <w:t xml:space="preserve"> – </w:t>
      </w:r>
      <w:r w:rsidRPr="004C15C9">
        <w:rPr>
          <w:rFonts w:ascii="Bookman Old Style" w:hAnsi="Bookman Old Style"/>
        </w:rPr>
        <w:t xml:space="preserve">Sędzia Sądu Najwyższego Izby Pracy, </w:t>
      </w:r>
      <w:r w:rsidRPr="004C15C9">
        <w:rPr>
          <w:rFonts w:ascii="Bookman Old Style" w:hAnsi="Bookman Old Style"/>
        </w:rPr>
        <w:br/>
        <w:t xml:space="preserve">Ubezpieczeń Społecznych i Spraw Publicznych, wizytator z wieloletnią praktyką w Sądzie Okręgowym </w:t>
      </w:r>
      <w:r w:rsidRPr="004C15C9">
        <w:rPr>
          <w:rFonts w:ascii="Bookman Old Style" w:hAnsi="Bookman Old Style"/>
        </w:rPr>
        <w:br/>
        <w:t xml:space="preserve">i Apelacyjnym w Warszawie. Współautor komentarza do ustawy o systemie ubezpieczeń społecznych, wyd. C.H. Beck 2011 r. i współautor komentarza do ustawy </w:t>
      </w:r>
      <w:r w:rsidRPr="004C15C9">
        <w:rPr>
          <w:rFonts w:ascii="Bookman Old Style" w:hAnsi="Bookman Old Style"/>
        </w:rPr>
        <w:br/>
        <w:t xml:space="preserve">o emeryturach i rentach z Funduszu Ubezpieczeń Społecznych i ustawy o emeryturach pomostowych., wyd. C.H. Beck 2013 r. Znany i ceniony wykładowca </w:t>
      </w:r>
      <w:r w:rsidRPr="004C15C9">
        <w:rPr>
          <w:rFonts w:ascii="Bookman Old Style" w:hAnsi="Bookman Old Style"/>
        </w:rPr>
        <w:br/>
        <w:t>z zakresu prawa pracy i ubezpieczeń społecznych.</w:t>
      </w:r>
      <w:r w:rsidRPr="003C20BD">
        <w:rPr>
          <w:rFonts w:ascii="Bookman Old Style" w:hAnsi="Bookman Old Style"/>
          <w:i/>
        </w:rPr>
        <w:t xml:space="preserve"> </w:t>
      </w:r>
    </w:p>
    <w:p w:rsidR="00AC7BCA" w:rsidRDefault="00AC7BCA" w:rsidP="00AC7BCA">
      <w:pPr>
        <w:spacing w:before="180" w:line="276" w:lineRule="auto"/>
        <w:ind w:left="2410" w:hanging="2410"/>
        <w:jc w:val="both"/>
        <w:rPr>
          <w:rFonts w:ascii="Bookman Old Style" w:hAnsi="Bookman Old Style"/>
          <w:i/>
        </w:rPr>
      </w:pPr>
    </w:p>
    <w:p w:rsidR="00AC7BCA" w:rsidRPr="00EA3D73" w:rsidRDefault="00AC7BCA" w:rsidP="0047776D">
      <w:pPr>
        <w:spacing w:line="264" w:lineRule="auto"/>
        <w:ind w:left="2410" w:hanging="2410"/>
        <w:jc w:val="both"/>
        <w:rPr>
          <w:rFonts w:ascii="Bookman Old Style" w:hAnsi="Bookman Old Style"/>
        </w:rPr>
      </w:pPr>
      <w:r>
        <w:rPr>
          <w:rStyle w:val="Pogrubienie"/>
          <w:rFonts w:ascii="Bookman Old Style" w:hAnsi="Bookman Old Style"/>
        </w:rPr>
        <w:t>Krzysztof Ślebzak</w:t>
      </w:r>
      <w:r w:rsidRPr="00B21FC3">
        <w:rPr>
          <w:rFonts w:ascii="Bookman Old Style" w:hAnsi="Bookman Old Style"/>
        </w:rPr>
        <w:t xml:space="preserve"> – </w:t>
      </w:r>
      <w:r w:rsidRPr="00EA3D73">
        <w:rPr>
          <w:rFonts w:ascii="Bookman Old Style" w:hAnsi="Bookman Old Style"/>
        </w:rPr>
        <w:t>Profesor UAM dr habilitowany, kierownik Katedry Prawa Pracy</w:t>
      </w:r>
      <w:r>
        <w:rPr>
          <w:rFonts w:ascii="Bookman Old Style" w:hAnsi="Bookman Old Style"/>
        </w:rPr>
        <w:t xml:space="preserve"> </w:t>
      </w:r>
      <w:r w:rsidRPr="00EA3D73">
        <w:rPr>
          <w:rFonts w:ascii="Bookman Old Style" w:hAnsi="Bookman Old Style"/>
        </w:rPr>
        <w:t>i Prawa Socjalnego</w:t>
      </w:r>
      <w:r>
        <w:rPr>
          <w:rFonts w:ascii="Bookman Old Style" w:hAnsi="Bookman Old Style"/>
        </w:rPr>
        <w:t xml:space="preserve"> </w:t>
      </w:r>
      <w:r w:rsidRPr="00EA3D73">
        <w:rPr>
          <w:rFonts w:ascii="Bookman Old Style" w:hAnsi="Bookman Old Style"/>
        </w:rPr>
        <w:t>Wydziału Prawa i Administracji Uniwersytetu im. Adama Mickiewicza w Poznaniu, absolwent Wydziału Prawa Uniwersytetu Europejskiego „Viadrina” we Frankfurcie nad Odrą. Laureat konkursu Złote Skrzydła Dziennika Gazety Prawnej dla młodych autorów książek specjalistycznych w kategorii prawo pracy i ubezpieczeń społecznych za książkę „Ochrona emerytalnych praw nabytych” Wolters Kluwer, Warszawa 2009 r. Autor „Koordynacja systemów zabezpieczenia społecznego”, Komentarz, Warszawa 2012 r., współautor „Ustawa o emeryturachi rentach z Funduszu Ubezpieczeń Społecznych”, Komentarz, Warszawa 2013 r. Redaktor naczelny serii wydawniczej “Studia i Analizy Sądu Najwyższego” wydawanej przez Sąd Najwyższy we współpracy z Wolters Kluwer. Autor publikacji</w:t>
      </w:r>
      <w:r>
        <w:rPr>
          <w:rFonts w:ascii="Bookman Old Style" w:hAnsi="Bookman Old Style"/>
        </w:rPr>
        <w:t xml:space="preserve"> </w:t>
      </w:r>
      <w:r w:rsidRPr="00EA3D73">
        <w:rPr>
          <w:rFonts w:ascii="Bookman Old Style" w:hAnsi="Bookman Old Style"/>
        </w:rPr>
        <w:t xml:space="preserve">z zakresu prawa pracy i prawa ubezpieczeń społecznych. Uznany </w:t>
      </w:r>
      <w:r>
        <w:rPr>
          <w:rFonts w:ascii="Bookman Old Style" w:hAnsi="Bookman Old Style"/>
        </w:rPr>
        <w:br/>
      </w:r>
      <w:r w:rsidRPr="00EA3D73">
        <w:rPr>
          <w:rFonts w:ascii="Bookman Old Style" w:hAnsi="Bookman Old Style"/>
        </w:rPr>
        <w:t>i ceniony wykładowca.</w:t>
      </w:r>
    </w:p>
    <w:p w:rsidR="00AC7BCA" w:rsidRDefault="00AC7BCA" w:rsidP="00AC7BCA">
      <w:pPr>
        <w:spacing w:before="180" w:line="276" w:lineRule="auto"/>
        <w:ind w:left="2410" w:hanging="2410"/>
        <w:jc w:val="both"/>
        <w:rPr>
          <w:rFonts w:ascii="Bookman Old Style" w:hAnsi="Bookman Old Style"/>
          <w:i/>
        </w:rPr>
      </w:pPr>
    </w:p>
    <w:p w:rsidR="006F1936" w:rsidRDefault="006F1936" w:rsidP="006F1936">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r w:rsidRPr="00CC2961">
        <w:rPr>
          <w:rFonts w:ascii="Bookman Old Style" w:hAnsi="Bookman Old Style"/>
        </w:rPr>
        <w:t>.</w:t>
      </w:r>
    </w:p>
    <w:p w:rsidR="004E61A8" w:rsidRPr="00CC2961" w:rsidRDefault="004E61A8" w:rsidP="006F1936">
      <w:pPr>
        <w:spacing w:before="60"/>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0A78A4" w:rsidRDefault="00A24404"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F15E85" w:rsidP="000A78A4">
      <w:pPr>
        <w:ind w:right="-709"/>
        <w:rPr>
          <w:rFonts w:ascii="Bookman Old Style" w:hAnsi="Bookman Old Style"/>
          <w:b/>
        </w:rPr>
      </w:pPr>
      <w:r>
        <w:rPr>
          <w:rFonts w:ascii="Bookman Old Style" w:hAnsi="Bookman Old Style"/>
          <w:b/>
        </w:rPr>
        <w:t>PONIEDZIAŁEK</w:t>
      </w:r>
      <w:r w:rsidR="00B20A45">
        <w:rPr>
          <w:rFonts w:ascii="Bookman Old Style" w:hAnsi="Bookman Old Style"/>
          <w:b/>
        </w:rPr>
        <w:tab/>
      </w:r>
      <w:r>
        <w:rPr>
          <w:rFonts w:ascii="Bookman Old Style" w:hAnsi="Bookman Old Style"/>
          <w:b/>
        </w:rPr>
        <w:t>29 sierpnia</w:t>
      </w:r>
      <w:r w:rsidR="00B20A45">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A24404" w:rsidP="000A78A4">
      <w:pPr>
        <w:ind w:right="1"/>
        <w:rPr>
          <w:rFonts w:ascii="Bookman Old Style" w:hAnsi="Bookman Old Style"/>
          <w:b/>
        </w:rPr>
        <w:sectPr w:rsidR="000A78A4" w:rsidRPr="005A05D1" w:rsidSect="0047776D">
          <w:type w:val="continuous"/>
          <w:pgSz w:w="11906" w:h="16838"/>
          <w:pgMar w:top="2091" w:right="1416" w:bottom="426"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0A78A4" w:rsidRPr="002B57AA" w:rsidRDefault="002B57AA" w:rsidP="0047776D">
      <w:pPr>
        <w:pStyle w:val="Tekstpodstawowy"/>
        <w:tabs>
          <w:tab w:val="left" w:pos="180"/>
        </w:tabs>
        <w:spacing w:before="240" w:after="240"/>
        <w:ind w:left="2829" w:hanging="2829"/>
        <w:rPr>
          <w:rFonts w:ascii="Bookman Old Style" w:hAnsi="Bookman Old Style"/>
          <w:szCs w:val="24"/>
        </w:rPr>
      </w:pPr>
      <w:r>
        <w:rPr>
          <w:rFonts w:ascii="Bookman Old Style" w:hAnsi="Bookman Old Style"/>
          <w:szCs w:val="24"/>
        </w:rPr>
        <w:lastRenderedPageBreak/>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zakwaterowanie w Hotelu</w:t>
      </w:r>
    </w:p>
    <w:p w:rsidR="004551ED" w:rsidRPr="004551ED" w:rsidRDefault="00381602" w:rsidP="0047776D">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F15E85" w:rsidRPr="00F15E85" w:rsidRDefault="00381602" w:rsidP="004E61A8">
      <w:pPr>
        <w:pStyle w:val="Tekstpodstawowy"/>
        <w:tabs>
          <w:tab w:val="left" w:pos="0"/>
        </w:tabs>
        <w:ind w:left="2126" w:hanging="2126"/>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F15E85" w:rsidRPr="00F15E85">
        <w:rPr>
          <w:rFonts w:ascii="Bookman Old Style" w:hAnsi="Bookman Old Style"/>
          <w:b/>
          <w:szCs w:val="24"/>
        </w:rPr>
        <w:t>Dyskryminacja w zatrudnieniu.</w:t>
      </w:r>
    </w:p>
    <w:p w:rsidR="000A78A4" w:rsidRPr="00F15E85" w:rsidRDefault="00F15E85" w:rsidP="004E61A8">
      <w:pPr>
        <w:pStyle w:val="Tekstpodstawowy"/>
        <w:tabs>
          <w:tab w:val="left" w:pos="0"/>
        </w:tabs>
        <w:ind w:left="2126" w:hanging="2126"/>
        <w:rPr>
          <w:rFonts w:ascii="Bookman Old Style" w:hAnsi="Bookman Old Style"/>
          <w:szCs w:val="24"/>
        </w:rPr>
      </w:pPr>
      <w:r w:rsidRPr="00F15E85">
        <w:rPr>
          <w:rFonts w:ascii="Bookman Old Style" w:hAnsi="Bookman Old Style"/>
          <w:b/>
          <w:szCs w:val="24"/>
        </w:rPr>
        <w:lastRenderedPageBreak/>
        <w:tab/>
      </w:r>
      <w:r w:rsidRPr="00F15E85">
        <w:rPr>
          <w:rFonts w:ascii="Bookman Old Style" w:hAnsi="Bookman Old Style"/>
          <w:szCs w:val="24"/>
        </w:rPr>
        <w:t>Prowadzący – prof. UAM dr hab. Krzysztof Ślebzak</w:t>
      </w:r>
    </w:p>
    <w:p w:rsidR="0047776D" w:rsidRDefault="0047776D" w:rsidP="004E61A8">
      <w:pPr>
        <w:pStyle w:val="Tekstpodstawowy"/>
        <w:tabs>
          <w:tab w:val="left" w:pos="0"/>
        </w:tabs>
        <w:spacing w:before="120" w:after="120" w:line="288" w:lineRule="auto"/>
        <w:ind w:left="2126" w:hanging="2126"/>
        <w:rPr>
          <w:rFonts w:ascii="Bookman Old Style" w:hAnsi="Bookman Old Style"/>
          <w:szCs w:val="24"/>
        </w:rPr>
      </w:pPr>
    </w:p>
    <w:p w:rsidR="000A78A4" w:rsidRPr="005A05D1" w:rsidRDefault="00381602" w:rsidP="0047776D">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AB101C" w:rsidRDefault="00381602" w:rsidP="004E61A8">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AB101C">
        <w:rPr>
          <w:rFonts w:ascii="Bookman Old Style" w:hAnsi="Bookman Old Style"/>
          <w:b/>
          <w:szCs w:val="24"/>
        </w:rPr>
        <w:t>Cd. seminarium</w:t>
      </w:r>
    </w:p>
    <w:p w:rsidR="00AB101C" w:rsidRDefault="00AB101C" w:rsidP="004E61A8">
      <w:pPr>
        <w:pStyle w:val="Tekstpodstawowy"/>
        <w:tabs>
          <w:tab w:val="left" w:pos="0"/>
          <w:tab w:val="left" w:pos="2835"/>
        </w:tabs>
        <w:ind w:left="2126" w:hanging="2126"/>
        <w:rPr>
          <w:rFonts w:ascii="Bookman Old Style" w:hAnsi="Bookman Old Style"/>
          <w:szCs w:val="24"/>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w:t>
      </w:r>
      <w:r w:rsidR="00AC7BCA" w:rsidRPr="00AC7BCA">
        <w:rPr>
          <w:rFonts w:ascii="Bookman Old Style" w:hAnsi="Bookman Old Style"/>
          <w:szCs w:val="24"/>
        </w:rPr>
        <w:t>prof. UAM dr hab. Krzysztof Ślebzak</w:t>
      </w:r>
    </w:p>
    <w:p w:rsidR="001C1D30" w:rsidRDefault="00381602" w:rsidP="0047776D">
      <w:pPr>
        <w:pStyle w:val="Tekstpodstawowy"/>
        <w:tabs>
          <w:tab w:val="left" w:pos="0"/>
        </w:tabs>
        <w:spacing w:before="240" w:after="240"/>
        <w:ind w:left="2126" w:hanging="2126"/>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t>kolacja w Hotelu</w:t>
      </w:r>
    </w:p>
    <w:p w:rsidR="004E3DFE" w:rsidRDefault="00A24404" w:rsidP="004E61A8">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4E3DFE" w:rsidRPr="002D2B81" w:rsidRDefault="00F15E85" w:rsidP="004E61A8">
      <w:pPr>
        <w:ind w:right="-709"/>
        <w:rPr>
          <w:rFonts w:ascii="Bookman Old Style" w:hAnsi="Bookman Old Style"/>
          <w:b/>
        </w:rPr>
      </w:pPr>
      <w:r>
        <w:rPr>
          <w:rFonts w:ascii="Bookman Old Style" w:hAnsi="Bookman Old Style"/>
          <w:b/>
        </w:rPr>
        <w:t>WTOREK</w:t>
      </w:r>
      <w:r>
        <w:rPr>
          <w:rFonts w:ascii="Bookman Old Style" w:hAnsi="Bookman Old Style"/>
          <w:b/>
        </w:rPr>
        <w:tab/>
      </w:r>
      <w:r w:rsidR="00B20A45">
        <w:rPr>
          <w:rFonts w:ascii="Bookman Old Style" w:hAnsi="Bookman Old Style"/>
          <w:b/>
        </w:rPr>
        <w:tab/>
      </w:r>
      <w:r>
        <w:rPr>
          <w:rFonts w:ascii="Bookman Old Style" w:hAnsi="Bookman Old Style"/>
          <w:b/>
        </w:rPr>
        <w:t xml:space="preserve">30 sierpnia </w:t>
      </w:r>
      <w:r w:rsidR="00B20A45" w:rsidRPr="00B20A45">
        <w:rPr>
          <w:rFonts w:ascii="Bookman Old Style" w:hAnsi="Bookman Old Style"/>
          <w:b/>
        </w:rPr>
        <w:t>2016 r.</w:t>
      </w:r>
    </w:p>
    <w:p w:rsidR="004E3DFE" w:rsidRPr="005A05D1" w:rsidRDefault="00A24404" w:rsidP="004E61A8">
      <w:pPr>
        <w:ind w:right="1"/>
        <w:rPr>
          <w:rFonts w:ascii="Bookman Old Style" w:hAnsi="Bookman Old Style"/>
          <w:b/>
        </w:rPr>
        <w:sectPr w:rsidR="004E3DFE" w:rsidRPr="005A05D1" w:rsidSect="004E61A8">
          <w:type w:val="continuous"/>
          <w:pgSz w:w="11906" w:h="16838"/>
          <w:pgMar w:top="709" w:right="1416" w:bottom="993" w:left="1417" w:header="0" w:footer="708"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4E3DFE" w:rsidRPr="002B57AA" w:rsidRDefault="004E3DFE" w:rsidP="0047776D">
      <w:pPr>
        <w:pStyle w:val="Tekstpodstawowy"/>
        <w:tabs>
          <w:tab w:val="left" w:pos="180"/>
        </w:tabs>
        <w:spacing w:before="240" w:after="240"/>
        <w:ind w:left="2829" w:hanging="2829"/>
        <w:rPr>
          <w:rFonts w:ascii="Bookman Old Style" w:hAnsi="Bookman Old Style"/>
          <w:szCs w:val="24"/>
        </w:rPr>
      </w:pPr>
      <w:r>
        <w:rPr>
          <w:rFonts w:ascii="Bookman Old Style" w:hAnsi="Bookman Old Style"/>
          <w:szCs w:val="24"/>
        </w:rPr>
        <w:lastRenderedPageBreak/>
        <w:t>7.00 – 8.00           śniadanie w Hotelu</w:t>
      </w:r>
    </w:p>
    <w:p w:rsidR="00F15E85" w:rsidRPr="00F15E85" w:rsidRDefault="001049D1" w:rsidP="0047776D">
      <w:pPr>
        <w:pStyle w:val="Tekstpodstawowy"/>
        <w:tabs>
          <w:tab w:val="left" w:pos="0"/>
        </w:tabs>
        <w:ind w:left="2126" w:hanging="2126"/>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F15E85" w:rsidRPr="00F15E85">
        <w:rPr>
          <w:rFonts w:ascii="Bookman Old Style" w:hAnsi="Bookman Old Style"/>
          <w:b/>
          <w:szCs w:val="24"/>
        </w:rPr>
        <w:t xml:space="preserve">Roszczenia z tytułu wypadku przy pracy </w:t>
      </w:r>
    </w:p>
    <w:p w:rsidR="00F15E85" w:rsidRP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renta;</w:t>
      </w:r>
    </w:p>
    <w:p w:rsidR="00F15E85" w:rsidRP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odszkodowanie;</w:t>
      </w:r>
    </w:p>
    <w:p w:rsid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zadośćuczynienie.</w:t>
      </w:r>
    </w:p>
    <w:p w:rsidR="00AB101C" w:rsidRPr="00AC7BCA" w:rsidRDefault="00AC7BCA" w:rsidP="0047776D">
      <w:pPr>
        <w:pStyle w:val="Tekstpodstawowy"/>
        <w:tabs>
          <w:tab w:val="left" w:pos="0"/>
        </w:tabs>
        <w:ind w:left="2126" w:hanging="2126"/>
        <w:rPr>
          <w:rFonts w:ascii="Bookman Old Style" w:hAnsi="Bookman Old Style"/>
          <w:szCs w:val="24"/>
        </w:rPr>
      </w:pPr>
      <w:r w:rsidRPr="00AC7BCA">
        <w:rPr>
          <w:rFonts w:ascii="Bookman Old Style" w:hAnsi="Bookman Old Style"/>
          <w:b/>
          <w:szCs w:val="24"/>
        </w:rPr>
        <w:tab/>
      </w:r>
      <w:r w:rsidRPr="00AC7BCA">
        <w:rPr>
          <w:rFonts w:ascii="Bookman Old Style" w:hAnsi="Bookman Old Style"/>
          <w:szCs w:val="24"/>
        </w:rPr>
        <w:t>Prowadzący – prof. UAM dr hab. Krzysztof Ślebzak</w:t>
      </w:r>
    </w:p>
    <w:p w:rsidR="004E3DFE" w:rsidRPr="005A05D1" w:rsidRDefault="001049D1" w:rsidP="0047776D">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p>
    <w:p w:rsidR="00AB101C" w:rsidRPr="00AB101C" w:rsidRDefault="001049D1" w:rsidP="004E61A8">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F15E85" w:rsidRPr="00F15E85">
        <w:rPr>
          <w:rFonts w:ascii="Bookman Old Style" w:hAnsi="Bookman Old Style"/>
          <w:b/>
          <w:szCs w:val="24"/>
        </w:rPr>
        <w:t>Cd. seminarium</w:t>
      </w:r>
    </w:p>
    <w:p w:rsidR="001049D1" w:rsidRPr="00AB101C" w:rsidRDefault="00AB101C" w:rsidP="004E61A8">
      <w:pPr>
        <w:pStyle w:val="Tekstpodstawowy"/>
        <w:tabs>
          <w:tab w:val="left" w:pos="0"/>
          <w:tab w:val="left" w:pos="2835"/>
        </w:tabs>
        <w:ind w:left="2126" w:hanging="2126"/>
        <w:rPr>
          <w:rFonts w:ascii="Bookman Old Style" w:hAnsi="Bookman Old Style"/>
          <w:szCs w:val="24"/>
        </w:rPr>
      </w:pPr>
      <w:r w:rsidRPr="00AB101C">
        <w:rPr>
          <w:rFonts w:ascii="Bookman Old Style" w:hAnsi="Bookman Old Style"/>
          <w:b/>
          <w:szCs w:val="24"/>
        </w:rPr>
        <w:tab/>
      </w:r>
      <w:r w:rsidR="008A65ED" w:rsidRPr="00AC7BCA">
        <w:rPr>
          <w:rFonts w:ascii="Bookman Old Style" w:hAnsi="Bookman Old Style"/>
          <w:szCs w:val="24"/>
        </w:rPr>
        <w:t>Prowadzący – prof. UAM dr hab. Krzysztof Ślebzak</w:t>
      </w:r>
    </w:p>
    <w:p w:rsidR="001049D1" w:rsidRDefault="001049D1" w:rsidP="0047776D">
      <w:pPr>
        <w:pStyle w:val="Tekstpodstawowy"/>
        <w:tabs>
          <w:tab w:val="left" w:pos="0"/>
        </w:tabs>
        <w:spacing w:before="240" w:after="240"/>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F15E85" w:rsidRPr="00F15E85" w:rsidRDefault="001049D1" w:rsidP="0047776D">
      <w:pPr>
        <w:pStyle w:val="Tekstpodstawowy"/>
        <w:tabs>
          <w:tab w:val="left" w:pos="0"/>
        </w:tabs>
        <w:ind w:left="2126" w:hanging="2126"/>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F15E85">
        <w:rPr>
          <w:rFonts w:ascii="Bookman Old Style" w:hAnsi="Bookman Old Style"/>
          <w:b/>
          <w:szCs w:val="24"/>
        </w:rPr>
        <w:tab/>
      </w:r>
      <w:r w:rsidR="00F15E85" w:rsidRPr="00F15E85">
        <w:rPr>
          <w:rFonts w:ascii="Bookman Old Style" w:hAnsi="Bookman Old Style"/>
          <w:b/>
          <w:szCs w:val="24"/>
        </w:rPr>
        <w:t>Czas pracy</w:t>
      </w:r>
    </w:p>
    <w:p w:rsidR="00F15E85" w:rsidRP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czas pracy kierowców;</w:t>
      </w:r>
    </w:p>
    <w:p w:rsidR="00F15E85" w:rsidRP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praca w godzinach nadliczbowych;</w:t>
      </w:r>
    </w:p>
    <w:p w:rsid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system czasu pracy.</w:t>
      </w:r>
      <w:r w:rsidR="008A65ED">
        <w:rPr>
          <w:rFonts w:ascii="Bookman Old Style" w:hAnsi="Bookman Old Style"/>
          <w:b/>
          <w:szCs w:val="24"/>
        </w:rPr>
        <w:tab/>
      </w:r>
    </w:p>
    <w:p w:rsidR="00FA645A" w:rsidRDefault="00F15E85" w:rsidP="0047776D">
      <w:pPr>
        <w:pStyle w:val="Tekstpodstawowy"/>
        <w:tabs>
          <w:tab w:val="left" w:pos="0"/>
        </w:tabs>
        <w:ind w:left="2126" w:hanging="2126"/>
        <w:rPr>
          <w:rFonts w:ascii="Bookman Old Style" w:hAnsi="Bookman Old Style"/>
        </w:rPr>
      </w:pPr>
      <w:r>
        <w:rPr>
          <w:rFonts w:ascii="Bookman Old Style" w:hAnsi="Bookman Old Style"/>
          <w:b/>
          <w:szCs w:val="24"/>
        </w:rPr>
        <w:tab/>
      </w:r>
      <w:r w:rsidR="0062717B" w:rsidRPr="005A05D1">
        <w:rPr>
          <w:rFonts w:ascii="Bookman Old Style" w:hAnsi="Bookman Old Style"/>
        </w:rPr>
        <w:t xml:space="preserve">Prowadzący – </w:t>
      </w:r>
      <w:r w:rsidR="008A65ED">
        <w:rPr>
          <w:rFonts w:ascii="Bookman Old Style" w:hAnsi="Bookman Old Style"/>
        </w:rPr>
        <w:t xml:space="preserve">SSN </w:t>
      </w:r>
      <w:r w:rsidR="008A65ED" w:rsidRPr="008A65ED">
        <w:rPr>
          <w:rStyle w:val="Pogrubienie"/>
          <w:rFonts w:ascii="Bookman Old Style" w:hAnsi="Bookman Old Style"/>
          <w:b w:val="0"/>
        </w:rPr>
        <w:t>Jolanta Strusińska-Żukowska</w:t>
      </w:r>
    </w:p>
    <w:p w:rsidR="0062717B" w:rsidRDefault="0062717B" w:rsidP="0047776D">
      <w:pPr>
        <w:pStyle w:val="Tekstpodstawowy"/>
        <w:tabs>
          <w:tab w:val="left" w:pos="0"/>
        </w:tabs>
        <w:spacing w:before="240" w:after="240"/>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47776D">
      <w:pPr>
        <w:pStyle w:val="Tekstpodstawowy"/>
        <w:tabs>
          <w:tab w:val="left" w:pos="0"/>
        </w:tabs>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FA645A" w:rsidRPr="00AB101C">
        <w:rPr>
          <w:rFonts w:ascii="Bookman Old Style" w:hAnsi="Bookman Old Style"/>
          <w:b/>
          <w:szCs w:val="24"/>
        </w:rPr>
        <w:t>Cd. seminarium</w:t>
      </w:r>
    </w:p>
    <w:p w:rsidR="00FA645A" w:rsidRDefault="008A65ED" w:rsidP="0047776D">
      <w:pPr>
        <w:pStyle w:val="Tekstpodstawowy"/>
        <w:tabs>
          <w:tab w:val="left" w:pos="0"/>
          <w:tab w:val="left" w:pos="2835"/>
        </w:tabs>
        <w:ind w:left="2127"/>
        <w:rPr>
          <w:rStyle w:val="Pogrubienie"/>
          <w:rFonts w:ascii="Bookman Old Style" w:hAnsi="Bookman Old Style"/>
          <w:b w:val="0"/>
        </w:rPr>
      </w:pP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4E3DFE" w:rsidRDefault="004E3DFE" w:rsidP="0047776D">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Hotelu</w:t>
      </w:r>
    </w:p>
    <w:p w:rsidR="0062717B" w:rsidRDefault="00A24404" w:rsidP="004E61A8">
      <w:pPr>
        <w:spacing w:before="120" w:line="288" w:lineRule="auto"/>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BD14845_"/>
          </v:shape>
        </w:pict>
      </w:r>
    </w:p>
    <w:p w:rsidR="0062717B" w:rsidRPr="002D2B81" w:rsidRDefault="00F15E85" w:rsidP="004E61A8">
      <w:pPr>
        <w:spacing w:before="120" w:line="288" w:lineRule="auto"/>
        <w:ind w:right="-709"/>
        <w:rPr>
          <w:rFonts w:ascii="Bookman Old Style" w:hAnsi="Bookman Old Style"/>
          <w:b/>
        </w:rPr>
      </w:pPr>
      <w:r>
        <w:rPr>
          <w:rFonts w:ascii="Bookman Old Style" w:hAnsi="Bookman Old Style"/>
          <w:b/>
        </w:rPr>
        <w:t>ŚRODA</w:t>
      </w:r>
      <w:r w:rsidR="00B20A45">
        <w:rPr>
          <w:rFonts w:ascii="Bookman Old Style" w:hAnsi="Bookman Old Style"/>
          <w:b/>
        </w:rPr>
        <w:tab/>
      </w:r>
      <w:r w:rsidR="0062717B">
        <w:rPr>
          <w:rFonts w:ascii="Bookman Old Style" w:hAnsi="Bookman Old Style"/>
          <w:b/>
        </w:rPr>
        <w:tab/>
      </w:r>
      <w:r>
        <w:rPr>
          <w:rFonts w:ascii="Bookman Old Style" w:hAnsi="Bookman Old Style"/>
          <w:b/>
        </w:rPr>
        <w:t xml:space="preserve">31 sierpnia </w:t>
      </w:r>
      <w:r w:rsidR="00B20A45" w:rsidRPr="00B20A45">
        <w:rPr>
          <w:rFonts w:ascii="Bookman Old Style" w:hAnsi="Bookman Old Style"/>
          <w:b/>
        </w:rPr>
        <w:t>2016 r.</w:t>
      </w:r>
    </w:p>
    <w:p w:rsidR="0062717B" w:rsidRPr="005A05D1" w:rsidRDefault="00A24404" w:rsidP="004E61A8">
      <w:pPr>
        <w:spacing w:before="120" w:line="288" w:lineRule="auto"/>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Default="0062717B" w:rsidP="0047776D">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lastRenderedPageBreak/>
        <w:t>7.00 – 8.00</w:t>
      </w:r>
      <w:r w:rsidRPr="004551ED">
        <w:rPr>
          <w:rFonts w:ascii="Bookman Old Style" w:hAnsi="Bookman Old Style"/>
          <w:szCs w:val="24"/>
        </w:rPr>
        <w:t xml:space="preserve"> </w:t>
      </w:r>
      <w:r>
        <w:rPr>
          <w:rFonts w:ascii="Bookman Old Style" w:hAnsi="Bookman Old Style"/>
          <w:szCs w:val="24"/>
        </w:rPr>
        <w:tab/>
        <w:t>śniadanie w Hotelu</w:t>
      </w:r>
    </w:p>
    <w:p w:rsidR="00F15E85" w:rsidRPr="00F15E85" w:rsidRDefault="0062717B" w:rsidP="0047776D">
      <w:pPr>
        <w:pStyle w:val="Tekstpodstawowy"/>
        <w:tabs>
          <w:tab w:val="left" w:pos="0"/>
        </w:tabs>
        <w:ind w:left="2126" w:hanging="2126"/>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bookmarkStart w:id="0" w:name="_GoBack"/>
      <w:r w:rsidR="00F15E85" w:rsidRPr="00F15E85">
        <w:rPr>
          <w:rFonts w:ascii="Bookman Old Style" w:hAnsi="Bookman Old Style"/>
          <w:b/>
          <w:szCs w:val="24"/>
        </w:rPr>
        <w:t>Mobbing</w:t>
      </w:r>
    </w:p>
    <w:p w:rsidR="00F15E85" w:rsidRP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 xml:space="preserve">postępowanie dowodowe w sprawach o mobbing, </w:t>
      </w:r>
    </w:p>
    <w:p w:rsidR="00F15E85" w:rsidRP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 szczególności rozkład ciężaru dowodu;</w:t>
      </w:r>
    </w:p>
    <w:p w:rsidR="00F15E85" w:rsidRDefault="00F15E85" w:rsidP="0047776D">
      <w:pPr>
        <w:pStyle w:val="Tekstpodstawowy"/>
        <w:tabs>
          <w:tab w:val="left" w:pos="0"/>
        </w:tabs>
        <w:ind w:left="2126" w:hanging="2126"/>
        <w:rPr>
          <w:rFonts w:ascii="Bookman Old Style" w:hAnsi="Bookman Old Style"/>
          <w:b/>
          <w:szCs w:val="24"/>
        </w:rPr>
      </w:pPr>
      <w:r w:rsidRPr="00F15E85">
        <w:rPr>
          <w:rFonts w:ascii="Bookman Old Style" w:hAnsi="Bookman Old Style"/>
          <w:b/>
          <w:szCs w:val="24"/>
        </w:rPr>
        <w:tab/>
        <w:t>•</w:t>
      </w:r>
      <w:r w:rsidRPr="00F15E85">
        <w:rPr>
          <w:rFonts w:ascii="Bookman Old Style" w:hAnsi="Bookman Old Style"/>
          <w:b/>
          <w:szCs w:val="24"/>
        </w:rPr>
        <w:tab/>
        <w:t>naruszenie dóbr osobistych w stosunkach pracowniczych.</w:t>
      </w:r>
    </w:p>
    <w:bookmarkEnd w:id="0"/>
    <w:p w:rsidR="0062717B" w:rsidRDefault="008A65ED" w:rsidP="0047776D">
      <w:pPr>
        <w:pStyle w:val="Tekstpodstawowy"/>
        <w:tabs>
          <w:tab w:val="left" w:pos="0"/>
        </w:tabs>
        <w:ind w:left="2126" w:hanging="2126"/>
        <w:rPr>
          <w:rStyle w:val="Pogrubienie"/>
          <w:rFonts w:ascii="Bookman Old Style" w:hAnsi="Bookman Old Style"/>
          <w:b w:val="0"/>
        </w:rPr>
      </w:pPr>
      <w:r>
        <w:rPr>
          <w:rFonts w:ascii="Bookman Old Style" w:hAnsi="Bookman Old Style"/>
          <w:b/>
          <w:szCs w:val="24"/>
        </w:rPr>
        <w:tab/>
      </w:r>
      <w:r w:rsidRPr="005A05D1">
        <w:rPr>
          <w:rFonts w:ascii="Bookman Old Style" w:hAnsi="Bookman Old Style"/>
        </w:rPr>
        <w:t xml:space="preserve">Prowadzący – </w:t>
      </w:r>
      <w:r>
        <w:rPr>
          <w:rFonts w:ascii="Bookman Old Style" w:hAnsi="Bookman Old Style"/>
        </w:rPr>
        <w:t xml:space="preserve">SSN </w:t>
      </w:r>
      <w:r w:rsidRPr="008A65ED">
        <w:rPr>
          <w:rStyle w:val="Pogrubienie"/>
          <w:rFonts w:ascii="Bookman Old Style" w:hAnsi="Bookman Old Style"/>
          <w:b w:val="0"/>
        </w:rPr>
        <w:t>Jolanta Strusińska-Żukowska</w:t>
      </w:r>
    </w:p>
    <w:p w:rsidR="0047776D" w:rsidRDefault="0047776D" w:rsidP="0047776D">
      <w:pPr>
        <w:pStyle w:val="Tekstpodstawowy"/>
        <w:tabs>
          <w:tab w:val="left" w:pos="0"/>
        </w:tabs>
        <w:spacing w:before="240" w:after="240"/>
        <w:ind w:left="2126" w:hanging="2126"/>
        <w:rPr>
          <w:rFonts w:ascii="Bookman Old Style" w:hAnsi="Bookman Old Style"/>
          <w:szCs w:val="24"/>
        </w:rPr>
      </w:pPr>
    </w:p>
    <w:p w:rsidR="0062717B" w:rsidRPr="005A05D1" w:rsidRDefault="0062717B" w:rsidP="0047776D">
      <w:pPr>
        <w:pStyle w:val="Tekstpodstawowy"/>
        <w:tabs>
          <w:tab w:val="left" w:pos="0"/>
        </w:tabs>
        <w:spacing w:before="240" w:after="240"/>
        <w:ind w:left="2126" w:hanging="2126"/>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p>
    <w:p w:rsidR="00FA645A" w:rsidRPr="00FA645A" w:rsidRDefault="0062717B" w:rsidP="0047776D">
      <w:pPr>
        <w:pStyle w:val="Tekstpodstawowy"/>
        <w:tabs>
          <w:tab w:val="left" w:pos="0"/>
          <w:tab w:val="left" w:pos="2835"/>
        </w:tabs>
        <w:ind w:left="2126" w:hanging="2126"/>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FA645A" w:rsidRPr="00FA645A">
        <w:rPr>
          <w:rFonts w:ascii="Bookman Old Style" w:hAnsi="Bookman Old Style"/>
          <w:b/>
          <w:szCs w:val="24"/>
        </w:rPr>
        <w:t>Cd. seminarium</w:t>
      </w:r>
    </w:p>
    <w:p w:rsidR="0062717B" w:rsidRPr="00FA645A" w:rsidRDefault="00FA645A" w:rsidP="0047776D">
      <w:pPr>
        <w:pStyle w:val="Tekstpodstawowy"/>
        <w:tabs>
          <w:tab w:val="left" w:pos="0"/>
          <w:tab w:val="left" w:pos="2835"/>
        </w:tabs>
        <w:ind w:left="2126" w:hanging="2126"/>
        <w:rPr>
          <w:rFonts w:ascii="Bookman Old Style" w:hAnsi="Bookman Old Style"/>
          <w:szCs w:val="24"/>
        </w:rPr>
      </w:pPr>
      <w:r>
        <w:rPr>
          <w:rFonts w:ascii="Bookman Old Style" w:hAnsi="Bookman Old Style"/>
          <w:b/>
          <w:szCs w:val="24"/>
        </w:rPr>
        <w:tab/>
      </w:r>
      <w:r w:rsidR="008A65ED" w:rsidRPr="005A05D1">
        <w:rPr>
          <w:rFonts w:ascii="Bookman Old Style" w:hAnsi="Bookman Old Style"/>
        </w:rPr>
        <w:t xml:space="preserve">Prowadzący – </w:t>
      </w:r>
      <w:r w:rsidR="008A65ED">
        <w:rPr>
          <w:rFonts w:ascii="Bookman Old Style" w:hAnsi="Bookman Old Style"/>
        </w:rPr>
        <w:t xml:space="preserve">SSN </w:t>
      </w:r>
      <w:r w:rsidR="008A65ED" w:rsidRPr="008A65ED">
        <w:rPr>
          <w:rStyle w:val="Pogrubienie"/>
          <w:rFonts w:ascii="Bookman Old Style" w:hAnsi="Bookman Old Style"/>
          <w:b w:val="0"/>
        </w:rPr>
        <w:t>Jolanta Strusińska-Żukowska</w:t>
      </w:r>
    </w:p>
    <w:p w:rsidR="0062717B" w:rsidRDefault="0062717B" w:rsidP="0047776D">
      <w:pPr>
        <w:pStyle w:val="Tekstpodstawowy"/>
        <w:tabs>
          <w:tab w:val="left" w:pos="0"/>
        </w:tabs>
        <w:spacing w:before="240" w:after="240"/>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6471F5" w:rsidP="000A78A4">
      <w:pPr>
        <w:jc w:val="center"/>
        <w:rPr>
          <w:rStyle w:val="Hipercze"/>
          <w:rFonts w:ascii="Bookman Old Style" w:hAnsi="Bookman Old Style"/>
          <w:color w:val="auto"/>
          <w:sz w:val="20"/>
          <w:szCs w:val="20"/>
          <w:u w:val="none"/>
        </w:rPr>
      </w:pPr>
      <w:hyperlink r:id="rId11"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4E61A8">
        <w:rPr>
          <w:rFonts w:ascii="Bookman Old Style" w:hAnsi="Bookman Old Style"/>
          <w:sz w:val="20"/>
          <w:szCs w:val="20"/>
        </w:rPr>
        <w:t>1 września 2016</w:t>
      </w:r>
      <w:r w:rsidR="0062717B">
        <w:rPr>
          <w:rFonts w:ascii="Bookman Old Style" w:hAnsi="Bookman Old Style"/>
          <w:sz w:val="20"/>
          <w:szCs w:val="20"/>
        </w:rPr>
        <w:t xml:space="preserve"> r. do </w:t>
      </w:r>
      <w:r w:rsidR="004E61A8">
        <w:rPr>
          <w:rFonts w:ascii="Bookman Old Style" w:hAnsi="Bookman Old Style"/>
          <w:sz w:val="20"/>
          <w:szCs w:val="20"/>
        </w:rPr>
        <w:t xml:space="preserve">30 września 2016 </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5A37A5" w:rsidRDefault="005A37A5" w:rsidP="000A78A4">
      <w:pPr>
        <w:spacing w:before="60"/>
        <w:jc w:val="center"/>
        <w:rPr>
          <w:rFonts w:ascii="Bookman Old Style" w:hAnsi="Bookman Old Style"/>
          <w:sz w:val="20"/>
          <w:szCs w:val="20"/>
        </w:rPr>
      </w:pPr>
    </w:p>
    <w:p w:rsidR="005A37A5" w:rsidRPr="002B4996" w:rsidRDefault="005A37A5" w:rsidP="005A37A5">
      <w:pPr>
        <w:ind w:left="3544"/>
        <w:jc w:val="center"/>
        <w:rPr>
          <w:rFonts w:ascii="Bookman Old Style" w:hAnsi="Bookman Old Style"/>
          <w:i/>
          <w:sz w:val="16"/>
          <w:szCs w:val="16"/>
        </w:rPr>
      </w:pPr>
      <w:r w:rsidRPr="002B4996">
        <w:rPr>
          <w:rFonts w:ascii="Bookman Old Style" w:hAnsi="Bookman Old Style"/>
          <w:i/>
          <w:sz w:val="16"/>
          <w:szCs w:val="16"/>
        </w:rPr>
        <w:t>ZASTĘPCA DYREKTORA</w:t>
      </w:r>
    </w:p>
    <w:p w:rsidR="005A37A5" w:rsidRPr="002B4996" w:rsidRDefault="005A37A5" w:rsidP="005A37A5">
      <w:pPr>
        <w:ind w:left="3544"/>
        <w:jc w:val="center"/>
        <w:rPr>
          <w:rFonts w:ascii="Bookman Old Style" w:hAnsi="Bookman Old Style"/>
          <w:i/>
          <w:sz w:val="16"/>
          <w:szCs w:val="16"/>
        </w:rPr>
      </w:pPr>
      <w:r w:rsidRPr="002B4996">
        <w:rPr>
          <w:rFonts w:ascii="Bookman Old Style" w:hAnsi="Bookman Old Style"/>
          <w:i/>
          <w:sz w:val="16"/>
          <w:szCs w:val="16"/>
        </w:rPr>
        <w:t>Krajowej Szkoły Sądownictwa i Prokuratury</w:t>
      </w:r>
    </w:p>
    <w:p w:rsidR="005A37A5" w:rsidRPr="002B4996" w:rsidRDefault="005A37A5" w:rsidP="005A37A5">
      <w:pPr>
        <w:ind w:left="3544"/>
        <w:jc w:val="center"/>
        <w:rPr>
          <w:rFonts w:ascii="Bookman Old Style" w:hAnsi="Bookman Old Style"/>
          <w:i/>
          <w:sz w:val="16"/>
          <w:szCs w:val="16"/>
        </w:rPr>
      </w:pPr>
      <w:r w:rsidRPr="002B4996">
        <w:rPr>
          <w:rFonts w:ascii="Bookman Old Style" w:hAnsi="Bookman Old Style"/>
          <w:i/>
          <w:sz w:val="16"/>
          <w:szCs w:val="16"/>
        </w:rPr>
        <w:t>ds. Szkolenia Ustawicznego i Współpracy</w:t>
      </w:r>
    </w:p>
    <w:p w:rsidR="005A37A5" w:rsidRPr="002B4996" w:rsidRDefault="005A37A5" w:rsidP="005A37A5">
      <w:pPr>
        <w:ind w:left="3544"/>
        <w:jc w:val="center"/>
        <w:rPr>
          <w:rFonts w:ascii="Bookman Old Style" w:hAnsi="Bookman Old Style"/>
          <w:i/>
          <w:sz w:val="16"/>
          <w:szCs w:val="16"/>
        </w:rPr>
      </w:pPr>
      <w:r w:rsidRPr="002B4996">
        <w:rPr>
          <w:rFonts w:ascii="Bookman Old Style" w:hAnsi="Bookman Old Style"/>
          <w:i/>
          <w:sz w:val="16"/>
          <w:szCs w:val="16"/>
        </w:rPr>
        <w:t>Międzynarodowej</w:t>
      </w:r>
    </w:p>
    <w:p w:rsidR="005A37A5" w:rsidRPr="002B4996" w:rsidRDefault="005A37A5" w:rsidP="005A37A5">
      <w:pPr>
        <w:ind w:left="3544"/>
        <w:jc w:val="center"/>
        <w:rPr>
          <w:rFonts w:ascii="Bookman Old Style" w:hAnsi="Bookman Old Style"/>
          <w:i/>
          <w:sz w:val="16"/>
          <w:szCs w:val="16"/>
        </w:rPr>
      </w:pPr>
      <w:r w:rsidRPr="002B4996">
        <w:rPr>
          <w:rFonts w:ascii="Bookman Old Style" w:hAnsi="Bookman Old Style"/>
          <w:i/>
          <w:sz w:val="16"/>
          <w:szCs w:val="16"/>
        </w:rPr>
        <w:t>/-/</w:t>
      </w:r>
    </w:p>
    <w:p w:rsidR="005A37A5" w:rsidRPr="002B4996" w:rsidRDefault="005A37A5" w:rsidP="005A37A5">
      <w:pPr>
        <w:ind w:left="3544"/>
        <w:jc w:val="center"/>
        <w:rPr>
          <w:rFonts w:ascii="Bookman Old Style" w:hAnsi="Bookman Old Style"/>
          <w:i/>
          <w:sz w:val="16"/>
          <w:szCs w:val="16"/>
        </w:rPr>
      </w:pPr>
      <w:r w:rsidRPr="002B4996">
        <w:rPr>
          <w:rFonts w:ascii="Bookman Old Style" w:hAnsi="Bookman Old Style"/>
          <w:i/>
          <w:sz w:val="16"/>
          <w:szCs w:val="16"/>
        </w:rPr>
        <w:t>Adam Czerwiński</w:t>
      </w:r>
    </w:p>
    <w:p w:rsidR="005A37A5" w:rsidRPr="000A78A4" w:rsidRDefault="005A37A5" w:rsidP="005A37A5">
      <w:pPr>
        <w:ind w:left="3544"/>
        <w:jc w:val="center"/>
        <w:rPr>
          <w:rFonts w:ascii="Bookman Old Style" w:hAnsi="Bookman Old Style"/>
          <w:sz w:val="20"/>
          <w:szCs w:val="20"/>
        </w:rPr>
      </w:pPr>
      <w:r w:rsidRPr="002B4996">
        <w:rPr>
          <w:rFonts w:ascii="Bookman Old Style" w:hAnsi="Bookman Old Style"/>
          <w:i/>
          <w:sz w:val="16"/>
          <w:szCs w:val="16"/>
        </w:rPr>
        <w:t>sędzia</w:t>
      </w:r>
    </w:p>
    <w:p w:rsidR="005A37A5" w:rsidRPr="000A78A4" w:rsidRDefault="005A37A5" w:rsidP="000A78A4">
      <w:pPr>
        <w:spacing w:before="60"/>
        <w:jc w:val="center"/>
        <w:rPr>
          <w:rFonts w:ascii="Bookman Old Style" w:hAnsi="Bookman Old Style"/>
          <w:sz w:val="20"/>
          <w:szCs w:val="20"/>
        </w:rPr>
      </w:pPr>
    </w:p>
    <w:sectPr w:rsidR="005A37A5" w:rsidRPr="000A78A4" w:rsidSect="004E61A8">
      <w:type w:val="continuous"/>
      <w:pgSz w:w="11906" w:h="16838"/>
      <w:pgMar w:top="993"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1F5" w:rsidRDefault="006471F5" w:rsidP="0047776D">
      <w:r>
        <w:separator/>
      </w:r>
    </w:p>
  </w:endnote>
  <w:endnote w:type="continuationSeparator" w:id="0">
    <w:p w:rsidR="006471F5" w:rsidRDefault="006471F5" w:rsidP="0047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1F5" w:rsidRDefault="006471F5" w:rsidP="0047776D">
      <w:r>
        <w:separator/>
      </w:r>
    </w:p>
  </w:footnote>
  <w:footnote w:type="continuationSeparator" w:id="0">
    <w:p w:rsidR="006471F5" w:rsidRDefault="006471F5" w:rsidP="00477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pt;height:9pt" o:bullet="t">
        <v:imagedata r:id="rId1" o:title="BD10268_"/>
      </v:shape>
    </w:pict>
  </w:numPicBullet>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869AF"/>
    <w:rsid w:val="000A78A4"/>
    <w:rsid w:val="000D64A2"/>
    <w:rsid w:val="000E558E"/>
    <w:rsid w:val="001049D1"/>
    <w:rsid w:val="00131BB3"/>
    <w:rsid w:val="00192E49"/>
    <w:rsid w:val="001C1D30"/>
    <w:rsid w:val="001E667A"/>
    <w:rsid w:val="002169EA"/>
    <w:rsid w:val="002B4302"/>
    <w:rsid w:val="002B57AA"/>
    <w:rsid w:val="002B7231"/>
    <w:rsid w:val="0037589E"/>
    <w:rsid w:val="00381602"/>
    <w:rsid w:val="003D61AB"/>
    <w:rsid w:val="00447768"/>
    <w:rsid w:val="004551ED"/>
    <w:rsid w:val="0047742F"/>
    <w:rsid w:val="0047776D"/>
    <w:rsid w:val="0049426B"/>
    <w:rsid w:val="004D46C7"/>
    <w:rsid w:val="004E3DFE"/>
    <w:rsid w:val="004E4749"/>
    <w:rsid w:val="004E61A8"/>
    <w:rsid w:val="00556117"/>
    <w:rsid w:val="005A0CC6"/>
    <w:rsid w:val="005A37A5"/>
    <w:rsid w:val="0062717B"/>
    <w:rsid w:val="006471F5"/>
    <w:rsid w:val="006F1936"/>
    <w:rsid w:val="007136F6"/>
    <w:rsid w:val="00722BD1"/>
    <w:rsid w:val="00724E82"/>
    <w:rsid w:val="00766D2C"/>
    <w:rsid w:val="007A02D8"/>
    <w:rsid w:val="007A3A13"/>
    <w:rsid w:val="007D03E0"/>
    <w:rsid w:val="007D099D"/>
    <w:rsid w:val="007E1B75"/>
    <w:rsid w:val="00807BE2"/>
    <w:rsid w:val="00864626"/>
    <w:rsid w:val="008A65ED"/>
    <w:rsid w:val="00992CD1"/>
    <w:rsid w:val="00A24404"/>
    <w:rsid w:val="00AB101C"/>
    <w:rsid w:val="00AC7BCA"/>
    <w:rsid w:val="00B20A45"/>
    <w:rsid w:val="00B71092"/>
    <w:rsid w:val="00BF04C5"/>
    <w:rsid w:val="00C0635A"/>
    <w:rsid w:val="00C37FC8"/>
    <w:rsid w:val="00DA3258"/>
    <w:rsid w:val="00E12B23"/>
    <w:rsid w:val="00E6341A"/>
    <w:rsid w:val="00E6493B"/>
    <w:rsid w:val="00EA42BD"/>
    <w:rsid w:val="00F15E85"/>
    <w:rsid w:val="00F429E4"/>
    <w:rsid w:val="00F93F48"/>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AC7BCA"/>
    <w:rPr>
      <w:b/>
      <w:bCs/>
    </w:rPr>
  </w:style>
  <w:style w:type="paragraph" w:styleId="Nagwek">
    <w:name w:val="header"/>
    <w:basedOn w:val="Normalny"/>
    <w:link w:val="NagwekZnak"/>
    <w:uiPriority w:val="99"/>
    <w:unhideWhenUsed/>
    <w:rsid w:val="0047776D"/>
    <w:pPr>
      <w:tabs>
        <w:tab w:val="center" w:pos="4536"/>
        <w:tab w:val="right" w:pos="9072"/>
      </w:tabs>
    </w:pPr>
  </w:style>
  <w:style w:type="character" w:customStyle="1" w:styleId="NagwekZnak">
    <w:name w:val="Nagłówek Znak"/>
    <w:basedOn w:val="Domylnaczcionkaakapitu"/>
    <w:link w:val="Nagwek"/>
    <w:uiPriority w:val="99"/>
    <w:rsid w:val="0047776D"/>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7776D"/>
    <w:pPr>
      <w:tabs>
        <w:tab w:val="center" w:pos="4536"/>
        <w:tab w:val="right" w:pos="9072"/>
      </w:tabs>
    </w:pPr>
  </w:style>
  <w:style w:type="character" w:customStyle="1" w:styleId="StopkaZnak">
    <w:name w:val="Stopka Znak"/>
    <w:basedOn w:val="Domylnaczcionkaakapitu"/>
    <w:link w:val="Stopka"/>
    <w:uiPriority w:val="99"/>
    <w:rsid w:val="0047776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m.staniak@kssip.gov.pl"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694</Words>
  <Characters>4168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Małgorzata Staniak</cp:lastModifiedBy>
  <cp:revision>8</cp:revision>
  <cp:lastPrinted>2016-03-07T11:25:00Z</cp:lastPrinted>
  <dcterms:created xsi:type="dcterms:W3CDTF">2016-01-11T09:49:00Z</dcterms:created>
  <dcterms:modified xsi:type="dcterms:W3CDTF">2016-03-09T13:17:00Z</dcterms:modified>
</cp:coreProperties>
</file>