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11" w:rsidRDefault="00D41A1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43435617" wp14:editId="094A8D45">
            <wp:simplePos x="0" y="0"/>
            <wp:positionH relativeFrom="column">
              <wp:posOffset>4843780</wp:posOffset>
            </wp:positionH>
            <wp:positionV relativeFrom="paragraph">
              <wp:posOffset>19685</wp:posOffset>
            </wp:positionV>
            <wp:extent cx="1085850" cy="1033145"/>
            <wp:effectExtent l="0" t="0" r="0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33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A11" w:rsidRDefault="00D41A1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41A11" w:rsidRDefault="00D41A11" w:rsidP="00D41A11">
      <w:pPr>
        <w:tabs>
          <w:tab w:val="left" w:pos="0"/>
        </w:tabs>
        <w:spacing w:before="60" w:line="276" w:lineRule="auto"/>
        <w:jc w:val="right"/>
        <w:rPr>
          <w:rFonts w:ascii="Bookman Old Style" w:hAnsi="Bookman Old Style"/>
        </w:rPr>
      </w:pPr>
    </w:p>
    <w:p w:rsidR="00D41A11" w:rsidRDefault="00D41A1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41A11" w:rsidRDefault="00D41A1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9406B1" w:rsidRDefault="0001044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 xml:space="preserve">OSU-III-401- </w:t>
      </w:r>
      <w:r w:rsidR="00D41A11">
        <w:rPr>
          <w:rFonts w:ascii="Bookman Old Style" w:hAnsi="Bookman Old Style"/>
        </w:rPr>
        <w:t>110</w:t>
      </w:r>
      <w:r w:rsidRPr="009406B1">
        <w:rPr>
          <w:rFonts w:ascii="Bookman Old Style" w:hAnsi="Bookman Old Style"/>
        </w:rPr>
        <w:t>/2015</w:t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="00D41A1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>Lublin,</w:t>
      </w:r>
      <w:r w:rsidR="00C878D2">
        <w:rPr>
          <w:rFonts w:ascii="Bookman Old Style" w:hAnsi="Bookman Old Style"/>
        </w:rPr>
        <w:t xml:space="preserve"> 11</w:t>
      </w:r>
      <w:r w:rsidR="00D41A11">
        <w:rPr>
          <w:rFonts w:ascii="Bookman Old Style" w:hAnsi="Bookman Old Style"/>
        </w:rPr>
        <w:tab/>
        <w:t>maja</w:t>
      </w:r>
      <w:r w:rsidRPr="009406B1">
        <w:rPr>
          <w:rFonts w:ascii="Bookman Old Style" w:hAnsi="Bookman Old Style"/>
        </w:rPr>
        <w:t xml:space="preserve"> 2015</w:t>
      </w:r>
      <w:r w:rsidR="00D41A11">
        <w:rPr>
          <w:rFonts w:ascii="Bookman Old Style" w:hAnsi="Bookman Old Style"/>
        </w:rPr>
        <w:t xml:space="preserve"> </w:t>
      </w:r>
      <w:r w:rsidRPr="009406B1">
        <w:rPr>
          <w:rFonts w:ascii="Bookman Old Style" w:hAnsi="Bookman Old Style"/>
        </w:rPr>
        <w:t>r.</w:t>
      </w:r>
    </w:p>
    <w:p w:rsidR="00010440" w:rsidRPr="009406B1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 xml:space="preserve">C </w:t>
      </w:r>
      <w:r w:rsidR="0011182B">
        <w:rPr>
          <w:rFonts w:ascii="Bookman Old Style" w:hAnsi="Bookman Old Style"/>
        </w:rPr>
        <w:t>2/</w:t>
      </w:r>
      <w:r w:rsidR="00F0118A">
        <w:rPr>
          <w:rFonts w:ascii="Bookman Old Style" w:hAnsi="Bookman Old Style"/>
        </w:rPr>
        <w:t>H</w:t>
      </w:r>
      <w:r w:rsidR="00D41A11">
        <w:rPr>
          <w:rFonts w:ascii="Bookman Old Style" w:hAnsi="Bookman Old Style"/>
        </w:rPr>
        <w:t>/</w:t>
      </w:r>
      <w:r w:rsidR="00BA7062">
        <w:rPr>
          <w:rFonts w:ascii="Bookman Old Style" w:hAnsi="Bookman Old Style"/>
        </w:rPr>
        <w:t>15</w:t>
      </w:r>
    </w:p>
    <w:p w:rsidR="00010440" w:rsidRPr="009406B1" w:rsidRDefault="0073664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481A63" w:rsidRPr="009406B1" w:rsidRDefault="00481A63" w:rsidP="00481A63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 ORZEKAJĄCYCH W SPRAWACH Z ZAKRESU PRAWA CYWILNEGO, GOSPODARCZEGO, RODZINNEGO I NIELETNICH ORAZ PRACY I UBEZPIECZEŃ SPOŁECZNYCH W SĄDACH WSZYSTKICH SZCZEBLI, ASYSTENTÓW SĘDZIÓW, REFERENDARZY, PROKURATORÓW PROWADZĄCYCH POSTĘPOWANIE NA ODCINKU CYWILNYM</w:t>
      </w:r>
    </w:p>
    <w:p w:rsidR="00010440" w:rsidRPr="009406B1" w:rsidRDefault="0073664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73664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73664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481A63" w:rsidRPr="007D03E0" w:rsidRDefault="00481A63" w:rsidP="00481A63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>
        <w:rPr>
          <w:rFonts w:ascii="Bookman Old Style" w:hAnsi="Bookman Old Style"/>
          <w:b/>
        </w:rPr>
        <w:t xml:space="preserve">Omówienie zmian w kodeksie postępowania cywilnego. </w:t>
      </w:r>
      <w:r>
        <w:rPr>
          <w:rFonts w:ascii="Bookman Old Style" w:hAnsi="Bookman Old Style"/>
          <w:b/>
        </w:rPr>
        <w:br/>
        <w:t xml:space="preserve">Wybrane zagadnienia z zakresu postępowania egzekucyjnego </w:t>
      </w:r>
      <w:r>
        <w:rPr>
          <w:rFonts w:ascii="Bookman Old Style" w:hAnsi="Bookman Old Style"/>
          <w:b/>
        </w:rPr>
        <w:br/>
        <w:t>i zabezpieczającego.</w:t>
      </w:r>
      <w:r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736646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73664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D41A11" w:rsidRPr="00D41A11" w:rsidRDefault="00D41A11" w:rsidP="00D41A1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19 czerwca</w:t>
      </w:r>
      <w:r w:rsidR="00010440" w:rsidRPr="007D03E0">
        <w:rPr>
          <w:rFonts w:ascii="Bookman Old Style" w:hAnsi="Bookman Old Style"/>
        </w:rPr>
        <w:t xml:space="preserve"> 2015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D41A11">
        <w:rPr>
          <w:rFonts w:ascii="Bookman Old Style" w:hAnsi="Bookman Old Style"/>
        </w:rPr>
        <w:t>Sąd Okręgowy w Lublinie</w:t>
      </w:r>
    </w:p>
    <w:p w:rsidR="00D41A11" w:rsidRPr="00D41A11" w:rsidRDefault="00D41A11" w:rsidP="00D41A1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D41A11">
        <w:rPr>
          <w:rFonts w:ascii="Bookman Old Style" w:hAnsi="Bookman Old Style"/>
        </w:rPr>
        <w:t>ul. Krakowskie Przemieście 43</w:t>
      </w:r>
    </w:p>
    <w:p w:rsidR="00D41A11" w:rsidRPr="00D41A11" w:rsidRDefault="00D41A11" w:rsidP="00D41A11">
      <w:pPr>
        <w:spacing w:line="276" w:lineRule="auto"/>
        <w:rPr>
          <w:rFonts w:ascii="Bookman Old Style" w:hAnsi="Bookman Old Style"/>
        </w:rPr>
      </w:pPr>
      <w:r w:rsidRPr="00D41A11">
        <w:rPr>
          <w:rFonts w:ascii="Bookman Old Style" w:hAnsi="Bookman Old Style"/>
        </w:rPr>
        <w:tab/>
      </w:r>
      <w:r w:rsidRPr="00D41A11">
        <w:rPr>
          <w:rFonts w:ascii="Bookman Old Style" w:hAnsi="Bookman Old Style"/>
        </w:rPr>
        <w:tab/>
      </w:r>
      <w:r w:rsidRPr="00D41A11">
        <w:rPr>
          <w:rFonts w:ascii="Bookman Old Style" w:hAnsi="Bookman Old Style"/>
        </w:rPr>
        <w:tab/>
      </w:r>
      <w:r w:rsidRPr="00D41A11">
        <w:rPr>
          <w:rFonts w:ascii="Bookman Old Style" w:hAnsi="Bookman Old Style"/>
        </w:rPr>
        <w:tab/>
      </w:r>
      <w:r w:rsidRPr="00D41A1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D41A11">
        <w:rPr>
          <w:rFonts w:ascii="Bookman Old Style" w:hAnsi="Bookman Old Style"/>
        </w:rPr>
        <w:t>20-076 Lublin</w:t>
      </w:r>
    </w:p>
    <w:p w:rsidR="00D41A11" w:rsidRPr="00D41A11" w:rsidRDefault="00D41A11" w:rsidP="00D41A11">
      <w:pPr>
        <w:spacing w:line="276" w:lineRule="auto"/>
        <w:rPr>
          <w:rFonts w:ascii="Bookman Old Style" w:hAnsi="Bookman Old Style"/>
        </w:rPr>
      </w:pPr>
      <w:r w:rsidRPr="00D41A11">
        <w:rPr>
          <w:rFonts w:ascii="Bookman Old Style" w:hAnsi="Bookman Old Style"/>
        </w:rPr>
        <w:tab/>
      </w:r>
      <w:r w:rsidRPr="00D41A11">
        <w:rPr>
          <w:rFonts w:ascii="Bookman Old Style" w:hAnsi="Bookman Old Style"/>
        </w:rPr>
        <w:tab/>
      </w:r>
      <w:r w:rsidRPr="00D41A11">
        <w:rPr>
          <w:rFonts w:ascii="Bookman Old Style" w:hAnsi="Bookman Old Style"/>
        </w:rPr>
        <w:tab/>
      </w:r>
      <w:r w:rsidRPr="00D41A11">
        <w:rPr>
          <w:rFonts w:ascii="Bookman Old Style" w:hAnsi="Bookman Old Style"/>
        </w:rPr>
        <w:tab/>
      </w:r>
      <w:r w:rsidRPr="00D41A11">
        <w:rPr>
          <w:rFonts w:ascii="Bookman Old Style" w:hAnsi="Bookman Old Style"/>
        </w:rPr>
        <w:tab/>
      </w:r>
      <w:r w:rsidRPr="00D41A1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</w:t>
      </w:r>
      <w:r w:rsidRPr="00D41A11">
        <w:rPr>
          <w:rFonts w:ascii="Bookman Old Style" w:hAnsi="Bookman Old Style"/>
        </w:rPr>
        <w:t xml:space="preserve">ala im. B. </w:t>
      </w:r>
      <w:proofErr w:type="spellStart"/>
      <w:r w:rsidRPr="00D41A11">
        <w:rPr>
          <w:rFonts w:ascii="Bookman Old Style" w:hAnsi="Bookman Old Style"/>
        </w:rPr>
        <w:t>Sekutowicza</w:t>
      </w:r>
      <w:proofErr w:type="spellEnd"/>
    </w:p>
    <w:p w:rsidR="00010440" w:rsidRPr="009406B1" w:rsidRDefault="00D41A11" w:rsidP="00D41A11">
      <w:pPr>
        <w:spacing w:line="276" w:lineRule="auto"/>
        <w:rPr>
          <w:rFonts w:ascii="Bookman Old Style" w:hAnsi="Bookman Old Style"/>
        </w:rPr>
      </w:pPr>
      <w:r w:rsidRPr="00D41A11">
        <w:rPr>
          <w:rFonts w:ascii="Bookman Old Style" w:hAnsi="Bookman Old Style"/>
        </w:rPr>
        <w:tab/>
      </w:r>
      <w:r w:rsidRPr="00D41A11">
        <w:rPr>
          <w:rFonts w:ascii="Bookman Old Style" w:hAnsi="Bookman Old Style"/>
        </w:rPr>
        <w:tab/>
      </w:r>
      <w:r w:rsidRPr="00D41A11">
        <w:rPr>
          <w:rFonts w:ascii="Bookman Old Style" w:hAnsi="Bookman Old Style"/>
        </w:rPr>
        <w:tab/>
      </w:r>
      <w:r w:rsidRPr="00D41A11">
        <w:rPr>
          <w:rFonts w:ascii="Bookman Old Style" w:hAnsi="Bookman Old Style"/>
        </w:rPr>
        <w:tab/>
      </w:r>
      <w:r w:rsidRPr="00D41A11">
        <w:rPr>
          <w:rFonts w:ascii="Bookman Old Style" w:hAnsi="Bookman Old Style"/>
        </w:rPr>
        <w:tab/>
      </w:r>
      <w:r w:rsidRPr="00D41A1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t</w:t>
      </w:r>
      <w:r w:rsidRPr="00D41A11">
        <w:rPr>
          <w:rFonts w:ascii="Bookman Old Style" w:hAnsi="Bookman Old Style"/>
        </w:rPr>
        <w:t>el. (81) 532-28-45</w:t>
      </w:r>
      <w:r w:rsidR="00736646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73664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D41A11" w:rsidRPr="00F429E4" w:rsidRDefault="00D41A11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</w:p>
    <w:p w:rsidR="00010440" w:rsidRDefault="0073664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73664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D41A11"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D41A11">
      <w:pPr>
        <w:pStyle w:val="Akapitzlist"/>
        <w:numPr>
          <w:ilvl w:val="0"/>
          <w:numId w:val="1"/>
        </w:numPr>
        <w:spacing w:line="288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10440" w:rsidRPr="00B71092" w:rsidRDefault="002A4494" w:rsidP="00D41A11">
      <w:pPr>
        <w:spacing w:line="288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Anna Cybulska</w:t>
      </w:r>
    </w:p>
    <w:p w:rsidR="00010440" w:rsidRPr="00B71092" w:rsidRDefault="00010440" w:rsidP="00D41A11">
      <w:pPr>
        <w:spacing w:line="288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</w:t>
      </w:r>
      <w:r w:rsidR="00212269">
        <w:rPr>
          <w:rFonts w:ascii="Bookman Old Style" w:hAnsi="Bookman Old Style"/>
          <w:sz w:val="22"/>
          <w:szCs w:val="22"/>
        </w:rPr>
        <w:t>19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10440" w:rsidRPr="00212269" w:rsidRDefault="00010440" w:rsidP="00D41A11">
      <w:pPr>
        <w:spacing w:line="288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212269" w:rsidRPr="00E63B6B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</w:p>
    <w:p w:rsidR="00D41A11" w:rsidRPr="00D41A11" w:rsidRDefault="00D41A11" w:rsidP="00D41A11">
      <w:pPr>
        <w:numPr>
          <w:ilvl w:val="0"/>
          <w:numId w:val="1"/>
        </w:numPr>
        <w:spacing w:line="288" w:lineRule="auto"/>
        <w:ind w:left="284" w:hanging="284"/>
        <w:contextualSpacing/>
        <w:jc w:val="both"/>
        <w:rPr>
          <w:rFonts w:ascii="Bookman Old Style" w:hAnsi="Bookman Old Style"/>
          <w:sz w:val="22"/>
          <w:szCs w:val="22"/>
          <w:lang w:val="en-GB"/>
        </w:rPr>
      </w:pPr>
      <w:proofErr w:type="spellStart"/>
      <w:r w:rsidRPr="00D41A11">
        <w:rPr>
          <w:rFonts w:ascii="Bookman Old Style" w:hAnsi="Bookman Old Style"/>
          <w:sz w:val="22"/>
          <w:szCs w:val="22"/>
          <w:lang w:val="en-GB"/>
        </w:rPr>
        <w:lastRenderedPageBreak/>
        <w:t>organizacyjnie</w:t>
      </w:r>
      <w:proofErr w:type="spellEnd"/>
      <w:r w:rsidRPr="00D41A11">
        <w:rPr>
          <w:rFonts w:ascii="Bookman Old Style" w:hAnsi="Bookman Old Style"/>
          <w:sz w:val="22"/>
          <w:szCs w:val="22"/>
          <w:lang w:val="en-GB"/>
        </w:rPr>
        <w:t>:</w:t>
      </w:r>
    </w:p>
    <w:p w:rsidR="00D41A11" w:rsidRPr="00D41A11" w:rsidRDefault="00D41A11" w:rsidP="00D41A11">
      <w:pPr>
        <w:spacing w:line="288" w:lineRule="auto"/>
        <w:ind w:left="284"/>
        <w:contextualSpacing/>
        <w:jc w:val="both"/>
        <w:rPr>
          <w:rFonts w:ascii="Bookman Old Style" w:hAnsi="Bookman Old Style"/>
          <w:sz w:val="22"/>
          <w:szCs w:val="22"/>
          <w:lang w:val="de-DE"/>
        </w:rPr>
      </w:pPr>
      <w:proofErr w:type="spellStart"/>
      <w:r w:rsidRPr="00D41A11">
        <w:rPr>
          <w:rFonts w:ascii="Bookman Old Style" w:hAnsi="Bookman Old Style"/>
          <w:sz w:val="22"/>
          <w:szCs w:val="22"/>
          <w:lang w:val="de-DE"/>
        </w:rPr>
        <w:t>specjalista</w:t>
      </w:r>
      <w:proofErr w:type="spellEnd"/>
      <w:r w:rsidRPr="00D41A11">
        <w:rPr>
          <w:rFonts w:ascii="Bookman Old Style" w:hAnsi="Bookman Old Style"/>
          <w:sz w:val="22"/>
          <w:szCs w:val="22"/>
          <w:lang w:val="de-DE"/>
        </w:rPr>
        <w:t xml:space="preserve"> Małgorzata Staniak</w:t>
      </w:r>
    </w:p>
    <w:p w:rsidR="00D41A11" w:rsidRPr="00D41A11" w:rsidRDefault="00D41A11" w:rsidP="00D41A11">
      <w:pPr>
        <w:spacing w:line="288" w:lineRule="auto"/>
        <w:ind w:left="284"/>
        <w:contextualSpacing/>
        <w:jc w:val="both"/>
        <w:rPr>
          <w:rFonts w:ascii="Bookman Old Style" w:hAnsi="Bookman Old Style"/>
          <w:sz w:val="22"/>
          <w:szCs w:val="22"/>
        </w:rPr>
      </w:pPr>
      <w:r w:rsidRPr="00D41A11">
        <w:rPr>
          <w:rFonts w:ascii="Bookman Old Style" w:hAnsi="Bookman Old Style"/>
          <w:sz w:val="22"/>
          <w:szCs w:val="22"/>
          <w:lang w:val="de-DE"/>
        </w:rPr>
        <w:t>tel.  (</w:t>
      </w:r>
      <w:r w:rsidRPr="00D41A11">
        <w:rPr>
          <w:rFonts w:ascii="Bookman Old Style" w:hAnsi="Bookman Old Style"/>
          <w:sz w:val="22"/>
          <w:szCs w:val="22"/>
        </w:rPr>
        <w:t>81) 440 87 39</w:t>
      </w:r>
    </w:p>
    <w:p w:rsidR="00D41A11" w:rsidRDefault="00D41A11" w:rsidP="00D41A11">
      <w:pPr>
        <w:pStyle w:val="Akapitzlist"/>
        <w:spacing w:before="60" w:line="312" w:lineRule="auto"/>
        <w:ind w:left="284"/>
        <w:jc w:val="both"/>
        <w:rPr>
          <w:rFonts w:ascii="Bookman Old Style" w:hAnsi="Bookman Old Style"/>
          <w:sz w:val="22"/>
          <w:szCs w:val="22"/>
          <w:lang w:val="en-GB"/>
        </w:rPr>
        <w:sectPr w:rsidR="00D41A11" w:rsidSect="00D41A11">
          <w:type w:val="continuous"/>
          <w:pgSz w:w="11906" w:h="16838"/>
          <w:pgMar w:top="851" w:right="1416" w:bottom="1417" w:left="1417" w:header="0" w:footer="708" w:gutter="0"/>
          <w:cols w:num="2" w:space="708"/>
          <w:docGrid w:linePitch="360"/>
        </w:sectPr>
      </w:pPr>
      <w:r w:rsidRPr="00D41A11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Pr="00D41A11">
        <w:fldChar w:fldCharType="begin"/>
      </w:r>
      <w:r w:rsidRPr="00D41A11">
        <w:rPr>
          <w:lang w:val="en-US"/>
        </w:rPr>
        <w:instrText xml:space="preserve"> HYPERLINK "mailto:m.staniak@kssip.gov.pl" </w:instrText>
      </w:r>
      <w:r w:rsidRPr="00D41A11">
        <w:fldChar w:fldCharType="separate"/>
      </w:r>
      <w:r w:rsidRPr="00D41A11">
        <w:rPr>
          <w:rFonts w:ascii="Bookman Old Style" w:hAnsi="Bookman Old Style"/>
          <w:color w:val="0000FF"/>
          <w:sz w:val="22"/>
          <w:szCs w:val="22"/>
          <w:u w:val="single"/>
          <w:lang w:val="it-IT"/>
        </w:rPr>
        <w:t>m.staniak@kssip.gov.pl</w:t>
      </w:r>
      <w:r w:rsidRPr="00D41A11">
        <w:rPr>
          <w:rFonts w:ascii="Bookman Old Style" w:hAnsi="Bookman Old Style"/>
          <w:color w:val="0000FF"/>
          <w:sz w:val="22"/>
          <w:szCs w:val="22"/>
          <w:u w:val="single"/>
          <w:lang w:val="it-IT"/>
        </w:rPr>
        <w:fldChar w:fldCharType="end"/>
      </w:r>
    </w:p>
    <w:p w:rsidR="00010440" w:rsidRDefault="00736646" w:rsidP="00D41A11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736646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BA7062" w:rsidRDefault="00F0118A" w:rsidP="00BE09DC">
      <w:pPr>
        <w:spacing w:before="60" w:line="360" w:lineRule="auto"/>
        <w:ind w:left="1985" w:hanging="1985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b/>
        </w:rPr>
        <w:t>Marcin Uliasz</w:t>
      </w:r>
      <w:r w:rsidR="00D5653B">
        <w:rPr>
          <w:rFonts w:ascii="Bookman Old Style" w:hAnsi="Bookman Old Style"/>
          <w:b/>
        </w:rPr>
        <w:t xml:space="preserve"> </w:t>
      </w:r>
      <w:r w:rsidR="00010440">
        <w:rPr>
          <w:rFonts w:ascii="Bookman Old Style" w:hAnsi="Bookman Old Style"/>
        </w:rPr>
        <w:t xml:space="preserve">- </w:t>
      </w:r>
      <w:r w:rsidR="00BE09DC" w:rsidRPr="00BE09DC">
        <w:rPr>
          <w:rStyle w:val="Uwydatnienie"/>
          <w:rFonts w:ascii="Bookman Old Style" w:hAnsi="Bookman Old Style"/>
          <w:i w:val="0"/>
        </w:rPr>
        <w:t>sędzia Sądu Rejonowego Lublin-Zachód w Lublinie, doktor, autor „Komentarza do kodeksu postępowania cywilnego” oraz wielu publikacji z zakresu prawa cywilnego materialnego i procesowego, członek Zespołu Prawa Cywilnego SSP „</w:t>
      </w:r>
      <w:proofErr w:type="spellStart"/>
      <w:r w:rsidR="00BE09DC" w:rsidRPr="00BE09DC">
        <w:rPr>
          <w:rStyle w:val="Uwydatnienie"/>
          <w:rFonts w:ascii="Bookman Old Style" w:hAnsi="Bookman Old Style"/>
          <w:i w:val="0"/>
        </w:rPr>
        <w:t>Iustitia</w:t>
      </w:r>
      <w:proofErr w:type="spellEnd"/>
      <w:r w:rsidR="00BE09DC" w:rsidRPr="00BE09DC">
        <w:rPr>
          <w:rStyle w:val="Uwydatnienie"/>
          <w:rFonts w:ascii="Bookman Old Style" w:hAnsi="Bookman Old Style"/>
          <w:i w:val="0"/>
        </w:rPr>
        <w:t>”.</w:t>
      </w:r>
    </w:p>
    <w:p w:rsidR="00010440" w:rsidRDefault="00010440" w:rsidP="00212269">
      <w:pPr>
        <w:spacing w:line="360" w:lineRule="auto"/>
        <w:ind w:left="2410" w:right="1" w:hanging="2410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</w:t>
      </w:r>
      <w:r w:rsidR="00814B23">
        <w:rPr>
          <w:rFonts w:ascii="Bookman Old Style" w:hAnsi="Bookman Old Style"/>
        </w:rPr>
        <w:t>adzone będą w formie wykładu.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10440" w:rsidRDefault="00736646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010440" w:rsidRPr="002D2B81" w:rsidRDefault="00D41A11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19 czerwca</w:t>
      </w:r>
      <w:r w:rsidR="00010440" w:rsidRPr="002D2B81">
        <w:rPr>
          <w:rFonts w:ascii="Bookman Old Style" w:hAnsi="Bookman Old Style"/>
          <w:b/>
        </w:rPr>
        <w:t xml:space="preserve"> 2015 r.</w:t>
      </w:r>
    </w:p>
    <w:p w:rsidR="00010440" w:rsidRPr="005A05D1" w:rsidRDefault="00736646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10440" w:rsidRPr="002D2B81" w:rsidRDefault="00F83AF7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</w:t>
      </w:r>
      <w:r w:rsidR="00010440"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</w:t>
      </w:r>
      <w:r w:rsidR="00010440" w:rsidRPr="002D2B81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10</w:t>
      </w:r>
      <w:r w:rsidR="00010440"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</w:t>
      </w:r>
      <w:r w:rsidR="00010440" w:rsidRPr="002D2B81">
        <w:rPr>
          <w:rFonts w:ascii="Bookman Old Style" w:hAnsi="Bookman Old Style"/>
          <w:b/>
          <w:szCs w:val="24"/>
        </w:rPr>
        <w:t>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481A63">
        <w:rPr>
          <w:rFonts w:ascii="Bookman Old Style" w:hAnsi="Bookman Old Style"/>
          <w:b/>
        </w:rPr>
        <w:t xml:space="preserve">Zarządzanie procesem cywilnym po nowelizacji. Zasady koncentracji materiału procesowego. Sposób sporządzenia uzasadnienia. Czynności sądu związane </w:t>
      </w:r>
      <w:r w:rsidR="00481A63">
        <w:rPr>
          <w:rFonts w:ascii="Bookman Old Style" w:hAnsi="Bookman Old Style"/>
          <w:b/>
        </w:rPr>
        <w:br/>
        <w:t xml:space="preserve">z nadaniem klauzuli wykonalności. </w:t>
      </w:r>
      <w:r w:rsidR="00481A63" w:rsidRPr="002D2B81">
        <w:rPr>
          <w:rFonts w:ascii="Bookman Old Style" w:hAnsi="Bookman Old Style"/>
          <w:b/>
        </w:rPr>
        <w:t xml:space="preserve"> </w:t>
      </w: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 xml:space="preserve">– </w:t>
      </w:r>
      <w:r w:rsidR="00BE09DC">
        <w:rPr>
          <w:rFonts w:ascii="Bookman Old Style" w:hAnsi="Bookman Old Style"/>
          <w:szCs w:val="24"/>
        </w:rPr>
        <w:t>SSR dr Marcin Uliasz</w:t>
      </w:r>
    </w:p>
    <w:p w:rsidR="00010440" w:rsidRPr="002D2B81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Pr="005A05D1" w:rsidRDefault="00010440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>1</w:t>
      </w:r>
      <w:r w:rsidR="00F83AF7">
        <w:rPr>
          <w:rFonts w:ascii="Bookman Old Style" w:hAnsi="Bookman Old Style"/>
          <w:szCs w:val="24"/>
        </w:rPr>
        <w:t>0</w:t>
      </w:r>
      <w:r w:rsidRPr="005A05D1">
        <w:rPr>
          <w:rFonts w:ascii="Bookman Old Style" w:hAnsi="Bookman Old Style"/>
          <w:szCs w:val="24"/>
        </w:rPr>
        <w:t>.</w:t>
      </w:r>
      <w:r w:rsidR="00F83AF7">
        <w:rPr>
          <w:rFonts w:ascii="Bookman Old Style" w:hAnsi="Bookman Old Style"/>
          <w:szCs w:val="24"/>
        </w:rPr>
        <w:t>0</w:t>
      </w:r>
      <w:r w:rsidRPr="005A05D1">
        <w:rPr>
          <w:rFonts w:ascii="Bookman Old Style" w:hAnsi="Bookman Old Style"/>
          <w:szCs w:val="24"/>
        </w:rPr>
        <w:t>0 – 1</w:t>
      </w:r>
      <w:r w:rsidR="00F83AF7">
        <w:rPr>
          <w:rFonts w:ascii="Bookman Old Style" w:hAnsi="Bookman Old Style"/>
          <w:szCs w:val="24"/>
        </w:rPr>
        <w:t>0</w:t>
      </w:r>
      <w:r w:rsidRPr="005A05D1">
        <w:rPr>
          <w:rFonts w:ascii="Bookman Old Style" w:hAnsi="Bookman Old Style"/>
          <w:szCs w:val="24"/>
        </w:rPr>
        <w:t>.</w:t>
      </w:r>
      <w:r w:rsidR="00F83AF7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 xml:space="preserve">5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010440" w:rsidRPr="002D2B81" w:rsidRDefault="00010440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  <w:szCs w:val="24"/>
        </w:rPr>
        <w:t>1</w:t>
      </w:r>
      <w:r w:rsidR="00F83AF7">
        <w:rPr>
          <w:rFonts w:ascii="Bookman Old Style" w:hAnsi="Bookman Old Style"/>
          <w:b/>
          <w:szCs w:val="24"/>
        </w:rPr>
        <w:t>0</w:t>
      </w:r>
      <w:r w:rsidRPr="002D2B81">
        <w:rPr>
          <w:rFonts w:ascii="Bookman Old Style" w:hAnsi="Bookman Old Style"/>
          <w:b/>
          <w:szCs w:val="24"/>
        </w:rPr>
        <w:t>.</w:t>
      </w:r>
      <w:r w:rsidR="00F83AF7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5 – 1</w:t>
      </w:r>
      <w:r w:rsidR="00F83AF7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83AF7">
        <w:rPr>
          <w:rFonts w:ascii="Bookman Old Style" w:hAnsi="Bookman Old Style"/>
          <w:b/>
          <w:szCs w:val="24"/>
        </w:rPr>
        <w:t>4</w:t>
      </w:r>
      <w:r w:rsidRPr="002D2B81">
        <w:rPr>
          <w:rFonts w:ascii="Bookman Old Style" w:hAnsi="Bookman Old Style"/>
          <w:b/>
          <w:szCs w:val="24"/>
        </w:rPr>
        <w:t xml:space="preserve">5 </w:t>
      </w:r>
      <w:r w:rsidRPr="002D2B81">
        <w:rPr>
          <w:rFonts w:ascii="Bookman Old Style" w:hAnsi="Bookman Old Style"/>
          <w:b/>
          <w:szCs w:val="24"/>
        </w:rPr>
        <w:tab/>
      </w:r>
      <w:r w:rsidR="00581CCF">
        <w:rPr>
          <w:rFonts w:ascii="Bookman Old Style" w:hAnsi="Bookman Old Style"/>
          <w:b/>
        </w:rPr>
        <w:t>Cd. wykładu</w:t>
      </w:r>
      <w:r w:rsidRPr="002D2B81">
        <w:rPr>
          <w:rFonts w:ascii="Bookman Old Style" w:hAnsi="Bookman Old Style"/>
          <w:b/>
        </w:rPr>
        <w:t xml:space="preserve"> </w:t>
      </w:r>
    </w:p>
    <w:p w:rsidR="00D5653B" w:rsidRDefault="00D5653B" w:rsidP="00D5653B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 xml:space="preserve">– </w:t>
      </w:r>
      <w:r w:rsidR="00BE09DC">
        <w:rPr>
          <w:rFonts w:ascii="Bookman Old Style" w:hAnsi="Bookman Old Style"/>
          <w:szCs w:val="24"/>
        </w:rPr>
        <w:t>SSR dr Marcin Uliasz</w:t>
      </w:r>
    </w:p>
    <w:p w:rsidR="00010440" w:rsidRPr="002D2B81" w:rsidRDefault="00010440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5A05D1" w:rsidRDefault="00F83AF7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="00010440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</w:t>
      </w:r>
      <w:r w:rsidR="00010440" w:rsidRPr="005A05D1">
        <w:rPr>
          <w:rFonts w:ascii="Bookman Old Style" w:hAnsi="Bookman Old Style"/>
          <w:szCs w:val="24"/>
        </w:rPr>
        <w:t>5 – 1</w:t>
      </w:r>
      <w:r>
        <w:rPr>
          <w:rFonts w:ascii="Bookman Old Style" w:hAnsi="Bookman Old Style"/>
          <w:szCs w:val="24"/>
        </w:rPr>
        <w:t>2</w:t>
      </w:r>
      <w:r w:rsidR="00010440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481A63" w:rsidRDefault="00010440" w:rsidP="00481A6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  <w:szCs w:val="24"/>
        </w:rPr>
        <w:t>1</w:t>
      </w:r>
      <w:r w:rsidR="00F83AF7">
        <w:rPr>
          <w:rFonts w:ascii="Bookman Old Style" w:hAnsi="Bookman Old Style"/>
          <w:b/>
          <w:szCs w:val="24"/>
        </w:rPr>
        <w:t>2.00</w:t>
      </w:r>
      <w:r w:rsidRPr="002D2B81">
        <w:rPr>
          <w:rFonts w:ascii="Bookman Old Style" w:hAnsi="Bookman Old Style"/>
          <w:b/>
          <w:szCs w:val="24"/>
        </w:rPr>
        <w:t xml:space="preserve"> – 1</w:t>
      </w:r>
      <w:r w:rsidR="00F83AF7">
        <w:rPr>
          <w:rFonts w:ascii="Bookman Old Style" w:hAnsi="Bookman Old Style"/>
          <w:b/>
          <w:szCs w:val="24"/>
        </w:rPr>
        <w:t>3</w:t>
      </w:r>
      <w:r w:rsidRPr="002D2B81">
        <w:rPr>
          <w:rFonts w:ascii="Bookman Old Style" w:hAnsi="Bookman Old Style"/>
          <w:b/>
          <w:szCs w:val="24"/>
        </w:rPr>
        <w:t>.</w:t>
      </w:r>
      <w:r w:rsidR="00F83AF7">
        <w:rPr>
          <w:rFonts w:ascii="Bookman Old Style" w:hAnsi="Bookman Old Style"/>
          <w:b/>
          <w:szCs w:val="24"/>
        </w:rPr>
        <w:t>30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481A63">
        <w:rPr>
          <w:rFonts w:ascii="Bookman Old Style" w:hAnsi="Bookman Old Style"/>
          <w:b/>
        </w:rPr>
        <w:t xml:space="preserve">Postępowanie zabezpieczające i egzekucyjne </w:t>
      </w:r>
      <w:r w:rsidR="00481A63">
        <w:rPr>
          <w:rFonts w:ascii="Bookman Old Style" w:hAnsi="Bookman Old Style"/>
          <w:b/>
        </w:rPr>
        <w:br/>
        <w:t xml:space="preserve">w sprawach dotyczących roszczeń majątkowych. Zabezpieczenie roszczeń niemajątkowych. </w:t>
      </w:r>
    </w:p>
    <w:p w:rsidR="00481A63" w:rsidRPr="007D03E0" w:rsidRDefault="00481A63" w:rsidP="00481A6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Egzekucja z nieruchomości.</w:t>
      </w:r>
      <w:r w:rsidRPr="007D03E0">
        <w:rPr>
          <w:rFonts w:ascii="Bookman Old Style" w:hAnsi="Bookman Old Style"/>
          <w:b/>
        </w:rPr>
        <w:t xml:space="preserve"> </w:t>
      </w:r>
    </w:p>
    <w:p w:rsidR="00D5653B" w:rsidRDefault="00D5653B" w:rsidP="00D5653B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 xml:space="preserve">– </w:t>
      </w:r>
      <w:r w:rsidR="00BE09DC">
        <w:rPr>
          <w:rFonts w:ascii="Bookman Old Style" w:hAnsi="Bookman Old Style"/>
          <w:szCs w:val="24"/>
        </w:rPr>
        <w:t>SSR dr Marcin Uliasz</w:t>
      </w:r>
    </w:p>
    <w:p w:rsidR="00F83AF7" w:rsidRDefault="00F83AF7" w:rsidP="00F83AF7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D41A11" w:rsidRDefault="00D41A11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F83AF7" w:rsidRDefault="00F83AF7" w:rsidP="00F83AF7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lastRenderedPageBreak/>
        <w:t>1</w:t>
      </w:r>
      <w:r>
        <w:rPr>
          <w:rFonts w:ascii="Bookman Old Style" w:hAnsi="Bookman Old Style"/>
          <w:szCs w:val="24"/>
        </w:rPr>
        <w:t>3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 xml:space="preserve"> – 13.</w:t>
      </w:r>
      <w:r>
        <w:rPr>
          <w:rFonts w:ascii="Bookman Old Style" w:hAnsi="Bookman Old Style"/>
          <w:szCs w:val="24"/>
        </w:rPr>
        <w:t>4</w:t>
      </w:r>
      <w:r w:rsidRPr="005A05D1">
        <w:rPr>
          <w:rFonts w:ascii="Bookman Old Style" w:hAnsi="Bookman Old Style"/>
          <w:szCs w:val="24"/>
        </w:rPr>
        <w:t xml:space="preserve">5    </w:t>
      </w:r>
      <w:r w:rsidRPr="005A05D1">
        <w:rPr>
          <w:rFonts w:ascii="Bookman Old Style" w:hAnsi="Bookman Old Style"/>
          <w:szCs w:val="24"/>
        </w:rPr>
        <w:tab/>
        <w:t>przerwa</w:t>
      </w:r>
    </w:p>
    <w:p w:rsidR="00F83AF7" w:rsidRDefault="00F83AF7" w:rsidP="00F83AF7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F83AF7" w:rsidRPr="002D2B81" w:rsidRDefault="00F83AF7" w:rsidP="00F83AF7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3</w:t>
      </w:r>
      <w:r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</w:t>
      </w:r>
      <w:r w:rsidRPr="002D2B81">
        <w:rPr>
          <w:rFonts w:ascii="Bookman Old Style" w:hAnsi="Bookman Old Style"/>
          <w:b/>
          <w:szCs w:val="24"/>
        </w:rPr>
        <w:t>5 – 1</w:t>
      </w:r>
      <w:r>
        <w:rPr>
          <w:rFonts w:ascii="Bookman Old Style" w:hAnsi="Bookman Old Style"/>
          <w:b/>
          <w:szCs w:val="24"/>
        </w:rPr>
        <w:t>5</w:t>
      </w:r>
      <w:r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 xml:space="preserve">5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Cd. wykładu</w:t>
      </w:r>
      <w:r w:rsidRPr="002D2B81">
        <w:rPr>
          <w:rFonts w:ascii="Bookman Old Style" w:hAnsi="Bookman Old Style"/>
          <w:b/>
        </w:rPr>
        <w:t xml:space="preserve"> </w:t>
      </w:r>
    </w:p>
    <w:p w:rsidR="00D5653B" w:rsidRDefault="00D5653B" w:rsidP="00D5653B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 xml:space="preserve">– </w:t>
      </w:r>
      <w:r w:rsidR="00BE09DC">
        <w:rPr>
          <w:rFonts w:ascii="Bookman Old Style" w:hAnsi="Bookman Old Style"/>
          <w:szCs w:val="24"/>
        </w:rPr>
        <w:t>SSR dr Marcin Uliasz</w:t>
      </w:r>
    </w:p>
    <w:p w:rsidR="00F83AF7" w:rsidRDefault="00F83AF7" w:rsidP="00F83AF7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736646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8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</w:t>
      </w:r>
      <w:r w:rsidR="00D41A11">
        <w:rPr>
          <w:rFonts w:ascii="Bookman Old Style" w:hAnsi="Bookman Old Style"/>
          <w:sz w:val="20"/>
          <w:szCs w:val="20"/>
        </w:rPr>
        <w:t xml:space="preserve">olenia) dostępnej w dniach </w:t>
      </w:r>
      <w:r w:rsidR="00D41A11">
        <w:rPr>
          <w:rFonts w:ascii="Bookman Old Style" w:hAnsi="Bookman Old Style"/>
          <w:sz w:val="20"/>
          <w:szCs w:val="20"/>
        </w:rPr>
        <w:br/>
        <w:t>od 20</w:t>
      </w:r>
      <w:r w:rsidRPr="000A78A4">
        <w:rPr>
          <w:rFonts w:ascii="Bookman Old Style" w:hAnsi="Bookman Old Style"/>
          <w:sz w:val="20"/>
          <w:szCs w:val="20"/>
        </w:rPr>
        <w:t xml:space="preserve"> </w:t>
      </w:r>
      <w:r w:rsidR="00D41A11">
        <w:rPr>
          <w:rFonts w:ascii="Bookman Old Style" w:hAnsi="Bookman Old Style"/>
          <w:sz w:val="20"/>
          <w:szCs w:val="20"/>
        </w:rPr>
        <w:t>czerwca</w:t>
      </w:r>
      <w:r w:rsidRPr="000A78A4">
        <w:rPr>
          <w:rFonts w:ascii="Bookman Old Style" w:hAnsi="Bookman Old Style"/>
          <w:sz w:val="20"/>
          <w:szCs w:val="20"/>
        </w:rPr>
        <w:t xml:space="preserve"> 2015 r. do 1</w:t>
      </w:r>
      <w:r w:rsidR="00D41A11">
        <w:rPr>
          <w:rFonts w:ascii="Bookman Old Style" w:hAnsi="Bookman Old Style"/>
          <w:sz w:val="20"/>
          <w:szCs w:val="20"/>
        </w:rPr>
        <w:t>9</w:t>
      </w:r>
      <w:r w:rsidRPr="000A78A4">
        <w:rPr>
          <w:rFonts w:ascii="Bookman Old Style" w:hAnsi="Bookman Old Style"/>
          <w:sz w:val="20"/>
          <w:szCs w:val="20"/>
        </w:rPr>
        <w:t xml:space="preserve"> </w:t>
      </w:r>
      <w:r w:rsidR="00D41A11">
        <w:rPr>
          <w:rFonts w:ascii="Bookman Old Style" w:hAnsi="Bookman Old Style"/>
          <w:sz w:val="20"/>
          <w:szCs w:val="20"/>
        </w:rPr>
        <w:t>lipca</w:t>
      </w:r>
      <w:r w:rsidRPr="000A78A4">
        <w:rPr>
          <w:rFonts w:ascii="Bookman Old Style" w:hAnsi="Bookman Old Style"/>
          <w:sz w:val="20"/>
          <w:szCs w:val="20"/>
        </w:rPr>
        <w:t xml:space="preserve"> 2015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B45BCB" w:rsidRDefault="00B45BCB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B45BCB" w:rsidRDefault="00B45BCB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B45BCB" w:rsidRDefault="00B45BCB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736646" w:rsidRDefault="00736646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736646" w:rsidRDefault="00736646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p w:rsidR="00B45BCB" w:rsidRDefault="00B45BCB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B45BCB" w:rsidRPr="000040EC" w:rsidRDefault="00B45BCB" w:rsidP="00B45BCB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0040EC">
        <w:rPr>
          <w:rFonts w:ascii="Bookman Old Style" w:hAnsi="Bookman Old Style"/>
          <w:i/>
          <w:sz w:val="18"/>
          <w:szCs w:val="18"/>
        </w:rPr>
        <w:t>ZASTĘPCA DYREKTORA</w:t>
      </w:r>
    </w:p>
    <w:p w:rsidR="00B45BCB" w:rsidRPr="000040EC" w:rsidRDefault="00B45BCB" w:rsidP="00B45BCB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0040EC">
        <w:rPr>
          <w:rFonts w:ascii="Bookman Old Style" w:hAnsi="Bookman Old Style"/>
          <w:i/>
          <w:sz w:val="18"/>
          <w:szCs w:val="18"/>
        </w:rPr>
        <w:t>Krajowej Szkoły Sądownictwa i Prokuratury</w:t>
      </w:r>
    </w:p>
    <w:p w:rsidR="00B45BCB" w:rsidRPr="000040EC" w:rsidRDefault="00B45BCB" w:rsidP="00B45BCB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0040EC">
        <w:rPr>
          <w:rFonts w:ascii="Bookman Old Style" w:hAnsi="Bookman Old Style"/>
          <w:i/>
          <w:sz w:val="18"/>
          <w:szCs w:val="18"/>
        </w:rPr>
        <w:t>ds. Szkolenia Ustawicznego i Współpracy</w:t>
      </w:r>
    </w:p>
    <w:p w:rsidR="00B45BCB" w:rsidRPr="000040EC" w:rsidRDefault="00B45BCB" w:rsidP="00B45BCB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0040EC">
        <w:rPr>
          <w:rFonts w:ascii="Bookman Old Style" w:hAnsi="Bookman Old Style"/>
          <w:i/>
          <w:sz w:val="18"/>
          <w:szCs w:val="18"/>
        </w:rPr>
        <w:t>Międzynarodowej</w:t>
      </w:r>
    </w:p>
    <w:p w:rsidR="00B45BCB" w:rsidRPr="000040EC" w:rsidRDefault="00B45BCB" w:rsidP="00B45BCB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0040EC">
        <w:rPr>
          <w:rFonts w:ascii="Bookman Old Style" w:hAnsi="Bookman Old Style"/>
          <w:i/>
          <w:sz w:val="18"/>
          <w:szCs w:val="18"/>
        </w:rPr>
        <w:t>/-/</w:t>
      </w:r>
    </w:p>
    <w:p w:rsidR="00B45BCB" w:rsidRPr="000040EC" w:rsidRDefault="00B45BCB" w:rsidP="00B45BCB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0040EC">
        <w:rPr>
          <w:rFonts w:ascii="Bookman Old Style" w:hAnsi="Bookman Old Style"/>
          <w:i/>
          <w:sz w:val="18"/>
          <w:szCs w:val="18"/>
        </w:rPr>
        <w:t>Adam Czerwiński</w:t>
      </w:r>
    </w:p>
    <w:p w:rsidR="00B45BCB" w:rsidRDefault="00B45BCB" w:rsidP="00B45BCB">
      <w:pPr>
        <w:ind w:left="3544"/>
        <w:jc w:val="center"/>
      </w:pPr>
      <w:r w:rsidRPr="000040EC">
        <w:rPr>
          <w:rFonts w:ascii="Bookman Old Style" w:hAnsi="Bookman Old Style"/>
          <w:i/>
          <w:sz w:val="18"/>
          <w:szCs w:val="18"/>
        </w:rPr>
        <w:t>sędzia</w:t>
      </w:r>
    </w:p>
    <w:p w:rsidR="00B45BCB" w:rsidRPr="000A78A4" w:rsidRDefault="00B45BCB" w:rsidP="00B45BC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B45BCB" w:rsidRPr="000A78A4" w:rsidRDefault="00B45BCB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B45BCB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2287F"/>
    <w:rsid w:val="000A78A4"/>
    <w:rsid w:val="0011182B"/>
    <w:rsid w:val="00192E49"/>
    <w:rsid w:val="001E667A"/>
    <w:rsid w:val="00212269"/>
    <w:rsid w:val="002A4494"/>
    <w:rsid w:val="002D2B81"/>
    <w:rsid w:val="003377DE"/>
    <w:rsid w:val="004159ED"/>
    <w:rsid w:val="00447768"/>
    <w:rsid w:val="00481A63"/>
    <w:rsid w:val="0049426B"/>
    <w:rsid w:val="004E4749"/>
    <w:rsid w:val="00500DFC"/>
    <w:rsid w:val="0052217A"/>
    <w:rsid w:val="00556117"/>
    <w:rsid w:val="00562BA0"/>
    <w:rsid w:val="00581CCF"/>
    <w:rsid w:val="005820CD"/>
    <w:rsid w:val="005A05D1"/>
    <w:rsid w:val="005A0CC6"/>
    <w:rsid w:val="00676973"/>
    <w:rsid w:val="00715A5E"/>
    <w:rsid w:val="00722BD1"/>
    <w:rsid w:val="00736646"/>
    <w:rsid w:val="007A02D8"/>
    <w:rsid w:val="007D03E0"/>
    <w:rsid w:val="007D72A9"/>
    <w:rsid w:val="008014A8"/>
    <w:rsid w:val="00814B23"/>
    <w:rsid w:val="00864626"/>
    <w:rsid w:val="008F32A8"/>
    <w:rsid w:val="00936F4E"/>
    <w:rsid w:val="009406B1"/>
    <w:rsid w:val="00970825"/>
    <w:rsid w:val="00A97D6E"/>
    <w:rsid w:val="00B45BCB"/>
    <w:rsid w:val="00B71092"/>
    <w:rsid w:val="00BA7062"/>
    <w:rsid w:val="00BE09DC"/>
    <w:rsid w:val="00BF04C5"/>
    <w:rsid w:val="00C115A4"/>
    <w:rsid w:val="00C878D2"/>
    <w:rsid w:val="00CB3B8B"/>
    <w:rsid w:val="00CC2961"/>
    <w:rsid w:val="00D37441"/>
    <w:rsid w:val="00D41A11"/>
    <w:rsid w:val="00D5653B"/>
    <w:rsid w:val="00DA3150"/>
    <w:rsid w:val="00DA3258"/>
    <w:rsid w:val="00F0118A"/>
    <w:rsid w:val="00F429E4"/>
    <w:rsid w:val="00F8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1BA16E-F427-4D5E-B6C8-F86F9EB3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locked/>
    <w:rsid w:val="00BE09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cybulsk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5</cp:revision>
  <cp:lastPrinted>2015-05-11T10:13:00Z</cp:lastPrinted>
  <dcterms:created xsi:type="dcterms:W3CDTF">2015-03-13T10:28:00Z</dcterms:created>
  <dcterms:modified xsi:type="dcterms:W3CDTF">2015-05-11T11:15:00Z</dcterms:modified>
</cp:coreProperties>
</file>