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CC5" w:rsidRPr="004774C5" w:rsidRDefault="00BA2CC5" w:rsidP="00B21A57">
      <w:pPr>
        <w:jc w:val="both"/>
        <w:rPr>
          <w:rFonts w:ascii="Bookman Old Style" w:eastAsia="Calibri" w:hAnsi="Bookman Old Style"/>
          <w:noProof w:val="0"/>
          <w:sz w:val="32"/>
          <w:szCs w:val="32"/>
        </w:rPr>
      </w:pPr>
    </w:p>
    <w:p w:rsidR="00935137" w:rsidRPr="00F71730" w:rsidRDefault="005E7BE1" w:rsidP="00935137">
      <w:pPr>
        <w:jc w:val="both"/>
        <w:rPr>
          <w:rFonts w:ascii="Bookman Old Style" w:hAnsi="Bookman Old Style"/>
          <w:sz w:val="32"/>
          <w:szCs w:val="32"/>
        </w:rPr>
      </w:pPr>
      <w:r w:rsidRPr="004774C5">
        <w:rPr>
          <w:rFonts w:ascii="Bookman Old Style" w:eastAsia="Calibri" w:hAnsi="Bookman Old Style"/>
          <w:noProof w:val="0"/>
          <w:sz w:val="32"/>
          <w:szCs w:val="32"/>
        </w:rPr>
        <w:tab/>
      </w:r>
      <w:r w:rsidRPr="004774C5">
        <w:rPr>
          <w:rFonts w:ascii="Bookman Old Style" w:eastAsia="Calibri" w:hAnsi="Bookman Old Style"/>
          <w:noProof w:val="0"/>
          <w:sz w:val="32"/>
          <w:szCs w:val="32"/>
        </w:rPr>
        <w:tab/>
      </w:r>
      <w:r w:rsidRPr="004774C5">
        <w:rPr>
          <w:rFonts w:ascii="Bookman Old Style" w:eastAsia="Calibri" w:hAnsi="Bookman Old Style"/>
          <w:noProof w:val="0"/>
          <w:sz w:val="32"/>
          <w:szCs w:val="32"/>
        </w:rPr>
        <w:tab/>
      </w:r>
      <w:r w:rsidR="00B21A57" w:rsidRPr="004774C5">
        <w:rPr>
          <w:rFonts w:ascii="Bookman Old Style" w:hAnsi="Bookman Old Style"/>
          <w:sz w:val="32"/>
          <w:szCs w:val="32"/>
        </w:rPr>
        <w:tab/>
      </w:r>
      <w:r w:rsidR="007937BC" w:rsidRPr="004774C5">
        <w:rPr>
          <w:rFonts w:ascii="Bookman Old Style" w:hAnsi="Bookman Old Style"/>
          <w:sz w:val="32"/>
          <w:szCs w:val="32"/>
        </w:rPr>
        <w:tab/>
      </w:r>
      <w:r w:rsidR="009A408E" w:rsidRPr="004774C5">
        <w:rPr>
          <w:rFonts w:ascii="Bookman Old Style" w:hAnsi="Bookman Old Style"/>
          <w:sz w:val="32"/>
          <w:szCs w:val="32"/>
        </w:rPr>
        <w:t xml:space="preserve">  </w:t>
      </w:r>
    </w:p>
    <w:p w:rsidR="00371E91" w:rsidRDefault="00935137" w:rsidP="00A661A6">
      <w:pPr>
        <w:jc w:val="both"/>
        <w:rPr>
          <w:rFonts w:ascii="Book Antiqua" w:hAnsi="Book Antiqua"/>
          <w:b/>
          <w:sz w:val="28"/>
          <w:szCs w:val="28"/>
        </w:rPr>
      </w:pPr>
      <w:r>
        <w:rPr>
          <w:rFonts w:ascii="Bookman Old Style" w:hAnsi="Bookman Old Style"/>
          <w:color w:val="333333"/>
          <w:sz w:val="32"/>
          <w:szCs w:val="32"/>
        </w:rPr>
        <w:tab/>
      </w:r>
      <w:r>
        <w:rPr>
          <w:rFonts w:ascii="Bookman Old Style" w:hAnsi="Bookman Old Style"/>
          <w:color w:val="333333"/>
          <w:sz w:val="32"/>
          <w:szCs w:val="32"/>
        </w:rPr>
        <w:tab/>
        <w:t xml:space="preserve">  </w:t>
      </w:r>
      <w:r w:rsidR="00670B02">
        <w:rPr>
          <w:rFonts w:ascii="Bookman Old Style" w:hAnsi="Bookman Old Style"/>
          <w:color w:val="333333"/>
          <w:sz w:val="32"/>
          <w:szCs w:val="32"/>
        </w:rPr>
        <w:tab/>
      </w:r>
      <w:r w:rsidR="00371E91" w:rsidRPr="004A2793">
        <w:rPr>
          <w:rFonts w:ascii="Book Antiqua" w:hAnsi="Book Antiqua"/>
          <w:b/>
          <w:sz w:val="28"/>
          <w:szCs w:val="28"/>
        </w:rPr>
        <w:t>STOWARZYSZENIE    SĘDZI</w:t>
      </w:r>
      <w:r w:rsidR="00371E91" w:rsidRPr="004A2793">
        <w:rPr>
          <w:rFonts w:ascii="Book Antiqua" w:hAnsi="Book Antiqua" w:cs="Algerian"/>
          <w:b/>
          <w:sz w:val="28"/>
          <w:szCs w:val="28"/>
        </w:rPr>
        <w:t>Ó</w:t>
      </w:r>
      <w:r w:rsidR="00371E91" w:rsidRPr="004A2793">
        <w:rPr>
          <w:rFonts w:ascii="Book Antiqua" w:hAnsi="Book Antiqua"/>
          <w:b/>
          <w:sz w:val="28"/>
          <w:szCs w:val="28"/>
        </w:rPr>
        <w:t xml:space="preserve">W   POLSKICH   </w:t>
      </w:r>
    </w:p>
    <w:p w:rsidR="00A661A6" w:rsidRPr="00A661A6" w:rsidRDefault="00A661A6" w:rsidP="00A661A6">
      <w:pPr>
        <w:jc w:val="both"/>
        <w:rPr>
          <w:rFonts w:ascii="Bookman Old Style" w:hAnsi="Bookman Old Style"/>
          <w:sz w:val="24"/>
          <w:szCs w:val="24"/>
        </w:rPr>
      </w:pPr>
    </w:p>
    <w:p w:rsidR="00371E91" w:rsidRDefault="00371E91" w:rsidP="00371E91">
      <w:pPr>
        <w:spacing w:line="276" w:lineRule="auto"/>
        <w:jc w:val="center"/>
        <w:rPr>
          <w:rFonts w:ascii="Book Antiqua" w:hAnsi="Book Antiqua"/>
          <w:b/>
          <w:sz w:val="28"/>
          <w:szCs w:val="28"/>
        </w:rPr>
      </w:pPr>
      <w:r w:rsidRPr="004A2793">
        <w:rPr>
          <w:rFonts w:ascii="Book Antiqua" w:hAnsi="Book Antiqua"/>
          <w:b/>
          <w:sz w:val="28"/>
          <w:szCs w:val="28"/>
        </w:rPr>
        <w:t xml:space="preserve"> „IUSTITIA”</w:t>
      </w:r>
    </w:p>
    <w:p w:rsidR="00371E91" w:rsidRDefault="00371E91" w:rsidP="00371E91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oraz </w:t>
      </w:r>
    </w:p>
    <w:p w:rsidR="00371E91" w:rsidRDefault="00C75DE4" w:rsidP="00C75DE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Krajowa Szkoła Sądownictwa i Pro</w:t>
      </w:r>
      <w:r w:rsidR="00371E91">
        <w:rPr>
          <w:rFonts w:ascii="Book Antiqua" w:hAnsi="Book Antiqua"/>
          <w:b/>
          <w:sz w:val="28"/>
          <w:szCs w:val="28"/>
        </w:rPr>
        <w:t>kuratury,</w:t>
      </w:r>
    </w:p>
    <w:p w:rsidR="00371E91" w:rsidRDefault="00371E91" w:rsidP="00C75DE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przy współudziale Prokuratury Generalnej </w:t>
      </w:r>
    </w:p>
    <w:p w:rsidR="00371E91" w:rsidRPr="004A2793" w:rsidRDefault="00371E91" w:rsidP="00C75DE4">
      <w:pPr>
        <w:spacing w:line="360" w:lineRule="auto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i Naczelnej Rady Adwokackiej</w:t>
      </w:r>
    </w:p>
    <w:p w:rsidR="00371E91" w:rsidRDefault="00371E91" w:rsidP="00371E91">
      <w:pPr>
        <w:jc w:val="center"/>
      </w:pPr>
    </w:p>
    <w:p w:rsidR="00371E91" w:rsidRDefault="00371E91" w:rsidP="00371E91">
      <w:pPr>
        <w:jc w:val="both"/>
      </w:pPr>
      <w:r>
        <w:t xml:space="preserve">                                                                                 </w:t>
      </w:r>
    </w:p>
    <w:p w:rsidR="00371E91" w:rsidRDefault="00371E91" w:rsidP="00371E91">
      <w:pPr>
        <w:jc w:val="center"/>
        <w:rPr>
          <w:rFonts w:ascii="Papyrus" w:hAnsi="Papyrus"/>
        </w:rPr>
      </w:pPr>
      <w:r w:rsidRPr="00BD72D2">
        <w:rPr>
          <w:rFonts w:ascii="Papyrus" w:hAnsi="Papyrus"/>
        </w:rPr>
        <w:t>zaprasza na</w:t>
      </w:r>
    </w:p>
    <w:p w:rsidR="00371E91" w:rsidRPr="00BD72D2" w:rsidRDefault="00371E91" w:rsidP="00371E91">
      <w:pPr>
        <w:jc w:val="center"/>
        <w:rPr>
          <w:rFonts w:ascii="Papyrus" w:hAnsi="Papyrus"/>
        </w:rPr>
      </w:pPr>
    </w:p>
    <w:p w:rsidR="00371E91" w:rsidRDefault="00371E91" w:rsidP="00371E91">
      <w:pPr>
        <w:jc w:val="center"/>
        <w:rPr>
          <w:rFonts w:asciiTheme="majorHAnsi" w:hAnsiTheme="majorHAnsi"/>
          <w:b/>
          <w:sz w:val="32"/>
          <w:szCs w:val="32"/>
        </w:rPr>
      </w:pPr>
      <w:r w:rsidRPr="004A2793">
        <w:rPr>
          <w:rFonts w:asciiTheme="majorHAnsi" w:hAnsiTheme="majorHAnsi" w:cs="Narkisim"/>
          <w:b/>
          <w:sz w:val="32"/>
          <w:szCs w:val="32"/>
        </w:rPr>
        <w:t>KONFERENCJ</w:t>
      </w:r>
      <w:r w:rsidRPr="004A2793">
        <w:rPr>
          <w:rFonts w:asciiTheme="majorHAnsi" w:hAnsiTheme="majorHAnsi"/>
          <w:b/>
          <w:sz w:val="32"/>
          <w:szCs w:val="32"/>
        </w:rPr>
        <w:t>Ę</w:t>
      </w:r>
    </w:p>
    <w:p w:rsidR="00371E91" w:rsidRPr="004A2793" w:rsidRDefault="00371E91" w:rsidP="00371E91">
      <w:pPr>
        <w:jc w:val="center"/>
        <w:rPr>
          <w:rFonts w:asciiTheme="majorHAnsi" w:hAnsiTheme="majorHAnsi"/>
          <w:b/>
          <w:sz w:val="32"/>
          <w:szCs w:val="32"/>
        </w:rPr>
      </w:pPr>
    </w:p>
    <w:p w:rsidR="00FA18CE" w:rsidRDefault="00371E91" w:rsidP="00371E91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FA18CE">
        <w:rPr>
          <w:rFonts w:ascii="Monotype Corsiva" w:hAnsi="Monotype Corsiva"/>
          <w:b/>
          <w:color w:val="002060"/>
          <w:sz w:val="36"/>
          <w:szCs w:val="36"/>
        </w:rPr>
        <w:t xml:space="preserve">" Postępowanie karne przed sądem po 1 lipca 2015 r. </w:t>
      </w:r>
    </w:p>
    <w:p w:rsidR="00371E91" w:rsidRPr="00FA18CE" w:rsidRDefault="00371E91" w:rsidP="00371E91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  <w:r w:rsidRPr="00FA18CE">
        <w:rPr>
          <w:rFonts w:ascii="Monotype Corsiva" w:hAnsi="Monotype Corsiva"/>
          <w:b/>
          <w:color w:val="002060"/>
          <w:sz w:val="36"/>
          <w:szCs w:val="36"/>
        </w:rPr>
        <w:t>- pierwsze doświadczenia</w:t>
      </w:r>
      <w:r w:rsidR="00FA18CE" w:rsidRPr="00FA18CE">
        <w:rPr>
          <w:rFonts w:ascii="Monotype Corsiva" w:hAnsi="Monotype Corsiva"/>
          <w:b/>
          <w:color w:val="002060"/>
          <w:sz w:val="36"/>
          <w:szCs w:val="36"/>
        </w:rPr>
        <w:t>"</w:t>
      </w:r>
    </w:p>
    <w:p w:rsidR="00C75DE4" w:rsidRPr="00FA18CE" w:rsidRDefault="00C75DE4" w:rsidP="00371E91">
      <w:pPr>
        <w:jc w:val="center"/>
        <w:rPr>
          <w:rFonts w:ascii="Monotype Corsiva" w:hAnsi="Monotype Corsiva"/>
          <w:b/>
          <w:color w:val="002060"/>
          <w:sz w:val="36"/>
          <w:szCs w:val="36"/>
        </w:rPr>
      </w:pPr>
    </w:p>
    <w:p w:rsidR="00371E91" w:rsidRPr="00371E91" w:rsidRDefault="00371E91" w:rsidP="00371E91">
      <w:pPr>
        <w:jc w:val="center"/>
        <w:rPr>
          <w:rFonts w:asciiTheme="majorHAnsi" w:hAnsiTheme="majorHAnsi" w:cs="Narkisim"/>
          <w:b/>
          <w:sz w:val="32"/>
          <w:szCs w:val="32"/>
        </w:rPr>
      </w:pPr>
    </w:p>
    <w:p w:rsidR="00371E91" w:rsidRPr="00FA18CE" w:rsidRDefault="00371E91" w:rsidP="00371E91">
      <w:pPr>
        <w:jc w:val="center"/>
        <w:rPr>
          <w:i/>
          <w:sz w:val="24"/>
          <w:szCs w:val="24"/>
        </w:rPr>
      </w:pPr>
      <w:r w:rsidRPr="00FA18CE">
        <w:rPr>
          <w:i/>
          <w:sz w:val="24"/>
          <w:szCs w:val="24"/>
        </w:rPr>
        <w:t xml:space="preserve">pod honorowym patronatem </w:t>
      </w:r>
    </w:p>
    <w:p w:rsidR="00371E91" w:rsidRPr="00FA18CE" w:rsidRDefault="00371E91" w:rsidP="00371E91">
      <w:pPr>
        <w:jc w:val="center"/>
        <w:rPr>
          <w:i/>
          <w:sz w:val="24"/>
          <w:szCs w:val="24"/>
        </w:rPr>
      </w:pPr>
      <w:r w:rsidRPr="00FA18CE">
        <w:rPr>
          <w:i/>
          <w:sz w:val="24"/>
          <w:szCs w:val="24"/>
        </w:rPr>
        <w:t>Pierwszego Prezesa Sądu Najwyższego</w:t>
      </w:r>
    </w:p>
    <w:p w:rsidR="00371E91" w:rsidRPr="00FA18CE" w:rsidRDefault="00371E91" w:rsidP="00371E91">
      <w:pPr>
        <w:jc w:val="center"/>
        <w:rPr>
          <w:i/>
          <w:sz w:val="24"/>
          <w:szCs w:val="24"/>
          <w:lang w:val="en-US"/>
        </w:rPr>
      </w:pPr>
      <w:r w:rsidRPr="00FA18CE">
        <w:rPr>
          <w:i/>
          <w:sz w:val="24"/>
          <w:szCs w:val="24"/>
          <w:lang w:val="en-US"/>
        </w:rPr>
        <w:t>Prof. dr hab. Małgorzaty Gersdorf</w:t>
      </w:r>
    </w:p>
    <w:p w:rsidR="00C75DE4" w:rsidRDefault="00C75DE4" w:rsidP="00371E91">
      <w:pPr>
        <w:jc w:val="center"/>
        <w:rPr>
          <w:i/>
          <w:lang w:val="en-US"/>
        </w:rPr>
      </w:pPr>
    </w:p>
    <w:p w:rsidR="00C75DE4" w:rsidRDefault="00C75DE4" w:rsidP="00371E91">
      <w:pPr>
        <w:jc w:val="center"/>
        <w:rPr>
          <w:i/>
          <w:lang w:val="en-US"/>
        </w:rPr>
      </w:pPr>
    </w:p>
    <w:p w:rsidR="00C75DE4" w:rsidRDefault="00C75DE4" w:rsidP="00371E91">
      <w:pPr>
        <w:jc w:val="center"/>
        <w:rPr>
          <w:i/>
          <w:lang w:val="en-US"/>
        </w:rPr>
      </w:pPr>
    </w:p>
    <w:p w:rsidR="00371E91" w:rsidRDefault="00371E91" w:rsidP="00371E91">
      <w:pPr>
        <w:jc w:val="center"/>
        <w:rPr>
          <w:i/>
          <w:lang w:val="en-US"/>
        </w:rPr>
      </w:pPr>
      <w:r w:rsidRPr="008125AD">
        <w:rPr>
          <w:rFonts w:ascii="Calibri" w:hAnsi="Calibri" w:cs="Calibri"/>
        </w:rPr>
        <w:drawing>
          <wp:inline distT="0" distB="0" distL="0" distR="0">
            <wp:extent cx="542925" cy="542925"/>
            <wp:effectExtent l="0" t="0" r="9525" b="9525"/>
            <wp:docPr id="5" name="Obraz 5" descr="C:\Users\Hania\Pictures\Waga_zielona logo 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Hania\Pictures\Waga_zielona logo S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DE4" w:rsidRDefault="00C75DE4" w:rsidP="00371E91">
      <w:pPr>
        <w:jc w:val="center"/>
        <w:rPr>
          <w:i/>
          <w:lang w:val="en-US"/>
        </w:rPr>
      </w:pPr>
    </w:p>
    <w:p w:rsidR="00371E91" w:rsidRDefault="00371E91" w:rsidP="00371E91">
      <w:pPr>
        <w:jc w:val="center"/>
        <w:rPr>
          <w:i/>
        </w:rPr>
      </w:pPr>
    </w:p>
    <w:p w:rsidR="00C75DE4" w:rsidRPr="00C75DE4" w:rsidRDefault="00C75DE4" w:rsidP="00371E91">
      <w:pPr>
        <w:jc w:val="center"/>
        <w:rPr>
          <w:rFonts w:ascii="CG Omega" w:hAnsi="CG Omega"/>
          <w:i/>
        </w:rPr>
      </w:pPr>
    </w:p>
    <w:p w:rsidR="00C75DE4" w:rsidRPr="00C75DE4" w:rsidRDefault="00C75DE4" w:rsidP="00C75DE4">
      <w:pPr>
        <w:spacing w:line="360" w:lineRule="auto"/>
        <w:jc w:val="center"/>
        <w:rPr>
          <w:rFonts w:ascii="CG Omega" w:hAnsi="CG Omega" w:cs="Calibri"/>
          <w:i/>
          <w:sz w:val="28"/>
          <w:szCs w:val="32"/>
        </w:rPr>
      </w:pPr>
      <w:r w:rsidRPr="00C75DE4">
        <w:rPr>
          <w:rFonts w:ascii="CG Omega" w:hAnsi="CG Omega" w:cs="Calibri"/>
          <w:i/>
          <w:sz w:val="28"/>
          <w:szCs w:val="32"/>
        </w:rPr>
        <w:t xml:space="preserve">która odbędzie się w Warszawie </w:t>
      </w:r>
    </w:p>
    <w:p w:rsidR="00C75DE4" w:rsidRPr="00C75DE4" w:rsidRDefault="00C75DE4" w:rsidP="00C75DE4">
      <w:pPr>
        <w:spacing w:line="360" w:lineRule="auto"/>
        <w:jc w:val="center"/>
        <w:rPr>
          <w:rFonts w:ascii="CG Omega" w:hAnsi="CG Omega" w:cs="Calibri"/>
          <w:i/>
          <w:sz w:val="28"/>
          <w:szCs w:val="32"/>
        </w:rPr>
      </w:pPr>
      <w:r w:rsidRPr="00C75DE4">
        <w:rPr>
          <w:rFonts w:ascii="CG Omega" w:hAnsi="CG Omega" w:cs="Calibri"/>
          <w:i/>
          <w:sz w:val="28"/>
          <w:szCs w:val="32"/>
        </w:rPr>
        <w:t xml:space="preserve">dnia </w:t>
      </w:r>
      <w:r w:rsidRPr="00C75DE4">
        <w:rPr>
          <w:rFonts w:ascii="CG Omega" w:hAnsi="CG Omega" w:cs="Calibri"/>
          <w:b/>
          <w:i/>
          <w:sz w:val="28"/>
          <w:szCs w:val="32"/>
        </w:rPr>
        <w:t>29 września 2015 r./</w:t>
      </w:r>
      <w:r w:rsidRPr="00C75DE4">
        <w:rPr>
          <w:rFonts w:ascii="CG Omega" w:hAnsi="CG Omega" w:cs="Calibri"/>
          <w:i/>
          <w:sz w:val="28"/>
          <w:szCs w:val="32"/>
        </w:rPr>
        <w:t>wtorek/</w:t>
      </w:r>
    </w:p>
    <w:p w:rsidR="00C75DE4" w:rsidRPr="00C75DE4" w:rsidRDefault="00C75DE4" w:rsidP="00C75DE4">
      <w:pPr>
        <w:spacing w:line="360" w:lineRule="auto"/>
        <w:jc w:val="center"/>
        <w:rPr>
          <w:rFonts w:ascii="CG Omega" w:hAnsi="CG Omega" w:cs="Calibri"/>
          <w:i/>
          <w:sz w:val="28"/>
          <w:szCs w:val="28"/>
        </w:rPr>
      </w:pPr>
      <w:r w:rsidRPr="00C75DE4">
        <w:rPr>
          <w:rFonts w:ascii="CG Omega" w:hAnsi="CG Omega" w:cs="Calibri"/>
          <w:i/>
          <w:sz w:val="28"/>
          <w:szCs w:val="32"/>
        </w:rPr>
        <w:t xml:space="preserve">w auli Prokuratury Generalnej przy ul. Rakowieckiej 26/30 </w:t>
      </w:r>
    </w:p>
    <w:p w:rsidR="00C75DE4" w:rsidRDefault="00C75DE4" w:rsidP="00371E91">
      <w:pPr>
        <w:jc w:val="center"/>
        <w:rPr>
          <w:i/>
        </w:rPr>
      </w:pPr>
    </w:p>
    <w:p w:rsidR="00C75DE4" w:rsidRDefault="00C75DE4" w:rsidP="00371E91">
      <w:pPr>
        <w:jc w:val="center"/>
        <w:rPr>
          <w:i/>
        </w:rPr>
      </w:pPr>
    </w:p>
    <w:p w:rsidR="00A661A6" w:rsidRDefault="00A661A6" w:rsidP="00371E91">
      <w:pPr>
        <w:jc w:val="center"/>
        <w:rPr>
          <w:i/>
        </w:rPr>
      </w:pPr>
    </w:p>
    <w:p w:rsidR="00A661A6" w:rsidRDefault="00A661A6" w:rsidP="00371E91">
      <w:pPr>
        <w:jc w:val="center"/>
        <w:rPr>
          <w:i/>
        </w:rPr>
      </w:pPr>
    </w:p>
    <w:p w:rsidR="00A661A6" w:rsidRDefault="00A661A6" w:rsidP="00371E91">
      <w:pPr>
        <w:jc w:val="center"/>
        <w:rPr>
          <w:i/>
        </w:rPr>
      </w:pPr>
    </w:p>
    <w:p w:rsidR="00C75DE4" w:rsidRDefault="00C75DE4" w:rsidP="00C75DE4">
      <w:pPr>
        <w:jc w:val="center"/>
        <w:rPr>
          <w:rFonts w:asciiTheme="majorHAnsi" w:hAnsiTheme="majorHAnsi" w:cs="Arial"/>
          <w:color w:val="130759"/>
          <w:sz w:val="44"/>
          <w:szCs w:val="44"/>
          <w:lang w:val="de-DE"/>
        </w:rPr>
      </w:pPr>
      <w:r w:rsidRPr="00C75DE4">
        <w:rPr>
          <w:rFonts w:asciiTheme="majorHAnsi" w:hAnsiTheme="majorHAnsi" w:cs="Arial"/>
          <w:color w:val="130759"/>
          <w:sz w:val="44"/>
          <w:szCs w:val="44"/>
          <w:lang w:val="de-DE"/>
        </w:rPr>
        <w:t>Program konferencji</w:t>
      </w:r>
    </w:p>
    <w:p w:rsidR="00A661A6" w:rsidRPr="00C75DE4" w:rsidRDefault="00A661A6" w:rsidP="00C75DE4">
      <w:pPr>
        <w:jc w:val="center"/>
        <w:rPr>
          <w:rFonts w:asciiTheme="majorHAnsi" w:hAnsiTheme="majorHAnsi" w:cs="Calibri"/>
          <w:sz w:val="22"/>
          <w:szCs w:val="22"/>
        </w:rPr>
      </w:pPr>
    </w:p>
    <w:p w:rsidR="00C75DE4" w:rsidRDefault="00C75DE4" w:rsidP="00E6160B">
      <w:pPr>
        <w:pStyle w:val="NormalnyWeb"/>
        <w:shd w:val="clear" w:color="auto" w:fill="FFFFFF"/>
        <w:spacing w:line="360" w:lineRule="auto"/>
        <w:jc w:val="center"/>
        <w:rPr>
          <w:rFonts w:ascii="Monotype Corsiva" w:hAnsi="Monotype Corsiva" w:cs="Calibri"/>
          <w:sz w:val="28"/>
          <w:szCs w:val="28"/>
        </w:rPr>
      </w:pP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>09.00-09.30</w:t>
      </w:r>
      <w:r w:rsidR="00E6160B">
        <w:rPr>
          <w:rFonts w:ascii="Book Antiqua" w:hAnsi="Book Antiqua" w:cs="Calibri"/>
          <w:sz w:val="22"/>
          <w:szCs w:val="22"/>
        </w:rPr>
        <w:t xml:space="preserve"> R</w:t>
      </w:r>
      <w:r w:rsidRPr="00E6160B">
        <w:rPr>
          <w:rFonts w:ascii="Book Antiqua" w:hAnsi="Book Antiqua" w:cs="Calibri"/>
          <w:sz w:val="22"/>
          <w:szCs w:val="22"/>
        </w:rPr>
        <w:t xml:space="preserve">ejestracja </w:t>
      </w: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>09.30</w:t>
      </w:r>
      <w:r w:rsidR="00E6160B">
        <w:rPr>
          <w:rFonts w:ascii="Book Antiqua" w:hAnsi="Book Antiqua" w:cs="Calibri"/>
          <w:sz w:val="22"/>
          <w:szCs w:val="22"/>
        </w:rPr>
        <w:t xml:space="preserve"> </w:t>
      </w:r>
      <w:r w:rsidR="00E6160B">
        <w:rPr>
          <w:rFonts w:ascii="Book Antiqua" w:hAnsi="Book Antiqua" w:cs="Calibri"/>
          <w:sz w:val="22"/>
          <w:szCs w:val="22"/>
        </w:rPr>
        <w:tab/>
      </w:r>
      <w:r w:rsidR="00E6160B" w:rsidRPr="00E6160B">
        <w:rPr>
          <w:rFonts w:ascii="Book Antiqua" w:hAnsi="Book Antiqua" w:cs="Calibri"/>
          <w:shadow/>
          <w:sz w:val="22"/>
          <w:szCs w:val="22"/>
        </w:rPr>
        <w:t>P</w:t>
      </w:r>
      <w:r w:rsidRPr="00E6160B">
        <w:rPr>
          <w:rFonts w:ascii="Book Antiqua" w:hAnsi="Book Antiqua" w:cs="Calibri"/>
          <w:shadow/>
          <w:sz w:val="22"/>
          <w:szCs w:val="22"/>
        </w:rPr>
        <w:t xml:space="preserve">rzywitanie </w:t>
      </w:r>
      <w:r w:rsidRPr="00E6160B">
        <w:rPr>
          <w:rFonts w:ascii="Book Antiqua" w:hAnsi="Book Antiqua" w:cs="Calibri"/>
          <w:sz w:val="22"/>
          <w:szCs w:val="22"/>
        </w:rPr>
        <w:t xml:space="preserve">– Prokurator Generalny - gospodarz (lub inny wskazany przez niego prokurator) </w:t>
      </w:r>
      <w:r w:rsidR="00E6160B">
        <w:rPr>
          <w:rFonts w:ascii="Book Antiqua" w:hAnsi="Book Antiqua" w:cs="Calibri"/>
          <w:sz w:val="22"/>
          <w:szCs w:val="22"/>
        </w:rPr>
        <w:tab/>
      </w:r>
      <w:r w:rsidRPr="00E6160B">
        <w:rPr>
          <w:rFonts w:ascii="Book Antiqua" w:hAnsi="Book Antiqua" w:cs="Calibri"/>
          <w:sz w:val="22"/>
          <w:szCs w:val="22"/>
        </w:rPr>
        <w:t>oraz Prezes Stowarzyszenia Sędziów Polskich Iustitia</w:t>
      </w: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sz w:val="22"/>
          <w:szCs w:val="22"/>
        </w:rPr>
        <w:t xml:space="preserve">     </w:t>
      </w:r>
      <w:r w:rsidRPr="00E6160B">
        <w:rPr>
          <w:rFonts w:ascii="Book Antiqua" w:hAnsi="Book Antiqua" w:cs="Calibri"/>
          <w:i/>
          <w:shadow/>
          <w:sz w:val="22"/>
          <w:szCs w:val="22"/>
        </w:rPr>
        <w:t xml:space="preserve"> </w:t>
      </w:r>
      <w:r w:rsidR="00E6160B">
        <w:rPr>
          <w:rFonts w:ascii="Book Antiqua" w:hAnsi="Book Antiqua" w:cs="Calibri"/>
          <w:i/>
          <w:shadow/>
          <w:sz w:val="22"/>
          <w:szCs w:val="22"/>
        </w:rPr>
        <w:tab/>
      </w:r>
      <w:r w:rsidRPr="00E6160B">
        <w:rPr>
          <w:rFonts w:ascii="Book Antiqua" w:hAnsi="Book Antiqua" w:cs="Calibri"/>
          <w:b/>
          <w:shadow/>
          <w:sz w:val="22"/>
          <w:szCs w:val="22"/>
        </w:rPr>
        <w:t xml:space="preserve">Moderator </w:t>
      </w:r>
      <w:r w:rsidRPr="00E6160B">
        <w:rPr>
          <w:rFonts w:ascii="Book Antiqua" w:hAnsi="Book Antiqua" w:cs="Calibri"/>
          <w:i/>
          <w:shadow/>
          <w:sz w:val="22"/>
          <w:szCs w:val="22"/>
        </w:rPr>
        <w:t xml:space="preserve">– </w:t>
      </w:r>
      <w:r w:rsidRPr="00E6160B">
        <w:rPr>
          <w:rFonts w:ascii="Book Antiqua" w:hAnsi="Book Antiqua" w:cs="Calibri"/>
          <w:shadow/>
          <w:sz w:val="22"/>
          <w:szCs w:val="22"/>
        </w:rPr>
        <w:t>SSR Łukasz Kluska</w:t>
      </w:r>
      <w:r w:rsidRPr="00E6160B">
        <w:rPr>
          <w:rFonts w:ascii="Book Antiqua" w:hAnsi="Book Antiqua" w:cs="Calibri"/>
          <w:i/>
          <w:shadow/>
          <w:sz w:val="22"/>
          <w:szCs w:val="22"/>
        </w:rPr>
        <w:t xml:space="preserve"> </w:t>
      </w: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</w:p>
    <w:p w:rsidR="00C75DE4" w:rsidRPr="00FA18CE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>10.00</w:t>
      </w:r>
      <w:r w:rsidRPr="00E6160B">
        <w:rPr>
          <w:rFonts w:ascii="Book Antiqua" w:hAnsi="Book Antiqua" w:cs="Calibri"/>
          <w:sz w:val="22"/>
          <w:szCs w:val="22"/>
        </w:rPr>
        <w:t xml:space="preserve"> </w:t>
      </w:r>
      <w:r w:rsidR="00E6160B">
        <w:rPr>
          <w:rFonts w:ascii="Book Antiqua" w:hAnsi="Book Antiqua" w:cs="Calibri"/>
          <w:sz w:val="22"/>
          <w:szCs w:val="22"/>
        </w:rPr>
        <w:t xml:space="preserve"> </w:t>
      </w:r>
      <w:r w:rsidRPr="00E6160B">
        <w:rPr>
          <w:rFonts w:ascii="Book Antiqua" w:hAnsi="Book Antiqua" w:cs="Calibri"/>
          <w:b/>
          <w:i/>
          <w:sz w:val="22"/>
          <w:szCs w:val="22"/>
        </w:rPr>
        <w:t>„Rola prokuratora w nowym modelu postępowania przed Sądem</w:t>
      </w:r>
      <w:r w:rsidR="00E6160B">
        <w:rPr>
          <w:rFonts w:ascii="Book Antiqua" w:hAnsi="Book Antiqua" w:cs="Calibri"/>
          <w:b/>
          <w:i/>
          <w:sz w:val="22"/>
          <w:szCs w:val="22"/>
        </w:rPr>
        <w:t>"</w:t>
      </w:r>
      <w:r w:rsidRPr="00E6160B">
        <w:rPr>
          <w:rFonts w:ascii="Book Antiqua" w:hAnsi="Book Antiqua" w:cs="Calibri"/>
          <w:i/>
          <w:sz w:val="22"/>
          <w:szCs w:val="22"/>
        </w:rPr>
        <w:t xml:space="preserve"> – </w:t>
      </w:r>
      <w:r w:rsidRPr="00FA18CE">
        <w:rPr>
          <w:rFonts w:ascii="Book Antiqua" w:hAnsi="Book Antiqua" w:cs="Calibri"/>
          <w:sz w:val="22"/>
          <w:szCs w:val="22"/>
        </w:rPr>
        <w:t xml:space="preserve">Z-ca Przewodniczącego </w:t>
      </w:r>
      <w:r w:rsidR="00FA18CE">
        <w:rPr>
          <w:rFonts w:ascii="Book Antiqua" w:hAnsi="Book Antiqua" w:cs="Calibri"/>
          <w:sz w:val="22"/>
          <w:szCs w:val="22"/>
        </w:rPr>
        <w:tab/>
        <w:t xml:space="preserve">KRP </w:t>
      </w:r>
      <w:r w:rsidRPr="00FA18CE">
        <w:rPr>
          <w:rFonts w:ascii="Book Antiqua" w:hAnsi="Book Antiqua" w:cs="Calibri"/>
          <w:sz w:val="22"/>
          <w:szCs w:val="22"/>
        </w:rPr>
        <w:t>prokurator Sławomir Posmyk</w:t>
      </w: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>10.20</w:t>
      </w:r>
      <w:r w:rsidRPr="00E6160B">
        <w:rPr>
          <w:rFonts w:ascii="Book Antiqua" w:hAnsi="Book Antiqua" w:cs="Calibri"/>
          <w:sz w:val="22"/>
          <w:szCs w:val="22"/>
        </w:rPr>
        <w:t xml:space="preserve">  </w:t>
      </w:r>
      <w:r w:rsidRPr="00E6160B">
        <w:rPr>
          <w:rFonts w:ascii="Book Antiqua" w:hAnsi="Book Antiqua" w:cs="Calibri"/>
          <w:b/>
          <w:i/>
          <w:sz w:val="22"/>
          <w:szCs w:val="22"/>
        </w:rPr>
        <w:t>„Tryby konsensualne, ich kształt i rola w nowym modelu postępowania"</w:t>
      </w:r>
      <w:r w:rsidRPr="00E6160B">
        <w:rPr>
          <w:rFonts w:ascii="Book Antiqua" w:hAnsi="Book Antiqua" w:cs="Calibri"/>
          <w:sz w:val="22"/>
          <w:szCs w:val="22"/>
        </w:rPr>
        <w:t xml:space="preserve"> – prof. Paweł </w:t>
      </w:r>
      <w:r w:rsidR="00E6160B">
        <w:rPr>
          <w:rFonts w:ascii="Book Antiqua" w:hAnsi="Book Antiqua" w:cs="Calibri"/>
          <w:sz w:val="22"/>
          <w:szCs w:val="22"/>
        </w:rPr>
        <w:tab/>
      </w:r>
      <w:r w:rsidRPr="00E6160B">
        <w:rPr>
          <w:rFonts w:ascii="Book Antiqua" w:hAnsi="Book Antiqua" w:cs="Calibri"/>
          <w:sz w:val="22"/>
          <w:szCs w:val="22"/>
        </w:rPr>
        <w:t>Wiliński</w:t>
      </w:r>
    </w:p>
    <w:p w:rsidR="00C75DE4" w:rsidRPr="00E6160B" w:rsidRDefault="00E6160B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>10.</w:t>
      </w:r>
      <w:r w:rsidR="00C75DE4" w:rsidRPr="00E6160B">
        <w:rPr>
          <w:rFonts w:ascii="Book Antiqua" w:hAnsi="Book Antiqua" w:cs="Calibri"/>
          <w:b/>
          <w:sz w:val="22"/>
          <w:szCs w:val="22"/>
        </w:rPr>
        <w:t>40</w:t>
      </w:r>
      <w:r w:rsidR="00C75DE4" w:rsidRPr="00E6160B">
        <w:rPr>
          <w:rFonts w:ascii="Book Antiqua" w:hAnsi="Book Antiqua" w:cs="Calibri"/>
          <w:sz w:val="22"/>
          <w:szCs w:val="22"/>
        </w:rPr>
        <w:t xml:space="preserve"> </w:t>
      </w:r>
      <w:r>
        <w:rPr>
          <w:rFonts w:ascii="Book Antiqua" w:hAnsi="Book Antiqua" w:cs="Calibri"/>
          <w:sz w:val="22"/>
          <w:szCs w:val="22"/>
        </w:rPr>
        <w:t xml:space="preserve">  </w:t>
      </w:r>
      <w:r w:rsidR="00C75DE4" w:rsidRPr="00E6160B">
        <w:rPr>
          <w:rFonts w:ascii="Book Antiqua" w:hAnsi="Book Antiqua" w:cs="Calibri"/>
          <w:b/>
          <w:i/>
          <w:sz w:val="22"/>
          <w:szCs w:val="22"/>
        </w:rPr>
        <w:t>„Sprawiedliwy wyrok w nowym modelu postępowania karnego”</w:t>
      </w:r>
      <w:r w:rsidR="00C75DE4" w:rsidRPr="00E6160B">
        <w:rPr>
          <w:rFonts w:ascii="Book Antiqua" w:hAnsi="Book Antiqua" w:cs="Calibri"/>
          <w:i/>
          <w:sz w:val="22"/>
          <w:szCs w:val="22"/>
        </w:rPr>
        <w:t xml:space="preserve"> </w:t>
      </w:r>
      <w:r w:rsidR="00C75DE4" w:rsidRPr="00E6160B">
        <w:rPr>
          <w:rFonts w:ascii="Book Antiqua" w:hAnsi="Book Antiqua" w:cs="Calibri"/>
          <w:sz w:val="22"/>
          <w:szCs w:val="22"/>
        </w:rPr>
        <w:t xml:space="preserve">-  adw. dr Łukasz Chojniak </w:t>
      </w:r>
      <w:r>
        <w:rPr>
          <w:rFonts w:ascii="Book Antiqua" w:hAnsi="Book Antiqua" w:cs="Calibri"/>
          <w:b/>
          <w:sz w:val="22"/>
          <w:szCs w:val="22"/>
        </w:rPr>
        <w:t>11.</w:t>
      </w:r>
      <w:r w:rsidR="00C75DE4" w:rsidRPr="00E6160B">
        <w:rPr>
          <w:rFonts w:ascii="Book Antiqua" w:hAnsi="Book Antiqua" w:cs="Calibri"/>
          <w:b/>
          <w:sz w:val="22"/>
          <w:szCs w:val="22"/>
        </w:rPr>
        <w:t>00</w:t>
      </w:r>
      <w:r w:rsidR="00C75DE4" w:rsidRPr="00E6160B">
        <w:rPr>
          <w:rFonts w:ascii="Book Antiqua" w:hAnsi="Book Antiqua" w:cs="Calibri"/>
          <w:sz w:val="22"/>
          <w:szCs w:val="22"/>
        </w:rPr>
        <w:t xml:space="preserve"> </w:t>
      </w:r>
      <w:r>
        <w:rPr>
          <w:rFonts w:ascii="Book Antiqua" w:hAnsi="Book Antiqua" w:cs="Calibri"/>
          <w:sz w:val="22"/>
          <w:szCs w:val="22"/>
        </w:rPr>
        <w:t xml:space="preserve">  D</w:t>
      </w:r>
      <w:r w:rsidR="00C75DE4" w:rsidRPr="00E6160B">
        <w:rPr>
          <w:rFonts w:ascii="Book Antiqua" w:hAnsi="Book Antiqua" w:cs="Calibri"/>
          <w:sz w:val="22"/>
          <w:szCs w:val="22"/>
        </w:rPr>
        <w:t>yskusja</w:t>
      </w:r>
    </w:p>
    <w:p w:rsidR="00C75DE4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>1</w:t>
      </w:r>
      <w:r w:rsidR="00E6160B" w:rsidRPr="00E6160B">
        <w:rPr>
          <w:rFonts w:ascii="Book Antiqua" w:hAnsi="Book Antiqua" w:cs="Calibri"/>
          <w:b/>
          <w:sz w:val="22"/>
          <w:szCs w:val="22"/>
        </w:rPr>
        <w:t>1.</w:t>
      </w:r>
      <w:r w:rsidRPr="00E6160B">
        <w:rPr>
          <w:rFonts w:ascii="Book Antiqua" w:hAnsi="Book Antiqua" w:cs="Calibri"/>
          <w:b/>
          <w:sz w:val="22"/>
          <w:szCs w:val="22"/>
        </w:rPr>
        <w:t>30</w:t>
      </w:r>
      <w:r w:rsidRPr="00E6160B">
        <w:rPr>
          <w:rFonts w:ascii="Book Antiqua" w:hAnsi="Book Antiqua" w:cs="Calibri"/>
          <w:sz w:val="22"/>
          <w:szCs w:val="22"/>
        </w:rPr>
        <w:t xml:space="preserve"> </w:t>
      </w:r>
      <w:r w:rsidR="00E6160B">
        <w:rPr>
          <w:rFonts w:ascii="Book Antiqua" w:hAnsi="Book Antiqua" w:cs="Calibri"/>
          <w:sz w:val="22"/>
          <w:szCs w:val="22"/>
        </w:rPr>
        <w:t xml:space="preserve"> </w:t>
      </w:r>
      <w:r w:rsidR="00A661A6">
        <w:rPr>
          <w:rFonts w:ascii="Book Antiqua" w:hAnsi="Book Antiqua" w:cs="Calibri"/>
          <w:sz w:val="22"/>
          <w:szCs w:val="22"/>
        </w:rPr>
        <w:t xml:space="preserve"> </w:t>
      </w:r>
      <w:r w:rsidR="00E6160B">
        <w:rPr>
          <w:rFonts w:ascii="Book Antiqua" w:hAnsi="Book Antiqua" w:cs="Calibri"/>
          <w:sz w:val="22"/>
          <w:szCs w:val="22"/>
        </w:rPr>
        <w:t>P</w:t>
      </w:r>
      <w:r w:rsidRPr="00E6160B">
        <w:rPr>
          <w:rFonts w:ascii="Book Antiqua" w:hAnsi="Book Antiqua" w:cs="Calibri"/>
          <w:sz w:val="22"/>
          <w:szCs w:val="22"/>
        </w:rPr>
        <w:t xml:space="preserve">rzerwa </w:t>
      </w:r>
      <w:r w:rsidR="00E6160B" w:rsidRPr="00E6160B">
        <w:rPr>
          <w:rFonts w:ascii="Book Antiqua" w:hAnsi="Book Antiqua" w:cs="Calibri"/>
          <w:sz w:val="22"/>
          <w:szCs w:val="22"/>
        </w:rPr>
        <w:t>kawowa</w:t>
      </w:r>
      <w:r w:rsidRPr="00E6160B">
        <w:rPr>
          <w:rFonts w:ascii="Book Antiqua" w:hAnsi="Book Antiqua" w:cs="Calibri"/>
          <w:sz w:val="22"/>
          <w:szCs w:val="22"/>
        </w:rPr>
        <w:t xml:space="preserve">  </w:t>
      </w:r>
    </w:p>
    <w:p w:rsidR="00E6160B" w:rsidRPr="00E6160B" w:rsidRDefault="00E6160B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>12.00</w:t>
      </w:r>
      <w:r w:rsidRPr="00E6160B">
        <w:rPr>
          <w:rFonts w:ascii="Book Antiqua" w:hAnsi="Book Antiqua" w:cs="Calibri"/>
          <w:sz w:val="22"/>
          <w:szCs w:val="22"/>
        </w:rPr>
        <w:t xml:space="preserve"> </w:t>
      </w:r>
      <w:r w:rsidR="00A661A6">
        <w:rPr>
          <w:rFonts w:ascii="Book Antiqua" w:hAnsi="Book Antiqua" w:cs="Calibri"/>
          <w:sz w:val="22"/>
          <w:szCs w:val="22"/>
        </w:rPr>
        <w:t xml:space="preserve">  </w:t>
      </w:r>
      <w:r w:rsidRPr="00E6160B">
        <w:rPr>
          <w:rFonts w:ascii="Book Antiqua" w:hAnsi="Book Antiqua" w:cs="Calibri"/>
          <w:b/>
          <w:i/>
          <w:sz w:val="22"/>
          <w:szCs w:val="22"/>
        </w:rPr>
        <w:t>„Znowelizowany proces karny z punktu widzenia sędziego odwoławczego"</w:t>
      </w:r>
      <w:r w:rsidRPr="00E6160B">
        <w:rPr>
          <w:rFonts w:ascii="Book Antiqua" w:hAnsi="Book Antiqua" w:cs="Calibri"/>
          <w:sz w:val="22"/>
          <w:szCs w:val="22"/>
        </w:rPr>
        <w:t xml:space="preserve"> – SSO Krzysztof </w:t>
      </w:r>
      <w:r w:rsidR="00E6160B">
        <w:rPr>
          <w:rFonts w:ascii="Book Antiqua" w:hAnsi="Book Antiqua" w:cs="Calibri"/>
          <w:sz w:val="22"/>
          <w:szCs w:val="22"/>
        </w:rPr>
        <w:tab/>
      </w:r>
      <w:r w:rsidR="00A661A6">
        <w:rPr>
          <w:rFonts w:ascii="Book Antiqua" w:hAnsi="Book Antiqua" w:cs="Calibri"/>
          <w:sz w:val="22"/>
          <w:szCs w:val="22"/>
        </w:rPr>
        <w:t xml:space="preserve">  </w:t>
      </w:r>
      <w:r w:rsidR="00A661A6">
        <w:rPr>
          <w:rFonts w:ascii="Book Antiqua" w:hAnsi="Book Antiqua" w:cs="Calibri"/>
          <w:sz w:val="22"/>
          <w:szCs w:val="22"/>
        </w:rPr>
        <w:tab/>
      </w:r>
      <w:r w:rsidRPr="00E6160B">
        <w:rPr>
          <w:rFonts w:ascii="Book Antiqua" w:hAnsi="Book Antiqua" w:cs="Calibri"/>
          <w:sz w:val="22"/>
          <w:szCs w:val="22"/>
        </w:rPr>
        <w:t>Petryna</w:t>
      </w: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 xml:space="preserve">12.20  </w:t>
      </w:r>
      <w:r w:rsidRPr="00E6160B">
        <w:rPr>
          <w:rFonts w:ascii="Book Antiqua" w:hAnsi="Book Antiqua" w:cs="Calibri"/>
          <w:b/>
          <w:i/>
          <w:sz w:val="22"/>
          <w:szCs w:val="22"/>
        </w:rPr>
        <w:t xml:space="preserve">„Czy wykroczenia muszą być objęte kognicją sądu na tle znowelizowanych przepisów </w:t>
      </w:r>
      <w:r w:rsidR="00E6160B">
        <w:rPr>
          <w:rFonts w:ascii="Book Antiqua" w:hAnsi="Book Antiqua" w:cs="Calibri"/>
          <w:b/>
          <w:i/>
          <w:sz w:val="22"/>
          <w:szCs w:val="22"/>
        </w:rPr>
        <w:tab/>
      </w:r>
      <w:r w:rsidR="00A661A6">
        <w:rPr>
          <w:rFonts w:ascii="Book Antiqua" w:hAnsi="Book Antiqua" w:cs="Calibri"/>
          <w:b/>
          <w:i/>
          <w:sz w:val="22"/>
          <w:szCs w:val="22"/>
        </w:rPr>
        <w:t xml:space="preserve"> </w:t>
      </w:r>
      <w:r w:rsidR="00A661A6">
        <w:rPr>
          <w:rFonts w:ascii="Book Antiqua" w:hAnsi="Book Antiqua" w:cs="Calibri"/>
          <w:b/>
          <w:i/>
          <w:sz w:val="22"/>
          <w:szCs w:val="22"/>
        </w:rPr>
        <w:tab/>
      </w:r>
      <w:r w:rsidRPr="00E6160B">
        <w:rPr>
          <w:rFonts w:ascii="Book Antiqua" w:hAnsi="Book Antiqua" w:cs="Calibri"/>
          <w:b/>
          <w:i/>
          <w:sz w:val="22"/>
          <w:szCs w:val="22"/>
        </w:rPr>
        <w:t>Kodeksu postępowania w sprawach o wykroczenia?”</w:t>
      </w:r>
      <w:r w:rsidRPr="00E6160B">
        <w:rPr>
          <w:rFonts w:ascii="Book Antiqua" w:hAnsi="Book Antiqua" w:cs="Calibri"/>
          <w:sz w:val="22"/>
          <w:szCs w:val="22"/>
        </w:rPr>
        <w:t xml:space="preserve"> – SSR Andrzej Skowron</w:t>
      </w: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>12</w:t>
      </w:r>
      <w:r w:rsidR="00E6160B">
        <w:rPr>
          <w:rFonts w:ascii="Book Antiqua" w:hAnsi="Book Antiqua" w:cs="Calibri"/>
          <w:b/>
          <w:sz w:val="22"/>
          <w:szCs w:val="22"/>
        </w:rPr>
        <w:t>.</w:t>
      </w:r>
      <w:r w:rsidRPr="00E6160B">
        <w:rPr>
          <w:rFonts w:ascii="Book Antiqua" w:hAnsi="Book Antiqua" w:cs="Calibri"/>
          <w:b/>
          <w:sz w:val="22"/>
          <w:szCs w:val="22"/>
        </w:rPr>
        <w:t>4</w:t>
      </w:r>
      <w:r w:rsidR="00E6160B" w:rsidRPr="00E6160B">
        <w:rPr>
          <w:rFonts w:ascii="Book Antiqua" w:hAnsi="Book Antiqua" w:cs="Calibri"/>
          <w:b/>
          <w:sz w:val="22"/>
          <w:szCs w:val="22"/>
        </w:rPr>
        <w:t>0</w:t>
      </w:r>
      <w:r w:rsidR="00E6160B">
        <w:rPr>
          <w:rFonts w:ascii="Book Antiqua" w:hAnsi="Book Antiqua" w:cs="Calibri"/>
          <w:sz w:val="22"/>
          <w:szCs w:val="22"/>
        </w:rPr>
        <w:t xml:space="preserve"> </w:t>
      </w:r>
      <w:r w:rsidR="00E6160B">
        <w:rPr>
          <w:rFonts w:ascii="Book Antiqua" w:hAnsi="Book Antiqua" w:cs="Calibri"/>
          <w:sz w:val="22"/>
          <w:szCs w:val="22"/>
        </w:rPr>
        <w:tab/>
        <w:t>D</w:t>
      </w:r>
      <w:r w:rsidRPr="00E6160B">
        <w:rPr>
          <w:rFonts w:ascii="Book Antiqua" w:hAnsi="Book Antiqua" w:cs="Calibri"/>
          <w:sz w:val="22"/>
          <w:szCs w:val="22"/>
        </w:rPr>
        <w:t>yskusja</w:t>
      </w: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z w:val="22"/>
          <w:szCs w:val="22"/>
        </w:rPr>
      </w:pPr>
      <w:r w:rsidRPr="00E6160B">
        <w:rPr>
          <w:rFonts w:ascii="Book Antiqua" w:hAnsi="Book Antiqua" w:cs="Calibri"/>
          <w:b/>
          <w:sz w:val="22"/>
          <w:szCs w:val="22"/>
        </w:rPr>
        <w:t>14.00</w:t>
      </w:r>
      <w:r w:rsidR="00E6160B">
        <w:rPr>
          <w:rFonts w:ascii="Book Antiqua" w:hAnsi="Book Antiqua" w:cs="Calibri"/>
          <w:sz w:val="22"/>
          <w:szCs w:val="22"/>
        </w:rPr>
        <w:t xml:space="preserve">  </w:t>
      </w:r>
      <w:r w:rsidR="00A661A6">
        <w:rPr>
          <w:rFonts w:ascii="Book Antiqua" w:hAnsi="Book Antiqua" w:cs="Calibri"/>
          <w:sz w:val="22"/>
          <w:szCs w:val="22"/>
        </w:rPr>
        <w:t xml:space="preserve"> </w:t>
      </w:r>
      <w:r w:rsidR="00E6160B">
        <w:rPr>
          <w:rFonts w:ascii="Book Antiqua" w:hAnsi="Book Antiqua" w:cs="Calibri"/>
          <w:sz w:val="22"/>
          <w:szCs w:val="22"/>
        </w:rPr>
        <w:t>P</w:t>
      </w:r>
      <w:r w:rsidRPr="00E6160B">
        <w:rPr>
          <w:rFonts w:ascii="Book Antiqua" w:hAnsi="Book Antiqua" w:cs="Calibri"/>
          <w:sz w:val="22"/>
          <w:szCs w:val="22"/>
        </w:rPr>
        <w:t xml:space="preserve">rzerwa na lunch </w:t>
      </w:r>
    </w:p>
    <w:p w:rsidR="00C75DE4" w:rsidRDefault="00C75DE4" w:rsidP="00E6160B">
      <w:pPr>
        <w:pStyle w:val="HTML-wstpniesformatowany"/>
        <w:shd w:val="clear" w:color="auto" w:fill="FFFFFF"/>
        <w:spacing w:line="360" w:lineRule="auto"/>
        <w:jc w:val="both"/>
        <w:rPr>
          <w:rFonts w:ascii="Book Antiqua" w:hAnsi="Book Antiqua" w:cs="Calibri"/>
          <w:i/>
          <w:shadow/>
          <w:sz w:val="22"/>
          <w:szCs w:val="22"/>
        </w:rPr>
      </w:pPr>
      <w:r w:rsidRPr="00E6160B">
        <w:rPr>
          <w:rFonts w:ascii="Book Antiqua" w:hAnsi="Book Antiqua" w:cs="Calibri"/>
          <w:b/>
          <w:shadow/>
          <w:sz w:val="22"/>
          <w:szCs w:val="22"/>
        </w:rPr>
        <w:t>14.30</w:t>
      </w:r>
      <w:r w:rsidRPr="00E6160B">
        <w:rPr>
          <w:rFonts w:ascii="Book Antiqua" w:hAnsi="Book Antiqua" w:cs="Calibri"/>
          <w:shadow/>
          <w:sz w:val="22"/>
          <w:szCs w:val="22"/>
        </w:rPr>
        <w:t xml:space="preserve"> </w:t>
      </w:r>
      <w:r w:rsidR="00E6160B" w:rsidRPr="00E6160B">
        <w:rPr>
          <w:rFonts w:ascii="Book Antiqua" w:hAnsi="Book Antiqua" w:cs="Calibri"/>
          <w:shadow/>
          <w:sz w:val="22"/>
          <w:szCs w:val="22"/>
          <w:u w:val="single"/>
        </w:rPr>
        <w:t>D</w:t>
      </w:r>
      <w:r w:rsidRPr="00E6160B">
        <w:rPr>
          <w:rFonts w:ascii="Book Antiqua" w:hAnsi="Book Antiqua" w:cs="Calibri"/>
          <w:shadow/>
          <w:sz w:val="22"/>
          <w:szCs w:val="22"/>
          <w:u w:val="single"/>
        </w:rPr>
        <w:t>yskusja i podsumowanie</w:t>
      </w:r>
      <w:r w:rsidRPr="00E6160B">
        <w:rPr>
          <w:rFonts w:ascii="Book Antiqua" w:hAnsi="Book Antiqua" w:cs="Calibri"/>
          <w:i/>
          <w:shadow/>
          <w:sz w:val="22"/>
          <w:szCs w:val="22"/>
        </w:rPr>
        <w:t xml:space="preserve"> – kolejność wg zapisów na listę dyskutantów prowadzonej przez </w:t>
      </w:r>
      <w:r w:rsidR="00E6160B">
        <w:rPr>
          <w:rFonts w:ascii="Book Antiqua" w:hAnsi="Book Antiqua" w:cs="Calibri"/>
          <w:i/>
          <w:shadow/>
          <w:sz w:val="22"/>
          <w:szCs w:val="22"/>
        </w:rPr>
        <w:tab/>
      </w:r>
      <w:r w:rsidRPr="00E6160B">
        <w:rPr>
          <w:rFonts w:ascii="Book Antiqua" w:hAnsi="Book Antiqua" w:cs="Calibri"/>
          <w:i/>
          <w:shadow/>
          <w:sz w:val="22"/>
          <w:szCs w:val="22"/>
        </w:rPr>
        <w:t>moderatora.</w:t>
      </w:r>
    </w:p>
    <w:p w:rsidR="00E6160B" w:rsidRPr="00E6160B" w:rsidRDefault="00E6160B" w:rsidP="00E6160B">
      <w:pPr>
        <w:pStyle w:val="HTML-wstpniesformatowany"/>
        <w:shd w:val="clear" w:color="auto" w:fill="FFFFFF"/>
        <w:spacing w:line="360" w:lineRule="auto"/>
        <w:jc w:val="both"/>
        <w:rPr>
          <w:rFonts w:ascii="Book Antiqua" w:hAnsi="Book Antiqua" w:cs="Calibri"/>
          <w:shadow/>
          <w:sz w:val="22"/>
          <w:szCs w:val="22"/>
        </w:rPr>
      </w:pPr>
    </w:p>
    <w:p w:rsidR="00C75DE4" w:rsidRPr="00E6160B" w:rsidRDefault="00C75DE4" w:rsidP="00E6160B">
      <w:pPr>
        <w:spacing w:line="360" w:lineRule="auto"/>
        <w:jc w:val="both"/>
        <w:rPr>
          <w:rFonts w:ascii="Book Antiqua" w:hAnsi="Book Antiqua" w:cs="Calibri"/>
          <w:shadow/>
          <w:sz w:val="22"/>
          <w:szCs w:val="22"/>
        </w:rPr>
      </w:pPr>
      <w:r w:rsidRPr="00E6160B">
        <w:rPr>
          <w:rFonts w:ascii="Book Antiqua" w:hAnsi="Book Antiqua" w:cs="Calibri"/>
          <w:b/>
          <w:shadow/>
          <w:sz w:val="22"/>
          <w:szCs w:val="22"/>
        </w:rPr>
        <w:t>16.30</w:t>
      </w:r>
      <w:r w:rsidR="00E6160B">
        <w:rPr>
          <w:rFonts w:ascii="Book Antiqua" w:hAnsi="Book Antiqua" w:cs="Calibri"/>
          <w:shadow/>
          <w:sz w:val="22"/>
          <w:szCs w:val="22"/>
        </w:rPr>
        <w:t xml:space="preserve">  </w:t>
      </w:r>
      <w:r w:rsidR="00A661A6">
        <w:rPr>
          <w:rFonts w:ascii="Book Antiqua" w:hAnsi="Book Antiqua" w:cs="Calibri"/>
          <w:shadow/>
          <w:sz w:val="22"/>
          <w:szCs w:val="22"/>
        </w:rPr>
        <w:t xml:space="preserve"> </w:t>
      </w:r>
      <w:r w:rsidR="00E6160B">
        <w:rPr>
          <w:rFonts w:ascii="Book Antiqua" w:hAnsi="Book Antiqua" w:cs="Calibri"/>
          <w:shadow/>
          <w:sz w:val="22"/>
          <w:szCs w:val="22"/>
        </w:rPr>
        <w:t>Z</w:t>
      </w:r>
      <w:r w:rsidRPr="00E6160B">
        <w:rPr>
          <w:rFonts w:ascii="Book Antiqua" w:hAnsi="Book Antiqua" w:cs="Calibri"/>
          <w:shadow/>
          <w:sz w:val="22"/>
          <w:szCs w:val="22"/>
        </w:rPr>
        <w:t>akończenie konferencji</w:t>
      </w:r>
    </w:p>
    <w:p w:rsidR="00C75DE4" w:rsidRPr="000660B7" w:rsidRDefault="00C75DE4" w:rsidP="00C75DE4">
      <w:pPr>
        <w:pStyle w:val="NormalnyWeb"/>
        <w:shd w:val="clear" w:color="auto" w:fill="FFFFFF"/>
        <w:jc w:val="center"/>
        <w:rPr>
          <w:rFonts w:ascii="Monotype Corsiva" w:hAnsi="Monotype Corsiva" w:cs="Calibri"/>
          <w:sz w:val="28"/>
          <w:szCs w:val="28"/>
        </w:rPr>
      </w:pPr>
    </w:p>
    <w:sectPr w:rsidR="00C75DE4" w:rsidRPr="000660B7" w:rsidSect="00A661A6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563" w:right="851" w:bottom="1134" w:left="0" w:header="142" w:footer="567" w:gutter="1134"/>
      <w:cols w:space="708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6A9" w:rsidRDefault="006A06A9">
      <w:r>
        <w:separator/>
      </w:r>
    </w:p>
  </w:endnote>
  <w:endnote w:type="continuationSeparator" w:id="0">
    <w:p w:rsidR="006A06A9" w:rsidRDefault="006A06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G 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arkisim">
    <w:panose1 w:val="020E0502050101010101"/>
    <w:charset w:val="B1"/>
    <w:family w:val="swiss"/>
    <w:pitch w:val="variable"/>
    <w:sig w:usb0="00000801" w:usb1="00000000" w:usb2="00000000" w:usb3="00000000" w:csb0="00000020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G Omega"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D5" w:rsidRDefault="00F85ED5" w:rsidP="00A661A6">
    <w:pPr>
      <w:pStyle w:val="Nagwek"/>
      <w:pBdr>
        <w:top w:val="single" w:sz="4" w:space="0" w:color="auto"/>
      </w:pBdr>
      <w:spacing w:before="80"/>
      <w:jc w:val="center"/>
      <w:rPr>
        <w:rFonts w:ascii="Arial" w:hAnsi="Arial" w:cs="Arial"/>
        <w:sz w:val="18"/>
        <w:szCs w:val="18"/>
      </w:rPr>
    </w:pPr>
  </w:p>
  <w:p w:rsidR="00335BEA" w:rsidRDefault="00BD76E6" w:rsidP="00A661A6">
    <w:pPr>
      <w:pStyle w:val="Nagwek"/>
      <w:pBdr>
        <w:top w:val="single" w:sz="4" w:space="0" w:color="auto"/>
      </w:pBdr>
      <w:spacing w:before="80"/>
      <w:jc w:val="center"/>
      <w:rPr>
        <w:rFonts w:ascii="Arial" w:hAnsi="Arial" w:cs="Arial"/>
        <w:sz w:val="18"/>
        <w:szCs w:val="18"/>
      </w:rPr>
    </w:pPr>
    <w:r w:rsidRPr="009F482E">
      <w:rPr>
        <w:rFonts w:ascii="Arial" w:hAnsi="Arial" w:cs="Arial"/>
        <w:sz w:val="18"/>
        <w:szCs w:val="18"/>
      </w:rPr>
      <w:t>Stowarzyszenie Sędziów Polskich „Iustitia”,</w:t>
    </w:r>
  </w:p>
  <w:p w:rsidR="00F85ED5" w:rsidRPr="009F482E" w:rsidRDefault="00F85ED5" w:rsidP="00A661A6">
    <w:pPr>
      <w:pStyle w:val="Nagwek"/>
      <w:pBdr>
        <w:top w:val="single" w:sz="4" w:space="0" w:color="auto"/>
      </w:pBdr>
      <w:spacing w:before="80"/>
      <w:jc w:val="center"/>
      <w:rPr>
        <w:rFonts w:ascii="Arial" w:hAnsi="Arial" w:cs="Arial"/>
        <w:sz w:val="18"/>
        <w:szCs w:val="18"/>
      </w:rPr>
    </w:pPr>
  </w:p>
  <w:p w:rsidR="00335BEA" w:rsidRPr="009F482E" w:rsidRDefault="00BD76E6" w:rsidP="00BA7D61">
    <w:pPr>
      <w:pStyle w:val="Nagwek"/>
      <w:jc w:val="center"/>
      <w:rPr>
        <w:rFonts w:ascii="Arial" w:hAnsi="Arial" w:cs="Arial"/>
        <w:sz w:val="18"/>
        <w:szCs w:val="18"/>
      </w:rPr>
    </w:pPr>
    <w:r w:rsidRPr="009F482E">
      <w:rPr>
        <w:rFonts w:ascii="Arial" w:hAnsi="Arial" w:cs="Arial"/>
        <w:sz w:val="18"/>
        <w:szCs w:val="18"/>
      </w:rPr>
      <w:t>ul. Przyokopowa 33, 01-208 Warszawa, tel. 22-535-88-31, fax 22-535-88-32, e-mail biuro@iustitia.pl</w:t>
    </w:r>
  </w:p>
  <w:p w:rsidR="00335BEA" w:rsidRDefault="006A06A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5ED5" w:rsidRDefault="00F85ED5" w:rsidP="00F62E4F">
    <w:pPr>
      <w:pStyle w:val="Nagwek"/>
      <w:pBdr>
        <w:top w:val="single" w:sz="4" w:space="1" w:color="auto"/>
      </w:pBdr>
      <w:spacing w:before="60"/>
      <w:jc w:val="center"/>
      <w:rPr>
        <w:rFonts w:ascii="Arial" w:hAnsi="Arial" w:cs="Arial"/>
        <w:sz w:val="18"/>
        <w:szCs w:val="18"/>
      </w:rPr>
    </w:pPr>
  </w:p>
  <w:p w:rsidR="00335BEA" w:rsidRDefault="00BD76E6" w:rsidP="00F62E4F">
    <w:pPr>
      <w:pStyle w:val="Nagwek"/>
      <w:pBdr>
        <w:top w:val="single" w:sz="4" w:space="1" w:color="auto"/>
      </w:pBdr>
      <w:spacing w:before="60"/>
      <w:jc w:val="center"/>
      <w:rPr>
        <w:rFonts w:ascii="Arial" w:hAnsi="Arial" w:cs="Arial"/>
        <w:sz w:val="18"/>
        <w:szCs w:val="18"/>
      </w:rPr>
    </w:pPr>
    <w:r w:rsidRPr="009F482E">
      <w:rPr>
        <w:rFonts w:ascii="Arial" w:hAnsi="Arial" w:cs="Arial"/>
        <w:sz w:val="18"/>
        <w:szCs w:val="18"/>
      </w:rPr>
      <w:t>Stowarzyszenie Sędziów Polskich „Iustitia”,</w:t>
    </w:r>
  </w:p>
  <w:p w:rsidR="00F85ED5" w:rsidRPr="009F482E" w:rsidRDefault="00F85ED5" w:rsidP="00F62E4F">
    <w:pPr>
      <w:pStyle w:val="Nagwek"/>
      <w:pBdr>
        <w:top w:val="single" w:sz="4" w:space="1" w:color="auto"/>
      </w:pBdr>
      <w:spacing w:before="60"/>
      <w:jc w:val="center"/>
      <w:rPr>
        <w:rFonts w:ascii="Arial" w:hAnsi="Arial" w:cs="Arial"/>
        <w:sz w:val="18"/>
        <w:szCs w:val="18"/>
      </w:rPr>
    </w:pPr>
  </w:p>
  <w:p w:rsidR="00335BEA" w:rsidRPr="00BA7D61" w:rsidRDefault="00BD76E6" w:rsidP="00BA7D61">
    <w:pPr>
      <w:pStyle w:val="Nagwek"/>
      <w:jc w:val="center"/>
      <w:rPr>
        <w:rFonts w:ascii="Times New Roman" w:hAnsi="Times New Roman"/>
      </w:rPr>
    </w:pPr>
    <w:r w:rsidRPr="009F482E">
      <w:rPr>
        <w:rFonts w:ascii="Arial" w:hAnsi="Arial" w:cs="Arial"/>
        <w:sz w:val="18"/>
        <w:szCs w:val="18"/>
      </w:rPr>
      <w:t>ul. Przyokopowa 33, 01-208 Warszawa, tel. 22-535-88-31, fax 22-535-88-32, e-mail biuro@iustitia.pl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6A9" w:rsidRDefault="006A06A9">
      <w:r>
        <w:separator/>
      </w:r>
    </w:p>
  </w:footnote>
  <w:footnote w:type="continuationSeparator" w:id="0">
    <w:p w:rsidR="006A06A9" w:rsidRDefault="006A06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EA" w:rsidRDefault="006A06A9" w:rsidP="00A661A6">
    <w:pPr>
      <w:pStyle w:val="Nagwek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BEA" w:rsidRDefault="006A06A9" w:rsidP="00A661A6">
    <w:pPr>
      <w:pStyle w:val="Nagwek"/>
      <w:tabs>
        <w:tab w:val="clear" w:pos="4536"/>
        <w:tab w:val="center" w:pos="567"/>
      </w:tabs>
      <w:jc w:val="right"/>
      <w:rPr>
        <w:rFonts w:ascii="Arial" w:hAnsi="Arial" w:cs="Arial"/>
        <w:b/>
        <w:sz w:val="24"/>
        <w:szCs w:val="24"/>
      </w:rPr>
    </w:pPr>
  </w:p>
  <w:p w:rsidR="00D42226" w:rsidRPr="00A661A6" w:rsidRDefault="00A661A6" w:rsidP="00A661A6">
    <w:pPr>
      <w:pStyle w:val="Nagwek"/>
      <w:tabs>
        <w:tab w:val="clear" w:pos="4536"/>
        <w:tab w:val="center" w:pos="709"/>
        <w:tab w:val="left" w:pos="8931"/>
      </w:tabs>
      <w:jc w:val="right"/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column">
            <wp:posOffset>5099685</wp:posOffset>
          </wp:positionH>
          <wp:positionV relativeFrom="paragraph">
            <wp:posOffset>230505</wp:posOffset>
          </wp:positionV>
          <wp:extent cx="1076325" cy="971550"/>
          <wp:effectExtent l="19050" t="0" r="9525" b="0"/>
          <wp:wrapSquare wrapText="bothSides"/>
          <wp:docPr id="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2575560</wp:posOffset>
          </wp:positionH>
          <wp:positionV relativeFrom="paragraph">
            <wp:posOffset>230505</wp:posOffset>
          </wp:positionV>
          <wp:extent cx="1000125" cy="1066800"/>
          <wp:effectExtent l="0" t="0" r="0" b="0"/>
          <wp:wrapNone/>
          <wp:docPr id="11" name="Obraz 1" descr="Iustitia w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ustitia w 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>
      <w:drawing>
        <wp:inline distT="0" distB="0" distL="0" distR="0">
          <wp:extent cx="1133475" cy="1047750"/>
          <wp:effectExtent l="19050" t="0" r="9525" b="0"/>
          <wp:docPr id="10" name="Obraz 3" descr="C:\Users\PC\AppData\Local\Microsoft\Windows\Temporary Internet Files\Content.Outlook\VM5X8PDL\Logo ciemna zieleń- Kancelarie_ PANTONE DE 326-1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:\Users\PC\AppData\Local\Microsoft\Windows\Temporary Internet Files\Content.Outlook\VM5X8PDL\Logo ciemna zieleń- Kancelarie_ PANTONE DE 326-1 C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1047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32"/>
        <w:szCs w:val="32"/>
      </w:rPr>
      <w:t xml:space="preserve">                      </w:t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  <w:r w:rsidR="00BF6202">
      <w:rPr>
        <w:rFonts w:ascii="Arial" w:hAnsi="Arial" w:cs="Arial"/>
        <w:b/>
        <w:sz w:val="32"/>
        <w:szCs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E4D29"/>
    <w:multiLevelType w:val="hybridMultilevel"/>
    <w:tmpl w:val="EAFED3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0718E"/>
    <w:multiLevelType w:val="hybridMultilevel"/>
    <w:tmpl w:val="1F54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840B3"/>
    <w:multiLevelType w:val="hybridMultilevel"/>
    <w:tmpl w:val="CCDA8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496D8C"/>
    <w:rsid w:val="00002471"/>
    <w:rsid w:val="00002B3C"/>
    <w:rsid w:val="00004914"/>
    <w:rsid w:val="000075E7"/>
    <w:rsid w:val="00014416"/>
    <w:rsid w:val="00017278"/>
    <w:rsid w:val="0001745A"/>
    <w:rsid w:val="00025C6B"/>
    <w:rsid w:val="000264A8"/>
    <w:rsid w:val="00031782"/>
    <w:rsid w:val="00031F6A"/>
    <w:rsid w:val="00037730"/>
    <w:rsid w:val="00037771"/>
    <w:rsid w:val="00037852"/>
    <w:rsid w:val="000448F2"/>
    <w:rsid w:val="00045FA4"/>
    <w:rsid w:val="00047266"/>
    <w:rsid w:val="00054EC6"/>
    <w:rsid w:val="000608BA"/>
    <w:rsid w:val="00063220"/>
    <w:rsid w:val="00063AD7"/>
    <w:rsid w:val="0006422F"/>
    <w:rsid w:val="000660B7"/>
    <w:rsid w:val="0006654F"/>
    <w:rsid w:val="00067835"/>
    <w:rsid w:val="00072DD9"/>
    <w:rsid w:val="000737F3"/>
    <w:rsid w:val="000765A4"/>
    <w:rsid w:val="00081307"/>
    <w:rsid w:val="00082511"/>
    <w:rsid w:val="00090305"/>
    <w:rsid w:val="00090FD1"/>
    <w:rsid w:val="00092EAF"/>
    <w:rsid w:val="000A0202"/>
    <w:rsid w:val="000A0289"/>
    <w:rsid w:val="000A11EB"/>
    <w:rsid w:val="000A12DF"/>
    <w:rsid w:val="000A15FA"/>
    <w:rsid w:val="000A78A1"/>
    <w:rsid w:val="000B16B6"/>
    <w:rsid w:val="000B251E"/>
    <w:rsid w:val="000B542C"/>
    <w:rsid w:val="000B5D74"/>
    <w:rsid w:val="000B635A"/>
    <w:rsid w:val="000B6BE5"/>
    <w:rsid w:val="000C0D86"/>
    <w:rsid w:val="000C421D"/>
    <w:rsid w:val="000C4F08"/>
    <w:rsid w:val="000C52BF"/>
    <w:rsid w:val="000D43B1"/>
    <w:rsid w:val="000D4765"/>
    <w:rsid w:val="000D5DCC"/>
    <w:rsid w:val="000E75D4"/>
    <w:rsid w:val="000F0F38"/>
    <w:rsid w:val="000F44E8"/>
    <w:rsid w:val="000F4E5C"/>
    <w:rsid w:val="001017E4"/>
    <w:rsid w:val="00103309"/>
    <w:rsid w:val="00105429"/>
    <w:rsid w:val="00113DAD"/>
    <w:rsid w:val="00114C24"/>
    <w:rsid w:val="0012147B"/>
    <w:rsid w:val="00126CDD"/>
    <w:rsid w:val="00127A34"/>
    <w:rsid w:val="00130915"/>
    <w:rsid w:val="00130D74"/>
    <w:rsid w:val="00137426"/>
    <w:rsid w:val="00143B9A"/>
    <w:rsid w:val="00150D65"/>
    <w:rsid w:val="00152963"/>
    <w:rsid w:val="00153D6F"/>
    <w:rsid w:val="0015660E"/>
    <w:rsid w:val="00161B60"/>
    <w:rsid w:val="001648A1"/>
    <w:rsid w:val="001702D2"/>
    <w:rsid w:val="00175245"/>
    <w:rsid w:val="00175C86"/>
    <w:rsid w:val="00176D87"/>
    <w:rsid w:val="001775A0"/>
    <w:rsid w:val="00183746"/>
    <w:rsid w:val="00185BF9"/>
    <w:rsid w:val="00192797"/>
    <w:rsid w:val="00192890"/>
    <w:rsid w:val="0019373C"/>
    <w:rsid w:val="001A007F"/>
    <w:rsid w:val="001A715B"/>
    <w:rsid w:val="001B5C12"/>
    <w:rsid w:val="001C5073"/>
    <w:rsid w:val="001D2031"/>
    <w:rsid w:val="001D3871"/>
    <w:rsid w:val="001E368C"/>
    <w:rsid w:val="001E5293"/>
    <w:rsid w:val="001E70BC"/>
    <w:rsid w:val="001E7A0D"/>
    <w:rsid w:val="001F25A6"/>
    <w:rsid w:val="001F2EAD"/>
    <w:rsid w:val="001F3994"/>
    <w:rsid w:val="001F4FB8"/>
    <w:rsid w:val="002015AB"/>
    <w:rsid w:val="0020239F"/>
    <w:rsid w:val="00210AD5"/>
    <w:rsid w:val="00211BA7"/>
    <w:rsid w:val="00212284"/>
    <w:rsid w:val="002149DB"/>
    <w:rsid w:val="002171E5"/>
    <w:rsid w:val="0022587A"/>
    <w:rsid w:val="00231C86"/>
    <w:rsid w:val="00231FB8"/>
    <w:rsid w:val="00234A19"/>
    <w:rsid w:val="00240CF1"/>
    <w:rsid w:val="002422B2"/>
    <w:rsid w:val="00242CEC"/>
    <w:rsid w:val="002437AA"/>
    <w:rsid w:val="002443B9"/>
    <w:rsid w:val="00246CD3"/>
    <w:rsid w:val="002523E2"/>
    <w:rsid w:val="00254691"/>
    <w:rsid w:val="002570BC"/>
    <w:rsid w:val="0026301F"/>
    <w:rsid w:val="0026546E"/>
    <w:rsid w:val="00265A76"/>
    <w:rsid w:val="0026694E"/>
    <w:rsid w:val="00273228"/>
    <w:rsid w:val="00276387"/>
    <w:rsid w:val="00277DD5"/>
    <w:rsid w:val="002804F5"/>
    <w:rsid w:val="002806CD"/>
    <w:rsid w:val="00281BFE"/>
    <w:rsid w:val="00287B5C"/>
    <w:rsid w:val="00290DC1"/>
    <w:rsid w:val="0029310A"/>
    <w:rsid w:val="00295247"/>
    <w:rsid w:val="00295B7E"/>
    <w:rsid w:val="002967CB"/>
    <w:rsid w:val="002A512D"/>
    <w:rsid w:val="002B16EF"/>
    <w:rsid w:val="002B2CC7"/>
    <w:rsid w:val="002B42E1"/>
    <w:rsid w:val="002C0DE4"/>
    <w:rsid w:val="002C2C65"/>
    <w:rsid w:val="002C5607"/>
    <w:rsid w:val="002C5675"/>
    <w:rsid w:val="002D2D58"/>
    <w:rsid w:val="002D7126"/>
    <w:rsid w:val="002D7E9D"/>
    <w:rsid w:val="002D7F49"/>
    <w:rsid w:val="002E2CF2"/>
    <w:rsid w:val="002E561B"/>
    <w:rsid w:val="002F077A"/>
    <w:rsid w:val="002F4CCA"/>
    <w:rsid w:val="002F74F8"/>
    <w:rsid w:val="002F7A66"/>
    <w:rsid w:val="003015C3"/>
    <w:rsid w:val="00302E0B"/>
    <w:rsid w:val="003124DD"/>
    <w:rsid w:val="003141EB"/>
    <w:rsid w:val="00317C4F"/>
    <w:rsid w:val="00321B19"/>
    <w:rsid w:val="00321CE4"/>
    <w:rsid w:val="00324BC6"/>
    <w:rsid w:val="003271E4"/>
    <w:rsid w:val="00327BA5"/>
    <w:rsid w:val="0033059E"/>
    <w:rsid w:val="00333246"/>
    <w:rsid w:val="00336492"/>
    <w:rsid w:val="0034363A"/>
    <w:rsid w:val="00343680"/>
    <w:rsid w:val="0034518C"/>
    <w:rsid w:val="00347B3B"/>
    <w:rsid w:val="00351D5E"/>
    <w:rsid w:val="003540B3"/>
    <w:rsid w:val="00356397"/>
    <w:rsid w:val="00360416"/>
    <w:rsid w:val="003626C5"/>
    <w:rsid w:val="0037084A"/>
    <w:rsid w:val="00371E91"/>
    <w:rsid w:val="00375BE9"/>
    <w:rsid w:val="00382909"/>
    <w:rsid w:val="00385322"/>
    <w:rsid w:val="00387652"/>
    <w:rsid w:val="00391750"/>
    <w:rsid w:val="0039377D"/>
    <w:rsid w:val="00395004"/>
    <w:rsid w:val="00395474"/>
    <w:rsid w:val="003A00A5"/>
    <w:rsid w:val="003A157A"/>
    <w:rsid w:val="003A1804"/>
    <w:rsid w:val="003A215C"/>
    <w:rsid w:val="003A2653"/>
    <w:rsid w:val="003A3382"/>
    <w:rsid w:val="003A6029"/>
    <w:rsid w:val="003B2E09"/>
    <w:rsid w:val="003B50DD"/>
    <w:rsid w:val="003B64B4"/>
    <w:rsid w:val="003C4BC6"/>
    <w:rsid w:val="003C74AC"/>
    <w:rsid w:val="003D76A3"/>
    <w:rsid w:val="003D77EC"/>
    <w:rsid w:val="003E175A"/>
    <w:rsid w:val="003E1BAF"/>
    <w:rsid w:val="003F2E38"/>
    <w:rsid w:val="003F4B7F"/>
    <w:rsid w:val="00400247"/>
    <w:rsid w:val="0040176D"/>
    <w:rsid w:val="004050AD"/>
    <w:rsid w:val="004065E3"/>
    <w:rsid w:val="004108AE"/>
    <w:rsid w:val="00410DBD"/>
    <w:rsid w:val="004118D6"/>
    <w:rsid w:val="00412699"/>
    <w:rsid w:val="0041297D"/>
    <w:rsid w:val="00414C85"/>
    <w:rsid w:val="0041528A"/>
    <w:rsid w:val="00426540"/>
    <w:rsid w:val="00426FCF"/>
    <w:rsid w:val="004311C5"/>
    <w:rsid w:val="00431399"/>
    <w:rsid w:val="00435229"/>
    <w:rsid w:val="004355F6"/>
    <w:rsid w:val="00436A08"/>
    <w:rsid w:val="004401DE"/>
    <w:rsid w:val="00441B71"/>
    <w:rsid w:val="00442156"/>
    <w:rsid w:val="004473EB"/>
    <w:rsid w:val="00451D06"/>
    <w:rsid w:val="00452A59"/>
    <w:rsid w:val="004626D0"/>
    <w:rsid w:val="004626DE"/>
    <w:rsid w:val="004629CC"/>
    <w:rsid w:val="0046645F"/>
    <w:rsid w:val="00473878"/>
    <w:rsid w:val="00473DFD"/>
    <w:rsid w:val="00476934"/>
    <w:rsid w:val="004774C5"/>
    <w:rsid w:val="00477CC9"/>
    <w:rsid w:val="00485DE2"/>
    <w:rsid w:val="004868EB"/>
    <w:rsid w:val="004868F9"/>
    <w:rsid w:val="00486D97"/>
    <w:rsid w:val="00487D85"/>
    <w:rsid w:val="00492147"/>
    <w:rsid w:val="00494FE6"/>
    <w:rsid w:val="00495B23"/>
    <w:rsid w:val="00496D8C"/>
    <w:rsid w:val="00496EC1"/>
    <w:rsid w:val="004A111E"/>
    <w:rsid w:val="004A5D3C"/>
    <w:rsid w:val="004A743D"/>
    <w:rsid w:val="004B0ABB"/>
    <w:rsid w:val="004B14BA"/>
    <w:rsid w:val="004B1EB1"/>
    <w:rsid w:val="004B292D"/>
    <w:rsid w:val="004B3506"/>
    <w:rsid w:val="004B3F42"/>
    <w:rsid w:val="004C1E6E"/>
    <w:rsid w:val="004C2602"/>
    <w:rsid w:val="004C52E3"/>
    <w:rsid w:val="004C62F3"/>
    <w:rsid w:val="004C6895"/>
    <w:rsid w:val="004C77E7"/>
    <w:rsid w:val="004D57CA"/>
    <w:rsid w:val="004D5ED5"/>
    <w:rsid w:val="004E0452"/>
    <w:rsid w:val="004E4F23"/>
    <w:rsid w:val="004F061F"/>
    <w:rsid w:val="004F20F0"/>
    <w:rsid w:val="004F3B0A"/>
    <w:rsid w:val="004F3CB6"/>
    <w:rsid w:val="004F3EED"/>
    <w:rsid w:val="0050449C"/>
    <w:rsid w:val="005055D6"/>
    <w:rsid w:val="005162A4"/>
    <w:rsid w:val="0052096A"/>
    <w:rsid w:val="00521274"/>
    <w:rsid w:val="0052460E"/>
    <w:rsid w:val="00530972"/>
    <w:rsid w:val="0053441F"/>
    <w:rsid w:val="005353F4"/>
    <w:rsid w:val="00537ED0"/>
    <w:rsid w:val="00543EB0"/>
    <w:rsid w:val="0055521D"/>
    <w:rsid w:val="00563F22"/>
    <w:rsid w:val="0057099F"/>
    <w:rsid w:val="00571480"/>
    <w:rsid w:val="00580A31"/>
    <w:rsid w:val="00584A21"/>
    <w:rsid w:val="00584BD4"/>
    <w:rsid w:val="00596ABA"/>
    <w:rsid w:val="005A0E2D"/>
    <w:rsid w:val="005A1735"/>
    <w:rsid w:val="005A1B57"/>
    <w:rsid w:val="005A352E"/>
    <w:rsid w:val="005B095B"/>
    <w:rsid w:val="005B1A5C"/>
    <w:rsid w:val="005B51F9"/>
    <w:rsid w:val="005B704F"/>
    <w:rsid w:val="005B7B9F"/>
    <w:rsid w:val="005C1580"/>
    <w:rsid w:val="005C19BF"/>
    <w:rsid w:val="005C20C3"/>
    <w:rsid w:val="005C4989"/>
    <w:rsid w:val="005D0DF1"/>
    <w:rsid w:val="005D27C6"/>
    <w:rsid w:val="005D7223"/>
    <w:rsid w:val="005D7644"/>
    <w:rsid w:val="005E0FF2"/>
    <w:rsid w:val="005E48E4"/>
    <w:rsid w:val="005E6EBA"/>
    <w:rsid w:val="005E7BE1"/>
    <w:rsid w:val="005E7C28"/>
    <w:rsid w:val="005F0860"/>
    <w:rsid w:val="005F0CED"/>
    <w:rsid w:val="005F11C8"/>
    <w:rsid w:val="005F669F"/>
    <w:rsid w:val="0060099B"/>
    <w:rsid w:val="00601956"/>
    <w:rsid w:val="00603810"/>
    <w:rsid w:val="00603A31"/>
    <w:rsid w:val="006059CA"/>
    <w:rsid w:val="00615D7A"/>
    <w:rsid w:val="00616CA1"/>
    <w:rsid w:val="00616D65"/>
    <w:rsid w:val="006467A7"/>
    <w:rsid w:val="0065416C"/>
    <w:rsid w:val="00655F10"/>
    <w:rsid w:val="0066036D"/>
    <w:rsid w:val="00660500"/>
    <w:rsid w:val="00660E0C"/>
    <w:rsid w:val="0066474E"/>
    <w:rsid w:val="00670B02"/>
    <w:rsid w:val="00670B4B"/>
    <w:rsid w:val="00670D98"/>
    <w:rsid w:val="00671F99"/>
    <w:rsid w:val="00672FB2"/>
    <w:rsid w:val="006842E2"/>
    <w:rsid w:val="0068723C"/>
    <w:rsid w:val="00687891"/>
    <w:rsid w:val="00695F35"/>
    <w:rsid w:val="00697D3F"/>
    <w:rsid w:val="006A06A9"/>
    <w:rsid w:val="006A1A80"/>
    <w:rsid w:val="006A3FD5"/>
    <w:rsid w:val="006A7C81"/>
    <w:rsid w:val="006B6E58"/>
    <w:rsid w:val="006C2E08"/>
    <w:rsid w:val="006C35E8"/>
    <w:rsid w:val="006C74A1"/>
    <w:rsid w:val="006D1ED6"/>
    <w:rsid w:val="006D2AA9"/>
    <w:rsid w:val="006D3D02"/>
    <w:rsid w:val="006D4F21"/>
    <w:rsid w:val="006D5E45"/>
    <w:rsid w:val="006D61F8"/>
    <w:rsid w:val="006D6D30"/>
    <w:rsid w:val="006E27E5"/>
    <w:rsid w:val="006E2F85"/>
    <w:rsid w:val="006E4F83"/>
    <w:rsid w:val="006E590F"/>
    <w:rsid w:val="006F0EFB"/>
    <w:rsid w:val="006F1D80"/>
    <w:rsid w:val="006F5E39"/>
    <w:rsid w:val="0070209A"/>
    <w:rsid w:val="00702D98"/>
    <w:rsid w:val="00707D34"/>
    <w:rsid w:val="00711263"/>
    <w:rsid w:val="0071248E"/>
    <w:rsid w:val="00714FF5"/>
    <w:rsid w:val="007162DA"/>
    <w:rsid w:val="0072313D"/>
    <w:rsid w:val="007233CE"/>
    <w:rsid w:val="007241B4"/>
    <w:rsid w:val="00724F82"/>
    <w:rsid w:val="00725C54"/>
    <w:rsid w:val="00726084"/>
    <w:rsid w:val="00733CC5"/>
    <w:rsid w:val="00733E23"/>
    <w:rsid w:val="00736B0F"/>
    <w:rsid w:val="00745B73"/>
    <w:rsid w:val="00747F73"/>
    <w:rsid w:val="0075345A"/>
    <w:rsid w:val="00757D2A"/>
    <w:rsid w:val="0077051C"/>
    <w:rsid w:val="00781B21"/>
    <w:rsid w:val="00781F89"/>
    <w:rsid w:val="00783E43"/>
    <w:rsid w:val="007841DF"/>
    <w:rsid w:val="00791017"/>
    <w:rsid w:val="007937BC"/>
    <w:rsid w:val="007942A7"/>
    <w:rsid w:val="007968F5"/>
    <w:rsid w:val="00796A53"/>
    <w:rsid w:val="007A45DD"/>
    <w:rsid w:val="007A6E9E"/>
    <w:rsid w:val="007B2D47"/>
    <w:rsid w:val="007C146B"/>
    <w:rsid w:val="007C3837"/>
    <w:rsid w:val="007C386E"/>
    <w:rsid w:val="007C5E8B"/>
    <w:rsid w:val="007D18CB"/>
    <w:rsid w:val="007E22CA"/>
    <w:rsid w:val="007E4166"/>
    <w:rsid w:val="007E4347"/>
    <w:rsid w:val="007E4BC0"/>
    <w:rsid w:val="007E65EE"/>
    <w:rsid w:val="007F2574"/>
    <w:rsid w:val="007F2D2B"/>
    <w:rsid w:val="00803E50"/>
    <w:rsid w:val="00804BE9"/>
    <w:rsid w:val="00804DEF"/>
    <w:rsid w:val="00813DD2"/>
    <w:rsid w:val="00821424"/>
    <w:rsid w:val="008222D6"/>
    <w:rsid w:val="00825101"/>
    <w:rsid w:val="00831486"/>
    <w:rsid w:val="00835913"/>
    <w:rsid w:val="00836069"/>
    <w:rsid w:val="008407FE"/>
    <w:rsid w:val="00840D3C"/>
    <w:rsid w:val="008418D9"/>
    <w:rsid w:val="00844AA0"/>
    <w:rsid w:val="00845FD2"/>
    <w:rsid w:val="008479AA"/>
    <w:rsid w:val="00855ED9"/>
    <w:rsid w:val="008617AF"/>
    <w:rsid w:val="008653B3"/>
    <w:rsid w:val="0087023C"/>
    <w:rsid w:val="00870A35"/>
    <w:rsid w:val="00872C7E"/>
    <w:rsid w:val="008733BB"/>
    <w:rsid w:val="00873632"/>
    <w:rsid w:val="00876529"/>
    <w:rsid w:val="008812E6"/>
    <w:rsid w:val="0088676A"/>
    <w:rsid w:val="00890613"/>
    <w:rsid w:val="00892294"/>
    <w:rsid w:val="00894AE2"/>
    <w:rsid w:val="00895182"/>
    <w:rsid w:val="00897A7A"/>
    <w:rsid w:val="008A50DE"/>
    <w:rsid w:val="008B1765"/>
    <w:rsid w:val="008B2201"/>
    <w:rsid w:val="008B5F72"/>
    <w:rsid w:val="008C259C"/>
    <w:rsid w:val="008C43C6"/>
    <w:rsid w:val="008D1ED3"/>
    <w:rsid w:val="008D2858"/>
    <w:rsid w:val="008D547E"/>
    <w:rsid w:val="008D5A95"/>
    <w:rsid w:val="008E47FA"/>
    <w:rsid w:val="008E4CA5"/>
    <w:rsid w:val="008E5AB8"/>
    <w:rsid w:val="008F0126"/>
    <w:rsid w:val="008F0A04"/>
    <w:rsid w:val="008F1FB4"/>
    <w:rsid w:val="008F7A9A"/>
    <w:rsid w:val="00900E34"/>
    <w:rsid w:val="00905022"/>
    <w:rsid w:val="0090549C"/>
    <w:rsid w:val="00906B1C"/>
    <w:rsid w:val="009135B2"/>
    <w:rsid w:val="009171DF"/>
    <w:rsid w:val="00917AA8"/>
    <w:rsid w:val="00920D1B"/>
    <w:rsid w:val="00923DA4"/>
    <w:rsid w:val="00923EEE"/>
    <w:rsid w:val="0092413D"/>
    <w:rsid w:val="00927D8F"/>
    <w:rsid w:val="0093003F"/>
    <w:rsid w:val="00933C36"/>
    <w:rsid w:val="00934CB0"/>
    <w:rsid w:val="00935137"/>
    <w:rsid w:val="009375C1"/>
    <w:rsid w:val="00940CD7"/>
    <w:rsid w:val="00941297"/>
    <w:rsid w:val="00942DEC"/>
    <w:rsid w:val="00943139"/>
    <w:rsid w:val="009434D1"/>
    <w:rsid w:val="0094715F"/>
    <w:rsid w:val="00951119"/>
    <w:rsid w:val="00954406"/>
    <w:rsid w:val="0095722A"/>
    <w:rsid w:val="00963D53"/>
    <w:rsid w:val="00963E20"/>
    <w:rsid w:val="009661D7"/>
    <w:rsid w:val="00971BCB"/>
    <w:rsid w:val="00974258"/>
    <w:rsid w:val="00976099"/>
    <w:rsid w:val="0098300C"/>
    <w:rsid w:val="00983386"/>
    <w:rsid w:val="00983736"/>
    <w:rsid w:val="00990579"/>
    <w:rsid w:val="009A408E"/>
    <w:rsid w:val="009C1A28"/>
    <w:rsid w:val="009C2872"/>
    <w:rsid w:val="009C4305"/>
    <w:rsid w:val="009C74DD"/>
    <w:rsid w:val="009D0041"/>
    <w:rsid w:val="009D1457"/>
    <w:rsid w:val="009D6AEE"/>
    <w:rsid w:val="009D702A"/>
    <w:rsid w:val="009E0704"/>
    <w:rsid w:val="009E26A3"/>
    <w:rsid w:val="009E621E"/>
    <w:rsid w:val="009F1268"/>
    <w:rsid w:val="009F2C7E"/>
    <w:rsid w:val="009F43A1"/>
    <w:rsid w:val="009F5944"/>
    <w:rsid w:val="009F5E39"/>
    <w:rsid w:val="009F6110"/>
    <w:rsid w:val="00A011E0"/>
    <w:rsid w:val="00A14BE9"/>
    <w:rsid w:val="00A15156"/>
    <w:rsid w:val="00A20902"/>
    <w:rsid w:val="00A209A6"/>
    <w:rsid w:val="00A22702"/>
    <w:rsid w:val="00A23C62"/>
    <w:rsid w:val="00A26BB0"/>
    <w:rsid w:val="00A31055"/>
    <w:rsid w:val="00A3193F"/>
    <w:rsid w:val="00A331C8"/>
    <w:rsid w:val="00A337ED"/>
    <w:rsid w:val="00A3443E"/>
    <w:rsid w:val="00A358D7"/>
    <w:rsid w:val="00A36837"/>
    <w:rsid w:val="00A36E8A"/>
    <w:rsid w:val="00A3722D"/>
    <w:rsid w:val="00A37FFD"/>
    <w:rsid w:val="00A42563"/>
    <w:rsid w:val="00A42B30"/>
    <w:rsid w:val="00A51B5E"/>
    <w:rsid w:val="00A60CD3"/>
    <w:rsid w:val="00A63BA3"/>
    <w:rsid w:val="00A661A6"/>
    <w:rsid w:val="00A72EA5"/>
    <w:rsid w:val="00A763E1"/>
    <w:rsid w:val="00A77F66"/>
    <w:rsid w:val="00AB02D6"/>
    <w:rsid w:val="00AB071D"/>
    <w:rsid w:val="00AB0C50"/>
    <w:rsid w:val="00AB351B"/>
    <w:rsid w:val="00AC03C5"/>
    <w:rsid w:val="00AC3E4D"/>
    <w:rsid w:val="00AC65E9"/>
    <w:rsid w:val="00AC6B46"/>
    <w:rsid w:val="00AD563A"/>
    <w:rsid w:val="00AD6902"/>
    <w:rsid w:val="00AD79CE"/>
    <w:rsid w:val="00AF181A"/>
    <w:rsid w:val="00B000AC"/>
    <w:rsid w:val="00B01953"/>
    <w:rsid w:val="00B07E30"/>
    <w:rsid w:val="00B14D45"/>
    <w:rsid w:val="00B20676"/>
    <w:rsid w:val="00B21373"/>
    <w:rsid w:val="00B21A57"/>
    <w:rsid w:val="00B24490"/>
    <w:rsid w:val="00B25F54"/>
    <w:rsid w:val="00B265C8"/>
    <w:rsid w:val="00B316C7"/>
    <w:rsid w:val="00B334E7"/>
    <w:rsid w:val="00B343E5"/>
    <w:rsid w:val="00B35174"/>
    <w:rsid w:val="00B3633F"/>
    <w:rsid w:val="00B36487"/>
    <w:rsid w:val="00B40749"/>
    <w:rsid w:val="00B46DEB"/>
    <w:rsid w:val="00B47ADC"/>
    <w:rsid w:val="00B513D0"/>
    <w:rsid w:val="00B51D27"/>
    <w:rsid w:val="00B56A9C"/>
    <w:rsid w:val="00B60DEF"/>
    <w:rsid w:val="00B61CD0"/>
    <w:rsid w:val="00B61DC9"/>
    <w:rsid w:val="00B641BD"/>
    <w:rsid w:val="00B71E1D"/>
    <w:rsid w:val="00B72EB2"/>
    <w:rsid w:val="00B73B68"/>
    <w:rsid w:val="00B7695E"/>
    <w:rsid w:val="00B7713F"/>
    <w:rsid w:val="00B8436F"/>
    <w:rsid w:val="00B86EE5"/>
    <w:rsid w:val="00B9379D"/>
    <w:rsid w:val="00B97C4A"/>
    <w:rsid w:val="00BA0D0B"/>
    <w:rsid w:val="00BA15A5"/>
    <w:rsid w:val="00BA2CC5"/>
    <w:rsid w:val="00BA66B9"/>
    <w:rsid w:val="00BB2081"/>
    <w:rsid w:val="00BB3FB6"/>
    <w:rsid w:val="00BB4DDF"/>
    <w:rsid w:val="00BC1D8F"/>
    <w:rsid w:val="00BC73D7"/>
    <w:rsid w:val="00BD16D0"/>
    <w:rsid w:val="00BD2C94"/>
    <w:rsid w:val="00BD399D"/>
    <w:rsid w:val="00BD48DF"/>
    <w:rsid w:val="00BD5970"/>
    <w:rsid w:val="00BD76E6"/>
    <w:rsid w:val="00BE1421"/>
    <w:rsid w:val="00BE214B"/>
    <w:rsid w:val="00BE5695"/>
    <w:rsid w:val="00BE73CB"/>
    <w:rsid w:val="00BF2020"/>
    <w:rsid w:val="00BF49DA"/>
    <w:rsid w:val="00BF6202"/>
    <w:rsid w:val="00BF7B29"/>
    <w:rsid w:val="00C01F17"/>
    <w:rsid w:val="00C04063"/>
    <w:rsid w:val="00C05AB7"/>
    <w:rsid w:val="00C21310"/>
    <w:rsid w:val="00C25322"/>
    <w:rsid w:val="00C30451"/>
    <w:rsid w:val="00C3288E"/>
    <w:rsid w:val="00C3301D"/>
    <w:rsid w:val="00C338B3"/>
    <w:rsid w:val="00C40CA1"/>
    <w:rsid w:val="00C422F6"/>
    <w:rsid w:val="00C43DF4"/>
    <w:rsid w:val="00C47066"/>
    <w:rsid w:val="00C50E73"/>
    <w:rsid w:val="00C55C55"/>
    <w:rsid w:val="00C612E0"/>
    <w:rsid w:val="00C65352"/>
    <w:rsid w:val="00C67197"/>
    <w:rsid w:val="00C67ADC"/>
    <w:rsid w:val="00C70F4D"/>
    <w:rsid w:val="00C71DC5"/>
    <w:rsid w:val="00C74014"/>
    <w:rsid w:val="00C75DE4"/>
    <w:rsid w:val="00C80523"/>
    <w:rsid w:val="00C81936"/>
    <w:rsid w:val="00C87E12"/>
    <w:rsid w:val="00C90E97"/>
    <w:rsid w:val="00C92566"/>
    <w:rsid w:val="00C9266B"/>
    <w:rsid w:val="00C95216"/>
    <w:rsid w:val="00C95B58"/>
    <w:rsid w:val="00C95C52"/>
    <w:rsid w:val="00C97BDF"/>
    <w:rsid w:val="00CA0FBE"/>
    <w:rsid w:val="00CA1418"/>
    <w:rsid w:val="00CA1789"/>
    <w:rsid w:val="00CA2192"/>
    <w:rsid w:val="00CA26BD"/>
    <w:rsid w:val="00CA5FC4"/>
    <w:rsid w:val="00CA70E9"/>
    <w:rsid w:val="00CB0A93"/>
    <w:rsid w:val="00CB2A7C"/>
    <w:rsid w:val="00CB4556"/>
    <w:rsid w:val="00CC0140"/>
    <w:rsid w:val="00CC0592"/>
    <w:rsid w:val="00CC0BD2"/>
    <w:rsid w:val="00CC129C"/>
    <w:rsid w:val="00CC1FA9"/>
    <w:rsid w:val="00CC3757"/>
    <w:rsid w:val="00CC66DF"/>
    <w:rsid w:val="00CC6D21"/>
    <w:rsid w:val="00CD17A9"/>
    <w:rsid w:val="00CD20F8"/>
    <w:rsid w:val="00CD22A1"/>
    <w:rsid w:val="00CD6AD9"/>
    <w:rsid w:val="00CE6921"/>
    <w:rsid w:val="00CE7ACD"/>
    <w:rsid w:val="00CF085B"/>
    <w:rsid w:val="00CF3EEA"/>
    <w:rsid w:val="00CF45A8"/>
    <w:rsid w:val="00CF7FE3"/>
    <w:rsid w:val="00D005DB"/>
    <w:rsid w:val="00D01CAC"/>
    <w:rsid w:val="00D027F1"/>
    <w:rsid w:val="00D1289A"/>
    <w:rsid w:val="00D17879"/>
    <w:rsid w:val="00D22FB4"/>
    <w:rsid w:val="00D2341F"/>
    <w:rsid w:val="00D30B35"/>
    <w:rsid w:val="00D32BBB"/>
    <w:rsid w:val="00D34498"/>
    <w:rsid w:val="00D42226"/>
    <w:rsid w:val="00D4225D"/>
    <w:rsid w:val="00D43D52"/>
    <w:rsid w:val="00D47448"/>
    <w:rsid w:val="00D50DEA"/>
    <w:rsid w:val="00D52428"/>
    <w:rsid w:val="00D531BB"/>
    <w:rsid w:val="00D53D31"/>
    <w:rsid w:val="00D63B48"/>
    <w:rsid w:val="00D67620"/>
    <w:rsid w:val="00D67D91"/>
    <w:rsid w:val="00D7005E"/>
    <w:rsid w:val="00D726D3"/>
    <w:rsid w:val="00D77CB5"/>
    <w:rsid w:val="00D81805"/>
    <w:rsid w:val="00D8298D"/>
    <w:rsid w:val="00D843E1"/>
    <w:rsid w:val="00D91E9C"/>
    <w:rsid w:val="00D94B8D"/>
    <w:rsid w:val="00DA0610"/>
    <w:rsid w:val="00DA1BC2"/>
    <w:rsid w:val="00DA4FE8"/>
    <w:rsid w:val="00DA5B75"/>
    <w:rsid w:val="00DA6168"/>
    <w:rsid w:val="00DA6C31"/>
    <w:rsid w:val="00DB0951"/>
    <w:rsid w:val="00DB1392"/>
    <w:rsid w:val="00DB6D26"/>
    <w:rsid w:val="00DC207D"/>
    <w:rsid w:val="00DD11C9"/>
    <w:rsid w:val="00DD4A3C"/>
    <w:rsid w:val="00DD6E9B"/>
    <w:rsid w:val="00DD7ED8"/>
    <w:rsid w:val="00DE5982"/>
    <w:rsid w:val="00DE6293"/>
    <w:rsid w:val="00DE7DAC"/>
    <w:rsid w:val="00DF3438"/>
    <w:rsid w:val="00DF6B1D"/>
    <w:rsid w:val="00E00FB5"/>
    <w:rsid w:val="00E01D59"/>
    <w:rsid w:val="00E03193"/>
    <w:rsid w:val="00E12B4E"/>
    <w:rsid w:val="00E14140"/>
    <w:rsid w:val="00E17C43"/>
    <w:rsid w:val="00E17C7C"/>
    <w:rsid w:val="00E2097E"/>
    <w:rsid w:val="00E20CA9"/>
    <w:rsid w:val="00E22198"/>
    <w:rsid w:val="00E25B71"/>
    <w:rsid w:val="00E2688D"/>
    <w:rsid w:val="00E32EE9"/>
    <w:rsid w:val="00E3374C"/>
    <w:rsid w:val="00E3552B"/>
    <w:rsid w:val="00E3590E"/>
    <w:rsid w:val="00E421B9"/>
    <w:rsid w:val="00E43093"/>
    <w:rsid w:val="00E5206D"/>
    <w:rsid w:val="00E546E4"/>
    <w:rsid w:val="00E6160B"/>
    <w:rsid w:val="00E637B3"/>
    <w:rsid w:val="00E6657A"/>
    <w:rsid w:val="00E66AB7"/>
    <w:rsid w:val="00E673C7"/>
    <w:rsid w:val="00E704C5"/>
    <w:rsid w:val="00E712B3"/>
    <w:rsid w:val="00E733AD"/>
    <w:rsid w:val="00E73588"/>
    <w:rsid w:val="00E858E9"/>
    <w:rsid w:val="00E96834"/>
    <w:rsid w:val="00EA39C0"/>
    <w:rsid w:val="00EA631A"/>
    <w:rsid w:val="00EB1474"/>
    <w:rsid w:val="00EB1B3D"/>
    <w:rsid w:val="00EB5CE7"/>
    <w:rsid w:val="00EB6CB1"/>
    <w:rsid w:val="00EB6DB6"/>
    <w:rsid w:val="00EC41C7"/>
    <w:rsid w:val="00EC526E"/>
    <w:rsid w:val="00EC62C3"/>
    <w:rsid w:val="00ED05CF"/>
    <w:rsid w:val="00ED1008"/>
    <w:rsid w:val="00ED398A"/>
    <w:rsid w:val="00EE4739"/>
    <w:rsid w:val="00EE47FF"/>
    <w:rsid w:val="00EE684A"/>
    <w:rsid w:val="00EE70D7"/>
    <w:rsid w:val="00EF17B8"/>
    <w:rsid w:val="00EF3572"/>
    <w:rsid w:val="00F00D4F"/>
    <w:rsid w:val="00F01493"/>
    <w:rsid w:val="00F017A3"/>
    <w:rsid w:val="00F05402"/>
    <w:rsid w:val="00F1093D"/>
    <w:rsid w:val="00F14DFF"/>
    <w:rsid w:val="00F1527A"/>
    <w:rsid w:val="00F228C8"/>
    <w:rsid w:val="00F26C93"/>
    <w:rsid w:val="00F27078"/>
    <w:rsid w:val="00F316EC"/>
    <w:rsid w:val="00F355AB"/>
    <w:rsid w:val="00F36366"/>
    <w:rsid w:val="00F37696"/>
    <w:rsid w:val="00F40758"/>
    <w:rsid w:val="00F41328"/>
    <w:rsid w:val="00F43995"/>
    <w:rsid w:val="00F46502"/>
    <w:rsid w:val="00F515AF"/>
    <w:rsid w:val="00F51D84"/>
    <w:rsid w:val="00F537B7"/>
    <w:rsid w:val="00F55F57"/>
    <w:rsid w:val="00F64B13"/>
    <w:rsid w:val="00F67709"/>
    <w:rsid w:val="00F679A5"/>
    <w:rsid w:val="00F71730"/>
    <w:rsid w:val="00F73BB0"/>
    <w:rsid w:val="00F82D18"/>
    <w:rsid w:val="00F84720"/>
    <w:rsid w:val="00F85C87"/>
    <w:rsid w:val="00F85ED5"/>
    <w:rsid w:val="00F94CED"/>
    <w:rsid w:val="00F9545E"/>
    <w:rsid w:val="00FA0B91"/>
    <w:rsid w:val="00FA18CE"/>
    <w:rsid w:val="00FA200F"/>
    <w:rsid w:val="00FA2AF0"/>
    <w:rsid w:val="00FA3FB4"/>
    <w:rsid w:val="00FA4031"/>
    <w:rsid w:val="00FA661D"/>
    <w:rsid w:val="00FB02E7"/>
    <w:rsid w:val="00FB1E62"/>
    <w:rsid w:val="00FB2985"/>
    <w:rsid w:val="00FB2CDD"/>
    <w:rsid w:val="00FB4109"/>
    <w:rsid w:val="00FB7A02"/>
    <w:rsid w:val="00FB7D23"/>
    <w:rsid w:val="00FD1DA1"/>
    <w:rsid w:val="00FD27E5"/>
    <w:rsid w:val="00FD37CF"/>
    <w:rsid w:val="00FD74DE"/>
    <w:rsid w:val="00FE2AAF"/>
    <w:rsid w:val="00FE5172"/>
    <w:rsid w:val="00FE54CB"/>
    <w:rsid w:val="00FE7155"/>
    <w:rsid w:val="00FF17CD"/>
    <w:rsid w:val="00FF50B4"/>
    <w:rsid w:val="00FF5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76D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76D"/>
    <w:rPr>
      <w:rFonts w:ascii="CG Times" w:eastAsia="Times New Roman" w:hAnsi="CG Times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76D"/>
    <w:rPr>
      <w:rFonts w:ascii="CG Times" w:eastAsia="Times New Roman" w:hAnsi="CG Times" w:cs="Times New Roman"/>
      <w:noProof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0176D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</w:rPr>
  </w:style>
  <w:style w:type="character" w:styleId="Hipercze">
    <w:name w:val="Hyperlink"/>
    <w:uiPriority w:val="99"/>
    <w:unhideWhenUsed/>
    <w:rsid w:val="00401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176D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  <w:style w:type="paragraph" w:styleId="Tekstdymka">
    <w:name w:val="Balloon Text"/>
    <w:basedOn w:val="Normalny"/>
    <w:link w:val="TekstdymkaZnak"/>
    <w:semiHidden/>
    <w:rsid w:val="00B21A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21A57"/>
    <w:rPr>
      <w:rFonts w:ascii="Tahoma" w:eastAsia="Times New Roman" w:hAnsi="Tahoma" w:cs="Tahoma"/>
      <w:noProof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BD5970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C7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noProof w:val="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C75DE4"/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76D"/>
    <w:pPr>
      <w:spacing w:after="0" w:line="240" w:lineRule="auto"/>
    </w:pPr>
    <w:rPr>
      <w:rFonts w:ascii="CG Times" w:eastAsia="Times New Roman" w:hAnsi="CG Times" w:cs="Times New Roman"/>
      <w:noProof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76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76D"/>
    <w:rPr>
      <w:rFonts w:ascii="CG Times" w:eastAsia="Times New Roman" w:hAnsi="CG Times" w:cs="Times New Roman"/>
      <w:noProof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176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76D"/>
    <w:rPr>
      <w:rFonts w:ascii="CG Times" w:eastAsia="Times New Roman" w:hAnsi="CG Times" w:cs="Times New Roman"/>
      <w:noProof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40176D"/>
    <w:pPr>
      <w:spacing w:before="100" w:beforeAutospacing="1" w:after="100" w:afterAutospacing="1"/>
    </w:pPr>
    <w:rPr>
      <w:rFonts w:ascii="Times New Roman" w:eastAsia="Calibri" w:hAnsi="Times New Roman"/>
      <w:noProof w:val="0"/>
      <w:sz w:val="24"/>
      <w:szCs w:val="24"/>
    </w:rPr>
  </w:style>
  <w:style w:type="character" w:styleId="Hipercze">
    <w:name w:val="Hyperlink"/>
    <w:uiPriority w:val="99"/>
    <w:unhideWhenUsed/>
    <w:rsid w:val="0040176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0176D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Hania</dc:creator>
  <cp:lastModifiedBy>Stowarzyszenie Sędziów Iustitia</cp:lastModifiedBy>
  <cp:revision>2</cp:revision>
  <cp:lastPrinted>2015-08-31T12:48:00Z</cp:lastPrinted>
  <dcterms:created xsi:type="dcterms:W3CDTF">2015-08-31T12:50:00Z</dcterms:created>
  <dcterms:modified xsi:type="dcterms:W3CDTF">2015-08-31T12:50:00Z</dcterms:modified>
</cp:coreProperties>
</file>