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E91D56" w:rsidRDefault="00E91D56" w:rsidP="000A78A4">
      <w:pPr>
        <w:tabs>
          <w:tab w:val="left" w:pos="0"/>
        </w:tabs>
        <w:spacing w:before="60" w:line="276" w:lineRule="auto"/>
        <w:jc w:val="both"/>
        <w:rPr>
          <w:rFonts w:ascii="Bookman Old Style" w:hAnsi="Bookman Old Style"/>
        </w:rPr>
      </w:pPr>
    </w:p>
    <w:p w:rsidR="000A78A4" w:rsidRPr="00CA5160" w:rsidRDefault="00385B9B" w:rsidP="000A78A4">
      <w:pPr>
        <w:tabs>
          <w:tab w:val="left" w:pos="0"/>
        </w:tabs>
        <w:spacing w:before="60" w:line="276" w:lineRule="auto"/>
        <w:jc w:val="both"/>
        <w:rPr>
          <w:rFonts w:ascii="Bookman Old Style" w:hAnsi="Bookman Old Style"/>
        </w:rPr>
      </w:pPr>
      <w:r w:rsidRPr="00CA5160">
        <w:rPr>
          <w:rFonts w:ascii="Bookman Old Style" w:hAnsi="Bookman Old Style"/>
        </w:rPr>
        <w:t>OSU-II.401.47.2.2017</w:t>
      </w:r>
      <w:r w:rsidR="00251386" w:rsidRPr="00CA5160">
        <w:rPr>
          <w:rFonts w:ascii="Bookman Old Style" w:hAnsi="Bookman Old Style"/>
        </w:rPr>
        <w:tab/>
      </w:r>
      <w:r w:rsidR="00251386" w:rsidRPr="00CA5160">
        <w:rPr>
          <w:rFonts w:ascii="Bookman Old Style" w:hAnsi="Bookman Old Style"/>
        </w:rPr>
        <w:tab/>
      </w:r>
      <w:r w:rsidR="00244578">
        <w:rPr>
          <w:rFonts w:ascii="Bookman Old Style" w:hAnsi="Bookman Old Style"/>
        </w:rPr>
        <w:tab/>
        <w:t xml:space="preserve">       </w:t>
      </w:r>
      <w:r w:rsidR="000A78A4" w:rsidRPr="00CA5160">
        <w:rPr>
          <w:rFonts w:ascii="Bookman Old Style" w:hAnsi="Bookman Old Style"/>
        </w:rPr>
        <w:t xml:space="preserve">Lublin, </w:t>
      </w:r>
      <w:r w:rsidR="00042DD8">
        <w:rPr>
          <w:rFonts w:ascii="Bookman Old Style" w:hAnsi="Bookman Old Style"/>
        </w:rPr>
        <w:t>13</w:t>
      </w:r>
      <w:bookmarkStart w:id="0" w:name="_GoBack"/>
      <w:bookmarkEnd w:id="0"/>
      <w:r w:rsidR="00CA5160">
        <w:rPr>
          <w:rFonts w:ascii="Bookman Old Style" w:hAnsi="Bookman Old Style"/>
        </w:rPr>
        <w:t xml:space="preserve"> marca </w:t>
      </w:r>
      <w:r w:rsidR="000A78A4" w:rsidRPr="00CA5160">
        <w:rPr>
          <w:rFonts w:ascii="Bookman Old Style" w:hAnsi="Bookman Old Style"/>
        </w:rPr>
        <w:t>201</w:t>
      </w:r>
      <w:r w:rsidR="00656F08" w:rsidRPr="00CA5160">
        <w:rPr>
          <w:rFonts w:ascii="Bookman Old Style" w:hAnsi="Bookman Old Style"/>
        </w:rPr>
        <w:t>7</w:t>
      </w:r>
      <w:r w:rsidR="000A78A4" w:rsidRPr="00CA5160">
        <w:rPr>
          <w:rFonts w:ascii="Bookman Old Style" w:hAnsi="Bookman Old Style"/>
        </w:rPr>
        <w:t xml:space="preserve"> r.</w:t>
      </w:r>
    </w:p>
    <w:p w:rsidR="000A78A4" w:rsidRPr="00CA5160" w:rsidRDefault="000A78A4" w:rsidP="000A78A4">
      <w:pPr>
        <w:tabs>
          <w:tab w:val="left" w:pos="0"/>
        </w:tabs>
        <w:rPr>
          <w:rFonts w:ascii="Bookman Old Style" w:hAnsi="Bookman Old Style"/>
        </w:rPr>
      </w:pPr>
      <w:r w:rsidRPr="00CA5160">
        <w:rPr>
          <w:rFonts w:ascii="Bookman Old Style" w:hAnsi="Bookman Old Style"/>
        </w:rPr>
        <w:t xml:space="preserve">C </w:t>
      </w:r>
      <w:r w:rsidR="0025471E" w:rsidRPr="00CA5160">
        <w:rPr>
          <w:rFonts w:ascii="Bookman Old Style" w:hAnsi="Bookman Old Style"/>
        </w:rPr>
        <w:t>10</w:t>
      </w:r>
      <w:r w:rsidR="00425E32" w:rsidRPr="00CA5160">
        <w:rPr>
          <w:rFonts w:ascii="Bookman Old Style" w:hAnsi="Bookman Old Style"/>
        </w:rPr>
        <w:t>/</w:t>
      </w:r>
      <w:r w:rsidR="00656F08" w:rsidRPr="00CA5160">
        <w:rPr>
          <w:rFonts w:ascii="Bookman Old Style" w:hAnsi="Bookman Old Style"/>
        </w:rPr>
        <w:t>A</w:t>
      </w:r>
      <w:r w:rsidR="00CA5160">
        <w:rPr>
          <w:rFonts w:ascii="Bookman Old Style" w:hAnsi="Bookman Old Style"/>
        </w:rPr>
        <w:t>/</w:t>
      </w:r>
      <w:r w:rsidR="00425E32" w:rsidRPr="00CA5160">
        <w:rPr>
          <w:rFonts w:ascii="Bookman Old Style" w:hAnsi="Bookman Old Style"/>
        </w:rPr>
        <w:t>17</w:t>
      </w:r>
    </w:p>
    <w:p w:rsidR="000A78A4" w:rsidRPr="009406B1" w:rsidRDefault="00E6526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353B21" w:rsidP="0028508E">
      <w:pPr>
        <w:jc w:val="center"/>
        <w:rPr>
          <w:rFonts w:ascii="Bookman Old Style" w:hAnsi="Bookman Old Style"/>
        </w:rPr>
      </w:pPr>
      <w:r>
        <w:rPr>
          <w:rFonts w:ascii="Bookman Old Style" w:hAnsi="Bookman Old Style"/>
        </w:rPr>
        <w:t xml:space="preserve">SZKOLENIA DLA SĘDZIÓW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 xml:space="preserve">CYWILNYCH </w:t>
      </w:r>
      <w:r w:rsidR="0025471E">
        <w:rPr>
          <w:rFonts w:ascii="Bookman Old Style" w:hAnsi="Bookman Old Style"/>
        </w:rPr>
        <w:t>SĄDÓW REJONOWYCH I SĄDÓW OKRĘGOWYCH II INSTANCJI, A</w:t>
      </w:r>
      <w:r w:rsidR="00ED4146">
        <w:rPr>
          <w:rFonts w:ascii="Bookman Old Style" w:hAnsi="Bookman Old Style"/>
        </w:rPr>
        <w:t xml:space="preserve">SYSTENTÓW </w:t>
      </w:r>
      <w:r w:rsidR="0028508E" w:rsidRPr="0028508E">
        <w:rPr>
          <w:rFonts w:ascii="Bookman Old Style" w:hAnsi="Bookman Old Style"/>
        </w:rPr>
        <w:t xml:space="preserve">SĘDZIÓW </w:t>
      </w:r>
      <w:r w:rsidR="00425E32">
        <w:rPr>
          <w:rFonts w:ascii="Bookman Old Style" w:hAnsi="Bookman Old Style"/>
        </w:rPr>
        <w:t>ORZEKAJĄCYCH</w:t>
      </w:r>
      <w:r w:rsidR="0025471E">
        <w:rPr>
          <w:rFonts w:ascii="Bookman Old Style" w:hAnsi="Bookman Old Style"/>
        </w:rPr>
        <w:t xml:space="preserve"> </w:t>
      </w:r>
      <w:r w:rsidR="000804EB">
        <w:rPr>
          <w:rFonts w:ascii="Bookman Old Style" w:hAnsi="Bookman Old Style"/>
        </w:rPr>
        <w:br/>
      </w:r>
      <w:r w:rsidR="00A81DCB">
        <w:rPr>
          <w:rFonts w:ascii="Bookman Old Style" w:hAnsi="Bookman Old Style"/>
        </w:rPr>
        <w:t>W TYCH WYDZIAŁACH, A TAKŻE</w:t>
      </w:r>
      <w:r w:rsidR="006F6371">
        <w:rPr>
          <w:rFonts w:ascii="Bookman Old Style" w:hAnsi="Bookman Old Style"/>
        </w:rPr>
        <w:t xml:space="preserve"> PROKURATORÓ</w:t>
      </w:r>
      <w:r w:rsidR="0028508E" w:rsidRPr="0028508E">
        <w:rPr>
          <w:rFonts w:ascii="Bookman Old Style" w:hAnsi="Bookman Old Style"/>
        </w:rPr>
        <w:t xml:space="preserve">W </w:t>
      </w:r>
      <w:r w:rsidR="0028508E">
        <w:rPr>
          <w:rFonts w:ascii="Bookman Old Style" w:hAnsi="Bookman Old Style"/>
        </w:rPr>
        <w:br/>
      </w:r>
      <w:r w:rsidR="0028508E" w:rsidRPr="0028508E">
        <w:rPr>
          <w:rFonts w:ascii="Bookman Old Style" w:hAnsi="Bookman Old Style"/>
        </w:rPr>
        <w:t xml:space="preserve">I ASESORÓW </w:t>
      </w:r>
      <w:r w:rsidR="0025471E">
        <w:rPr>
          <w:rFonts w:ascii="Bookman Old Style" w:hAnsi="Bookman Old Style"/>
        </w:rPr>
        <w:t xml:space="preserve">PROKURATURY </w:t>
      </w:r>
      <w:r w:rsidR="0028508E" w:rsidRPr="0028508E">
        <w:rPr>
          <w:rFonts w:ascii="Bookman Old Style" w:hAnsi="Bookman Old Style"/>
        </w:rPr>
        <w:t xml:space="preserve">ZAJMUJĄCYCH SIĘ SPRAWAMI </w:t>
      </w:r>
    </w:p>
    <w:p w:rsidR="00ED4146" w:rsidRDefault="0028508E" w:rsidP="0028508E">
      <w:pPr>
        <w:jc w:val="center"/>
        <w:rPr>
          <w:rFonts w:ascii="Bookman Old Style" w:hAnsi="Bookman Old Style"/>
        </w:rPr>
      </w:pPr>
      <w:r w:rsidRPr="0028508E">
        <w:rPr>
          <w:rFonts w:ascii="Bookman Old Style" w:hAnsi="Bookman Old Style"/>
        </w:rPr>
        <w:t>Z ZAKRESU PRAWA CYWILNEGO</w:t>
      </w:r>
    </w:p>
    <w:p w:rsidR="000A78A4" w:rsidRPr="005739A5" w:rsidRDefault="00A3056A" w:rsidP="005739A5">
      <w:pPr>
        <w:jc w:val="center"/>
        <w:rPr>
          <w:rFonts w:ascii="Bookman Old Style" w:hAnsi="Bookman Old Style"/>
        </w:rPr>
      </w:pPr>
      <w:r w:rsidRPr="00B50C31">
        <w:rPr>
          <w:rFonts w:ascii="Bookman Old Style" w:hAnsi="Bookman Old Style"/>
        </w:rPr>
        <w:t>z</w:t>
      </w:r>
      <w:r w:rsidR="005739A5">
        <w:rPr>
          <w:rFonts w:ascii="Bookman Old Style" w:hAnsi="Bookman Old Style"/>
        </w:rPr>
        <w:t xml:space="preserve"> obszaru apelacji białostockiej oraz regionu białostockiego</w:t>
      </w:r>
      <w:r w:rsidR="00E65262">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E6526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65262"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25471E">
        <w:rPr>
          <w:rFonts w:ascii="Bookman Old Style" w:hAnsi="Bookman Old Style"/>
          <w:b/>
        </w:rPr>
        <w:t>Podział i rozgraniczanie nieruchomości</w:t>
      </w:r>
      <w:r w:rsidR="00C94186">
        <w:rPr>
          <w:rFonts w:ascii="Bookman Old Style" w:hAnsi="Bookman Old Style"/>
          <w:b/>
        </w:rPr>
        <w:t>”</w:t>
      </w:r>
    </w:p>
    <w:p w:rsidR="000804EB" w:rsidRPr="00B71092" w:rsidRDefault="000804EB" w:rsidP="00425E32">
      <w:pPr>
        <w:spacing w:line="276" w:lineRule="auto"/>
        <w:jc w:val="center"/>
        <w:rPr>
          <w:rFonts w:ascii="Bookman Old Style" w:hAnsi="Bookman Old Style"/>
          <w:sz w:val="20"/>
          <w:szCs w:val="20"/>
        </w:rPr>
      </w:pPr>
    </w:p>
    <w:p w:rsidR="000A78A4" w:rsidRPr="009406B1" w:rsidRDefault="00E6526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E65262"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F075DD" w:rsidRPr="005A22BB" w:rsidRDefault="008643B3" w:rsidP="00F075DD">
      <w:pPr>
        <w:spacing w:line="276" w:lineRule="auto"/>
        <w:rPr>
          <w:rFonts w:ascii="Bookman Old Style" w:hAnsi="Bookman Old Style"/>
          <w:caps/>
        </w:rPr>
      </w:pPr>
      <w:r>
        <w:rPr>
          <w:rFonts w:ascii="Bookman Old Style" w:hAnsi="Bookman Old Style"/>
        </w:rPr>
        <w:t xml:space="preserve">19 czerwca </w:t>
      </w:r>
      <w:r w:rsidR="000A78A4" w:rsidRPr="007D03E0">
        <w:rPr>
          <w:rFonts w:ascii="Bookman Old Style" w:hAnsi="Bookman Old Style"/>
        </w:rPr>
        <w:t>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F075DD">
        <w:rPr>
          <w:rFonts w:ascii="Bookman Old Style" w:hAnsi="Bookman Old Style"/>
        </w:rPr>
        <w:t>Sąd Okręgowy w Olsztynie</w:t>
      </w:r>
    </w:p>
    <w:p w:rsidR="00F075DD" w:rsidRDefault="00F075DD" w:rsidP="00F075DD">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ul. Dąbrowszczaków 44A</w:t>
      </w:r>
    </w:p>
    <w:p w:rsidR="00F075DD" w:rsidRDefault="00F075DD" w:rsidP="00F075DD">
      <w:pPr>
        <w:spacing w:line="276" w:lineRule="auto"/>
        <w:ind w:left="3540" w:firstLine="708"/>
        <w:rPr>
          <w:rFonts w:ascii="Bookman Old Style" w:hAnsi="Bookman Old Style"/>
        </w:rPr>
      </w:pPr>
      <w:r>
        <w:rPr>
          <w:rFonts w:ascii="Bookman Old Style" w:hAnsi="Bookman Old Style"/>
        </w:rPr>
        <w:t>sala konferencyjna</w:t>
      </w:r>
    </w:p>
    <w:p w:rsidR="00F075DD" w:rsidRPr="007D03E0" w:rsidRDefault="00F075DD" w:rsidP="00F075DD">
      <w:pPr>
        <w:spacing w:line="276" w:lineRule="auto"/>
        <w:ind w:left="3540" w:firstLine="708"/>
        <w:rPr>
          <w:rFonts w:ascii="Bookman Old Style" w:hAnsi="Bookman Old Style"/>
        </w:rPr>
      </w:pPr>
      <w:r>
        <w:rPr>
          <w:rFonts w:ascii="Bookman Old Style" w:hAnsi="Bookman Old Style"/>
        </w:rPr>
        <w:t>10-543 Olsztyn</w:t>
      </w:r>
    </w:p>
    <w:p w:rsidR="00E91D56" w:rsidRPr="007D03E0" w:rsidRDefault="00E91D56" w:rsidP="00F075DD">
      <w:pPr>
        <w:spacing w:line="276" w:lineRule="auto"/>
        <w:rPr>
          <w:rFonts w:ascii="Bookman Old Style" w:hAnsi="Bookman Old Style"/>
        </w:rPr>
      </w:pPr>
    </w:p>
    <w:p w:rsidR="000A78A4" w:rsidRPr="009406B1" w:rsidRDefault="00E65262"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AD4BB8" w:rsidRDefault="00E6526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D662D"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91D56" w:rsidRPr="00AD4BB8" w:rsidRDefault="000A78A4" w:rsidP="00AD4BB8">
      <w:pPr>
        <w:spacing w:before="60"/>
        <w:jc w:val="center"/>
        <w:rPr>
          <w:rFonts w:ascii="Bookman Old Style" w:hAnsi="Bookman Old Style"/>
        </w:rPr>
      </w:pPr>
      <w:r w:rsidRPr="003D61AB">
        <w:rPr>
          <w:rFonts w:ascii="Bookman Old Style" w:hAnsi="Bookman Old Style"/>
        </w:rPr>
        <w:t>tel. 81 440 87 10</w:t>
      </w:r>
    </w:p>
    <w:p w:rsidR="000A78A4" w:rsidRDefault="00E6526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6526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5471E" w:rsidRPr="008F4F0E" w:rsidRDefault="0025471E" w:rsidP="000804EB">
      <w:pPr>
        <w:pStyle w:val="Akapitzlist"/>
        <w:spacing w:before="60" w:line="276" w:lineRule="auto"/>
        <w:ind w:left="284"/>
        <w:jc w:val="both"/>
        <w:rPr>
          <w:rFonts w:ascii="Bookman Old Style" w:hAnsi="Bookman Old Style"/>
          <w:sz w:val="22"/>
          <w:szCs w:val="22"/>
        </w:rPr>
      </w:pPr>
      <w:r w:rsidRPr="008F4F0E">
        <w:rPr>
          <w:rFonts w:ascii="Bookman Old Style" w:hAnsi="Bookman Old Style"/>
          <w:sz w:val="22"/>
          <w:szCs w:val="22"/>
        </w:rPr>
        <w:lastRenderedPageBreak/>
        <w:t>merytorycznie:</w:t>
      </w:r>
      <w:r w:rsidRPr="008F4F0E">
        <w:rPr>
          <w:rFonts w:ascii="Bookman Old Style" w:hAnsi="Bookman Old Style"/>
          <w:sz w:val="22"/>
          <w:szCs w:val="22"/>
        </w:rPr>
        <w:tab/>
      </w:r>
      <w:r w:rsidR="008F4F0E" w:rsidRPr="008F4F0E">
        <w:rPr>
          <w:rFonts w:ascii="Bookman Old Style" w:hAnsi="Bookman Old Style"/>
          <w:sz w:val="22"/>
          <w:szCs w:val="22"/>
        </w:rPr>
        <w:br/>
      </w:r>
      <w:r w:rsidRPr="008F4F0E">
        <w:rPr>
          <w:rFonts w:ascii="Bookman Old Style" w:hAnsi="Bookman Old Style"/>
          <w:sz w:val="22"/>
          <w:szCs w:val="22"/>
        </w:rPr>
        <w:t>sędzia Paweł Zdanikowski</w:t>
      </w:r>
    </w:p>
    <w:p w:rsidR="0025471E" w:rsidRPr="00A3056A" w:rsidRDefault="00AD4BB8" w:rsidP="0025471E">
      <w:pPr>
        <w:spacing w:before="60" w:line="276" w:lineRule="auto"/>
        <w:jc w:val="both"/>
        <w:rPr>
          <w:rFonts w:ascii="Bookman Old Style" w:hAnsi="Bookman Old Style"/>
          <w:sz w:val="22"/>
          <w:szCs w:val="22"/>
        </w:rPr>
      </w:pPr>
      <w:r w:rsidRPr="00A3056A">
        <w:rPr>
          <w:rFonts w:ascii="Bookman Old Style" w:hAnsi="Bookman Old Style"/>
          <w:sz w:val="22"/>
          <w:szCs w:val="22"/>
        </w:rPr>
        <w:t xml:space="preserve">    tel. 81 440 87 27</w:t>
      </w:r>
    </w:p>
    <w:p w:rsidR="00AD4BB8" w:rsidRPr="00AD4BB8" w:rsidRDefault="00AD4BB8" w:rsidP="0025471E">
      <w:pPr>
        <w:spacing w:before="60" w:line="276" w:lineRule="auto"/>
        <w:jc w:val="both"/>
        <w:rPr>
          <w:rFonts w:ascii="Bookman Old Style" w:hAnsi="Bookman Old Style"/>
          <w:sz w:val="22"/>
          <w:szCs w:val="22"/>
          <w:lang w:val="en-US"/>
        </w:rPr>
      </w:pPr>
      <w:r w:rsidRPr="00705747">
        <w:rPr>
          <w:rFonts w:ascii="Bookman Old Style" w:hAnsi="Bookman Old Style"/>
          <w:sz w:val="22"/>
          <w:szCs w:val="22"/>
        </w:rPr>
        <w:t xml:space="preserve">    </w:t>
      </w:r>
      <w:r w:rsidRPr="00AD4BB8">
        <w:rPr>
          <w:lang w:val="en-US"/>
        </w:rPr>
        <w:t xml:space="preserve">mail: </w:t>
      </w:r>
      <w:hyperlink r:id="rId10" w:history="1">
        <w:r w:rsidRPr="00AD4BB8">
          <w:rPr>
            <w:rStyle w:val="Hipercze"/>
            <w:rFonts w:ascii="Bookman Old Style" w:hAnsi="Bookman Old Style"/>
            <w:sz w:val="22"/>
            <w:szCs w:val="22"/>
            <w:lang w:val="en-US"/>
          </w:rPr>
          <w:t>p.zdanikowski@kssip.gov.l</w:t>
        </w:r>
      </w:hyperlink>
    </w:p>
    <w:p w:rsidR="002552A9" w:rsidRPr="00705747" w:rsidRDefault="002552A9" w:rsidP="0025471E">
      <w:pPr>
        <w:spacing w:before="60" w:line="276" w:lineRule="auto"/>
        <w:ind w:left="284"/>
        <w:jc w:val="both"/>
        <w:rPr>
          <w:rFonts w:ascii="Bookman Old Style" w:hAnsi="Bookman Old Style"/>
          <w:sz w:val="22"/>
          <w:szCs w:val="22"/>
          <w:lang w:val="en-US"/>
        </w:rPr>
      </w:pPr>
    </w:p>
    <w:p w:rsidR="00E91D56" w:rsidRPr="00AD4BB8" w:rsidRDefault="00E91D56" w:rsidP="0025471E">
      <w:pPr>
        <w:spacing w:before="60" w:line="276" w:lineRule="auto"/>
        <w:ind w:left="284"/>
        <w:jc w:val="both"/>
        <w:rPr>
          <w:rFonts w:ascii="Bookman Old Style" w:hAnsi="Bookman Old Style"/>
          <w:sz w:val="22"/>
          <w:szCs w:val="22"/>
        </w:rPr>
      </w:pPr>
      <w:r w:rsidRPr="00E91D56">
        <w:rPr>
          <w:rFonts w:ascii="Bookman Old Style" w:hAnsi="Bookman Old Style"/>
          <w:sz w:val="22"/>
          <w:szCs w:val="22"/>
        </w:rPr>
        <w:lastRenderedPageBreak/>
        <w:t>organizacyjnie:</w:t>
      </w:r>
    </w:p>
    <w:p w:rsidR="0025471E" w:rsidRPr="00E91D56" w:rsidRDefault="00031BF5" w:rsidP="0025471E">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starszy </w:t>
      </w:r>
      <w:r w:rsidR="00E91D56" w:rsidRPr="00E91D56">
        <w:rPr>
          <w:rFonts w:ascii="Bookman Old Style" w:hAnsi="Bookman Old Style"/>
          <w:sz w:val="22"/>
          <w:szCs w:val="22"/>
        </w:rPr>
        <w:t>inspektor Katarzyna Ścibak</w:t>
      </w:r>
    </w:p>
    <w:p w:rsidR="0025471E" w:rsidRPr="00AD4BB8" w:rsidRDefault="00E91D56" w:rsidP="0025471E">
      <w:pPr>
        <w:spacing w:before="60" w:line="276" w:lineRule="auto"/>
        <w:ind w:left="284"/>
        <w:jc w:val="both"/>
        <w:rPr>
          <w:rFonts w:ascii="Bookman Old Style" w:hAnsi="Bookman Old Style"/>
          <w:sz w:val="22"/>
          <w:szCs w:val="22"/>
        </w:rPr>
      </w:pPr>
      <w:r w:rsidRPr="00AD4BB8">
        <w:rPr>
          <w:rFonts w:ascii="Bookman Old Style" w:hAnsi="Bookman Old Style"/>
          <w:sz w:val="22"/>
          <w:szCs w:val="22"/>
        </w:rPr>
        <w:t>tel.</w:t>
      </w:r>
      <w:r w:rsidR="0025471E" w:rsidRPr="00AD4BB8">
        <w:rPr>
          <w:rFonts w:ascii="Bookman Old Style" w:hAnsi="Bookman Old Style"/>
          <w:sz w:val="22"/>
          <w:szCs w:val="22"/>
        </w:rPr>
        <w:tab/>
      </w:r>
      <w:r w:rsidRPr="00AD4BB8">
        <w:rPr>
          <w:rFonts w:ascii="Bookman Old Style" w:hAnsi="Bookman Old Style"/>
          <w:sz w:val="22"/>
          <w:szCs w:val="22"/>
        </w:rPr>
        <w:t>81 458 37 43</w:t>
      </w:r>
      <w:r w:rsidR="0025471E" w:rsidRPr="00AD4BB8">
        <w:rPr>
          <w:rFonts w:ascii="Bookman Old Style" w:hAnsi="Bookman Old Style"/>
          <w:sz w:val="22"/>
          <w:szCs w:val="22"/>
        </w:rPr>
        <w:tab/>
      </w:r>
      <w:r w:rsidR="0025471E" w:rsidRPr="00AD4BB8">
        <w:rPr>
          <w:rFonts w:ascii="Bookman Old Style" w:hAnsi="Bookman Old Style"/>
          <w:sz w:val="22"/>
          <w:szCs w:val="22"/>
        </w:rPr>
        <w:tab/>
      </w:r>
    </w:p>
    <w:p w:rsidR="00E91D56" w:rsidRPr="00A3056A" w:rsidRDefault="00E91D56" w:rsidP="0025471E">
      <w:pPr>
        <w:pStyle w:val="Akapitzlist"/>
        <w:spacing w:before="60" w:line="276" w:lineRule="auto"/>
        <w:ind w:left="0" w:right="1"/>
        <w:jc w:val="both"/>
        <w:rPr>
          <w:rFonts w:ascii="Bookman Old Style" w:hAnsi="Bookman Old Style"/>
          <w:sz w:val="22"/>
          <w:szCs w:val="22"/>
          <w:lang w:val="en-US"/>
        </w:rPr>
      </w:pPr>
      <w:r w:rsidRPr="00AD4BB8">
        <w:rPr>
          <w:rFonts w:ascii="Bookman Old Style" w:hAnsi="Bookman Old Style"/>
          <w:sz w:val="22"/>
          <w:szCs w:val="22"/>
        </w:rPr>
        <w:t xml:space="preserve">    </w:t>
      </w:r>
      <w:r w:rsidRPr="00A3056A">
        <w:rPr>
          <w:rFonts w:ascii="Bookman Old Style" w:hAnsi="Bookman Old Style"/>
          <w:sz w:val="22"/>
          <w:szCs w:val="22"/>
          <w:lang w:val="en-US"/>
        </w:rPr>
        <w:t xml:space="preserve">mail. </w:t>
      </w:r>
      <w:hyperlink r:id="rId11" w:history="1">
        <w:r w:rsidRPr="00A3056A">
          <w:rPr>
            <w:rStyle w:val="Hipercze"/>
            <w:rFonts w:ascii="Bookman Old Style" w:hAnsi="Bookman Old Style"/>
            <w:sz w:val="22"/>
            <w:szCs w:val="22"/>
            <w:lang w:val="en-US"/>
          </w:rPr>
          <w:t>k.scibak@kssip.gov.pl</w:t>
        </w:r>
      </w:hyperlink>
      <w:r w:rsidRPr="00A3056A">
        <w:rPr>
          <w:rFonts w:ascii="Bookman Old Style" w:hAnsi="Bookman Old Style"/>
          <w:sz w:val="22"/>
          <w:szCs w:val="22"/>
          <w:lang w:val="en-US"/>
        </w:rPr>
        <w:tab/>
      </w:r>
    </w:p>
    <w:p w:rsidR="00425E32" w:rsidRPr="00A3056A" w:rsidRDefault="00425E32" w:rsidP="00F429E4">
      <w:pPr>
        <w:spacing w:line="276" w:lineRule="auto"/>
        <w:ind w:left="284"/>
        <w:rPr>
          <w:rFonts w:ascii="Bookman Old Style" w:hAnsi="Bookman Old Style"/>
          <w:sz w:val="22"/>
          <w:szCs w:val="22"/>
          <w:lang w:val="en-US"/>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E6526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E6526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0A78A4" w:rsidRPr="00131238" w:rsidRDefault="00EF0CE3" w:rsidP="00131238">
      <w:pPr>
        <w:pStyle w:val="Bezodstpw"/>
        <w:spacing w:line="360" w:lineRule="auto"/>
        <w:jc w:val="both"/>
        <w:rPr>
          <w:rFonts w:ascii="Bookman Old Style" w:hAnsi="Bookman Old Style"/>
          <w:sz w:val="24"/>
          <w:szCs w:val="24"/>
          <w:lang w:eastAsia="pl-PL"/>
        </w:rPr>
      </w:pPr>
      <w:r>
        <w:rPr>
          <w:rFonts w:ascii="Bookman Old Style" w:hAnsi="Bookman Old Style"/>
          <w:b/>
          <w:sz w:val="24"/>
          <w:szCs w:val="24"/>
          <w:lang w:eastAsia="pl-PL"/>
        </w:rPr>
        <w:t>Andrzej Mikołajewski</w:t>
      </w:r>
      <w:r>
        <w:rPr>
          <w:rFonts w:ascii="Bookman Old Style" w:hAnsi="Bookman Old Style"/>
          <w:b/>
          <w:i/>
          <w:lang w:eastAsia="pl-PL"/>
        </w:rPr>
        <w:t xml:space="preserve"> </w:t>
      </w:r>
      <w:r>
        <w:rPr>
          <w:rStyle w:val="Pogrubienie"/>
          <w:rFonts w:ascii="Bookman Old Style" w:hAnsi="Bookman Old Style"/>
        </w:rPr>
        <w:t xml:space="preserve">– </w:t>
      </w:r>
      <w:r>
        <w:rPr>
          <w:rFonts w:ascii="Bookman Old Style" w:hAnsi="Bookman Old Style"/>
          <w:sz w:val="24"/>
          <w:szCs w:val="24"/>
          <w:lang w:eastAsia="pl-PL"/>
        </w:rPr>
        <w:t>sędzia Sądu Okręgowego w Lublinie. Wykładowca na szkoleniach dla sędziów, referendarzy i aplikantów notarialnych.</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9B087D" w:rsidRDefault="009B087D"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E6526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D072B"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19 czerwca 2017</w:t>
      </w:r>
      <w:r w:rsidR="000A78A4" w:rsidRPr="002D2B81">
        <w:rPr>
          <w:rFonts w:ascii="Bookman Old Style" w:hAnsi="Bookman Old Style"/>
          <w:b/>
        </w:rPr>
        <w:t xml:space="preserve"> r.</w:t>
      </w:r>
    </w:p>
    <w:p w:rsidR="000A78A4" w:rsidRPr="005A05D1" w:rsidRDefault="00E6526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0358A" w:rsidRDefault="0028508E" w:rsidP="009B087D">
      <w:pPr>
        <w:spacing w:line="276" w:lineRule="auto"/>
        <w:ind w:left="2124" w:hanging="2124"/>
        <w:jc w:val="both"/>
        <w:rPr>
          <w:rStyle w:val="size"/>
          <w:rFonts w:ascii="Bookman Old Style" w:hAnsi="Bookman Old Style"/>
          <w:b/>
        </w:rPr>
      </w:pPr>
      <w:r>
        <w:rPr>
          <w:rFonts w:ascii="Bookman Old Style" w:hAnsi="Bookman Old Style"/>
          <w:b/>
        </w:rPr>
        <w:t>0</w:t>
      </w:r>
      <w:r w:rsidR="00E75BEE">
        <w:rPr>
          <w:rFonts w:ascii="Bookman Old Style" w:hAnsi="Bookman Old Style"/>
          <w:b/>
        </w:rPr>
        <w:t>9.00 – 11.15</w:t>
      </w:r>
      <w:r w:rsidR="000A78A4" w:rsidRPr="002D2B81">
        <w:rPr>
          <w:rFonts w:ascii="Bookman Old Style" w:hAnsi="Bookman Old Style"/>
          <w:b/>
        </w:rPr>
        <w:tab/>
      </w:r>
      <w:r w:rsidR="008F4F0E">
        <w:rPr>
          <w:rFonts w:ascii="Bookman Old Style" w:hAnsi="Bookman Old Style"/>
          <w:b/>
        </w:rPr>
        <w:t>D</w:t>
      </w:r>
      <w:r w:rsidR="008F4F0E">
        <w:rPr>
          <w:rStyle w:val="size"/>
          <w:rFonts w:ascii="Bookman Old Style" w:hAnsi="Bookman Old Style"/>
          <w:b/>
        </w:rPr>
        <w:t>wuetapowość rozgraniczenia nieruchomości i jej konsekwencje.</w:t>
      </w:r>
    </w:p>
    <w:p w:rsidR="008F4F0E" w:rsidRDefault="008F4F0E" w:rsidP="009B087D">
      <w:pPr>
        <w:spacing w:line="276" w:lineRule="auto"/>
        <w:ind w:left="2124" w:hanging="2124"/>
        <w:jc w:val="both"/>
        <w:rPr>
          <w:rStyle w:val="size"/>
          <w:rFonts w:ascii="Bookman Old Style" w:hAnsi="Bookman Old Style"/>
          <w:b/>
        </w:rPr>
      </w:pPr>
      <w:r>
        <w:rPr>
          <w:rStyle w:val="size"/>
          <w:rFonts w:ascii="Bookman Old Style" w:hAnsi="Bookman Old Style"/>
          <w:b/>
        </w:rPr>
        <w:tab/>
        <w:t>Rola geodety w postępowaniu rozgraniczeniowym.</w:t>
      </w:r>
    </w:p>
    <w:p w:rsidR="008F4F0E" w:rsidRDefault="008F4F0E" w:rsidP="009B087D">
      <w:pPr>
        <w:spacing w:line="276" w:lineRule="auto"/>
        <w:ind w:left="2124" w:hanging="2124"/>
        <w:jc w:val="both"/>
        <w:rPr>
          <w:rStyle w:val="size"/>
          <w:rFonts w:ascii="Bookman Old Style" w:hAnsi="Bookman Old Style"/>
          <w:b/>
        </w:rPr>
      </w:pPr>
      <w:r>
        <w:rPr>
          <w:rStyle w:val="size"/>
          <w:rFonts w:ascii="Bookman Old Style" w:hAnsi="Bookman Old Style"/>
          <w:b/>
        </w:rPr>
        <w:tab/>
        <w:t>Kryteria rozgraniczenia.</w:t>
      </w:r>
    </w:p>
    <w:p w:rsidR="008F4F0E" w:rsidRDefault="008F4F0E" w:rsidP="009B087D">
      <w:pPr>
        <w:spacing w:line="276" w:lineRule="auto"/>
        <w:ind w:left="2124" w:hanging="2124"/>
        <w:jc w:val="both"/>
        <w:rPr>
          <w:rStyle w:val="size"/>
          <w:rFonts w:ascii="Bookman Old Style" w:hAnsi="Bookman Old Style"/>
          <w:b/>
        </w:rPr>
      </w:pPr>
      <w:r>
        <w:rPr>
          <w:rStyle w:val="size"/>
          <w:rFonts w:ascii="Bookman Old Style" w:hAnsi="Bookman Old Style"/>
          <w:b/>
        </w:rPr>
        <w:tab/>
        <w:t>Ugoda w postępowaniu rozgraniczeniowym.</w:t>
      </w:r>
    </w:p>
    <w:p w:rsidR="008F4F0E" w:rsidRDefault="008F4F0E" w:rsidP="009B087D">
      <w:pPr>
        <w:spacing w:line="276" w:lineRule="auto"/>
        <w:ind w:left="2124" w:hanging="2124"/>
        <w:jc w:val="both"/>
        <w:rPr>
          <w:rStyle w:val="size"/>
          <w:rFonts w:ascii="Bookman Old Style" w:hAnsi="Bookman Old Style"/>
          <w:b/>
        </w:rPr>
      </w:pPr>
      <w:r>
        <w:rPr>
          <w:rStyle w:val="size"/>
          <w:rFonts w:ascii="Bookman Old Style" w:hAnsi="Bookman Old Style"/>
          <w:b/>
        </w:rPr>
        <w:tab/>
        <w:t>Wykonanie orzeczenia o rozgraniczeniu.</w:t>
      </w:r>
    </w:p>
    <w:p w:rsidR="00E91D56" w:rsidRDefault="008F4F0E" w:rsidP="009B087D">
      <w:pPr>
        <w:spacing w:line="276" w:lineRule="auto"/>
        <w:ind w:left="2124"/>
        <w:jc w:val="both"/>
        <w:rPr>
          <w:rStyle w:val="size"/>
          <w:rFonts w:ascii="Bookman Old Style" w:hAnsi="Bookman Old Style"/>
          <w:b/>
        </w:rPr>
      </w:pPr>
      <w:r>
        <w:rPr>
          <w:rStyle w:val="size"/>
          <w:rFonts w:ascii="Bookman Old Style" w:hAnsi="Bookman Old Style"/>
          <w:b/>
        </w:rPr>
        <w:t xml:space="preserve">Podział nieruchomości – ograniczenia wynikające </w:t>
      </w:r>
      <w:r w:rsidR="00E91D56">
        <w:rPr>
          <w:rStyle w:val="size"/>
          <w:rFonts w:ascii="Bookman Old Style" w:hAnsi="Bookman Old Style"/>
          <w:b/>
        </w:rPr>
        <w:br/>
      </w:r>
      <w:r>
        <w:rPr>
          <w:rStyle w:val="size"/>
          <w:rFonts w:ascii="Bookman Old Style" w:hAnsi="Bookman Old Style"/>
          <w:b/>
        </w:rPr>
        <w:t xml:space="preserve">z ustawy o gospodarce nieruchomościami. </w:t>
      </w:r>
    </w:p>
    <w:p w:rsidR="000A78A4" w:rsidRPr="000F2A4B" w:rsidRDefault="00E91D56" w:rsidP="009B087D">
      <w:pPr>
        <w:spacing w:line="276" w:lineRule="auto"/>
        <w:ind w:left="2124"/>
        <w:rPr>
          <w:rFonts w:ascii="Bookman Old Style" w:hAnsi="Bookman Old Style"/>
          <w:b/>
        </w:rPr>
      </w:pP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EF0CE3">
        <w:rPr>
          <w:rFonts w:ascii="Bookman Old Style" w:hAnsi="Bookman Old Style"/>
        </w:rPr>
        <w:t xml:space="preserve">Andrzej Mikołajewski </w:t>
      </w:r>
      <w:r w:rsidR="008F4F0E">
        <w:rPr>
          <w:rFonts w:ascii="Bookman Old Style" w:hAnsi="Bookman Old Style"/>
        </w:rPr>
        <w:t xml:space="preserve">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E75BEE"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w:t>
      </w:r>
      <w:r w:rsidR="009F6A3C">
        <w:rPr>
          <w:rFonts w:ascii="Bookman Old Style" w:hAnsi="Bookman Old Style"/>
          <w:szCs w:val="24"/>
        </w:rPr>
        <w:t xml:space="preserve"> – </w:t>
      </w:r>
      <w:r>
        <w:rPr>
          <w:rFonts w:ascii="Bookman Old Style" w:hAnsi="Bookman Old Style"/>
          <w:szCs w:val="24"/>
        </w:rPr>
        <w:t>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0358A" w:rsidRDefault="00E75BEE" w:rsidP="009B087D">
      <w:pPr>
        <w:spacing w:line="276" w:lineRule="auto"/>
        <w:ind w:left="2124" w:hanging="2124"/>
        <w:rPr>
          <w:rFonts w:ascii="Bookman Old Style" w:hAnsi="Bookman Old Style"/>
          <w:b/>
        </w:rPr>
      </w:pPr>
      <w:r>
        <w:rPr>
          <w:rFonts w:ascii="Bookman Old Style" w:hAnsi="Bookman Old Style"/>
          <w:b/>
        </w:rPr>
        <w:t>11.30</w:t>
      </w:r>
      <w:r w:rsidR="00341DC2">
        <w:rPr>
          <w:rFonts w:ascii="Bookman Old Style" w:hAnsi="Bookman Old Style"/>
          <w:b/>
        </w:rPr>
        <w:t xml:space="preserve"> –</w:t>
      </w:r>
      <w:r>
        <w:rPr>
          <w:rFonts w:ascii="Bookman Old Style" w:hAnsi="Bookman Old Style"/>
          <w:b/>
        </w:rPr>
        <w:t xml:space="preserve"> 13.45</w:t>
      </w:r>
      <w:r w:rsidR="000A78A4" w:rsidRPr="002D2B81">
        <w:rPr>
          <w:rFonts w:ascii="Bookman Old Style" w:hAnsi="Bookman Old Style"/>
          <w:b/>
        </w:rPr>
        <w:tab/>
      </w:r>
      <w:r w:rsidR="00E91D56">
        <w:rPr>
          <w:rStyle w:val="size"/>
          <w:rFonts w:ascii="Bookman Old Style" w:hAnsi="Bookman Old Style"/>
          <w:b/>
        </w:rPr>
        <w:t>ciąg dalszy</w:t>
      </w:r>
    </w:p>
    <w:p w:rsidR="0028508E" w:rsidRDefault="00E91D56" w:rsidP="009B087D">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425E32" w:rsidRPr="00425E32">
        <w:rPr>
          <w:rFonts w:ascii="Bookman Old Style" w:hAnsi="Bookman Old Style"/>
        </w:rPr>
        <w:t xml:space="preserve"> – </w:t>
      </w:r>
      <w:r w:rsidR="00EF0CE3">
        <w:rPr>
          <w:rFonts w:ascii="Bookman Old Style" w:hAnsi="Bookman Old Style"/>
        </w:rPr>
        <w:t>Andrzej Mikołajewski</w:t>
      </w:r>
    </w:p>
    <w:p w:rsidR="00CD3EE3" w:rsidRPr="000F2A4B" w:rsidRDefault="00CD3EE3" w:rsidP="000F2A4B">
      <w:pPr>
        <w:pStyle w:val="Tekstpodstawowy"/>
        <w:tabs>
          <w:tab w:val="left" w:pos="0"/>
        </w:tabs>
        <w:spacing w:after="60" w:line="276" w:lineRule="auto"/>
        <w:ind w:left="2127" w:hanging="2127"/>
        <w:rPr>
          <w:rFonts w:ascii="Bookman Old Style" w:hAnsi="Bookman Old Style"/>
          <w:b/>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E75BEE">
        <w:rPr>
          <w:rFonts w:ascii="Bookman Old Style" w:hAnsi="Bookman Old Style"/>
          <w:szCs w:val="24"/>
        </w:rPr>
        <w:t>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Pr="00E91D56" w:rsidRDefault="00E75BEE" w:rsidP="00E91D56">
      <w:pPr>
        <w:ind w:left="2124" w:hanging="2124"/>
        <w:rPr>
          <w:b/>
        </w:rPr>
      </w:pPr>
      <w:r>
        <w:rPr>
          <w:rFonts w:ascii="Bookman Old Style" w:hAnsi="Bookman Old Style"/>
          <w:b/>
        </w:rPr>
        <w:t>14.00</w:t>
      </w:r>
      <w:r w:rsidR="00A62124">
        <w:rPr>
          <w:rFonts w:ascii="Bookman Old Style" w:hAnsi="Bookman Old Style"/>
          <w:b/>
        </w:rPr>
        <w:t xml:space="preserve"> – 15.30</w:t>
      </w:r>
      <w:r w:rsidR="000A78A4" w:rsidRPr="002D2B81">
        <w:rPr>
          <w:rFonts w:ascii="Bookman Old Style" w:hAnsi="Bookman Old Style"/>
          <w:b/>
        </w:rPr>
        <w:tab/>
      </w:r>
      <w:r w:rsidR="008F4F0E">
        <w:rPr>
          <w:rStyle w:val="size"/>
          <w:rFonts w:ascii="Bookman Old Style" w:hAnsi="Bookman Old Style"/>
          <w:b/>
        </w:rPr>
        <w:t>c</w:t>
      </w:r>
      <w:r w:rsidR="00E91D56">
        <w:rPr>
          <w:rStyle w:val="size"/>
          <w:rFonts w:ascii="Bookman Old Style" w:hAnsi="Bookman Old Style"/>
          <w:b/>
        </w:rPr>
        <w:t>iąg dalszy</w:t>
      </w:r>
    </w:p>
    <w:p w:rsidR="003671CE" w:rsidRDefault="00E91D56" w:rsidP="009B087D">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EF0CE3">
        <w:rPr>
          <w:rFonts w:ascii="Bookman Old Style" w:hAnsi="Bookman Old Style"/>
        </w:rPr>
        <w:t>Andrzej Mikołajewski</w:t>
      </w:r>
    </w:p>
    <w:p w:rsidR="003671CE" w:rsidRDefault="003671CE" w:rsidP="009B087D">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9B087D" w:rsidRPr="009B087D" w:rsidRDefault="009B087D" w:rsidP="009B087D">
      <w:pPr>
        <w:jc w:val="center"/>
        <w:rPr>
          <w:rFonts w:ascii="Bookman Old Style" w:hAnsi="Bookman Old Style"/>
          <w:sz w:val="20"/>
          <w:szCs w:val="20"/>
        </w:rPr>
      </w:pPr>
      <w:r w:rsidRPr="009B087D">
        <w:rPr>
          <w:rFonts w:ascii="Bookman Old Style" w:hAnsi="Bookman Old Style"/>
          <w:sz w:val="20"/>
          <w:szCs w:val="20"/>
        </w:rPr>
        <w:t>Program szkolenia dostępny jest na Platformie Szkoleniowej KSSiP pod adresem:</w:t>
      </w:r>
    </w:p>
    <w:p w:rsidR="009B087D" w:rsidRPr="009B087D" w:rsidRDefault="00E65262" w:rsidP="009B087D">
      <w:pPr>
        <w:jc w:val="center"/>
        <w:rPr>
          <w:rFonts w:ascii="Bookman Old Style" w:hAnsi="Bookman Old Style"/>
          <w:sz w:val="20"/>
          <w:szCs w:val="20"/>
        </w:rPr>
      </w:pPr>
      <w:hyperlink r:id="rId12" w:history="1">
        <w:r w:rsidR="009B087D" w:rsidRPr="009B087D">
          <w:rPr>
            <w:rFonts w:ascii="Bookman Old Style" w:hAnsi="Bookman Old Style"/>
            <w:sz w:val="20"/>
            <w:szCs w:val="20"/>
          </w:rPr>
          <w:t>http://szkolenia.kssip.gov.pl/login/</w:t>
        </w:r>
      </w:hyperlink>
      <w:r w:rsidR="009B087D" w:rsidRPr="009B087D">
        <w:rPr>
          <w:rFonts w:ascii="Bookman Old Style" w:hAnsi="Bookman Old Style"/>
          <w:sz w:val="20"/>
          <w:szCs w:val="20"/>
        </w:rPr>
        <w:t xml:space="preserve"> </w:t>
      </w:r>
    </w:p>
    <w:p w:rsidR="009B087D" w:rsidRPr="009B087D" w:rsidRDefault="009B087D" w:rsidP="009B087D">
      <w:pPr>
        <w:spacing w:before="60"/>
        <w:jc w:val="center"/>
        <w:rPr>
          <w:rFonts w:ascii="Bookman Old Style" w:hAnsi="Bookman Old Style"/>
          <w:sz w:val="20"/>
          <w:szCs w:val="20"/>
        </w:rPr>
      </w:pPr>
      <w:r w:rsidRPr="009B087D">
        <w:rPr>
          <w:rFonts w:ascii="Bookman Old Style" w:hAnsi="Bookman Old Style"/>
          <w:sz w:val="20"/>
          <w:szCs w:val="20"/>
        </w:rPr>
        <w:t xml:space="preserve">oraz na stronie internetowej KSSiP pod adresem: </w:t>
      </w:r>
      <w:hyperlink r:id="rId13" w:history="1">
        <w:r w:rsidRPr="009B087D">
          <w:rPr>
            <w:rFonts w:ascii="Bookman Old Style" w:hAnsi="Bookman Old Style"/>
            <w:color w:val="0563C1"/>
            <w:sz w:val="20"/>
            <w:szCs w:val="20"/>
            <w:u w:val="single"/>
          </w:rPr>
          <w:t>www.kssip.gov.pl</w:t>
        </w:r>
      </w:hyperlink>
    </w:p>
    <w:p w:rsidR="009B087D" w:rsidRPr="009B087D" w:rsidRDefault="009B087D" w:rsidP="009B087D">
      <w:pPr>
        <w:spacing w:before="60"/>
        <w:jc w:val="center"/>
        <w:rPr>
          <w:rFonts w:ascii="Bookman Old Style" w:hAnsi="Bookman Old Style"/>
          <w:sz w:val="20"/>
          <w:szCs w:val="20"/>
        </w:rPr>
      </w:pPr>
    </w:p>
    <w:p w:rsidR="009B087D" w:rsidRPr="009B087D" w:rsidRDefault="009B087D" w:rsidP="009B087D">
      <w:pPr>
        <w:spacing w:before="60"/>
        <w:jc w:val="center"/>
        <w:rPr>
          <w:rFonts w:ascii="Bookman Old Style" w:hAnsi="Bookman Old Style"/>
          <w:sz w:val="20"/>
          <w:szCs w:val="20"/>
        </w:rPr>
      </w:pPr>
      <w:r w:rsidRPr="009B087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B087D" w:rsidRPr="009B087D" w:rsidRDefault="009B087D" w:rsidP="009B087D">
      <w:pPr>
        <w:spacing w:before="60"/>
        <w:jc w:val="center"/>
        <w:rPr>
          <w:rFonts w:ascii="Bookman Old Style" w:hAnsi="Bookman Old Style"/>
          <w:sz w:val="20"/>
          <w:szCs w:val="20"/>
        </w:rPr>
      </w:pPr>
      <w:r w:rsidRPr="009B087D">
        <w:rPr>
          <w:rFonts w:ascii="Bookman Old Style" w:hAnsi="Bookman Old Style"/>
          <w:sz w:val="20"/>
          <w:szCs w:val="20"/>
        </w:rPr>
        <w:t xml:space="preserve">Po uzupełnieniu ankiety zaświadczenie można pobrać i wydrukować z zakładki </w:t>
      </w:r>
      <w:r w:rsidRPr="009B087D">
        <w:rPr>
          <w:rFonts w:ascii="Bookman Old Style" w:hAnsi="Bookman Old Style"/>
          <w:sz w:val="20"/>
          <w:szCs w:val="20"/>
        </w:rPr>
        <w:br/>
        <w:t>„moje zaświadczenia”.</w:t>
      </w:r>
    </w:p>
    <w:sectPr w:rsidR="009B087D" w:rsidRPr="009B087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262" w:rsidRDefault="00E65262" w:rsidP="00E31115">
      <w:r>
        <w:separator/>
      </w:r>
    </w:p>
  </w:endnote>
  <w:endnote w:type="continuationSeparator" w:id="0">
    <w:p w:rsidR="00E65262" w:rsidRDefault="00E6526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262" w:rsidRDefault="00E65262" w:rsidP="00E31115">
      <w:r>
        <w:separator/>
      </w:r>
    </w:p>
  </w:footnote>
  <w:footnote w:type="continuationSeparator" w:id="0">
    <w:p w:rsidR="00E65262" w:rsidRDefault="00E6526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7ECB"/>
    <w:rsid w:val="0002287F"/>
    <w:rsid w:val="00024731"/>
    <w:rsid w:val="00031BF5"/>
    <w:rsid w:val="00042DD8"/>
    <w:rsid w:val="00045D1D"/>
    <w:rsid w:val="000804EB"/>
    <w:rsid w:val="000A78A4"/>
    <w:rsid w:val="000B1A46"/>
    <w:rsid w:val="000C6BA5"/>
    <w:rsid w:val="000F2A4B"/>
    <w:rsid w:val="00131238"/>
    <w:rsid w:val="0015249E"/>
    <w:rsid w:val="001707CE"/>
    <w:rsid w:val="00192E49"/>
    <w:rsid w:val="001E667A"/>
    <w:rsid w:val="00214465"/>
    <w:rsid w:val="00244578"/>
    <w:rsid w:val="00251386"/>
    <w:rsid w:val="0025471E"/>
    <w:rsid w:val="002552A9"/>
    <w:rsid w:val="0028508E"/>
    <w:rsid w:val="002B7231"/>
    <w:rsid w:val="003018CA"/>
    <w:rsid w:val="00341DC2"/>
    <w:rsid w:val="00353B21"/>
    <w:rsid w:val="00362D7B"/>
    <w:rsid w:val="003663BB"/>
    <w:rsid w:val="003671CE"/>
    <w:rsid w:val="0038351D"/>
    <w:rsid w:val="00385B9B"/>
    <w:rsid w:val="003965CB"/>
    <w:rsid w:val="003D61AB"/>
    <w:rsid w:val="003F6879"/>
    <w:rsid w:val="00425E32"/>
    <w:rsid w:val="0043393B"/>
    <w:rsid w:val="00447768"/>
    <w:rsid w:val="0049426B"/>
    <w:rsid w:val="0049591E"/>
    <w:rsid w:val="004B61B4"/>
    <w:rsid w:val="004C6DD9"/>
    <w:rsid w:val="004E4749"/>
    <w:rsid w:val="00537384"/>
    <w:rsid w:val="00556117"/>
    <w:rsid w:val="00573211"/>
    <w:rsid w:val="005739A5"/>
    <w:rsid w:val="005A0CC6"/>
    <w:rsid w:val="00656F08"/>
    <w:rsid w:val="006C6051"/>
    <w:rsid w:val="006E2D17"/>
    <w:rsid w:val="006E7165"/>
    <w:rsid w:val="006F6371"/>
    <w:rsid w:val="0070528C"/>
    <w:rsid w:val="00705747"/>
    <w:rsid w:val="00722BD1"/>
    <w:rsid w:val="00725DFC"/>
    <w:rsid w:val="007A02D8"/>
    <w:rsid w:val="007D03E0"/>
    <w:rsid w:val="007F2E5B"/>
    <w:rsid w:val="00811C6E"/>
    <w:rsid w:val="00830B32"/>
    <w:rsid w:val="00835D14"/>
    <w:rsid w:val="00842F67"/>
    <w:rsid w:val="008643B3"/>
    <w:rsid w:val="00864626"/>
    <w:rsid w:val="008811BB"/>
    <w:rsid w:val="008D62E1"/>
    <w:rsid w:val="008F4F0E"/>
    <w:rsid w:val="00980F43"/>
    <w:rsid w:val="009A3738"/>
    <w:rsid w:val="009B087D"/>
    <w:rsid w:val="009F6A3C"/>
    <w:rsid w:val="00A020F6"/>
    <w:rsid w:val="00A17E69"/>
    <w:rsid w:val="00A3056A"/>
    <w:rsid w:val="00A55BBE"/>
    <w:rsid w:val="00A62124"/>
    <w:rsid w:val="00A66191"/>
    <w:rsid w:val="00A81DCB"/>
    <w:rsid w:val="00A97EA5"/>
    <w:rsid w:val="00AB583B"/>
    <w:rsid w:val="00AD4BB8"/>
    <w:rsid w:val="00AD5F49"/>
    <w:rsid w:val="00AE5131"/>
    <w:rsid w:val="00B0358A"/>
    <w:rsid w:val="00B50C31"/>
    <w:rsid w:val="00B71092"/>
    <w:rsid w:val="00BB39D0"/>
    <w:rsid w:val="00BD662D"/>
    <w:rsid w:val="00BF04C5"/>
    <w:rsid w:val="00C94186"/>
    <w:rsid w:val="00CA5160"/>
    <w:rsid w:val="00CC5E18"/>
    <w:rsid w:val="00CD3EE3"/>
    <w:rsid w:val="00D1178C"/>
    <w:rsid w:val="00D82D32"/>
    <w:rsid w:val="00D91331"/>
    <w:rsid w:val="00DA3258"/>
    <w:rsid w:val="00DC53CC"/>
    <w:rsid w:val="00DD072B"/>
    <w:rsid w:val="00E0487D"/>
    <w:rsid w:val="00E31115"/>
    <w:rsid w:val="00E65262"/>
    <w:rsid w:val="00E75BEE"/>
    <w:rsid w:val="00E91D56"/>
    <w:rsid w:val="00EC1195"/>
    <w:rsid w:val="00ED4146"/>
    <w:rsid w:val="00EF0CE3"/>
    <w:rsid w:val="00F04336"/>
    <w:rsid w:val="00F075DD"/>
    <w:rsid w:val="00F12383"/>
    <w:rsid w:val="00F21BDC"/>
    <w:rsid w:val="00F27A97"/>
    <w:rsid w:val="00F429E4"/>
    <w:rsid w:val="00F76142"/>
    <w:rsid w:val="00F84D1F"/>
    <w:rsid w:val="00F8554D"/>
    <w:rsid w:val="00FB643B"/>
    <w:rsid w:val="00FC58A5"/>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D8A7E-BA96-4CBA-ABB3-41916C24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customStyle="1" w:styleId="size">
    <w:name w:val="size"/>
    <w:basedOn w:val="Domylnaczcionkaakapitu"/>
    <w:rsid w:val="00B0358A"/>
  </w:style>
  <w:style w:type="character" w:customStyle="1" w:styleId="toctitle">
    <w:name w:val="toctitle"/>
    <w:basedOn w:val="Domylnaczcionkaakapitu"/>
    <w:rsid w:val="00A66191"/>
  </w:style>
  <w:style w:type="character" w:styleId="Uwydatnienie">
    <w:name w:val="Emphasis"/>
    <w:basedOn w:val="Domylnaczcionkaakapitu"/>
    <w:uiPriority w:val="20"/>
    <w:qFormat/>
    <w:rsid w:val="0025471E"/>
    <w:rPr>
      <w:i/>
      <w:iCs/>
    </w:rPr>
  </w:style>
  <w:style w:type="paragraph" w:styleId="Bezodstpw">
    <w:name w:val="No Spacing"/>
    <w:uiPriority w:val="1"/>
    <w:qFormat/>
    <w:rsid w:val="00EF0CE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53725">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C4638-ED5C-4F59-8F06-5D2AFFEF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2287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Katarzyna Ścibak</cp:lastModifiedBy>
  <cp:revision>16</cp:revision>
  <cp:lastPrinted>2016-12-27T13:40:00Z</cp:lastPrinted>
  <dcterms:created xsi:type="dcterms:W3CDTF">2017-03-10T12:54:00Z</dcterms:created>
  <dcterms:modified xsi:type="dcterms:W3CDTF">2017-03-14T13:32:00Z</dcterms:modified>
</cp:coreProperties>
</file>