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B3" w:rsidRDefault="00A558B3"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0FA6BB1A" wp14:editId="0A649BC8">
            <wp:simplePos x="0" y="0"/>
            <wp:positionH relativeFrom="column">
              <wp:posOffset>5081270</wp:posOffset>
            </wp:positionH>
            <wp:positionV relativeFrom="paragraph">
              <wp:posOffset>1905</wp:posOffset>
            </wp:positionV>
            <wp:extent cx="1042035" cy="933450"/>
            <wp:effectExtent l="0" t="0" r="571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9334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558B3" w:rsidRDefault="00A558B3" w:rsidP="000A78A4">
      <w:pPr>
        <w:tabs>
          <w:tab w:val="left" w:pos="0"/>
        </w:tabs>
        <w:spacing w:before="60" w:line="276" w:lineRule="auto"/>
        <w:jc w:val="both"/>
        <w:rPr>
          <w:rFonts w:ascii="Bookman Old Style" w:hAnsi="Bookman Old Style"/>
        </w:rPr>
      </w:pPr>
    </w:p>
    <w:p w:rsidR="00A558B3" w:rsidRDefault="00A558B3" w:rsidP="000A78A4">
      <w:pPr>
        <w:tabs>
          <w:tab w:val="left" w:pos="0"/>
        </w:tabs>
        <w:spacing w:before="60" w:line="276" w:lineRule="auto"/>
        <w:jc w:val="both"/>
        <w:rPr>
          <w:rFonts w:ascii="Bookman Old Style" w:hAnsi="Bookman Old Style"/>
        </w:rPr>
      </w:pPr>
    </w:p>
    <w:p w:rsidR="00A558B3" w:rsidRDefault="00A558B3" w:rsidP="000A78A4">
      <w:pPr>
        <w:tabs>
          <w:tab w:val="left" w:pos="0"/>
        </w:tabs>
        <w:spacing w:before="60" w:line="276" w:lineRule="auto"/>
        <w:jc w:val="both"/>
        <w:rPr>
          <w:rFonts w:ascii="Bookman Old Style" w:hAnsi="Bookman Old Style"/>
        </w:rPr>
      </w:pPr>
    </w:p>
    <w:p w:rsidR="00F63A9A" w:rsidRDefault="00F63A9A" w:rsidP="000A78A4">
      <w:pPr>
        <w:tabs>
          <w:tab w:val="left" w:pos="0"/>
        </w:tabs>
        <w:spacing w:before="60" w:line="276" w:lineRule="auto"/>
        <w:jc w:val="both"/>
        <w:rPr>
          <w:rFonts w:ascii="Bookman Old Style" w:hAnsi="Bookman Old Style"/>
        </w:rPr>
      </w:pPr>
    </w:p>
    <w:p w:rsidR="00010440" w:rsidRPr="008A2008" w:rsidRDefault="00010440" w:rsidP="000A78A4">
      <w:pPr>
        <w:tabs>
          <w:tab w:val="left" w:pos="0"/>
        </w:tabs>
        <w:spacing w:before="60" w:line="276" w:lineRule="auto"/>
        <w:jc w:val="both"/>
        <w:rPr>
          <w:rFonts w:ascii="Bookman Old Style" w:hAnsi="Bookman Old Style"/>
        </w:rPr>
      </w:pPr>
      <w:r w:rsidRPr="008A2008">
        <w:rPr>
          <w:rFonts w:ascii="Bookman Old Style" w:hAnsi="Bookman Old Style"/>
        </w:rPr>
        <w:t xml:space="preserve">OSU-III-401- </w:t>
      </w:r>
      <w:r w:rsidR="00F63A9A">
        <w:rPr>
          <w:rFonts w:ascii="Bookman Old Style" w:hAnsi="Bookman Old Style"/>
        </w:rPr>
        <w:t>120/</w:t>
      </w:r>
      <w:r w:rsidRPr="008A2008">
        <w:rPr>
          <w:rFonts w:ascii="Bookman Old Style" w:hAnsi="Bookman Old Style"/>
        </w:rPr>
        <w:t>2015</w:t>
      </w:r>
      <w:r w:rsidRPr="008A2008">
        <w:rPr>
          <w:rFonts w:ascii="Bookman Old Style" w:hAnsi="Bookman Old Style"/>
        </w:rPr>
        <w:tab/>
      </w:r>
      <w:r w:rsidRPr="008A2008">
        <w:rPr>
          <w:rFonts w:ascii="Bookman Old Style" w:hAnsi="Bookman Old Style"/>
        </w:rPr>
        <w:tab/>
      </w:r>
      <w:r w:rsidRPr="008A2008">
        <w:rPr>
          <w:rFonts w:ascii="Bookman Old Style" w:hAnsi="Bookman Old Style"/>
        </w:rPr>
        <w:tab/>
      </w:r>
      <w:r w:rsidRPr="008A2008">
        <w:rPr>
          <w:rFonts w:ascii="Bookman Old Style" w:hAnsi="Bookman Old Style"/>
        </w:rPr>
        <w:tab/>
      </w:r>
      <w:r w:rsidR="00A558B3">
        <w:rPr>
          <w:rFonts w:ascii="Bookman Old Style" w:hAnsi="Bookman Old Style"/>
        </w:rPr>
        <w:tab/>
        <w:t xml:space="preserve">      </w:t>
      </w:r>
      <w:r w:rsidRPr="008A2008">
        <w:rPr>
          <w:rFonts w:ascii="Bookman Old Style" w:hAnsi="Bookman Old Style"/>
        </w:rPr>
        <w:t>Lublin,</w:t>
      </w:r>
      <w:r w:rsidR="00A558B3">
        <w:rPr>
          <w:rFonts w:ascii="Bookman Old Style" w:hAnsi="Bookman Old Style"/>
        </w:rPr>
        <w:t xml:space="preserve">  </w:t>
      </w:r>
      <w:r w:rsidR="00005AD0">
        <w:rPr>
          <w:rFonts w:ascii="Bookman Old Style" w:hAnsi="Bookman Old Style"/>
        </w:rPr>
        <w:t>18</w:t>
      </w:r>
      <w:r w:rsidR="00A558B3">
        <w:rPr>
          <w:rFonts w:ascii="Bookman Old Style" w:hAnsi="Bookman Old Style"/>
        </w:rPr>
        <w:t xml:space="preserve">   </w:t>
      </w:r>
      <w:r w:rsidR="008A2008" w:rsidRPr="008A2008">
        <w:rPr>
          <w:rFonts w:ascii="Bookman Old Style" w:hAnsi="Bookman Old Style"/>
        </w:rPr>
        <w:t xml:space="preserve">maja </w:t>
      </w:r>
      <w:r w:rsidRPr="008A2008">
        <w:rPr>
          <w:rFonts w:ascii="Bookman Old Style" w:hAnsi="Bookman Old Style"/>
        </w:rPr>
        <w:t>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9C5C40">
        <w:rPr>
          <w:rFonts w:ascii="Bookman Old Style" w:hAnsi="Bookman Old Style"/>
        </w:rPr>
        <w:t>9</w:t>
      </w:r>
      <w:r w:rsidR="00C85632">
        <w:rPr>
          <w:rFonts w:ascii="Bookman Old Style" w:hAnsi="Bookman Old Style"/>
        </w:rPr>
        <w:t>/15</w:t>
      </w:r>
    </w:p>
    <w:p w:rsidR="00010440" w:rsidRPr="009406B1" w:rsidRDefault="00005AD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6839E2"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orzekających w sprawach </w:t>
      </w:r>
      <w:r>
        <w:rPr>
          <w:rFonts w:ascii="Bookman Old Style" w:hAnsi="Bookman Old Style"/>
          <w:bCs/>
        </w:rPr>
        <w:br/>
        <w:t>z zakresu prawa pracy w sądach wszystkich szczebli, asystentów sędziów, prokuratorów prowadzących postępowanie na odcinku cywilnym</w:t>
      </w:r>
    </w:p>
    <w:p w:rsidR="00010440" w:rsidRPr="009406B1" w:rsidRDefault="009E1851"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9E185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9E1851"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9C5C40">
        <w:rPr>
          <w:rFonts w:ascii="Bookman Old Style" w:hAnsi="Bookman Old Style"/>
          <w:b/>
        </w:rPr>
        <w:t>Czas pracy</w:t>
      </w:r>
      <w:r w:rsidR="00555A10">
        <w:rPr>
          <w:rFonts w:ascii="Bookman Old Style" w:hAnsi="Bookman Old Style"/>
          <w:b/>
        </w:rPr>
        <w:t xml:space="preserve"> – wybrane zagadnienia</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9E185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9E1851"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DC05A7" w:rsidRPr="007E1729" w:rsidRDefault="00DC05A7" w:rsidP="00DC05A7">
      <w:pPr>
        <w:tabs>
          <w:tab w:val="left" w:pos="-180"/>
        </w:tabs>
        <w:spacing w:line="300" w:lineRule="auto"/>
        <w:rPr>
          <w:rFonts w:ascii="Bookman Old Style" w:hAnsi="Bookman Old Style"/>
        </w:rPr>
      </w:pPr>
      <w:r>
        <w:rPr>
          <w:rFonts w:ascii="Bookman Old Style" w:hAnsi="Bookman Old Style"/>
        </w:rPr>
        <w:t>31 sierpnia – 2 września</w:t>
      </w:r>
      <w:r w:rsidR="00010440" w:rsidRPr="007D03E0">
        <w:rPr>
          <w:rFonts w:ascii="Bookman Old Style" w:hAnsi="Bookman Old Style"/>
        </w:rPr>
        <w:t xml:space="preserve"> 2015 r.</w:t>
      </w:r>
      <w:r w:rsidR="00010440" w:rsidRPr="007D03E0">
        <w:rPr>
          <w:rFonts w:ascii="Bookman Old Style" w:hAnsi="Bookman Old Style"/>
        </w:rPr>
        <w:tab/>
      </w:r>
      <w:r w:rsidRPr="007E1729">
        <w:rPr>
          <w:rFonts w:ascii="Bookman Old Style" w:hAnsi="Bookman Old Style"/>
        </w:rPr>
        <w:t>Ośrodek Szkoleniowy w Dębem</w:t>
      </w:r>
    </w:p>
    <w:p w:rsidR="00DC05A7" w:rsidRPr="007E1729" w:rsidRDefault="00DC05A7" w:rsidP="00DC05A7">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Pr>
          <w:rFonts w:ascii="Bookman Old Style" w:hAnsi="Bookman Old Style"/>
        </w:rPr>
        <w:tab/>
      </w:r>
      <w:r w:rsidRPr="007E1729">
        <w:rPr>
          <w:rFonts w:ascii="Bookman Old Style" w:hAnsi="Bookman Old Style"/>
        </w:rPr>
        <w:t>05-140 Serock</w:t>
      </w:r>
    </w:p>
    <w:p w:rsidR="00DC05A7" w:rsidRPr="007E1729" w:rsidRDefault="00DC05A7" w:rsidP="00DC05A7">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Pr>
          <w:rFonts w:ascii="Bookman Old Style" w:hAnsi="Bookman Old Style"/>
        </w:rPr>
        <w:tab/>
      </w:r>
      <w:r w:rsidRPr="007E1729">
        <w:rPr>
          <w:rFonts w:ascii="Bookman Old Style" w:hAnsi="Bookman Old Style"/>
        </w:rPr>
        <w:t>tel. (22) 774-20-61, 774-21-51</w:t>
      </w:r>
    </w:p>
    <w:p w:rsidR="00010440" w:rsidRPr="009406B1" w:rsidRDefault="009E1851" w:rsidP="00DC05A7">
      <w:pPr>
        <w:ind w:left="4245" w:hanging="4245"/>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9E1851"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9E185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9E1851"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0A78A4">
      <w:pPr>
        <w:spacing w:before="60"/>
        <w:jc w:val="both"/>
        <w:rPr>
          <w:rFonts w:ascii="Bookman Old Style" w:hAnsi="Bookman Old Style"/>
        </w:rPr>
        <w:sectPr w:rsidR="00010440" w:rsidSect="00A558B3">
          <w:pgSz w:w="11906" w:h="16838"/>
          <w:pgMar w:top="567"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sidR="00F63A9A">
        <w:rPr>
          <w:rFonts w:ascii="Bookman Old Style" w:hAnsi="Bookman Old Style"/>
          <w:sz w:val="22"/>
          <w:szCs w:val="22"/>
        </w:rPr>
        <w:t>58</w:t>
      </w:r>
      <w:r w:rsidRPr="00B71092">
        <w:rPr>
          <w:rFonts w:ascii="Bookman Old Style" w:hAnsi="Bookman Old Style"/>
          <w:sz w:val="22"/>
          <w:szCs w:val="22"/>
        </w:rPr>
        <w:t xml:space="preserve"> </w:t>
      </w:r>
      <w:r w:rsidR="00F63A9A">
        <w:rPr>
          <w:rFonts w:ascii="Bookman Old Style" w:hAnsi="Bookman Old Style"/>
          <w:sz w:val="22"/>
          <w:szCs w:val="22"/>
        </w:rPr>
        <w:t>3</w:t>
      </w:r>
      <w:r w:rsidRPr="00B71092">
        <w:rPr>
          <w:rFonts w:ascii="Bookman Old Style" w:hAnsi="Bookman Old Style"/>
          <w:sz w:val="22"/>
          <w:szCs w:val="22"/>
        </w:rPr>
        <w:t xml:space="preserve">7 </w:t>
      </w:r>
      <w:r w:rsidR="00F63A9A">
        <w:rPr>
          <w:rFonts w:ascii="Bookman Old Style" w:hAnsi="Bookman Old Style"/>
          <w:sz w:val="22"/>
          <w:szCs w:val="22"/>
        </w:rPr>
        <w:t>57</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10" w:history="1">
        <w:r w:rsidR="007E03D6" w:rsidRPr="007E03D6">
          <w:rPr>
            <w:rStyle w:val="Hipercze"/>
            <w:rFonts w:ascii="Bookman Old Style" w:hAnsi="Bookman Old Style"/>
            <w:sz w:val="22"/>
            <w:szCs w:val="22"/>
            <w:lang w:val="en-GB"/>
          </w:rPr>
          <w:t>a.cybulska@kssip.gov.pl</w:t>
        </w:r>
      </w:hyperlink>
    </w:p>
    <w:p w:rsidR="00010440" w:rsidRPr="00B71092" w:rsidRDefault="00010440" w:rsidP="00F63A9A">
      <w:pPr>
        <w:pStyle w:val="Akapitzlist"/>
        <w:numPr>
          <w:ilvl w:val="0"/>
          <w:numId w:val="1"/>
        </w:numPr>
        <w:spacing w:before="120" w:line="288"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organizacyjnie:</w:t>
      </w:r>
    </w:p>
    <w:p w:rsidR="00F63A9A" w:rsidRPr="001E03BD" w:rsidRDefault="00F63A9A" w:rsidP="00F63A9A">
      <w:pPr>
        <w:pStyle w:val="Akapitzlist"/>
        <w:spacing w:line="312" w:lineRule="auto"/>
        <w:ind w:left="284"/>
        <w:jc w:val="both"/>
        <w:rPr>
          <w:rFonts w:ascii="Bookman Old Style" w:hAnsi="Bookman Old Style"/>
          <w:sz w:val="22"/>
          <w:szCs w:val="22"/>
        </w:rPr>
      </w:pPr>
      <w:r w:rsidRPr="001E03BD">
        <w:rPr>
          <w:rFonts w:ascii="Bookman Old Style" w:hAnsi="Bookman Old Style"/>
          <w:sz w:val="22"/>
          <w:szCs w:val="22"/>
        </w:rPr>
        <w:t>specjalista Małgorzata Staniak</w:t>
      </w:r>
    </w:p>
    <w:p w:rsidR="00F63A9A" w:rsidRPr="001E03BD" w:rsidRDefault="00F63A9A" w:rsidP="00F63A9A">
      <w:pPr>
        <w:pStyle w:val="Akapitzlist"/>
        <w:spacing w:line="312" w:lineRule="auto"/>
        <w:ind w:left="284"/>
        <w:jc w:val="both"/>
        <w:rPr>
          <w:rFonts w:ascii="Bookman Old Style" w:hAnsi="Bookman Old Style"/>
          <w:sz w:val="22"/>
          <w:szCs w:val="22"/>
        </w:rPr>
      </w:pPr>
      <w:r w:rsidRPr="001E03BD">
        <w:rPr>
          <w:rFonts w:ascii="Bookman Old Style" w:hAnsi="Bookman Old Style"/>
          <w:sz w:val="22"/>
          <w:szCs w:val="22"/>
        </w:rPr>
        <w:t xml:space="preserve">tel.  81 440 87 </w:t>
      </w:r>
      <w:r>
        <w:rPr>
          <w:rFonts w:ascii="Bookman Old Style" w:hAnsi="Bookman Old Style"/>
          <w:sz w:val="22"/>
          <w:szCs w:val="22"/>
        </w:rPr>
        <w:t>39</w:t>
      </w:r>
    </w:p>
    <w:p w:rsidR="00F63A9A" w:rsidRPr="00B71092" w:rsidRDefault="00F63A9A" w:rsidP="00F63A9A">
      <w:pPr>
        <w:spacing w:line="312" w:lineRule="auto"/>
        <w:ind w:left="284"/>
        <w:rPr>
          <w:rFonts w:ascii="Bookman Old Style" w:hAnsi="Bookman Old Style"/>
          <w:sz w:val="22"/>
          <w:szCs w:val="22"/>
          <w:lang w:val="pt-BR"/>
        </w:rPr>
        <w:sectPr w:rsidR="00F63A9A"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1" w:history="1">
        <w:r w:rsidRPr="001D2427">
          <w:rPr>
            <w:rStyle w:val="Hipercze"/>
            <w:rFonts w:ascii="Bookman Old Style" w:hAnsi="Bookman Old Style"/>
            <w:sz w:val="22"/>
            <w:szCs w:val="22"/>
            <w:lang w:val="en-US"/>
          </w:rPr>
          <w:t>m.staniak@kssip.gov.pl</w:t>
        </w:r>
      </w:hyperlink>
    </w:p>
    <w:p w:rsidR="00F63A9A" w:rsidRPr="00005AD0" w:rsidRDefault="00F63A9A">
      <w:pPr>
        <w:rPr>
          <w:rFonts w:ascii="Bookman Old Style" w:hAnsi="Bookman Old Style"/>
          <w:b/>
          <w:lang w:val="en-US"/>
        </w:rPr>
      </w:pPr>
      <w:r w:rsidRPr="00005AD0">
        <w:rPr>
          <w:rFonts w:ascii="Bookman Old Style" w:hAnsi="Bookman Old Style"/>
          <w:b/>
          <w:lang w:val="en-US"/>
        </w:rPr>
        <w:lastRenderedPageBreak/>
        <w:br w:type="page"/>
      </w:r>
    </w:p>
    <w:p w:rsidR="00010440" w:rsidRDefault="009E1851"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9E185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F63A9A">
          <w:type w:val="continuous"/>
          <w:pgSz w:w="11906" w:h="16838"/>
          <w:pgMar w:top="1276"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9D1045" w:rsidRDefault="009D1045" w:rsidP="0083494E">
      <w:pPr>
        <w:pStyle w:val="HTML-wstpniesformatowany"/>
        <w:spacing w:before="240" w:line="312" w:lineRule="auto"/>
        <w:ind w:left="2410" w:hanging="2410"/>
        <w:jc w:val="both"/>
        <w:rPr>
          <w:rStyle w:val="Pogrubienie"/>
          <w:rFonts w:ascii="Bookman Old Style" w:hAnsi="Bookman Old Style"/>
        </w:rPr>
      </w:pPr>
      <w:r>
        <w:rPr>
          <w:rFonts w:ascii="Bookman Old Style" w:hAnsi="Bookman Old Style"/>
          <w:b/>
          <w:sz w:val="24"/>
          <w:szCs w:val="24"/>
        </w:rPr>
        <w:t>Piotr Prusinowski</w:t>
      </w:r>
      <w:r>
        <w:rPr>
          <w:rFonts w:ascii="Bookman Old Style" w:hAnsi="Bookman Old Style"/>
          <w:b/>
        </w:rPr>
        <w:t xml:space="preserve"> </w:t>
      </w:r>
      <w:r w:rsidRPr="00152A87">
        <w:rPr>
          <w:rFonts w:ascii="Bookman Old Style" w:hAnsi="Bookman Old Style"/>
          <w:b/>
          <w:sz w:val="24"/>
          <w:szCs w:val="24"/>
        </w:rPr>
        <w:t xml:space="preserve">– </w:t>
      </w:r>
      <w:r w:rsidR="00F63A9A" w:rsidRPr="00F63A9A">
        <w:rPr>
          <w:rFonts w:ascii="Bookman Old Style" w:hAnsi="Bookman Old Style"/>
          <w:sz w:val="24"/>
          <w:szCs w:val="24"/>
        </w:rPr>
        <w:t>S</w:t>
      </w:r>
      <w:r w:rsidRPr="00152A87">
        <w:rPr>
          <w:rFonts w:ascii="Bookman Old Style" w:hAnsi="Bookman Old Style"/>
          <w:sz w:val="24"/>
          <w:szCs w:val="24"/>
        </w:rPr>
        <w:t>ędzia Sądu Apelacyjnego w Biały</w:t>
      </w:r>
      <w:r w:rsidR="00AD595E">
        <w:rPr>
          <w:rFonts w:ascii="Bookman Old Style" w:hAnsi="Bookman Old Style"/>
          <w:sz w:val="24"/>
          <w:szCs w:val="24"/>
        </w:rPr>
        <w:t>m</w:t>
      </w:r>
      <w:r w:rsidRPr="00152A87">
        <w:rPr>
          <w:rFonts w:ascii="Bookman Old Style" w:hAnsi="Bookman Old Style"/>
          <w:sz w:val="24"/>
          <w:szCs w:val="24"/>
        </w:rPr>
        <w:t>stoku</w:t>
      </w:r>
      <w:r w:rsidR="009472BA">
        <w:rPr>
          <w:rFonts w:ascii="Bookman Old Style" w:hAnsi="Bookman Old Style"/>
          <w:sz w:val="24"/>
          <w:szCs w:val="24"/>
        </w:rPr>
        <w:t>, doktor,</w:t>
      </w:r>
      <w:r w:rsidRPr="00152A87">
        <w:rPr>
          <w:rFonts w:ascii="Bookman Old Style" w:hAnsi="Bookman Old Style"/>
          <w:sz w:val="24"/>
          <w:szCs w:val="24"/>
        </w:rPr>
        <w:t xml:space="preserve"> adiunkt w Katedrze Prawa Pracy i Zabezpieczenia Społecznego na Wydziale Prawa i Administracji Uniwersytetu Warmińsko-Mazurskiego w Olsztynie. Orzeka w sprawach z zakresu prawa pracy. Wieloletni wykładowca studiów podyplomowych z zakresu prawa pracy. Autor licznych publikacji naukowych z zakresu prawa pracy i ubezpieczeń społecznych. Specjalizuje się w tematyce dotyczącej czasu pracy, podstaw prawnych zatrudnienia</w:t>
      </w:r>
      <w:r w:rsidR="00F63A9A">
        <w:rPr>
          <w:rFonts w:ascii="Bookman Old Style" w:hAnsi="Bookman Old Style"/>
          <w:sz w:val="24"/>
          <w:szCs w:val="24"/>
        </w:rPr>
        <w:t>.</w:t>
      </w:r>
      <w:r>
        <w:rPr>
          <w:rFonts w:ascii="Bookman Old Style" w:hAnsi="Bookman Old Style"/>
          <w:i/>
          <w:sz w:val="24"/>
          <w:szCs w:val="24"/>
        </w:rPr>
        <w:br/>
      </w:r>
    </w:p>
    <w:p w:rsidR="00DC05A7" w:rsidRPr="00DC05A7" w:rsidRDefault="00DC05A7" w:rsidP="0083494E">
      <w:pPr>
        <w:pStyle w:val="NormalnyWeb"/>
        <w:shd w:val="clear" w:color="auto" w:fill="FEFEFE"/>
        <w:spacing w:before="0" w:beforeAutospacing="0" w:after="135" w:afterAutospacing="0" w:line="312" w:lineRule="auto"/>
        <w:ind w:left="2410" w:hanging="2410"/>
        <w:jc w:val="both"/>
        <w:rPr>
          <w:rFonts w:ascii="Bookman Old Style" w:hAnsi="Bookman Old Style" w:cs="Arial"/>
          <w:color w:val="333333"/>
        </w:rPr>
      </w:pPr>
      <w:r>
        <w:rPr>
          <w:rStyle w:val="Pogrubienie"/>
          <w:rFonts w:ascii="Bookman Old Style" w:hAnsi="Bookman Old Style"/>
        </w:rPr>
        <w:t>Magdalena Rycak</w:t>
      </w:r>
      <w:r w:rsidR="00A7388A">
        <w:rPr>
          <w:rStyle w:val="Pogrubienie"/>
          <w:rFonts w:ascii="Bookman Old Style" w:hAnsi="Bookman Old Style"/>
        </w:rPr>
        <w:t xml:space="preserve"> </w:t>
      </w:r>
      <w:r w:rsidR="00F63A9A">
        <w:rPr>
          <w:rStyle w:val="Pogrubienie"/>
          <w:rFonts w:ascii="Bookman Old Style" w:hAnsi="Bookman Old Style"/>
        </w:rPr>
        <w:t>–</w:t>
      </w:r>
      <w:r w:rsidR="00A7388A">
        <w:rPr>
          <w:rStyle w:val="Pogrubienie"/>
          <w:rFonts w:ascii="Bookman Old Style" w:hAnsi="Bookman Old Style"/>
        </w:rPr>
        <w:t xml:space="preserve"> </w:t>
      </w:r>
      <w:r w:rsidRPr="00DC05A7">
        <w:rPr>
          <w:rFonts w:ascii="Bookman Old Style" w:hAnsi="Bookman Old Style" w:cs="Arial"/>
          <w:color w:val="333333"/>
        </w:rPr>
        <w:t xml:space="preserve">Absolwentka Wydziału Prawa i Administracji oraz </w:t>
      </w:r>
      <w:r>
        <w:rPr>
          <w:rFonts w:ascii="Bookman Old Style" w:hAnsi="Bookman Old Style" w:cs="Arial"/>
          <w:color w:val="333333"/>
        </w:rPr>
        <w:br/>
      </w:r>
      <w:r w:rsidRPr="00DC05A7">
        <w:rPr>
          <w:rFonts w:ascii="Bookman Old Style" w:hAnsi="Bookman Old Style" w:cs="Arial"/>
          <w:color w:val="333333"/>
        </w:rPr>
        <w:t xml:space="preserve">Wydziału Dziennikarstwa i Nauk Politycznych Uniwersytetu Warszawskiego. Doktor nauk prawnych. Radca prawny specjalizujący się w indywidualnym </w:t>
      </w:r>
      <w:r>
        <w:rPr>
          <w:rFonts w:ascii="Bookman Old Style" w:hAnsi="Bookman Old Style" w:cs="Arial"/>
          <w:color w:val="333333"/>
        </w:rPr>
        <w:br/>
      </w:r>
      <w:r w:rsidRPr="00DC05A7">
        <w:rPr>
          <w:rFonts w:ascii="Bookman Old Style" w:hAnsi="Bookman Old Style" w:cs="Arial"/>
          <w:color w:val="333333"/>
        </w:rPr>
        <w:t xml:space="preserve">i zbiorowym prawie pracy. Od 2010 r. prodziekan Wydziału Prawa i Administracji Uczelni Łazarskiego </w:t>
      </w:r>
      <w:r>
        <w:rPr>
          <w:rFonts w:ascii="Bookman Old Style" w:hAnsi="Bookman Old Style" w:cs="Arial"/>
          <w:color w:val="333333"/>
        </w:rPr>
        <w:br/>
      </w:r>
      <w:r w:rsidRPr="00DC05A7">
        <w:rPr>
          <w:rFonts w:ascii="Bookman Old Style" w:hAnsi="Bookman Old Style" w:cs="Arial"/>
          <w:color w:val="333333"/>
        </w:rPr>
        <w:t>w Warszawie. Od 2009 r. kierownik studiów podyplomowych prawa pracy i ubezpieczeń społecznych - kadry i płace w Uczelni Łazarskiego. Zastępca sędziego Trybunału Administracyjnego przy Radzie Europy. Od lat współpracuje m.in. z Instytutem Pracy i Spraw Socjalnych, Krajową Szkołą Sądownictwa i Prokuratury, Okręgową Izbą Radców Prawnych</w:t>
      </w:r>
      <w:r w:rsidR="00F63A9A">
        <w:rPr>
          <w:rFonts w:ascii="Bookman Old Style" w:hAnsi="Bookman Old Style" w:cs="Arial"/>
          <w:color w:val="333333"/>
        </w:rPr>
        <w:br/>
      </w:r>
      <w:r w:rsidRPr="00DC05A7">
        <w:rPr>
          <w:rFonts w:ascii="Bookman Old Style" w:hAnsi="Bookman Old Style" w:cs="Arial"/>
          <w:color w:val="333333"/>
        </w:rPr>
        <w:t>w</w:t>
      </w:r>
      <w:r w:rsidR="00F63A9A">
        <w:rPr>
          <w:rFonts w:ascii="Bookman Old Style" w:hAnsi="Bookman Old Style" w:cs="Arial"/>
          <w:color w:val="333333"/>
        </w:rPr>
        <w:t xml:space="preserve"> </w:t>
      </w:r>
      <w:r w:rsidRPr="00DC05A7">
        <w:rPr>
          <w:rFonts w:ascii="Bookman Old Style" w:hAnsi="Bookman Old Style" w:cs="Arial"/>
          <w:color w:val="333333"/>
        </w:rPr>
        <w:t xml:space="preserve">Warszawie,  Serwisem Prawa Pracy i Ubezpieczeń Społecznych, Wydawnictwem Wolters Kluwer oraz kilkunastoma firmami szkoleniowymi. Od 2000 r. prowadzi szkolenia i pisze opinie prawne m.in. z zakresu czasu pracy, czasu pracy kierowców, czasu pracy </w:t>
      </w:r>
      <w:r>
        <w:rPr>
          <w:rFonts w:ascii="Bookman Old Style" w:hAnsi="Bookman Old Style" w:cs="Arial"/>
          <w:color w:val="333333"/>
        </w:rPr>
        <w:br/>
      </w:r>
      <w:r w:rsidRPr="00DC05A7">
        <w:rPr>
          <w:rFonts w:ascii="Bookman Old Style" w:hAnsi="Bookman Old Style" w:cs="Arial"/>
          <w:color w:val="333333"/>
        </w:rPr>
        <w:t xml:space="preserve">w służbie zdrowia, ochrony danych osobowych, czy podróży służbowych. Występowała jako ekspert Forum Związków Zawodowych w ramach prac Trójstronnej Komisji ds. Społeczno-Gospodarczych. Autorka licznych publikacji naukowych i popularno-naukowych, w tym monografii </w:t>
      </w:r>
      <w:r>
        <w:rPr>
          <w:rFonts w:ascii="Bookman Old Style" w:hAnsi="Bookman Old Style" w:cs="Bookman Old Style"/>
          <w:color w:val="333333"/>
        </w:rPr>
        <w:t>„</w:t>
      </w:r>
      <w:r w:rsidRPr="00DC05A7">
        <w:rPr>
          <w:rFonts w:ascii="Bookman Old Style" w:hAnsi="Bookman Old Style" w:cs="Arial"/>
          <w:color w:val="333333"/>
        </w:rPr>
        <w:t>Wymiar i rozkład czasu pracy</w:t>
      </w:r>
      <w:r>
        <w:rPr>
          <w:rFonts w:ascii="Bookman Old Style" w:hAnsi="Bookman Old Style" w:cs="Bookman Old Style"/>
          <w:color w:val="333333"/>
        </w:rPr>
        <w:t>”</w:t>
      </w:r>
      <w:r w:rsidRPr="00DC05A7">
        <w:rPr>
          <w:rFonts w:ascii="Bookman Old Style" w:hAnsi="Bookman Old Style" w:cs="Arial"/>
          <w:color w:val="333333"/>
        </w:rPr>
        <w:t xml:space="preserve"> oraz komentarza do ustawy o czasie pracy kierowców.</w:t>
      </w:r>
    </w:p>
    <w:p w:rsidR="00010440" w:rsidRDefault="00010440" w:rsidP="000A78A4">
      <w:pPr>
        <w:spacing w:before="60"/>
        <w:jc w:val="both"/>
        <w:rPr>
          <w:rFonts w:ascii="Bookman Old Style" w:hAnsi="Bookman Old Style"/>
        </w:rPr>
      </w:pPr>
      <w:r w:rsidRPr="00CC2961">
        <w:rPr>
          <w:rFonts w:ascii="Bookman Old Style" w:hAnsi="Bookman Old Style"/>
        </w:rPr>
        <w:lastRenderedPageBreak/>
        <w:t xml:space="preserve">Zajęcia </w:t>
      </w:r>
      <w:r w:rsidRPr="00615759">
        <w:rPr>
          <w:rFonts w:ascii="Bookman Old Style" w:hAnsi="Bookman Old Style"/>
        </w:rPr>
        <w:t xml:space="preserve">prowadzone będą w formie </w:t>
      </w:r>
      <w:r w:rsidR="00590785" w:rsidRPr="00615759">
        <w:rPr>
          <w:rFonts w:ascii="Bookman Old Style" w:hAnsi="Bookman Old Style"/>
        </w:rPr>
        <w:t>seminarium</w:t>
      </w:r>
      <w:r w:rsidRPr="00615759">
        <w:rPr>
          <w:rFonts w:ascii="Bookman Old Style" w:hAnsi="Bookman Old Style"/>
        </w:rPr>
        <w:t>.</w:t>
      </w:r>
    </w:p>
    <w:p w:rsidR="00DC05A7" w:rsidRDefault="00DC05A7" w:rsidP="000A78A4">
      <w:pPr>
        <w:spacing w:before="60"/>
        <w:jc w:val="both"/>
        <w:rPr>
          <w:rFonts w:ascii="Bookman Old Style" w:hAnsi="Bookman Old Style"/>
        </w:rPr>
      </w:pPr>
    </w:p>
    <w:p w:rsidR="00DC05A7" w:rsidRDefault="00DC05A7" w:rsidP="00DC05A7">
      <w:pPr>
        <w:ind w:right="-709"/>
        <w:jc w:val="both"/>
        <w:rPr>
          <w:rFonts w:ascii="Bookman Old Style" w:hAnsi="Bookman Old Style"/>
        </w:rPr>
      </w:pPr>
    </w:p>
    <w:p w:rsidR="00DC05A7" w:rsidRPr="002D2B81" w:rsidRDefault="00DC05A7" w:rsidP="00DC05A7">
      <w:pPr>
        <w:ind w:right="-709"/>
        <w:jc w:val="center"/>
        <w:rPr>
          <w:rFonts w:ascii="Bookman Old Style" w:hAnsi="Bookman Old Style"/>
          <w:b/>
        </w:rPr>
      </w:pPr>
      <w:r w:rsidRPr="002D2B81">
        <w:rPr>
          <w:rFonts w:ascii="Bookman Old Style" w:hAnsi="Bookman Old Style"/>
          <w:b/>
        </w:rPr>
        <w:t>PROGRAM SZCZEGÓŁOWY</w:t>
      </w:r>
    </w:p>
    <w:p w:rsidR="00DC05A7" w:rsidRDefault="00005AD0" w:rsidP="00DC05A7">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DC05A7" w:rsidRPr="002D2B81" w:rsidRDefault="00DC05A7" w:rsidP="00DC05A7">
      <w:pPr>
        <w:ind w:right="-709"/>
        <w:rPr>
          <w:rFonts w:ascii="Bookman Old Style" w:hAnsi="Bookman Old Style"/>
          <w:b/>
        </w:rPr>
      </w:pPr>
      <w:r>
        <w:rPr>
          <w:rFonts w:ascii="Bookman Old Style" w:hAnsi="Bookman Old Style"/>
          <w:b/>
        </w:rPr>
        <w:t>PONIEDZIAŁEK</w:t>
      </w:r>
      <w:r>
        <w:rPr>
          <w:rFonts w:ascii="Bookman Old Style" w:hAnsi="Bookman Old Style"/>
          <w:b/>
        </w:rPr>
        <w:tab/>
        <w:t>31 sierpnia</w:t>
      </w:r>
      <w:r w:rsidRPr="002D2B81">
        <w:rPr>
          <w:rFonts w:ascii="Bookman Old Style" w:hAnsi="Bookman Old Style"/>
          <w:b/>
        </w:rPr>
        <w:t xml:space="preserve"> 2015 r.</w:t>
      </w:r>
    </w:p>
    <w:p w:rsidR="00DC05A7" w:rsidRPr="005A05D1" w:rsidRDefault="00005AD0" w:rsidP="00DC05A7">
      <w:pPr>
        <w:ind w:right="1"/>
        <w:rPr>
          <w:rFonts w:ascii="Bookman Old Style" w:hAnsi="Bookman Old Style"/>
          <w:b/>
        </w:rPr>
        <w:sectPr w:rsidR="00DC05A7" w:rsidRPr="005A05D1" w:rsidSect="0083494E">
          <w:type w:val="continuous"/>
          <w:pgSz w:w="11906" w:h="16838"/>
          <w:pgMar w:top="1135" w:right="1416" w:bottom="1135"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DC05A7" w:rsidRPr="006F01A6" w:rsidRDefault="00DC05A7" w:rsidP="0083494E">
      <w:pPr>
        <w:spacing w:before="120"/>
        <w:ind w:left="2126" w:hanging="2126"/>
        <w:jc w:val="both"/>
        <w:rPr>
          <w:rFonts w:ascii="Bookman Old Style" w:hAnsi="Bookman Old Style"/>
        </w:rPr>
      </w:pPr>
      <w:r w:rsidRPr="006F01A6">
        <w:rPr>
          <w:rFonts w:ascii="Bookman Old Style" w:hAnsi="Bookman Old Style"/>
        </w:rPr>
        <w:lastRenderedPageBreak/>
        <w:t>ok. 1</w:t>
      </w:r>
      <w:r w:rsidRPr="00976EE6">
        <w:rPr>
          <w:rFonts w:ascii="Bookman Old Style" w:hAnsi="Bookman Old Style"/>
        </w:rPr>
        <w:t>1</w:t>
      </w:r>
      <w:r w:rsidRPr="006F01A6">
        <w:rPr>
          <w:rFonts w:ascii="Bookman Old Style" w:hAnsi="Bookman Old Style"/>
        </w:rPr>
        <w:t>.</w:t>
      </w:r>
      <w:r>
        <w:rPr>
          <w:rFonts w:ascii="Bookman Old Style" w:hAnsi="Bookman Old Style"/>
        </w:rPr>
        <w:t>0</w:t>
      </w:r>
      <w:r w:rsidRPr="00976EE6">
        <w:rPr>
          <w:rFonts w:ascii="Bookman Old Style" w:hAnsi="Bookman Old Style"/>
        </w:rPr>
        <w:t>0</w:t>
      </w:r>
      <w:r>
        <w:rPr>
          <w:rFonts w:ascii="Bookman Old Style" w:hAnsi="Bookman Old Style"/>
        </w:rPr>
        <w:tab/>
      </w:r>
      <w:r w:rsidRPr="006F01A6">
        <w:rPr>
          <w:rFonts w:ascii="Bookman Old Style" w:hAnsi="Bookman Old Style"/>
        </w:rPr>
        <w:t xml:space="preserve">odjazd autokaru z Warszawy (parking przy Pałacu Kultury </w:t>
      </w:r>
      <w:r w:rsidR="005E15E5">
        <w:rPr>
          <w:rFonts w:ascii="Bookman Old Style" w:hAnsi="Bookman Old Style"/>
        </w:rPr>
        <w:br/>
      </w:r>
      <w:r w:rsidRPr="006F01A6">
        <w:rPr>
          <w:rFonts w:ascii="Bookman Old Style" w:hAnsi="Bookman Old Style"/>
        </w:rPr>
        <w:t>i Nauki od strony Muzeum Techniki – tylko dla autokarów)</w:t>
      </w:r>
    </w:p>
    <w:p w:rsidR="00DC05A7" w:rsidRDefault="00DC05A7" w:rsidP="0083494E">
      <w:pPr>
        <w:pStyle w:val="Tekstpodstawowy"/>
        <w:tabs>
          <w:tab w:val="left" w:pos="0"/>
        </w:tabs>
        <w:spacing w:before="240"/>
        <w:ind w:left="2127" w:hanging="2127"/>
        <w:rPr>
          <w:rFonts w:ascii="Bookman Old Style" w:hAnsi="Bookman Old Style"/>
          <w:szCs w:val="24"/>
        </w:rPr>
      </w:pPr>
      <w:r w:rsidRPr="00A735F6">
        <w:rPr>
          <w:rFonts w:ascii="Bookman Old Style" w:hAnsi="Bookman Old Style"/>
          <w:szCs w:val="24"/>
        </w:rPr>
        <w:t>12.</w:t>
      </w:r>
      <w:r>
        <w:rPr>
          <w:rFonts w:ascii="Bookman Old Style" w:hAnsi="Bookman Old Style"/>
          <w:szCs w:val="24"/>
        </w:rPr>
        <w:t>00</w:t>
      </w:r>
      <w:r>
        <w:rPr>
          <w:rFonts w:ascii="Bookman Old Style" w:hAnsi="Bookman Old Style"/>
          <w:szCs w:val="24"/>
        </w:rPr>
        <w:tab/>
        <w:t>zakwaterowanie uczestników</w:t>
      </w:r>
    </w:p>
    <w:p w:rsidR="00DC05A7" w:rsidRDefault="00DC05A7" w:rsidP="0083494E">
      <w:pPr>
        <w:pStyle w:val="Tekstpodstawowy"/>
        <w:tabs>
          <w:tab w:val="left" w:pos="0"/>
        </w:tabs>
        <w:spacing w:before="240"/>
        <w:ind w:left="2127" w:hanging="2127"/>
        <w:rPr>
          <w:rFonts w:ascii="Bookman Old Style" w:hAnsi="Bookman Old Style"/>
          <w:szCs w:val="24"/>
        </w:rPr>
      </w:pPr>
      <w:r>
        <w:rPr>
          <w:rFonts w:ascii="Bookman Old Style" w:hAnsi="Bookman Old Style"/>
          <w:szCs w:val="24"/>
        </w:rPr>
        <w:t>12.30 – 13.30</w:t>
      </w:r>
      <w:r>
        <w:rPr>
          <w:rFonts w:ascii="Bookman Old Style" w:hAnsi="Bookman Old Style"/>
          <w:szCs w:val="24"/>
        </w:rPr>
        <w:tab/>
        <w:t>obiad</w:t>
      </w:r>
    </w:p>
    <w:p w:rsidR="00856D26" w:rsidRDefault="00DC05A7" w:rsidP="0083494E">
      <w:pPr>
        <w:pStyle w:val="Tekstpodstawowy"/>
        <w:tabs>
          <w:tab w:val="left" w:pos="0"/>
        </w:tabs>
        <w:spacing w:before="240"/>
        <w:ind w:left="2127" w:hanging="2127"/>
        <w:rPr>
          <w:rFonts w:ascii="Bookman Old Style" w:hAnsi="Bookman Old Style"/>
          <w:b/>
        </w:rPr>
      </w:pPr>
      <w:r w:rsidRPr="0072201B">
        <w:rPr>
          <w:rFonts w:ascii="Bookman Old Style" w:hAnsi="Bookman Old Style"/>
          <w:b/>
          <w:szCs w:val="24"/>
        </w:rPr>
        <w:t>1</w:t>
      </w:r>
      <w:r>
        <w:rPr>
          <w:rFonts w:ascii="Bookman Old Style" w:hAnsi="Bookman Old Style"/>
          <w:b/>
          <w:szCs w:val="24"/>
        </w:rPr>
        <w:t>3</w:t>
      </w:r>
      <w:r w:rsidRPr="0072201B">
        <w:rPr>
          <w:rFonts w:ascii="Bookman Old Style" w:hAnsi="Bookman Old Style"/>
          <w:b/>
          <w:szCs w:val="24"/>
        </w:rPr>
        <w:t>.</w:t>
      </w:r>
      <w:r>
        <w:rPr>
          <w:rFonts w:ascii="Bookman Old Style" w:hAnsi="Bookman Old Style"/>
          <w:b/>
          <w:szCs w:val="24"/>
        </w:rPr>
        <w:t>3</w:t>
      </w:r>
      <w:r w:rsidRPr="0072201B">
        <w:rPr>
          <w:rFonts w:ascii="Bookman Old Style" w:hAnsi="Bookman Old Style"/>
          <w:b/>
          <w:szCs w:val="24"/>
        </w:rPr>
        <w:t>0 – 15.</w:t>
      </w:r>
      <w:r>
        <w:rPr>
          <w:rFonts w:ascii="Bookman Old Style" w:hAnsi="Bookman Old Style"/>
          <w:b/>
          <w:szCs w:val="24"/>
        </w:rPr>
        <w:t>0</w:t>
      </w:r>
      <w:r w:rsidRPr="0072201B">
        <w:rPr>
          <w:rFonts w:ascii="Bookman Old Style" w:hAnsi="Bookman Old Style"/>
          <w:b/>
          <w:szCs w:val="24"/>
        </w:rPr>
        <w:t>0</w:t>
      </w:r>
      <w:r>
        <w:rPr>
          <w:rFonts w:ascii="Bookman Old Style" w:hAnsi="Bookman Old Style"/>
          <w:szCs w:val="24"/>
        </w:rPr>
        <w:tab/>
      </w:r>
      <w:r w:rsidR="00856D26">
        <w:rPr>
          <w:rFonts w:ascii="Bookman Old Style" w:hAnsi="Bookman Old Style"/>
          <w:b/>
        </w:rPr>
        <w:t>Czas pracy kierowców – problemy praktyczne.</w:t>
      </w:r>
    </w:p>
    <w:p w:rsidR="00856D26" w:rsidRDefault="00856D26" w:rsidP="0083494E">
      <w:pPr>
        <w:pStyle w:val="Tekstpodstawowy"/>
        <w:tabs>
          <w:tab w:val="left" w:pos="0"/>
        </w:tabs>
        <w:spacing w:before="120"/>
        <w:ind w:left="2126"/>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SSA dr Piotr Prusinowski</w:t>
      </w:r>
    </w:p>
    <w:p w:rsidR="00DC05A7" w:rsidRPr="00A735F6" w:rsidRDefault="00DC05A7" w:rsidP="0083494E">
      <w:pPr>
        <w:pStyle w:val="Tekstpodstawowy"/>
        <w:tabs>
          <w:tab w:val="left" w:pos="0"/>
        </w:tabs>
        <w:spacing w:before="240"/>
        <w:ind w:left="2127" w:hanging="2127"/>
        <w:rPr>
          <w:rFonts w:ascii="Bookman Old Style" w:hAnsi="Bookman Old Style"/>
          <w:szCs w:val="24"/>
        </w:rPr>
      </w:pPr>
      <w:r>
        <w:rPr>
          <w:rFonts w:ascii="Bookman Old Style" w:hAnsi="Bookman Old Style"/>
          <w:szCs w:val="24"/>
        </w:rPr>
        <w:t>15.00 – 15.15</w:t>
      </w:r>
      <w:r>
        <w:rPr>
          <w:rFonts w:ascii="Bookman Old Style" w:hAnsi="Bookman Old Style"/>
          <w:szCs w:val="24"/>
        </w:rPr>
        <w:tab/>
        <w:t>przerwa</w:t>
      </w:r>
    </w:p>
    <w:p w:rsidR="00856D26" w:rsidRDefault="00DC05A7" w:rsidP="0083494E">
      <w:pPr>
        <w:pStyle w:val="Tekstpodstawowy"/>
        <w:tabs>
          <w:tab w:val="left" w:pos="0"/>
          <w:tab w:val="left" w:pos="2835"/>
        </w:tabs>
        <w:spacing w:before="240"/>
        <w:ind w:left="2127" w:hanging="2127"/>
        <w:rPr>
          <w:rFonts w:ascii="Bookman Old Style" w:hAnsi="Bookman Old Style"/>
          <w:b/>
        </w:rPr>
      </w:pPr>
      <w:r>
        <w:rPr>
          <w:rFonts w:ascii="Bookman Old Style" w:hAnsi="Bookman Old Style"/>
          <w:b/>
          <w:szCs w:val="24"/>
        </w:rPr>
        <w:t>15</w:t>
      </w:r>
      <w:r w:rsidRPr="002D2B81">
        <w:rPr>
          <w:rFonts w:ascii="Bookman Old Style" w:hAnsi="Bookman Old Style"/>
          <w:b/>
          <w:szCs w:val="24"/>
        </w:rPr>
        <w:t>.</w:t>
      </w:r>
      <w:r>
        <w:rPr>
          <w:rFonts w:ascii="Bookman Old Style" w:hAnsi="Bookman Old Style"/>
          <w:b/>
          <w:szCs w:val="24"/>
        </w:rPr>
        <w:t>15</w:t>
      </w:r>
      <w:r w:rsidRPr="002D2B81">
        <w:rPr>
          <w:rFonts w:ascii="Bookman Old Style" w:hAnsi="Bookman Old Style"/>
          <w:b/>
          <w:szCs w:val="24"/>
        </w:rPr>
        <w:t xml:space="preserve"> – 1</w:t>
      </w:r>
      <w:r>
        <w:rPr>
          <w:rFonts w:ascii="Bookman Old Style" w:hAnsi="Bookman Old Style"/>
          <w:b/>
          <w:szCs w:val="24"/>
        </w:rPr>
        <w:t>6</w:t>
      </w:r>
      <w:r w:rsidRPr="002D2B81">
        <w:rPr>
          <w:rFonts w:ascii="Bookman Old Style" w:hAnsi="Bookman Old Style"/>
          <w:b/>
          <w:szCs w:val="24"/>
        </w:rPr>
        <w:t>.</w:t>
      </w:r>
      <w:r>
        <w:rPr>
          <w:rFonts w:ascii="Bookman Old Style" w:hAnsi="Bookman Old Style"/>
          <w:b/>
          <w:szCs w:val="24"/>
        </w:rPr>
        <w:t>45</w:t>
      </w:r>
      <w:r w:rsidRPr="002D2B81">
        <w:rPr>
          <w:rFonts w:ascii="Bookman Old Style" w:hAnsi="Bookman Old Style"/>
          <w:b/>
          <w:szCs w:val="24"/>
        </w:rPr>
        <w:tab/>
      </w:r>
      <w:r w:rsidR="00856D26">
        <w:rPr>
          <w:rFonts w:ascii="Bookman Old Style" w:hAnsi="Bookman Old Style"/>
          <w:b/>
        </w:rPr>
        <w:t>Cd. seminarium</w:t>
      </w:r>
    </w:p>
    <w:p w:rsidR="00856D26" w:rsidRDefault="00856D26" w:rsidP="0083494E">
      <w:pPr>
        <w:pStyle w:val="Tekstpodstawowy"/>
        <w:tabs>
          <w:tab w:val="left" w:pos="0"/>
        </w:tabs>
        <w:spacing w:before="120"/>
        <w:ind w:left="2126"/>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SSA dr Piotr Prusinowski</w:t>
      </w:r>
    </w:p>
    <w:p w:rsidR="00DC05A7" w:rsidRDefault="00DC05A7" w:rsidP="0083494E">
      <w:pPr>
        <w:pStyle w:val="Tekstpodstawowy"/>
        <w:tabs>
          <w:tab w:val="left" w:pos="0"/>
        </w:tabs>
        <w:spacing w:before="120" w:after="120"/>
        <w:rPr>
          <w:rFonts w:ascii="Bookman Old Style" w:hAnsi="Bookman Old Style"/>
        </w:rPr>
      </w:pPr>
      <w:r>
        <w:rPr>
          <w:rFonts w:ascii="Bookman Old Style" w:hAnsi="Bookman Old Style"/>
        </w:rPr>
        <w:t>19.00</w:t>
      </w:r>
      <w:r>
        <w:rPr>
          <w:rFonts w:ascii="Bookman Old Style" w:hAnsi="Bookman Old Style"/>
        </w:rPr>
        <w:tab/>
      </w:r>
      <w:r>
        <w:rPr>
          <w:rFonts w:ascii="Bookman Old Style" w:hAnsi="Bookman Old Style"/>
        </w:rPr>
        <w:tab/>
      </w:r>
      <w:r>
        <w:rPr>
          <w:rFonts w:ascii="Bookman Old Style" w:hAnsi="Bookman Old Style"/>
        </w:rPr>
        <w:tab/>
        <w:t>kolacja</w:t>
      </w:r>
    </w:p>
    <w:p w:rsidR="00634D11" w:rsidRDefault="00005AD0" w:rsidP="00DC05A7">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9" o:title=""/>
          </v:shape>
        </w:pict>
      </w:r>
    </w:p>
    <w:p w:rsidR="00634D11" w:rsidRDefault="00634D11" w:rsidP="00634D11">
      <w:pPr>
        <w:ind w:right="1"/>
        <w:jc w:val="both"/>
        <w:rPr>
          <w:rFonts w:ascii="Bookman Old Style" w:hAnsi="Bookman Old Style"/>
          <w:b/>
        </w:rPr>
      </w:pPr>
      <w:r>
        <w:rPr>
          <w:rFonts w:ascii="Bookman Old Style" w:hAnsi="Bookman Old Style"/>
          <w:b/>
        </w:rPr>
        <w:t>WTOREK</w:t>
      </w:r>
      <w:r>
        <w:rPr>
          <w:rFonts w:ascii="Bookman Old Style" w:hAnsi="Bookman Old Style"/>
          <w:b/>
        </w:rPr>
        <w:tab/>
      </w:r>
      <w:r>
        <w:rPr>
          <w:rFonts w:ascii="Bookman Old Style" w:hAnsi="Bookman Old Style"/>
          <w:b/>
        </w:rPr>
        <w:tab/>
        <w:t>1 września 2015 r.</w:t>
      </w:r>
    </w:p>
    <w:p w:rsidR="00634D11" w:rsidRDefault="00005AD0" w:rsidP="00634D11">
      <w:pPr>
        <w:ind w:right="1"/>
        <w:jc w:val="both"/>
        <w:rPr>
          <w:rFonts w:ascii="Bookman Old Style" w:hAnsi="Bookman Old Style"/>
          <w:b/>
        </w:rPr>
      </w:pPr>
      <w:r>
        <w:rPr>
          <w:rFonts w:ascii="Bookman Old Style" w:hAnsi="Bookman Old Style"/>
          <w:b/>
        </w:rPr>
        <w:pict>
          <v:shape id="_x0000_i1040" type="#_x0000_t75" style="width:470.6pt;height:6.25pt" o:hrpct="0" o:hralign="center" o:hr="t">
            <v:imagedata r:id="rId9" o:title=""/>
          </v:shape>
        </w:pict>
      </w:r>
    </w:p>
    <w:p w:rsidR="00DC05A7" w:rsidRPr="004C0E63" w:rsidRDefault="00DC05A7" w:rsidP="0083494E">
      <w:pPr>
        <w:tabs>
          <w:tab w:val="left" w:pos="1985"/>
        </w:tabs>
        <w:spacing w:before="120"/>
        <w:jc w:val="both"/>
        <w:rPr>
          <w:rFonts w:ascii="Bookman Old Style" w:hAnsi="Bookman Old Style"/>
        </w:rPr>
      </w:pPr>
      <w:r>
        <w:rPr>
          <w:rFonts w:ascii="Bookman Old Style" w:hAnsi="Bookman Old Style"/>
        </w:rPr>
        <w:t>8.00 – 9.00</w:t>
      </w:r>
      <w:r>
        <w:rPr>
          <w:rFonts w:ascii="Bookman Old Style" w:hAnsi="Bookman Old Style"/>
        </w:rPr>
        <w:tab/>
      </w:r>
      <w:r w:rsidR="005E15E5">
        <w:rPr>
          <w:rFonts w:ascii="Bookman Old Style" w:hAnsi="Bookman Old Style"/>
        </w:rPr>
        <w:t xml:space="preserve"> </w:t>
      </w:r>
      <w:r w:rsidR="00F63A9A">
        <w:rPr>
          <w:rFonts w:ascii="Bookman Old Style" w:hAnsi="Bookman Old Style"/>
        </w:rPr>
        <w:t>ś</w:t>
      </w:r>
      <w:r w:rsidRPr="004C0E63">
        <w:rPr>
          <w:rFonts w:ascii="Bookman Old Style" w:hAnsi="Bookman Old Style"/>
        </w:rPr>
        <w:t>niadanie</w:t>
      </w:r>
    </w:p>
    <w:p w:rsidR="00856D26" w:rsidRDefault="00DC05A7" w:rsidP="0083494E">
      <w:pPr>
        <w:pStyle w:val="Tekstpodstawowy"/>
        <w:tabs>
          <w:tab w:val="left" w:pos="0"/>
          <w:tab w:val="left" w:pos="2835"/>
        </w:tabs>
        <w:spacing w:before="240"/>
        <w:ind w:left="2127" w:hanging="2127"/>
        <w:rPr>
          <w:rFonts w:ascii="Bookman Old Style" w:hAnsi="Bookman Old Style"/>
          <w:b/>
        </w:rPr>
      </w:pPr>
      <w:r w:rsidRPr="004635E8">
        <w:rPr>
          <w:rFonts w:ascii="Bookman Old Style" w:hAnsi="Bookman Old Style"/>
          <w:b/>
        </w:rPr>
        <w:t>9.00 – 1</w:t>
      </w:r>
      <w:r>
        <w:rPr>
          <w:rFonts w:ascii="Bookman Old Style" w:hAnsi="Bookman Old Style"/>
          <w:b/>
        </w:rPr>
        <w:t>0</w:t>
      </w:r>
      <w:r w:rsidRPr="004635E8">
        <w:rPr>
          <w:rFonts w:ascii="Bookman Old Style" w:hAnsi="Bookman Old Style"/>
          <w:b/>
        </w:rPr>
        <w:t>.</w:t>
      </w:r>
      <w:r>
        <w:rPr>
          <w:rFonts w:ascii="Bookman Old Style" w:hAnsi="Bookman Old Style"/>
          <w:b/>
        </w:rPr>
        <w:t>30</w:t>
      </w:r>
      <w:r w:rsidRPr="004635E8">
        <w:rPr>
          <w:rFonts w:ascii="Bookman Old Style" w:hAnsi="Bookman Old Style"/>
          <w:b/>
        </w:rPr>
        <w:tab/>
      </w:r>
      <w:r w:rsidR="00856D26">
        <w:rPr>
          <w:rFonts w:ascii="Bookman Old Style" w:hAnsi="Bookman Old Style"/>
          <w:b/>
        </w:rPr>
        <w:t xml:space="preserve">Czas pracy w podróży służbowej. Zasady rozliczania podróży służbowych. </w:t>
      </w:r>
    </w:p>
    <w:p w:rsidR="00856D26" w:rsidRDefault="00856D26" w:rsidP="0083494E">
      <w:pPr>
        <w:pStyle w:val="Tekstpodstawowy"/>
        <w:tabs>
          <w:tab w:val="left" w:pos="0"/>
        </w:tabs>
        <w:spacing w:before="120"/>
        <w:ind w:left="2126"/>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SSA dr Piotr Prusinowski</w:t>
      </w:r>
    </w:p>
    <w:p w:rsidR="00DC05A7" w:rsidRDefault="00DC05A7" w:rsidP="0083494E">
      <w:pPr>
        <w:spacing w:before="240"/>
        <w:jc w:val="both"/>
        <w:rPr>
          <w:rFonts w:ascii="Bookman Old Style" w:hAnsi="Bookman Old Style"/>
        </w:rPr>
      </w:pPr>
      <w:r w:rsidRPr="003556EE">
        <w:rPr>
          <w:rFonts w:ascii="Bookman Old Style" w:hAnsi="Bookman Old Style"/>
        </w:rPr>
        <w:t>1</w:t>
      </w:r>
      <w:r>
        <w:rPr>
          <w:rFonts w:ascii="Bookman Old Style" w:hAnsi="Bookman Old Style"/>
        </w:rPr>
        <w:t>0</w:t>
      </w:r>
      <w:r w:rsidRPr="003556EE">
        <w:rPr>
          <w:rFonts w:ascii="Bookman Old Style" w:hAnsi="Bookman Old Style"/>
        </w:rPr>
        <w:t>.</w:t>
      </w:r>
      <w:r>
        <w:rPr>
          <w:rFonts w:ascii="Bookman Old Style" w:hAnsi="Bookman Old Style"/>
        </w:rPr>
        <w:t>30</w:t>
      </w:r>
      <w:r w:rsidRPr="003556EE">
        <w:rPr>
          <w:rFonts w:ascii="Bookman Old Style" w:hAnsi="Bookman Old Style"/>
        </w:rPr>
        <w:t xml:space="preserve"> – 1</w:t>
      </w:r>
      <w:r>
        <w:rPr>
          <w:rFonts w:ascii="Bookman Old Style" w:hAnsi="Bookman Old Style"/>
        </w:rPr>
        <w:t>0</w:t>
      </w:r>
      <w:r w:rsidRPr="003556EE">
        <w:rPr>
          <w:rFonts w:ascii="Bookman Old Style" w:hAnsi="Bookman Old Style"/>
        </w:rPr>
        <w:t>.</w:t>
      </w:r>
      <w:r>
        <w:rPr>
          <w:rFonts w:ascii="Bookman Old Style" w:hAnsi="Bookman Old Style"/>
        </w:rPr>
        <w:t>4</w:t>
      </w:r>
      <w:r w:rsidR="005E15E5">
        <w:rPr>
          <w:rFonts w:ascii="Bookman Old Style" w:hAnsi="Bookman Old Style"/>
        </w:rPr>
        <w:t>5</w:t>
      </w:r>
      <w:r w:rsidRPr="003556EE">
        <w:rPr>
          <w:rFonts w:ascii="Bookman Old Style" w:hAnsi="Bookman Old Style"/>
        </w:rPr>
        <w:t xml:space="preserve">   </w:t>
      </w:r>
      <w:r w:rsidR="00856D26">
        <w:rPr>
          <w:rFonts w:ascii="Bookman Old Style" w:hAnsi="Bookman Old Style"/>
        </w:rPr>
        <w:tab/>
      </w:r>
      <w:r w:rsidR="00F63A9A">
        <w:rPr>
          <w:rFonts w:ascii="Bookman Old Style" w:hAnsi="Bookman Old Style"/>
        </w:rPr>
        <w:t>p</w:t>
      </w:r>
      <w:r w:rsidRPr="003556EE">
        <w:rPr>
          <w:rFonts w:ascii="Bookman Old Style" w:hAnsi="Bookman Old Style"/>
        </w:rPr>
        <w:t xml:space="preserve">rzerwa </w:t>
      </w:r>
    </w:p>
    <w:p w:rsidR="00856D26" w:rsidRDefault="00DC05A7" w:rsidP="0083494E">
      <w:pPr>
        <w:pStyle w:val="Tekstpodstawowy"/>
        <w:tabs>
          <w:tab w:val="left" w:pos="0"/>
          <w:tab w:val="left" w:pos="2835"/>
        </w:tabs>
        <w:spacing w:before="240"/>
        <w:ind w:left="2127" w:hanging="2127"/>
        <w:rPr>
          <w:rFonts w:ascii="Bookman Old Style" w:hAnsi="Bookman Old Style"/>
          <w:b/>
        </w:rPr>
      </w:pPr>
      <w:r w:rsidRPr="003556EE">
        <w:rPr>
          <w:rFonts w:ascii="Bookman Old Style" w:hAnsi="Bookman Old Style"/>
          <w:b/>
        </w:rPr>
        <w:t>1</w:t>
      </w:r>
      <w:r>
        <w:rPr>
          <w:rFonts w:ascii="Bookman Old Style" w:hAnsi="Bookman Old Style"/>
          <w:b/>
        </w:rPr>
        <w:t>0</w:t>
      </w:r>
      <w:r w:rsidRPr="003556EE">
        <w:rPr>
          <w:rFonts w:ascii="Bookman Old Style" w:hAnsi="Bookman Old Style"/>
          <w:b/>
        </w:rPr>
        <w:t>.</w:t>
      </w:r>
      <w:r>
        <w:rPr>
          <w:rFonts w:ascii="Bookman Old Style" w:hAnsi="Bookman Old Style"/>
          <w:b/>
        </w:rPr>
        <w:t>45</w:t>
      </w:r>
      <w:r w:rsidRPr="003556EE">
        <w:rPr>
          <w:rFonts w:ascii="Bookman Old Style" w:hAnsi="Bookman Old Style"/>
          <w:b/>
        </w:rPr>
        <w:t xml:space="preserve"> – 1</w:t>
      </w:r>
      <w:r>
        <w:rPr>
          <w:rFonts w:ascii="Bookman Old Style" w:hAnsi="Bookman Old Style"/>
          <w:b/>
        </w:rPr>
        <w:t>2</w:t>
      </w:r>
      <w:r w:rsidRPr="003556EE">
        <w:rPr>
          <w:rFonts w:ascii="Bookman Old Style" w:hAnsi="Bookman Old Style"/>
          <w:b/>
        </w:rPr>
        <w:t>.</w:t>
      </w:r>
      <w:r>
        <w:rPr>
          <w:rFonts w:ascii="Bookman Old Style" w:hAnsi="Bookman Old Style"/>
          <w:b/>
        </w:rPr>
        <w:t>1</w:t>
      </w:r>
      <w:r w:rsidRPr="003556EE">
        <w:rPr>
          <w:rFonts w:ascii="Bookman Old Style" w:hAnsi="Bookman Old Style"/>
          <w:b/>
        </w:rPr>
        <w:t>5</w:t>
      </w:r>
      <w:r>
        <w:rPr>
          <w:rFonts w:ascii="Bookman Old Style" w:hAnsi="Bookman Old Style"/>
          <w:b/>
          <w:sz w:val="22"/>
          <w:szCs w:val="22"/>
        </w:rPr>
        <w:t xml:space="preserve">   </w:t>
      </w:r>
      <w:r w:rsidR="00856D26">
        <w:rPr>
          <w:rFonts w:ascii="Bookman Old Style" w:hAnsi="Bookman Old Style"/>
          <w:b/>
          <w:sz w:val="22"/>
          <w:szCs w:val="22"/>
        </w:rPr>
        <w:t xml:space="preserve">  </w:t>
      </w:r>
      <w:r w:rsidR="00856D26">
        <w:rPr>
          <w:rFonts w:ascii="Bookman Old Style" w:hAnsi="Bookman Old Style"/>
          <w:b/>
        </w:rPr>
        <w:t>Cd. seminarium</w:t>
      </w:r>
    </w:p>
    <w:p w:rsidR="00856D26" w:rsidRDefault="00856D26" w:rsidP="0083494E">
      <w:pPr>
        <w:pStyle w:val="Tekstpodstawowy"/>
        <w:tabs>
          <w:tab w:val="left" w:pos="0"/>
        </w:tabs>
        <w:spacing w:before="120"/>
        <w:ind w:left="2126"/>
        <w:rPr>
          <w:rFonts w:ascii="Bookman Old Style" w:hAnsi="Bookman Old Style"/>
        </w:rPr>
      </w:pPr>
      <w:r>
        <w:rPr>
          <w:rFonts w:ascii="Bookman Old Style" w:hAnsi="Bookman Old Style"/>
          <w:szCs w:val="24"/>
        </w:rPr>
        <w:t>P</w:t>
      </w:r>
      <w:r w:rsidRPr="005A05D1">
        <w:rPr>
          <w:rFonts w:ascii="Bookman Old Style" w:hAnsi="Bookman Old Style"/>
          <w:szCs w:val="24"/>
        </w:rPr>
        <w:t xml:space="preserve">rowadzący </w:t>
      </w:r>
      <w:r>
        <w:rPr>
          <w:rFonts w:ascii="Bookman Old Style" w:hAnsi="Bookman Old Style"/>
          <w:szCs w:val="24"/>
        </w:rPr>
        <w:t>– SSA dr Piotr Prusinowski</w:t>
      </w:r>
    </w:p>
    <w:p w:rsidR="00DC05A7" w:rsidRPr="003556EE" w:rsidRDefault="00DC05A7" w:rsidP="0083494E">
      <w:pPr>
        <w:tabs>
          <w:tab w:val="left" w:pos="1985"/>
        </w:tabs>
        <w:spacing w:before="240"/>
        <w:jc w:val="both"/>
        <w:rPr>
          <w:rFonts w:ascii="Bookman Old Style" w:hAnsi="Bookman Old Style"/>
          <w:b/>
        </w:rPr>
      </w:pPr>
      <w:r w:rsidRPr="003556EE">
        <w:rPr>
          <w:rFonts w:ascii="Bookman Old Style" w:hAnsi="Bookman Old Style"/>
        </w:rPr>
        <w:t>1</w:t>
      </w:r>
      <w:r>
        <w:rPr>
          <w:rFonts w:ascii="Bookman Old Style" w:hAnsi="Bookman Old Style"/>
        </w:rPr>
        <w:t>2</w:t>
      </w:r>
      <w:r w:rsidRPr="003556EE">
        <w:rPr>
          <w:rFonts w:ascii="Bookman Old Style" w:hAnsi="Bookman Old Style"/>
        </w:rPr>
        <w:t>.</w:t>
      </w:r>
      <w:r>
        <w:rPr>
          <w:rFonts w:ascii="Bookman Old Style" w:hAnsi="Bookman Old Style"/>
        </w:rPr>
        <w:t>1</w:t>
      </w:r>
      <w:r w:rsidRPr="003556EE">
        <w:rPr>
          <w:rFonts w:ascii="Bookman Old Style" w:hAnsi="Bookman Old Style"/>
        </w:rPr>
        <w:t>5 – 1</w:t>
      </w:r>
      <w:r>
        <w:rPr>
          <w:rFonts w:ascii="Bookman Old Style" w:hAnsi="Bookman Old Style"/>
        </w:rPr>
        <w:t>3</w:t>
      </w:r>
      <w:r w:rsidRPr="003556EE">
        <w:rPr>
          <w:rFonts w:ascii="Bookman Old Style" w:hAnsi="Bookman Old Style"/>
        </w:rPr>
        <w:t>.</w:t>
      </w:r>
      <w:r>
        <w:rPr>
          <w:rFonts w:ascii="Bookman Old Style" w:hAnsi="Bookman Old Style"/>
        </w:rPr>
        <w:t>0</w:t>
      </w:r>
      <w:r w:rsidRPr="003556EE">
        <w:rPr>
          <w:rFonts w:ascii="Bookman Old Style" w:hAnsi="Bookman Old Style"/>
        </w:rPr>
        <w:t>0</w:t>
      </w:r>
      <w:r w:rsidRPr="003556EE">
        <w:rPr>
          <w:rFonts w:ascii="Bookman Old Style" w:hAnsi="Bookman Old Style"/>
        </w:rPr>
        <w:tab/>
      </w:r>
      <w:r w:rsidR="00856D26">
        <w:rPr>
          <w:rFonts w:ascii="Bookman Old Style" w:hAnsi="Bookman Old Style"/>
        </w:rPr>
        <w:tab/>
      </w:r>
      <w:r w:rsidR="00F63A9A">
        <w:rPr>
          <w:rFonts w:ascii="Bookman Old Style" w:hAnsi="Bookman Old Style"/>
        </w:rPr>
        <w:t>o</w:t>
      </w:r>
      <w:r w:rsidRPr="003556EE">
        <w:rPr>
          <w:rFonts w:ascii="Bookman Old Style" w:hAnsi="Bookman Old Style"/>
        </w:rPr>
        <w:t>biad</w:t>
      </w:r>
      <w:r w:rsidRPr="003556EE">
        <w:rPr>
          <w:rFonts w:ascii="Bookman Old Style" w:hAnsi="Bookman Old Style"/>
          <w:b/>
        </w:rPr>
        <w:t xml:space="preserve"> </w:t>
      </w:r>
    </w:p>
    <w:p w:rsidR="00856D26" w:rsidRDefault="00DC05A7" w:rsidP="0083494E">
      <w:pPr>
        <w:pStyle w:val="Tekstpodstawowy"/>
        <w:tabs>
          <w:tab w:val="left" w:pos="0"/>
        </w:tabs>
        <w:spacing w:before="240"/>
        <w:ind w:left="2126" w:hanging="2126"/>
        <w:rPr>
          <w:rFonts w:ascii="Bookman Old Style" w:hAnsi="Bookman Old Style"/>
          <w:b/>
          <w:szCs w:val="24"/>
        </w:rPr>
      </w:pPr>
      <w:r w:rsidRPr="003556EE">
        <w:rPr>
          <w:rFonts w:ascii="Bookman Old Style" w:hAnsi="Bookman Old Style"/>
          <w:b/>
        </w:rPr>
        <w:t>1</w:t>
      </w:r>
      <w:r>
        <w:rPr>
          <w:rFonts w:ascii="Bookman Old Style" w:hAnsi="Bookman Old Style"/>
          <w:b/>
        </w:rPr>
        <w:t>3</w:t>
      </w:r>
      <w:r w:rsidRPr="003556EE">
        <w:rPr>
          <w:rFonts w:ascii="Bookman Old Style" w:hAnsi="Bookman Old Style"/>
          <w:b/>
        </w:rPr>
        <w:t>.</w:t>
      </w:r>
      <w:r>
        <w:rPr>
          <w:rFonts w:ascii="Bookman Old Style" w:hAnsi="Bookman Old Style"/>
          <w:b/>
        </w:rPr>
        <w:t>0</w:t>
      </w:r>
      <w:r w:rsidRPr="003556EE">
        <w:rPr>
          <w:rFonts w:ascii="Bookman Old Style" w:hAnsi="Bookman Old Style"/>
          <w:b/>
        </w:rPr>
        <w:t>0 – 1</w:t>
      </w:r>
      <w:r>
        <w:rPr>
          <w:rFonts w:ascii="Bookman Old Style" w:hAnsi="Bookman Old Style"/>
          <w:b/>
        </w:rPr>
        <w:t>4</w:t>
      </w:r>
      <w:r w:rsidRPr="003556EE">
        <w:rPr>
          <w:rFonts w:ascii="Bookman Old Style" w:hAnsi="Bookman Old Style"/>
          <w:b/>
        </w:rPr>
        <w:t>.</w:t>
      </w:r>
      <w:r>
        <w:rPr>
          <w:rFonts w:ascii="Bookman Old Style" w:hAnsi="Bookman Old Style"/>
          <w:b/>
        </w:rPr>
        <w:t>3</w:t>
      </w:r>
      <w:r w:rsidRPr="003556EE">
        <w:rPr>
          <w:rFonts w:ascii="Bookman Old Style" w:hAnsi="Bookman Old Style"/>
          <w:b/>
        </w:rPr>
        <w:t>0</w:t>
      </w:r>
      <w:r>
        <w:rPr>
          <w:rFonts w:ascii="Bookman Old Style" w:hAnsi="Bookman Old Style"/>
          <w:b/>
          <w:sz w:val="22"/>
          <w:szCs w:val="22"/>
        </w:rPr>
        <w:t xml:space="preserve"> </w:t>
      </w:r>
      <w:r w:rsidR="00856D26">
        <w:rPr>
          <w:rFonts w:ascii="Bookman Old Style" w:hAnsi="Bookman Old Style"/>
          <w:b/>
          <w:sz w:val="22"/>
          <w:szCs w:val="22"/>
        </w:rPr>
        <w:tab/>
      </w:r>
      <w:r w:rsidR="00856D26">
        <w:rPr>
          <w:rFonts w:ascii="Bookman Old Style" w:hAnsi="Bookman Old Style"/>
          <w:b/>
        </w:rPr>
        <w:t>Czas pracy w godzinach nadliczbowych. Stosowanie przepisów dotyczących przedłużonego okresu rozliczeniowego</w:t>
      </w:r>
      <w:r w:rsidR="00856D26">
        <w:rPr>
          <w:rFonts w:ascii="Bookman Old Style" w:hAnsi="Bookman Old Style"/>
          <w:b/>
          <w:szCs w:val="24"/>
        </w:rPr>
        <w:t>, rozliczania pracy w godzinach nadliczbowych w przedłużonym okresie rozliczeniowym, konsekwencje ustania stosunku pracy w trakcie okresu rozliczeniowego.</w:t>
      </w:r>
    </w:p>
    <w:p w:rsidR="00856D26" w:rsidRDefault="00856D26" w:rsidP="0083494E">
      <w:pPr>
        <w:pStyle w:val="Tekstpodstawowy"/>
        <w:tabs>
          <w:tab w:val="left" w:pos="0"/>
        </w:tabs>
        <w:spacing w:before="120"/>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dr Magdalena Rycak</w:t>
      </w:r>
    </w:p>
    <w:p w:rsidR="00DC05A7" w:rsidRPr="003556EE" w:rsidRDefault="00DC05A7" w:rsidP="0083494E">
      <w:pPr>
        <w:tabs>
          <w:tab w:val="left" w:pos="1843"/>
        </w:tabs>
        <w:spacing w:before="240"/>
        <w:rPr>
          <w:rFonts w:ascii="Bookman Old Style" w:hAnsi="Bookman Old Style"/>
        </w:rPr>
      </w:pPr>
      <w:r w:rsidRPr="003556EE">
        <w:rPr>
          <w:rFonts w:ascii="Bookman Old Style" w:hAnsi="Bookman Old Style"/>
        </w:rPr>
        <w:t>1</w:t>
      </w:r>
      <w:r>
        <w:rPr>
          <w:rFonts w:ascii="Bookman Old Style" w:hAnsi="Bookman Old Style"/>
        </w:rPr>
        <w:t>4</w:t>
      </w:r>
      <w:r w:rsidRPr="003556EE">
        <w:rPr>
          <w:rFonts w:ascii="Bookman Old Style" w:hAnsi="Bookman Old Style"/>
        </w:rPr>
        <w:t>.</w:t>
      </w:r>
      <w:r>
        <w:rPr>
          <w:rFonts w:ascii="Bookman Old Style" w:hAnsi="Bookman Old Style"/>
        </w:rPr>
        <w:t>3</w:t>
      </w:r>
      <w:r w:rsidRPr="003556EE">
        <w:rPr>
          <w:rFonts w:ascii="Bookman Old Style" w:hAnsi="Bookman Old Style"/>
        </w:rPr>
        <w:t>0</w:t>
      </w:r>
      <w:r w:rsidR="00F63A9A">
        <w:rPr>
          <w:rFonts w:ascii="Bookman Old Style" w:hAnsi="Bookman Old Style"/>
        </w:rPr>
        <w:t xml:space="preserve"> </w:t>
      </w:r>
      <w:r w:rsidRPr="003556EE">
        <w:rPr>
          <w:rFonts w:ascii="Bookman Old Style" w:hAnsi="Bookman Old Style"/>
        </w:rPr>
        <w:t>– 1</w:t>
      </w:r>
      <w:r>
        <w:rPr>
          <w:rFonts w:ascii="Bookman Old Style" w:hAnsi="Bookman Old Style"/>
        </w:rPr>
        <w:t>4</w:t>
      </w:r>
      <w:r w:rsidRPr="003556EE">
        <w:rPr>
          <w:rFonts w:ascii="Bookman Old Style" w:hAnsi="Bookman Old Style"/>
        </w:rPr>
        <w:t>.</w:t>
      </w:r>
      <w:r>
        <w:rPr>
          <w:rFonts w:ascii="Bookman Old Style" w:hAnsi="Bookman Old Style"/>
        </w:rPr>
        <w:t>4</w:t>
      </w:r>
      <w:r w:rsidRPr="003556EE">
        <w:rPr>
          <w:rFonts w:ascii="Bookman Old Style" w:hAnsi="Bookman Old Style"/>
        </w:rPr>
        <w:t>5</w:t>
      </w:r>
      <w:r w:rsidRPr="003556EE">
        <w:rPr>
          <w:rFonts w:ascii="Bookman Old Style" w:hAnsi="Bookman Old Style"/>
        </w:rPr>
        <w:tab/>
      </w:r>
      <w:r w:rsidR="00856D26">
        <w:rPr>
          <w:rFonts w:ascii="Bookman Old Style" w:hAnsi="Bookman Old Style"/>
        </w:rPr>
        <w:t xml:space="preserve"> </w:t>
      </w:r>
      <w:r w:rsidRPr="003556EE">
        <w:rPr>
          <w:rFonts w:ascii="Bookman Old Style" w:hAnsi="Bookman Old Style"/>
        </w:rPr>
        <w:t xml:space="preserve">  </w:t>
      </w:r>
      <w:r w:rsidR="00F63A9A">
        <w:rPr>
          <w:rFonts w:ascii="Bookman Old Style" w:hAnsi="Bookman Old Style"/>
        </w:rPr>
        <w:t>p</w:t>
      </w:r>
      <w:r w:rsidRPr="003556EE">
        <w:rPr>
          <w:rFonts w:ascii="Bookman Old Style" w:hAnsi="Bookman Old Style"/>
        </w:rPr>
        <w:t xml:space="preserve">rzerwa </w:t>
      </w:r>
    </w:p>
    <w:p w:rsidR="0083494E" w:rsidRDefault="0083494E">
      <w:pPr>
        <w:rPr>
          <w:rFonts w:ascii="Bookman Old Style" w:hAnsi="Bookman Old Style"/>
          <w:b/>
          <w:szCs w:val="20"/>
        </w:rPr>
      </w:pPr>
      <w:r>
        <w:rPr>
          <w:rFonts w:ascii="Bookman Old Style" w:hAnsi="Bookman Old Style"/>
          <w:b/>
        </w:rPr>
        <w:br w:type="page"/>
      </w:r>
    </w:p>
    <w:p w:rsidR="00DC05A7" w:rsidRDefault="00DC05A7" w:rsidP="0083494E">
      <w:pPr>
        <w:pStyle w:val="Tekstpodstawowy"/>
        <w:tabs>
          <w:tab w:val="left" w:pos="0"/>
        </w:tabs>
        <w:spacing w:before="240"/>
        <w:ind w:left="2127" w:hanging="2127"/>
        <w:rPr>
          <w:rFonts w:ascii="Bookman Old Style" w:hAnsi="Bookman Old Style"/>
        </w:rPr>
      </w:pPr>
      <w:r w:rsidRPr="003556EE">
        <w:rPr>
          <w:rFonts w:ascii="Bookman Old Style" w:hAnsi="Bookman Old Style"/>
          <w:b/>
        </w:rPr>
        <w:lastRenderedPageBreak/>
        <w:t>1</w:t>
      </w:r>
      <w:r>
        <w:rPr>
          <w:rFonts w:ascii="Bookman Old Style" w:hAnsi="Bookman Old Style"/>
          <w:b/>
        </w:rPr>
        <w:t>4</w:t>
      </w:r>
      <w:r w:rsidRPr="003556EE">
        <w:rPr>
          <w:rFonts w:ascii="Bookman Old Style" w:hAnsi="Bookman Old Style"/>
          <w:b/>
        </w:rPr>
        <w:t>.</w:t>
      </w:r>
      <w:r>
        <w:rPr>
          <w:rFonts w:ascii="Bookman Old Style" w:hAnsi="Bookman Old Style"/>
          <w:b/>
        </w:rPr>
        <w:t>4</w:t>
      </w:r>
      <w:r w:rsidRPr="003556EE">
        <w:rPr>
          <w:rFonts w:ascii="Bookman Old Style" w:hAnsi="Bookman Old Style"/>
          <w:b/>
        </w:rPr>
        <w:t>5– 1</w:t>
      </w:r>
      <w:r>
        <w:rPr>
          <w:rFonts w:ascii="Bookman Old Style" w:hAnsi="Bookman Old Style"/>
          <w:b/>
        </w:rPr>
        <w:t>6</w:t>
      </w:r>
      <w:r w:rsidRPr="003556EE">
        <w:rPr>
          <w:rFonts w:ascii="Bookman Old Style" w:hAnsi="Bookman Old Style"/>
          <w:b/>
        </w:rPr>
        <w:t>.</w:t>
      </w:r>
      <w:r>
        <w:rPr>
          <w:rFonts w:ascii="Bookman Old Style" w:hAnsi="Bookman Old Style"/>
          <w:b/>
        </w:rPr>
        <w:t>15</w:t>
      </w:r>
      <w:r w:rsidRPr="003556EE">
        <w:rPr>
          <w:rFonts w:ascii="Bookman Old Style" w:hAnsi="Bookman Old Style"/>
        </w:rPr>
        <w:t xml:space="preserve">  </w:t>
      </w:r>
      <w:r w:rsidR="00856D26">
        <w:rPr>
          <w:rFonts w:ascii="Bookman Old Style" w:hAnsi="Bookman Old Style"/>
        </w:rPr>
        <w:t xml:space="preserve"> </w:t>
      </w:r>
      <w:r w:rsidRPr="003556EE">
        <w:rPr>
          <w:rFonts w:ascii="Bookman Old Style" w:hAnsi="Bookman Old Style"/>
        </w:rPr>
        <w:t xml:space="preserve">   </w:t>
      </w:r>
      <w:r w:rsidR="00856D26">
        <w:rPr>
          <w:rFonts w:ascii="Bookman Old Style" w:hAnsi="Bookman Old Style"/>
          <w:b/>
        </w:rPr>
        <w:t>Cd. seminarium</w:t>
      </w:r>
    </w:p>
    <w:p w:rsidR="00DC05A7" w:rsidRDefault="00856D26" w:rsidP="0083494E">
      <w:pPr>
        <w:spacing w:before="120"/>
        <w:ind w:left="1418" w:firstLine="709"/>
        <w:rPr>
          <w:rFonts w:ascii="Bookman Old Style" w:hAnsi="Bookman Old Style"/>
        </w:rPr>
      </w:pPr>
      <w:r w:rsidRPr="005A05D1">
        <w:rPr>
          <w:rFonts w:ascii="Bookman Old Style" w:hAnsi="Bookman Old Style"/>
        </w:rPr>
        <w:t>Prowadzący</w:t>
      </w:r>
      <w:r>
        <w:rPr>
          <w:rFonts w:ascii="Bookman Old Style" w:hAnsi="Bookman Old Style"/>
        </w:rPr>
        <w:t xml:space="preserve"> – dr Magdalena Rycak</w:t>
      </w:r>
    </w:p>
    <w:p w:rsidR="00DC05A7" w:rsidRDefault="00DC05A7" w:rsidP="0083494E">
      <w:pPr>
        <w:spacing w:before="240"/>
        <w:jc w:val="both"/>
        <w:rPr>
          <w:rFonts w:ascii="Bookman Old Style" w:hAnsi="Bookman Old Style"/>
        </w:rPr>
      </w:pPr>
      <w:r w:rsidRPr="003556EE">
        <w:rPr>
          <w:rFonts w:ascii="Bookman Old Style" w:hAnsi="Bookman Old Style"/>
        </w:rPr>
        <w:t>1</w:t>
      </w:r>
      <w:r>
        <w:rPr>
          <w:rFonts w:ascii="Bookman Old Style" w:hAnsi="Bookman Old Style"/>
        </w:rPr>
        <w:t>8</w:t>
      </w:r>
      <w:r w:rsidRPr="003556EE">
        <w:rPr>
          <w:rFonts w:ascii="Bookman Old Style" w:hAnsi="Bookman Old Style"/>
        </w:rPr>
        <w:t>.</w:t>
      </w:r>
      <w:r>
        <w:rPr>
          <w:rFonts w:ascii="Bookman Old Style" w:hAnsi="Bookman Old Style"/>
        </w:rPr>
        <w:t>00</w:t>
      </w:r>
      <w:r w:rsidRPr="003556EE">
        <w:rPr>
          <w:rFonts w:ascii="Bookman Old Style" w:hAnsi="Bookman Old Style"/>
        </w:rPr>
        <w:tab/>
      </w:r>
      <w:r w:rsidRPr="003556EE">
        <w:rPr>
          <w:rFonts w:ascii="Bookman Old Style" w:hAnsi="Bookman Old Style"/>
        </w:rPr>
        <w:tab/>
        <w:t xml:space="preserve">   </w:t>
      </w:r>
      <w:r w:rsidR="00856D26">
        <w:rPr>
          <w:rFonts w:ascii="Bookman Old Style" w:hAnsi="Bookman Old Style"/>
        </w:rPr>
        <w:t xml:space="preserve"> </w:t>
      </w:r>
      <w:r w:rsidRPr="003556EE">
        <w:rPr>
          <w:rFonts w:ascii="Bookman Old Style" w:hAnsi="Bookman Old Style"/>
        </w:rPr>
        <w:t xml:space="preserve">     </w:t>
      </w:r>
      <w:r w:rsidR="00F63A9A">
        <w:rPr>
          <w:rFonts w:ascii="Bookman Old Style" w:hAnsi="Bookman Old Style"/>
        </w:rPr>
        <w:t>k</w:t>
      </w:r>
      <w:r w:rsidRPr="003556EE">
        <w:rPr>
          <w:rFonts w:ascii="Bookman Old Style" w:hAnsi="Bookman Old Style"/>
        </w:rPr>
        <w:t>olacja</w:t>
      </w:r>
    </w:p>
    <w:p w:rsidR="00DC05A7" w:rsidRDefault="00005AD0" w:rsidP="00DC05A7">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
          </v:shape>
        </w:pict>
      </w:r>
    </w:p>
    <w:p w:rsidR="00B25289" w:rsidRDefault="00B25289" w:rsidP="00B25289">
      <w:pPr>
        <w:ind w:right="-709"/>
        <w:rPr>
          <w:rFonts w:ascii="Bookman Old Style" w:hAnsi="Bookman Old Style"/>
          <w:b/>
        </w:rPr>
      </w:pPr>
      <w:r>
        <w:rPr>
          <w:rFonts w:ascii="Bookman Old Style" w:hAnsi="Bookman Old Style"/>
          <w:b/>
        </w:rPr>
        <w:t>ŚRODA</w:t>
      </w:r>
      <w:r>
        <w:rPr>
          <w:rFonts w:ascii="Bookman Old Style" w:hAnsi="Bookman Old Style"/>
          <w:b/>
        </w:rPr>
        <w:tab/>
      </w:r>
      <w:r>
        <w:rPr>
          <w:rFonts w:ascii="Bookman Old Style" w:hAnsi="Bookman Old Style"/>
          <w:b/>
        </w:rPr>
        <w:tab/>
        <w:t>2 września</w:t>
      </w:r>
      <w:r w:rsidRPr="002D2B81">
        <w:rPr>
          <w:rFonts w:ascii="Bookman Old Style" w:hAnsi="Bookman Old Style"/>
          <w:b/>
        </w:rPr>
        <w:t xml:space="preserve"> 2015 r.</w:t>
      </w:r>
    </w:p>
    <w:p w:rsidR="00417282" w:rsidRDefault="00005AD0" w:rsidP="00417282">
      <w:pPr>
        <w:ind w:right="1"/>
        <w:rPr>
          <w:rFonts w:ascii="Bookman Old Style" w:hAnsi="Bookman Old Style"/>
          <w:b/>
        </w:rPr>
      </w:pPr>
      <w:r>
        <w:rPr>
          <w:rFonts w:ascii="Bookman Old Style" w:hAnsi="Bookman Old Style"/>
          <w:b/>
        </w:rPr>
        <w:pict>
          <v:shape id="_x0000_i1042" type="#_x0000_t75" style="width:472.75pt;height:5.5pt" o:hrpct="0" o:hralign="center" o:hr="t">
            <v:imagedata r:id="rId9" o:title=""/>
          </v:shape>
        </w:pict>
      </w:r>
    </w:p>
    <w:p w:rsidR="00DC05A7" w:rsidRPr="00084610" w:rsidRDefault="00DC05A7" w:rsidP="0083494E">
      <w:pPr>
        <w:spacing w:before="120"/>
        <w:jc w:val="both"/>
        <w:rPr>
          <w:rFonts w:ascii="Bookman Old Style" w:hAnsi="Bookman Old Style"/>
        </w:rPr>
      </w:pPr>
      <w:r w:rsidRPr="00084610">
        <w:rPr>
          <w:rFonts w:ascii="Bookman Old Style" w:hAnsi="Bookman Old Style"/>
        </w:rPr>
        <w:t>08.00 – 09.00</w:t>
      </w:r>
      <w:r w:rsidRPr="00084610">
        <w:rPr>
          <w:rFonts w:ascii="Bookman Old Style" w:hAnsi="Bookman Old Style"/>
        </w:rPr>
        <w:tab/>
      </w:r>
      <w:r w:rsidR="00F63A9A">
        <w:rPr>
          <w:rFonts w:ascii="Bookman Old Style" w:hAnsi="Bookman Old Style"/>
        </w:rPr>
        <w:t>ś</w:t>
      </w:r>
      <w:r w:rsidRPr="00084610">
        <w:rPr>
          <w:rFonts w:ascii="Bookman Old Style" w:hAnsi="Bookman Old Style"/>
        </w:rPr>
        <w:t>niadanie</w:t>
      </w:r>
    </w:p>
    <w:p w:rsidR="00856D26" w:rsidRDefault="00DC05A7" w:rsidP="0083494E">
      <w:pPr>
        <w:pStyle w:val="Tekstpodstawowy"/>
        <w:tabs>
          <w:tab w:val="left" w:pos="0"/>
        </w:tabs>
        <w:spacing w:before="240" w:line="276" w:lineRule="auto"/>
        <w:ind w:left="2126" w:hanging="2126"/>
        <w:rPr>
          <w:rFonts w:ascii="Bookman Old Style" w:hAnsi="Bookman Old Style"/>
          <w:b/>
          <w:szCs w:val="24"/>
        </w:rPr>
      </w:pPr>
      <w:r w:rsidRPr="00084610">
        <w:rPr>
          <w:rFonts w:ascii="Bookman Old Style" w:hAnsi="Bookman Old Style"/>
          <w:b/>
        </w:rPr>
        <w:t>O9.00 – 1</w:t>
      </w:r>
      <w:r>
        <w:rPr>
          <w:rFonts w:ascii="Bookman Old Style" w:hAnsi="Bookman Old Style"/>
          <w:b/>
        </w:rPr>
        <w:t>0</w:t>
      </w:r>
      <w:r w:rsidRPr="00084610">
        <w:rPr>
          <w:rFonts w:ascii="Bookman Old Style" w:hAnsi="Bookman Old Style"/>
          <w:b/>
        </w:rPr>
        <w:t>.</w:t>
      </w:r>
      <w:r>
        <w:rPr>
          <w:rFonts w:ascii="Bookman Old Style" w:hAnsi="Bookman Old Style"/>
          <w:b/>
        </w:rPr>
        <w:t>30</w:t>
      </w:r>
      <w:r w:rsidRPr="00084610">
        <w:rPr>
          <w:rFonts w:ascii="Bookman Old Style" w:hAnsi="Bookman Old Style"/>
          <w:b/>
        </w:rPr>
        <w:tab/>
      </w:r>
      <w:r w:rsidR="00856D26">
        <w:rPr>
          <w:rFonts w:ascii="Bookman Old Style" w:hAnsi="Bookman Old Style"/>
          <w:b/>
        </w:rPr>
        <w:t>Czas pracy w godzinach nadliczbowych. Stosowanie przepisów dotyczących przedłużonego okresu rozliczeniowego</w:t>
      </w:r>
      <w:r w:rsidR="00856D26">
        <w:rPr>
          <w:rFonts w:ascii="Bookman Old Style" w:hAnsi="Bookman Old Style"/>
          <w:b/>
          <w:szCs w:val="24"/>
        </w:rPr>
        <w:t>, rozliczania pracy w godzinach nadliczbowych w przedłużonym okresie rozliczeniowym, konsekwencje ustania stosunku pracy w trakcie okresu rozliczeniowego.</w:t>
      </w:r>
    </w:p>
    <w:p w:rsidR="00856D26" w:rsidRDefault="00856D26" w:rsidP="0083494E">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dr Magdalena Rycak</w:t>
      </w:r>
    </w:p>
    <w:p w:rsidR="00DC05A7" w:rsidRPr="00084610" w:rsidRDefault="00DC05A7" w:rsidP="00DC05A7">
      <w:pPr>
        <w:spacing w:before="240" w:line="480" w:lineRule="auto"/>
        <w:jc w:val="both"/>
        <w:rPr>
          <w:rFonts w:ascii="Bookman Old Style" w:hAnsi="Bookman Old Style"/>
        </w:rPr>
      </w:pPr>
      <w:r w:rsidRPr="00084610">
        <w:rPr>
          <w:rFonts w:ascii="Bookman Old Style" w:hAnsi="Bookman Old Style"/>
        </w:rPr>
        <w:t>1</w:t>
      </w:r>
      <w:r>
        <w:rPr>
          <w:rFonts w:ascii="Bookman Old Style" w:hAnsi="Bookman Old Style"/>
        </w:rPr>
        <w:t>0</w:t>
      </w:r>
      <w:r w:rsidRPr="00084610">
        <w:rPr>
          <w:rFonts w:ascii="Bookman Old Style" w:hAnsi="Bookman Old Style"/>
        </w:rPr>
        <w:t>.</w:t>
      </w:r>
      <w:r>
        <w:rPr>
          <w:rFonts w:ascii="Bookman Old Style" w:hAnsi="Bookman Old Style"/>
        </w:rPr>
        <w:t>30</w:t>
      </w:r>
      <w:r w:rsidRPr="00084610">
        <w:rPr>
          <w:rFonts w:ascii="Bookman Old Style" w:hAnsi="Bookman Old Style"/>
        </w:rPr>
        <w:t xml:space="preserve"> – 1</w:t>
      </w:r>
      <w:r>
        <w:rPr>
          <w:rFonts w:ascii="Bookman Old Style" w:hAnsi="Bookman Old Style"/>
        </w:rPr>
        <w:t>0</w:t>
      </w:r>
      <w:r w:rsidRPr="00084610">
        <w:rPr>
          <w:rFonts w:ascii="Bookman Old Style" w:hAnsi="Bookman Old Style"/>
        </w:rPr>
        <w:t>.</w:t>
      </w:r>
      <w:r>
        <w:rPr>
          <w:rFonts w:ascii="Bookman Old Style" w:hAnsi="Bookman Old Style"/>
        </w:rPr>
        <w:t>45</w:t>
      </w:r>
      <w:r w:rsidRPr="00084610">
        <w:rPr>
          <w:rFonts w:ascii="Bookman Old Style" w:hAnsi="Bookman Old Style"/>
        </w:rPr>
        <w:tab/>
      </w:r>
      <w:r w:rsidR="00F63A9A">
        <w:rPr>
          <w:rFonts w:ascii="Bookman Old Style" w:hAnsi="Bookman Old Style"/>
        </w:rPr>
        <w:t>p</w:t>
      </w:r>
      <w:r w:rsidRPr="00084610">
        <w:rPr>
          <w:rFonts w:ascii="Bookman Old Style" w:hAnsi="Bookman Old Style"/>
        </w:rPr>
        <w:t xml:space="preserve">rzerwa </w:t>
      </w:r>
    </w:p>
    <w:p w:rsidR="00856D26" w:rsidRDefault="00DC05A7" w:rsidP="00856D26">
      <w:pPr>
        <w:pStyle w:val="Tekstpodstawowy"/>
        <w:tabs>
          <w:tab w:val="left" w:pos="0"/>
        </w:tabs>
        <w:spacing w:after="60" w:line="276" w:lineRule="auto"/>
        <w:ind w:left="1985" w:hanging="1985"/>
        <w:rPr>
          <w:rFonts w:ascii="Bookman Old Style" w:hAnsi="Bookman Old Style"/>
          <w:b/>
        </w:rPr>
      </w:pPr>
      <w:r w:rsidRPr="00084610">
        <w:rPr>
          <w:rFonts w:ascii="Bookman Old Style" w:hAnsi="Bookman Old Style"/>
          <w:b/>
        </w:rPr>
        <w:t>1</w:t>
      </w:r>
      <w:r>
        <w:rPr>
          <w:rFonts w:ascii="Bookman Old Style" w:hAnsi="Bookman Old Style"/>
          <w:b/>
        </w:rPr>
        <w:t>0</w:t>
      </w:r>
      <w:r w:rsidRPr="00084610">
        <w:rPr>
          <w:rFonts w:ascii="Bookman Old Style" w:hAnsi="Bookman Old Style"/>
          <w:b/>
        </w:rPr>
        <w:t>.</w:t>
      </w:r>
      <w:r>
        <w:rPr>
          <w:rFonts w:ascii="Bookman Old Style" w:hAnsi="Bookman Old Style"/>
          <w:b/>
        </w:rPr>
        <w:t>45</w:t>
      </w:r>
      <w:r w:rsidRPr="00084610">
        <w:rPr>
          <w:rFonts w:ascii="Bookman Old Style" w:hAnsi="Bookman Old Style"/>
          <w:b/>
        </w:rPr>
        <w:t xml:space="preserve"> – 12.15 </w:t>
      </w:r>
      <w:r w:rsidR="00856D26">
        <w:rPr>
          <w:rFonts w:ascii="Bookman Old Style" w:hAnsi="Bookman Old Style"/>
          <w:b/>
        </w:rPr>
        <w:t xml:space="preserve">   </w:t>
      </w:r>
      <w:r w:rsidRPr="00084610">
        <w:rPr>
          <w:rFonts w:ascii="Bookman Old Style" w:hAnsi="Bookman Old Style"/>
          <w:b/>
        </w:rPr>
        <w:tab/>
      </w:r>
      <w:r w:rsidR="00856D26">
        <w:rPr>
          <w:rFonts w:ascii="Bookman Old Style" w:hAnsi="Bookman Old Style"/>
          <w:b/>
        </w:rPr>
        <w:t xml:space="preserve">Aktualne orzecznictwo Trybunału Sprawiedliwości </w:t>
      </w:r>
      <w:r w:rsidR="00856D26">
        <w:rPr>
          <w:rFonts w:ascii="Bookman Old Style" w:hAnsi="Bookman Old Style"/>
          <w:b/>
        </w:rPr>
        <w:br/>
      </w:r>
      <w:r w:rsidR="00634D11">
        <w:rPr>
          <w:rFonts w:ascii="Bookman Old Style" w:hAnsi="Bookman Old Style"/>
          <w:b/>
        </w:rPr>
        <w:t xml:space="preserve"> </w:t>
      </w:r>
      <w:r w:rsidR="00856D26">
        <w:rPr>
          <w:rFonts w:ascii="Bookman Old Style" w:hAnsi="Bookman Old Style"/>
          <w:b/>
        </w:rPr>
        <w:t xml:space="preserve"> i Sądu Najwyższego dotyczące czasu pracy.</w:t>
      </w:r>
    </w:p>
    <w:p w:rsidR="00856D26" w:rsidRDefault="00856D26" w:rsidP="0083494E">
      <w:pPr>
        <w:spacing w:before="120" w:line="360" w:lineRule="auto"/>
        <w:ind w:left="1418" w:firstLine="709"/>
        <w:rPr>
          <w:rFonts w:ascii="Bookman Old Style" w:hAnsi="Bookman Old Style"/>
        </w:rPr>
      </w:pPr>
      <w:r w:rsidRPr="005A05D1">
        <w:rPr>
          <w:rFonts w:ascii="Bookman Old Style" w:hAnsi="Bookman Old Style"/>
        </w:rPr>
        <w:t>Prowadzący</w:t>
      </w:r>
      <w:r>
        <w:rPr>
          <w:rFonts w:ascii="Bookman Old Style" w:hAnsi="Bookman Old Style"/>
        </w:rPr>
        <w:t xml:space="preserve"> – dr Magdalena Rycak</w:t>
      </w:r>
    </w:p>
    <w:p w:rsidR="00DC05A7" w:rsidRPr="00084610" w:rsidRDefault="00DC05A7" w:rsidP="0083494E">
      <w:pPr>
        <w:spacing w:before="240" w:line="360" w:lineRule="auto"/>
        <w:jc w:val="both"/>
        <w:rPr>
          <w:rFonts w:ascii="Bookman Old Style" w:hAnsi="Bookman Old Style"/>
        </w:rPr>
      </w:pPr>
      <w:r w:rsidRPr="00084610">
        <w:rPr>
          <w:rFonts w:ascii="Bookman Old Style" w:hAnsi="Bookman Old Style"/>
        </w:rPr>
        <w:t>12.</w:t>
      </w:r>
      <w:r>
        <w:rPr>
          <w:rFonts w:ascii="Bookman Old Style" w:hAnsi="Bookman Old Style"/>
        </w:rPr>
        <w:t>30</w:t>
      </w:r>
      <w:r>
        <w:rPr>
          <w:rFonts w:ascii="Bookman Old Style" w:hAnsi="Bookman Old Style"/>
        </w:rPr>
        <w:tab/>
      </w:r>
      <w:r>
        <w:rPr>
          <w:rFonts w:ascii="Bookman Old Style" w:hAnsi="Bookman Old Style"/>
        </w:rPr>
        <w:tab/>
      </w:r>
      <w:r w:rsidRPr="00084610">
        <w:rPr>
          <w:rFonts w:ascii="Bookman Old Style" w:hAnsi="Bookman Old Style"/>
        </w:rPr>
        <w:tab/>
      </w:r>
      <w:r w:rsidR="00F63A9A">
        <w:rPr>
          <w:rFonts w:ascii="Bookman Old Style" w:hAnsi="Bookman Old Style"/>
        </w:rPr>
        <w:t>o</w:t>
      </w:r>
      <w:r w:rsidRPr="00084610">
        <w:rPr>
          <w:rFonts w:ascii="Bookman Old Style" w:hAnsi="Bookman Old Style"/>
        </w:rPr>
        <w:t>biad</w:t>
      </w:r>
    </w:p>
    <w:p w:rsidR="00DC05A7" w:rsidRPr="00084610" w:rsidRDefault="00DC05A7" w:rsidP="0083494E">
      <w:pPr>
        <w:spacing w:before="240" w:line="360" w:lineRule="auto"/>
        <w:rPr>
          <w:rFonts w:ascii="Bookman Old Style" w:hAnsi="Bookman Old Style"/>
        </w:rPr>
      </w:pPr>
      <w:r w:rsidRPr="00084610">
        <w:rPr>
          <w:rFonts w:ascii="Bookman Old Style" w:hAnsi="Bookman Old Style"/>
        </w:rPr>
        <w:t>13.00</w:t>
      </w:r>
      <w:r w:rsidRPr="00084610">
        <w:rPr>
          <w:rFonts w:ascii="Bookman Old Style" w:hAnsi="Bookman Old Style"/>
        </w:rPr>
        <w:tab/>
      </w:r>
      <w:r w:rsidRPr="00084610">
        <w:rPr>
          <w:rFonts w:ascii="Bookman Old Style" w:hAnsi="Bookman Old Style"/>
        </w:rPr>
        <w:tab/>
      </w:r>
      <w:r w:rsidRPr="00084610">
        <w:rPr>
          <w:rFonts w:ascii="Bookman Old Style" w:hAnsi="Bookman Old Style"/>
        </w:rPr>
        <w:tab/>
      </w:r>
      <w:r w:rsidR="00F63A9A">
        <w:rPr>
          <w:rFonts w:ascii="Bookman Old Style" w:hAnsi="Bookman Old Style"/>
        </w:rPr>
        <w:t>o</w:t>
      </w:r>
      <w:r w:rsidRPr="00084610">
        <w:rPr>
          <w:rFonts w:ascii="Bookman Old Style" w:hAnsi="Bookman Old Style"/>
        </w:rPr>
        <w:t>djazd uczestników do Warszawy</w:t>
      </w:r>
    </w:p>
    <w:p w:rsidR="005E15E5" w:rsidRDefault="005E15E5" w:rsidP="00DC05A7">
      <w:pPr>
        <w:jc w:val="center"/>
        <w:rPr>
          <w:rStyle w:val="Hipercze"/>
          <w:rFonts w:ascii="Bookman Old Style" w:hAnsi="Bookman Old Style"/>
          <w:color w:val="auto"/>
          <w:sz w:val="20"/>
          <w:szCs w:val="20"/>
          <w:u w:val="none"/>
        </w:rPr>
      </w:pPr>
    </w:p>
    <w:p w:rsidR="005E15E5" w:rsidRDefault="005E15E5" w:rsidP="00DC05A7">
      <w:pPr>
        <w:jc w:val="center"/>
        <w:rPr>
          <w:rStyle w:val="Hipercze"/>
          <w:rFonts w:ascii="Bookman Old Style" w:hAnsi="Bookman Old Style"/>
          <w:color w:val="auto"/>
          <w:sz w:val="20"/>
          <w:szCs w:val="20"/>
          <w:u w:val="none"/>
        </w:rPr>
      </w:pPr>
    </w:p>
    <w:p w:rsidR="00DC05A7" w:rsidRPr="000A78A4" w:rsidRDefault="00DC05A7" w:rsidP="00DC05A7">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DC05A7" w:rsidRPr="000A78A4" w:rsidRDefault="009E1851" w:rsidP="00DC05A7">
      <w:pPr>
        <w:jc w:val="center"/>
        <w:rPr>
          <w:rStyle w:val="Hipercze"/>
          <w:rFonts w:ascii="Bookman Old Style" w:hAnsi="Bookman Old Style"/>
          <w:color w:val="auto"/>
          <w:sz w:val="20"/>
          <w:szCs w:val="20"/>
          <w:u w:val="none"/>
        </w:rPr>
      </w:pPr>
      <w:hyperlink r:id="rId12" w:history="1">
        <w:r w:rsidR="00DC05A7" w:rsidRPr="000A78A4">
          <w:rPr>
            <w:rStyle w:val="Hipercze"/>
            <w:rFonts w:ascii="Bookman Old Style" w:hAnsi="Bookman Old Style"/>
            <w:color w:val="auto"/>
            <w:sz w:val="20"/>
            <w:szCs w:val="20"/>
            <w:u w:val="none"/>
          </w:rPr>
          <w:t>http://szkolenia.kssip.gov.pl/login/</w:t>
        </w:r>
      </w:hyperlink>
      <w:r w:rsidR="00DC05A7" w:rsidRPr="000A78A4">
        <w:rPr>
          <w:rStyle w:val="Hipercze"/>
          <w:rFonts w:ascii="Bookman Old Style" w:hAnsi="Bookman Old Style"/>
          <w:color w:val="auto"/>
          <w:sz w:val="20"/>
          <w:szCs w:val="20"/>
          <w:u w:val="none"/>
        </w:rPr>
        <w:t xml:space="preserve"> </w:t>
      </w:r>
    </w:p>
    <w:p w:rsidR="00DC05A7" w:rsidRPr="000A78A4" w:rsidRDefault="00DC05A7" w:rsidP="00DC05A7">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DC05A7" w:rsidRPr="000A78A4" w:rsidRDefault="00DC05A7" w:rsidP="00DC05A7">
      <w:pPr>
        <w:spacing w:before="60"/>
        <w:jc w:val="center"/>
        <w:rPr>
          <w:rFonts w:ascii="Bookman Old Style" w:hAnsi="Bookman Old Style"/>
          <w:sz w:val="20"/>
          <w:szCs w:val="20"/>
        </w:rPr>
      </w:pPr>
    </w:p>
    <w:p w:rsidR="00DC05A7" w:rsidRPr="000A78A4" w:rsidRDefault="00DC05A7" w:rsidP="00DC05A7">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63A9A">
        <w:rPr>
          <w:rFonts w:ascii="Bookman Old Style" w:hAnsi="Bookman Old Style"/>
          <w:sz w:val="20"/>
          <w:szCs w:val="20"/>
        </w:rPr>
        <w:t xml:space="preserve">3 września </w:t>
      </w:r>
      <w:r w:rsidRPr="000A78A4">
        <w:rPr>
          <w:rFonts w:ascii="Bookman Old Style" w:hAnsi="Bookman Old Style"/>
          <w:sz w:val="20"/>
          <w:szCs w:val="20"/>
        </w:rPr>
        <w:t xml:space="preserve">2015 r. do </w:t>
      </w:r>
      <w:r w:rsidR="00F63A9A">
        <w:rPr>
          <w:rFonts w:ascii="Bookman Old Style" w:hAnsi="Bookman Old Style"/>
          <w:sz w:val="20"/>
          <w:szCs w:val="20"/>
        </w:rPr>
        <w:t>2 października</w:t>
      </w:r>
      <w:r w:rsidRPr="000A78A4">
        <w:rPr>
          <w:rFonts w:ascii="Bookman Old Style" w:hAnsi="Bookman Old Style"/>
          <w:sz w:val="20"/>
          <w:szCs w:val="20"/>
        </w:rPr>
        <w:t xml:space="preserve"> 2015 r.</w:t>
      </w:r>
    </w:p>
    <w:p w:rsidR="00DC05A7" w:rsidRPr="000A78A4" w:rsidRDefault="00DC05A7" w:rsidP="00DC05A7">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C05A7" w:rsidRDefault="00DC05A7" w:rsidP="000A78A4">
      <w:pPr>
        <w:spacing w:before="60"/>
        <w:jc w:val="both"/>
        <w:rPr>
          <w:rFonts w:ascii="Bookman Old Style" w:hAnsi="Bookman Old Style"/>
        </w:rPr>
      </w:pPr>
    </w:p>
    <w:p w:rsidR="00005AD0" w:rsidRDefault="00005AD0" w:rsidP="00005AD0">
      <w:pPr>
        <w:spacing w:before="60"/>
        <w:ind w:left="4820" w:hanging="2832"/>
        <w:jc w:val="center"/>
        <w:rPr>
          <w:rFonts w:ascii="Bookman Old Style" w:hAnsi="Bookman Old Style"/>
          <w:b/>
          <w:sz w:val="26"/>
          <w:szCs w:val="26"/>
        </w:rPr>
      </w:pPr>
    </w:p>
    <w:p w:rsidR="00005AD0" w:rsidRPr="00275947" w:rsidRDefault="00005AD0" w:rsidP="00005AD0">
      <w:pPr>
        <w:spacing w:line="360" w:lineRule="auto"/>
        <w:ind w:left="4820"/>
        <w:jc w:val="center"/>
        <w:rPr>
          <w:i/>
          <w:sz w:val="18"/>
          <w:szCs w:val="18"/>
        </w:rPr>
      </w:pPr>
      <w:r w:rsidRPr="00275947">
        <w:rPr>
          <w:i/>
          <w:sz w:val="18"/>
          <w:szCs w:val="18"/>
        </w:rPr>
        <w:t>Z upoważnienia Zastępcy Dyrektora</w:t>
      </w:r>
    </w:p>
    <w:p w:rsidR="00005AD0" w:rsidRPr="00275947" w:rsidRDefault="00005AD0" w:rsidP="00005AD0">
      <w:pPr>
        <w:spacing w:line="360" w:lineRule="auto"/>
        <w:ind w:left="4820"/>
        <w:jc w:val="center"/>
        <w:rPr>
          <w:i/>
          <w:sz w:val="18"/>
          <w:szCs w:val="18"/>
        </w:rPr>
      </w:pPr>
      <w:r w:rsidRPr="00275947">
        <w:rPr>
          <w:i/>
          <w:sz w:val="18"/>
          <w:szCs w:val="18"/>
        </w:rPr>
        <w:t>Krajowej Szkoły Sądownictwa i Prokuratury</w:t>
      </w:r>
    </w:p>
    <w:p w:rsidR="00005AD0" w:rsidRPr="00275947" w:rsidRDefault="00005AD0" w:rsidP="00005AD0">
      <w:pPr>
        <w:spacing w:line="360" w:lineRule="auto"/>
        <w:ind w:left="4820"/>
        <w:jc w:val="center"/>
        <w:rPr>
          <w:i/>
          <w:sz w:val="18"/>
          <w:szCs w:val="18"/>
        </w:rPr>
      </w:pPr>
      <w:r w:rsidRPr="00275947">
        <w:rPr>
          <w:i/>
          <w:sz w:val="18"/>
          <w:szCs w:val="18"/>
        </w:rPr>
        <w:t>Kierownik Działu Planowania Szkoleń</w:t>
      </w:r>
    </w:p>
    <w:p w:rsidR="00005AD0" w:rsidRPr="00275947" w:rsidRDefault="00005AD0" w:rsidP="00005AD0">
      <w:pPr>
        <w:spacing w:line="360" w:lineRule="auto"/>
        <w:ind w:left="4820"/>
        <w:jc w:val="center"/>
        <w:rPr>
          <w:i/>
          <w:sz w:val="18"/>
          <w:szCs w:val="18"/>
        </w:rPr>
      </w:pPr>
      <w:r w:rsidRPr="00275947">
        <w:rPr>
          <w:i/>
          <w:sz w:val="18"/>
          <w:szCs w:val="18"/>
        </w:rPr>
        <w:t>/-/</w:t>
      </w:r>
    </w:p>
    <w:p w:rsidR="00DC05A7" w:rsidRDefault="00005AD0" w:rsidP="00005AD0">
      <w:pPr>
        <w:spacing w:line="360" w:lineRule="auto"/>
        <w:ind w:left="4820"/>
        <w:jc w:val="center"/>
        <w:rPr>
          <w:rFonts w:ascii="Bookman Old Style" w:hAnsi="Bookman Old Style"/>
        </w:rPr>
      </w:pPr>
      <w:r w:rsidRPr="00275947">
        <w:rPr>
          <w:i/>
          <w:sz w:val="18"/>
          <w:szCs w:val="18"/>
        </w:rPr>
        <w:t>Sędzia Greta Książkiewicz</w:t>
      </w:r>
      <w:bookmarkStart w:id="0" w:name="_GoBack"/>
      <w:bookmarkEnd w:id="0"/>
    </w:p>
    <w:sectPr w:rsidR="00DC05A7" w:rsidSect="0083494E">
      <w:type w:val="continuous"/>
      <w:pgSz w:w="11906" w:h="16838"/>
      <w:pgMar w:top="1276"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851" w:rsidRDefault="009E1851" w:rsidP="00A24B2A">
      <w:r>
        <w:separator/>
      </w:r>
    </w:p>
  </w:endnote>
  <w:endnote w:type="continuationSeparator" w:id="0">
    <w:p w:rsidR="009E1851" w:rsidRDefault="009E1851"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851" w:rsidRDefault="009E1851" w:rsidP="00A24B2A">
      <w:r>
        <w:separator/>
      </w:r>
    </w:p>
  </w:footnote>
  <w:footnote w:type="continuationSeparator" w:id="0">
    <w:p w:rsidR="009E1851" w:rsidRDefault="009E1851"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05AD0"/>
    <w:rsid w:val="00010440"/>
    <w:rsid w:val="0002287F"/>
    <w:rsid w:val="0002520C"/>
    <w:rsid w:val="00080152"/>
    <w:rsid w:val="000A78A4"/>
    <w:rsid w:val="00126676"/>
    <w:rsid w:val="00151082"/>
    <w:rsid w:val="00152A87"/>
    <w:rsid w:val="00160876"/>
    <w:rsid w:val="00162F0B"/>
    <w:rsid w:val="00192E49"/>
    <w:rsid w:val="001E2F9B"/>
    <w:rsid w:val="001E667A"/>
    <w:rsid w:val="0029139C"/>
    <w:rsid w:val="002B0DAF"/>
    <w:rsid w:val="002D2B81"/>
    <w:rsid w:val="002E3A09"/>
    <w:rsid w:val="00313E64"/>
    <w:rsid w:val="003377DE"/>
    <w:rsid w:val="003B62F8"/>
    <w:rsid w:val="003C20BD"/>
    <w:rsid w:val="003D18C6"/>
    <w:rsid w:val="00417282"/>
    <w:rsid w:val="00422A37"/>
    <w:rsid w:val="00447768"/>
    <w:rsid w:val="0049426B"/>
    <w:rsid w:val="004C15C9"/>
    <w:rsid w:val="004D333D"/>
    <w:rsid w:val="004E0C63"/>
    <w:rsid w:val="004E4749"/>
    <w:rsid w:val="004F3E4D"/>
    <w:rsid w:val="00525EC1"/>
    <w:rsid w:val="00555A10"/>
    <w:rsid w:val="00556117"/>
    <w:rsid w:val="005837D2"/>
    <w:rsid w:val="00590316"/>
    <w:rsid w:val="00590785"/>
    <w:rsid w:val="00591E23"/>
    <w:rsid w:val="005A05D1"/>
    <w:rsid w:val="005A0CC6"/>
    <w:rsid w:val="005E15E5"/>
    <w:rsid w:val="00615759"/>
    <w:rsid w:val="00634D11"/>
    <w:rsid w:val="00634D5E"/>
    <w:rsid w:val="00635D90"/>
    <w:rsid w:val="00673C6C"/>
    <w:rsid w:val="006839E2"/>
    <w:rsid w:val="006C149F"/>
    <w:rsid w:val="00715A5E"/>
    <w:rsid w:val="00722BD1"/>
    <w:rsid w:val="00752223"/>
    <w:rsid w:val="007720F9"/>
    <w:rsid w:val="007A02D8"/>
    <w:rsid w:val="007A425E"/>
    <w:rsid w:val="007D03E0"/>
    <w:rsid w:val="007D0E6D"/>
    <w:rsid w:val="007D616C"/>
    <w:rsid w:val="007D72A9"/>
    <w:rsid w:val="007E03D6"/>
    <w:rsid w:val="008120B3"/>
    <w:rsid w:val="0083494E"/>
    <w:rsid w:val="00856D26"/>
    <w:rsid w:val="00864626"/>
    <w:rsid w:val="00884A6C"/>
    <w:rsid w:val="008A2008"/>
    <w:rsid w:val="008F32A8"/>
    <w:rsid w:val="00917A4A"/>
    <w:rsid w:val="009406B1"/>
    <w:rsid w:val="009472BA"/>
    <w:rsid w:val="00955387"/>
    <w:rsid w:val="009617B7"/>
    <w:rsid w:val="009B7B2F"/>
    <w:rsid w:val="009C0D10"/>
    <w:rsid w:val="009C5C40"/>
    <w:rsid w:val="009D1045"/>
    <w:rsid w:val="009E1851"/>
    <w:rsid w:val="00A12575"/>
    <w:rsid w:val="00A24B15"/>
    <w:rsid w:val="00A24B2A"/>
    <w:rsid w:val="00A558B3"/>
    <w:rsid w:val="00A7388A"/>
    <w:rsid w:val="00AA0CA4"/>
    <w:rsid w:val="00AD595E"/>
    <w:rsid w:val="00B06282"/>
    <w:rsid w:val="00B25289"/>
    <w:rsid w:val="00B440ED"/>
    <w:rsid w:val="00B50B80"/>
    <w:rsid w:val="00B57FD2"/>
    <w:rsid w:val="00B66DEA"/>
    <w:rsid w:val="00B71092"/>
    <w:rsid w:val="00BD3197"/>
    <w:rsid w:val="00BF04C5"/>
    <w:rsid w:val="00C115A4"/>
    <w:rsid w:val="00C15688"/>
    <w:rsid w:val="00C60299"/>
    <w:rsid w:val="00C65A95"/>
    <w:rsid w:val="00C85632"/>
    <w:rsid w:val="00C94E3F"/>
    <w:rsid w:val="00CC27A2"/>
    <w:rsid w:val="00CC2961"/>
    <w:rsid w:val="00D0589D"/>
    <w:rsid w:val="00D37441"/>
    <w:rsid w:val="00DA3258"/>
    <w:rsid w:val="00DB4801"/>
    <w:rsid w:val="00DC05A7"/>
    <w:rsid w:val="00DC5E8A"/>
    <w:rsid w:val="00DC73B1"/>
    <w:rsid w:val="00DD37FC"/>
    <w:rsid w:val="00DE4A8B"/>
    <w:rsid w:val="00DF6B97"/>
    <w:rsid w:val="00E1468C"/>
    <w:rsid w:val="00E24734"/>
    <w:rsid w:val="00E278BD"/>
    <w:rsid w:val="00E31B0A"/>
    <w:rsid w:val="00E41531"/>
    <w:rsid w:val="00EE0DB2"/>
    <w:rsid w:val="00F04E71"/>
    <w:rsid w:val="00F429E4"/>
    <w:rsid w:val="00F55FC5"/>
    <w:rsid w:val="00F63A9A"/>
    <w:rsid w:val="00F85524"/>
    <w:rsid w:val="00FD1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0523F8-C913-4CEF-9B9E-698951D1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HTML-wstpniesformatowany">
    <w:name w:val="HTML Preformatted"/>
    <w:basedOn w:val="Normalny"/>
    <w:link w:val="HTML-wstpniesformatowanyZnak"/>
    <w:unhideWhenUsed/>
    <w:rsid w:val="009D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D1045"/>
    <w:rPr>
      <w:rFonts w:ascii="Courier New" w:eastAsia="Times New Roman" w:hAnsi="Courier New" w:cs="Courier New"/>
      <w:sz w:val="20"/>
      <w:szCs w:val="20"/>
    </w:rPr>
  </w:style>
  <w:style w:type="paragraph" w:styleId="NormalnyWeb">
    <w:name w:val="Normal (Web)"/>
    <w:basedOn w:val="Normalny"/>
    <w:uiPriority w:val="99"/>
    <w:semiHidden/>
    <w:unhideWhenUsed/>
    <w:rsid w:val="00DC05A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383913960">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427190058">
      <w:bodyDiv w:val="1"/>
      <w:marLeft w:val="0"/>
      <w:marRight w:val="0"/>
      <w:marTop w:val="0"/>
      <w:marBottom w:val="0"/>
      <w:divBdr>
        <w:top w:val="none" w:sz="0" w:space="0" w:color="auto"/>
        <w:left w:val="none" w:sz="0" w:space="0" w:color="auto"/>
        <w:bottom w:val="none" w:sz="0" w:space="0" w:color="auto"/>
        <w:right w:val="none" w:sz="0" w:space="0" w:color="auto"/>
      </w:divBdr>
    </w:div>
    <w:div w:id="20767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aniak@kssip.gov.pl"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AA8E-E415-4107-B77B-D3BCCEF9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770</Words>
  <Characters>4622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5</cp:revision>
  <cp:lastPrinted>2015-05-18T09:44:00Z</cp:lastPrinted>
  <dcterms:created xsi:type="dcterms:W3CDTF">2015-05-13T13:09:00Z</dcterms:created>
  <dcterms:modified xsi:type="dcterms:W3CDTF">2015-05-18T10:20:00Z</dcterms:modified>
</cp:coreProperties>
</file>