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3CFD" w14:textId="77777777" w:rsidR="00364F79" w:rsidRPr="00893B37" w:rsidRDefault="00364F79" w:rsidP="00EC2C76">
      <w:pPr>
        <w:pStyle w:val="Podtytu"/>
        <w:rPr>
          <w:rFonts w:eastAsia="Times New Roman"/>
          <w:lang w:eastAsia="ar-SA"/>
        </w:rPr>
      </w:pPr>
      <w:r w:rsidRPr="00893B37">
        <w:rPr>
          <w:rFonts w:eastAsia="Times New Roman"/>
          <w:lang w:eastAsia="ar-SA"/>
        </w:rPr>
        <w:t>P</w:t>
      </w:r>
      <w:r w:rsidR="00EF36EC" w:rsidRPr="00893B37">
        <w:rPr>
          <w:rFonts w:eastAsia="Times New Roman"/>
          <w:lang w:eastAsia="ar-SA"/>
        </w:rPr>
        <w:t>rojektowane postanowienia Umowy</w:t>
      </w:r>
    </w:p>
    <w:p w14:paraId="0CF9EEE5" w14:textId="432FC86F" w:rsidR="00E400A2" w:rsidRPr="00893B37" w:rsidRDefault="00E400A2" w:rsidP="0056725B">
      <w:pPr>
        <w:rPr>
          <w:rFonts w:eastAsia="Times New Roman" w:cs="Calibri"/>
          <w:b/>
          <w:bCs/>
          <w:sz w:val="24"/>
          <w:szCs w:val="24"/>
          <w:lang w:eastAsia="ar-SA"/>
        </w:rPr>
      </w:pPr>
      <w:r w:rsidRPr="00893B37">
        <w:rPr>
          <w:rFonts w:eastAsia="Times New Roman" w:cs="Calibri"/>
          <w:b/>
          <w:bCs/>
          <w:sz w:val="24"/>
          <w:szCs w:val="24"/>
          <w:lang w:eastAsia="ar-SA"/>
        </w:rPr>
        <w:t>Umowa nr ……</w:t>
      </w:r>
      <w:r w:rsidR="00266FAA">
        <w:rPr>
          <w:rFonts w:eastAsia="Times New Roman" w:cs="Calibri"/>
          <w:b/>
          <w:bCs/>
          <w:sz w:val="24"/>
          <w:szCs w:val="24"/>
          <w:lang w:eastAsia="ar-SA"/>
        </w:rPr>
        <w:t>2026</w:t>
      </w:r>
    </w:p>
    <w:p w14:paraId="6B4E8574" w14:textId="5D2DD028" w:rsidR="00E400A2" w:rsidRPr="00893B37" w:rsidRDefault="00E400A2" w:rsidP="0056725B">
      <w:pPr>
        <w:rPr>
          <w:rFonts w:eastAsia="Times New Roman" w:cs="Calibri"/>
          <w:b/>
          <w:bCs/>
          <w:sz w:val="24"/>
          <w:szCs w:val="24"/>
          <w:lang w:eastAsia="ar-SA"/>
        </w:rPr>
      </w:pPr>
      <w:r w:rsidRPr="00893B37">
        <w:rPr>
          <w:rFonts w:eastAsia="Times New Roman" w:cs="Calibri"/>
          <w:b/>
          <w:bCs/>
          <w:sz w:val="24"/>
          <w:szCs w:val="24"/>
          <w:lang w:eastAsia="ar-SA"/>
        </w:rPr>
        <w:t>Dotyczy postępowania: B</w:t>
      </w:r>
      <w:r w:rsidR="00151F9F" w:rsidRPr="00893B37">
        <w:rPr>
          <w:rFonts w:eastAsia="Times New Roman" w:cs="Calibri"/>
          <w:b/>
          <w:bCs/>
          <w:sz w:val="24"/>
          <w:szCs w:val="24"/>
          <w:lang w:eastAsia="ar-SA"/>
        </w:rPr>
        <w:t>A</w:t>
      </w:r>
      <w:r w:rsidRPr="00893B37">
        <w:rPr>
          <w:rFonts w:eastAsia="Times New Roman" w:cs="Calibri"/>
          <w:b/>
          <w:bCs/>
          <w:sz w:val="24"/>
          <w:szCs w:val="24"/>
          <w:lang w:eastAsia="ar-SA"/>
        </w:rPr>
        <w:t>-</w:t>
      </w:r>
      <w:r w:rsidR="00151F9F" w:rsidRPr="00893B37">
        <w:rPr>
          <w:rFonts w:eastAsia="Times New Roman" w:cs="Calibri"/>
          <w:b/>
          <w:bCs/>
          <w:sz w:val="24"/>
          <w:szCs w:val="24"/>
          <w:lang w:eastAsia="ar-SA"/>
        </w:rPr>
        <w:t>X</w:t>
      </w:r>
      <w:r w:rsidRPr="00893B37">
        <w:rPr>
          <w:rFonts w:eastAsia="Times New Roman" w:cs="Calibri"/>
          <w:b/>
          <w:bCs/>
          <w:sz w:val="24"/>
          <w:szCs w:val="24"/>
          <w:lang w:eastAsia="ar-SA"/>
        </w:rPr>
        <w:t>.2611</w:t>
      </w:r>
      <w:r w:rsidR="00012BEF">
        <w:rPr>
          <w:rFonts w:eastAsia="Times New Roman" w:cs="Calibri"/>
          <w:b/>
          <w:bCs/>
          <w:sz w:val="24"/>
          <w:szCs w:val="24"/>
          <w:lang w:eastAsia="ar-SA"/>
        </w:rPr>
        <w:t>…</w:t>
      </w:r>
      <w:r w:rsidR="008C6679" w:rsidRPr="00893B37">
        <w:rPr>
          <w:rFonts w:eastAsia="Times New Roman" w:cs="Calibri"/>
          <w:b/>
          <w:bCs/>
          <w:sz w:val="24"/>
          <w:szCs w:val="24"/>
          <w:lang w:eastAsia="ar-SA"/>
        </w:rPr>
        <w:t>.</w:t>
      </w:r>
      <w:r w:rsidRPr="00893B37">
        <w:rPr>
          <w:rFonts w:eastAsia="Times New Roman" w:cs="Calibri"/>
          <w:b/>
          <w:bCs/>
          <w:sz w:val="24"/>
          <w:szCs w:val="24"/>
          <w:lang w:eastAsia="ar-SA"/>
        </w:rPr>
        <w:t>202</w:t>
      </w:r>
      <w:r w:rsidR="00012BEF">
        <w:rPr>
          <w:rFonts w:eastAsia="Times New Roman" w:cs="Calibri"/>
          <w:b/>
          <w:bCs/>
          <w:sz w:val="24"/>
          <w:szCs w:val="24"/>
          <w:lang w:eastAsia="ar-SA"/>
        </w:rPr>
        <w:t>6</w:t>
      </w:r>
      <w:r w:rsidR="00CC5660" w:rsidRPr="00893B37">
        <w:rPr>
          <w:rFonts w:eastAsia="Times New Roman" w:cs="Calibri"/>
          <w:b/>
          <w:bCs/>
          <w:sz w:val="24"/>
          <w:szCs w:val="24"/>
          <w:lang w:eastAsia="ar-SA"/>
        </w:rPr>
        <w:t xml:space="preserve"> </w:t>
      </w:r>
    </w:p>
    <w:p w14:paraId="3E62B12C" w14:textId="6D0CF119" w:rsidR="00E400A2" w:rsidRPr="00FB2ED5" w:rsidRDefault="0009336D" w:rsidP="0009336D">
      <w:pPr>
        <w:spacing w:line="360" w:lineRule="auto"/>
        <w:rPr>
          <w:rFonts w:eastAsia="Times New Roman" w:cs="Calibri"/>
          <w:bCs/>
          <w:sz w:val="24"/>
          <w:szCs w:val="24"/>
          <w:lang w:eastAsia="ar-SA"/>
        </w:rPr>
      </w:pPr>
      <w:r w:rsidRPr="00FB2ED5">
        <w:rPr>
          <w:rFonts w:eastAsia="Times New Roman" w:cs="Calibri"/>
          <w:bCs/>
          <w:sz w:val="24"/>
          <w:szCs w:val="24"/>
          <w:lang w:eastAsia="ar-SA"/>
        </w:rPr>
        <w:t>„</w:t>
      </w:r>
      <w:r w:rsidR="00CC5660" w:rsidRPr="00FB2ED5">
        <w:rPr>
          <w:rFonts w:eastAsia="Times New Roman" w:cs="Calibri"/>
          <w:bCs/>
          <w:sz w:val="24"/>
          <w:szCs w:val="24"/>
          <w:lang w:eastAsia="ar-SA"/>
        </w:rPr>
        <w:t>Usługa utrzymania czystości</w:t>
      </w:r>
      <w:r w:rsidR="00A70AD0" w:rsidRPr="00FB2ED5">
        <w:rPr>
          <w:rFonts w:eastAsia="Times New Roman" w:cs="Calibri"/>
          <w:bCs/>
          <w:sz w:val="24"/>
          <w:szCs w:val="24"/>
          <w:lang w:eastAsia="ar-SA"/>
        </w:rPr>
        <w:t xml:space="preserve"> </w:t>
      </w:r>
      <w:r w:rsidR="00012BEF" w:rsidRPr="00FB2ED5">
        <w:rPr>
          <w:rFonts w:eastAsia="Times New Roman" w:cs="Calibri"/>
          <w:bCs/>
          <w:sz w:val="24"/>
          <w:szCs w:val="24"/>
          <w:lang w:eastAsia="ar-SA"/>
        </w:rPr>
        <w:t>w budynku</w:t>
      </w:r>
      <w:r w:rsidR="00A70AD0" w:rsidRPr="00FB2ED5">
        <w:rPr>
          <w:rFonts w:eastAsia="Times New Roman" w:cs="Calibri"/>
          <w:bCs/>
          <w:sz w:val="24"/>
          <w:szCs w:val="24"/>
          <w:lang w:eastAsia="ar-SA"/>
        </w:rPr>
        <w:t xml:space="preserve"> </w:t>
      </w:r>
      <w:r w:rsidR="00CC5660" w:rsidRPr="00FB2ED5">
        <w:rPr>
          <w:rFonts w:eastAsia="Times New Roman" w:cs="Calibri"/>
          <w:bCs/>
          <w:sz w:val="24"/>
          <w:szCs w:val="24"/>
          <w:lang w:eastAsia="ar-SA"/>
        </w:rPr>
        <w:t>Krajowej Szkoły Sądownictwa i Prokuratury</w:t>
      </w:r>
      <w:r w:rsidR="00A70AD0" w:rsidRPr="00FB2ED5">
        <w:rPr>
          <w:rFonts w:eastAsia="Times New Roman" w:cs="Calibri"/>
          <w:bCs/>
          <w:sz w:val="24"/>
          <w:szCs w:val="24"/>
          <w:lang w:eastAsia="ar-SA"/>
        </w:rPr>
        <w:t xml:space="preserve"> </w:t>
      </w:r>
      <w:r w:rsidR="00CC5660" w:rsidRPr="00FB2ED5">
        <w:rPr>
          <w:rFonts w:eastAsia="Times New Roman" w:cs="Calibri"/>
          <w:bCs/>
          <w:sz w:val="24"/>
          <w:szCs w:val="24"/>
          <w:lang w:eastAsia="ar-SA"/>
        </w:rPr>
        <w:t xml:space="preserve">w </w:t>
      </w:r>
      <w:r w:rsidR="00012BEF" w:rsidRPr="00FB2ED5">
        <w:rPr>
          <w:rFonts w:eastAsia="Times New Roman" w:cs="Calibri"/>
          <w:bCs/>
          <w:sz w:val="24"/>
          <w:szCs w:val="24"/>
          <w:lang w:eastAsia="ar-SA"/>
        </w:rPr>
        <w:t>Gdańsku</w:t>
      </w:r>
      <w:r w:rsidRPr="00FB2ED5">
        <w:rPr>
          <w:rFonts w:eastAsia="Times New Roman" w:cs="Calibri"/>
          <w:bCs/>
          <w:sz w:val="24"/>
          <w:szCs w:val="24"/>
          <w:lang w:eastAsia="ar-SA"/>
        </w:rPr>
        <w:t>”</w:t>
      </w:r>
    </w:p>
    <w:p w14:paraId="6B33AC8A" w14:textId="77777777" w:rsidR="00E400A2" w:rsidRPr="00893B37" w:rsidRDefault="00E400A2" w:rsidP="00E10D82">
      <w:pPr>
        <w:tabs>
          <w:tab w:val="left" w:leader="dot" w:pos="3716"/>
        </w:tabs>
        <w:suppressAutoHyphens/>
        <w:spacing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zawarta w Krakowie, w dniu …………………………… pomiędzy:</w:t>
      </w:r>
      <w:r w:rsidR="00E10D82" w:rsidRPr="00893B37">
        <w:rPr>
          <w:rFonts w:asciiTheme="minorHAnsi" w:eastAsia="Times New Roman" w:hAnsiTheme="minorHAnsi" w:cstheme="minorHAnsi"/>
          <w:sz w:val="24"/>
          <w:szCs w:val="24"/>
          <w:lang w:eastAsia="ar-SA"/>
        </w:rPr>
        <w:t>/zawarta w dniu - data zgodnie z datą złożenia podpisu elektronicznego, pomiędzy:</w:t>
      </w:r>
    </w:p>
    <w:p w14:paraId="386F15E1" w14:textId="2C53DB97" w:rsidR="00871E90" w:rsidRPr="00893B37" w:rsidRDefault="00871E90" w:rsidP="00871E90">
      <w:pPr>
        <w:suppressAutoHyphens/>
        <w:spacing w:after="60" w:line="360" w:lineRule="auto"/>
        <w:ind w:hanging="3"/>
        <w:rPr>
          <w:rFonts w:eastAsia="Times New Roman" w:cs="Calibri"/>
          <w:b/>
          <w:sz w:val="24"/>
          <w:szCs w:val="24"/>
          <w:lang w:eastAsia="ar-SA"/>
        </w:rPr>
      </w:pPr>
      <w:r w:rsidRPr="00893B37">
        <w:rPr>
          <w:rFonts w:eastAsia="Times New Roman" w:cs="Calibri"/>
          <w:b/>
          <w:bCs/>
          <w:sz w:val="24"/>
          <w:szCs w:val="24"/>
          <w:lang w:eastAsia="ar-SA"/>
        </w:rPr>
        <w:t>Krajową Szkołą Sądownictwa i Prokuratury z siedzibą w Krakowie,</w:t>
      </w:r>
      <w:r w:rsidRPr="00893B37">
        <w:rPr>
          <w:rFonts w:eastAsia="Times New Roman" w:cs="Calibri"/>
          <w:sz w:val="24"/>
          <w:szCs w:val="24"/>
          <w:lang w:eastAsia="ar-SA"/>
        </w:rPr>
        <w:t xml:space="preserve"> </w:t>
      </w:r>
      <w:r w:rsidRPr="00893B37">
        <w:rPr>
          <w:rFonts w:eastAsia="Times New Roman" w:cs="Calibri"/>
          <w:b/>
          <w:sz w:val="24"/>
          <w:szCs w:val="24"/>
          <w:lang w:eastAsia="ar-SA"/>
        </w:rPr>
        <w:t xml:space="preserve">31-547 Kraków, </w:t>
      </w:r>
      <w:r w:rsidRPr="00893B37">
        <w:rPr>
          <w:rFonts w:eastAsia="Times New Roman" w:cs="Calibri"/>
          <w:b/>
          <w:sz w:val="24"/>
          <w:szCs w:val="24"/>
          <w:lang w:eastAsia="ar-SA"/>
        </w:rPr>
        <w:br/>
        <w:t xml:space="preserve">ul. Przy Rondzie 5, </w:t>
      </w:r>
      <w:r w:rsidRPr="00893B37">
        <w:rPr>
          <w:rFonts w:eastAsia="Times New Roman" w:cs="Calibri"/>
          <w:sz w:val="24"/>
          <w:szCs w:val="24"/>
          <w:lang w:eastAsia="ar-SA"/>
        </w:rPr>
        <w:t>posiadającą numer identyfikacji podatkowej NIP: 7010027949, REGON: 140580428, działając na podstawie przepisów ustawy z dnia 23 stycznia 2009 r. o Krajowej Szkole Sądownictwa i Prokuratury (t.</w:t>
      </w:r>
      <w:r w:rsidR="00152ED9">
        <w:rPr>
          <w:rFonts w:eastAsia="Times New Roman" w:cs="Calibri"/>
          <w:sz w:val="24"/>
          <w:szCs w:val="24"/>
          <w:lang w:eastAsia="ar-SA"/>
        </w:rPr>
        <w:t xml:space="preserve"> </w:t>
      </w:r>
      <w:r w:rsidRPr="00893B37">
        <w:rPr>
          <w:rFonts w:eastAsia="Times New Roman" w:cs="Calibri"/>
          <w:sz w:val="24"/>
          <w:szCs w:val="24"/>
          <w:lang w:eastAsia="ar-SA"/>
        </w:rPr>
        <w:t>j. Dz. U. z 2022 poz. 217</w:t>
      </w:r>
      <w:r w:rsidR="002B14B7" w:rsidRPr="00893B37">
        <w:rPr>
          <w:rFonts w:eastAsia="Times New Roman" w:cs="Calibri"/>
          <w:sz w:val="24"/>
          <w:szCs w:val="24"/>
          <w:lang w:eastAsia="ar-SA"/>
        </w:rPr>
        <w:t>,</w:t>
      </w:r>
      <w:r w:rsidR="00E10D82" w:rsidRPr="00893B37">
        <w:rPr>
          <w:rFonts w:eastAsia="Times New Roman" w:cs="Calibri"/>
          <w:sz w:val="24"/>
          <w:szCs w:val="24"/>
          <w:lang w:eastAsia="ar-SA"/>
        </w:rPr>
        <w:t xml:space="preserve"> </w:t>
      </w:r>
      <w:r w:rsidRPr="00893B37">
        <w:rPr>
          <w:rFonts w:eastAsia="Times New Roman" w:cs="Calibri"/>
          <w:sz w:val="24"/>
          <w:szCs w:val="24"/>
          <w:lang w:eastAsia="ar-SA"/>
        </w:rPr>
        <w:t xml:space="preserve">ze zm.), zwaną w dalszej części </w:t>
      </w:r>
      <w:r w:rsidRPr="00893B37">
        <w:rPr>
          <w:rFonts w:eastAsia="Times New Roman" w:cs="Calibri"/>
          <w:b/>
          <w:sz w:val="24"/>
          <w:szCs w:val="24"/>
          <w:lang w:eastAsia="ar-SA"/>
        </w:rPr>
        <w:t>„Zamawiającym</w:t>
      </w:r>
      <w:r w:rsidR="00E10D82" w:rsidRPr="00893B37">
        <w:rPr>
          <w:rFonts w:eastAsia="Times New Roman" w:cs="Calibri"/>
          <w:b/>
          <w:sz w:val="24"/>
          <w:szCs w:val="24"/>
          <w:lang w:eastAsia="ar-SA"/>
        </w:rPr>
        <w:t>”</w:t>
      </w:r>
      <w:r w:rsidRPr="00893B37">
        <w:rPr>
          <w:rFonts w:eastAsia="Times New Roman" w:cs="Calibri"/>
          <w:b/>
          <w:sz w:val="24"/>
          <w:szCs w:val="24"/>
          <w:lang w:eastAsia="ar-SA"/>
        </w:rPr>
        <w:t>,</w:t>
      </w:r>
    </w:p>
    <w:p w14:paraId="18A73A5F" w14:textId="77777777" w:rsidR="00E400A2" w:rsidRPr="00893B37" w:rsidRDefault="00E400A2" w:rsidP="00364F79">
      <w:pPr>
        <w:suppressAutoHyphens/>
        <w:spacing w:after="60" w:line="360" w:lineRule="auto"/>
        <w:ind w:left="20" w:right="378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a</w:t>
      </w:r>
    </w:p>
    <w:p w14:paraId="62771BFC" w14:textId="77777777" w:rsidR="00E400A2" w:rsidRPr="00893B37" w:rsidRDefault="00E400A2" w:rsidP="00364F79">
      <w:pPr>
        <w:tabs>
          <w:tab w:val="left" w:leader="dot" w:pos="5122"/>
        </w:tabs>
        <w:suppressAutoHyphens/>
        <w:spacing w:after="0"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ab/>
        <w:t xml:space="preserve"> zwanym w dalszej części umowy</w:t>
      </w:r>
    </w:p>
    <w:p w14:paraId="0E798BB6" w14:textId="77777777" w:rsidR="00E400A2" w:rsidRPr="00893B37" w:rsidRDefault="00D2535C" w:rsidP="00364F79">
      <w:pPr>
        <w:suppressAutoHyphens/>
        <w:spacing w:after="240" w:line="360" w:lineRule="auto"/>
        <w:ind w:left="20"/>
        <w:rPr>
          <w:rFonts w:asciiTheme="minorHAnsi" w:eastAsia="Times New Roman" w:hAnsiTheme="minorHAnsi" w:cstheme="minorHAnsi"/>
          <w:b/>
          <w:sz w:val="24"/>
          <w:szCs w:val="24"/>
          <w:lang w:eastAsia="ar-SA"/>
        </w:rPr>
      </w:pPr>
      <w:r w:rsidRPr="00893B37">
        <w:rPr>
          <w:rFonts w:asciiTheme="minorHAnsi" w:eastAsia="Times New Roman" w:hAnsiTheme="minorHAnsi" w:cstheme="minorHAnsi"/>
          <w:b/>
          <w:sz w:val="24"/>
          <w:szCs w:val="24"/>
          <w:lang w:eastAsia="ar-SA"/>
        </w:rPr>
        <w:t>„</w:t>
      </w:r>
      <w:r w:rsidR="00E400A2" w:rsidRPr="00893B37">
        <w:rPr>
          <w:rFonts w:asciiTheme="minorHAnsi" w:eastAsia="Times New Roman" w:hAnsiTheme="minorHAnsi" w:cstheme="minorHAnsi"/>
          <w:b/>
          <w:sz w:val="24"/>
          <w:szCs w:val="24"/>
          <w:lang w:eastAsia="ar-SA"/>
        </w:rPr>
        <w:t>Wykonawcą</w:t>
      </w:r>
      <w:r w:rsidRPr="00893B37">
        <w:rPr>
          <w:rFonts w:asciiTheme="minorHAnsi" w:eastAsia="Times New Roman" w:hAnsiTheme="minorHAnsi" w:cstheme="minorHAnsi"/>
          <w:b/>
          <w:sz w:val="24"/>
          <w:szCs w:val="24"/>
          <w:lang w:eastAsia="ar-SA"/>
        </w:rPr>
        <w:t>”</w:t>
      </w:r>
    </w:p>
    <w:p w14:paraId="67F16D94" w14:textId="77777777" w:rsidR="00BD53BF" w:rsidRPr="00893B37" w:rsidRDefault="00BD53BF" w:rsidP="00364F79">
      <w:pPr>
        <w:suppressAutoHyphens/>
        <w:spacing w:after="240" w:line="360" w:lineRule="auto"/>
        <w:ind w:lef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Strony zawierają Umowę o następującej treści:</w:t>
      </w:r>
    </w:p>
    <w:p w14:paraId="3405A3E7" w14:textId="599659D9" w:rsidR="00BD53BF" w:rsidRPr="00893B37" w:rsidRDefault="00E17FA9" w:rsidP="00364F79">
      <w:pPr>
        <w:suppressAutoHyphens/>
        <w:spacing w:after="240" w:line="360" w:lineRule="auto"/>
        <w:ind w:left="20"/>
        <w:rPr>
          <w:rFonts w:asciiTheme="minorHAnsi" w:eastAsia="Times New Roman" w:hAnsiTheme="minorHAnsi" w:cstheme="minorHAnsi"/>
          <w:b/>
          <w:sz w:val="24"/>
          <w:szCs w:val="24"/>
          <w:lang w:eastAsia="ar-SA"/>
        </w:rPr>
      </w:pPr>
      <w:r>
        <w:rPr>
          <w:rFonts w:asciiTheme="minorHAnsi" w:eastAsia="Times New Roman" w:hAnsiTheme="minorHAnsi" w:cstheme="minorHAnsi"/>
          <w:b/>
          <w:sz w:val="24"/>
          <w:szCs w:val="24"/>
          <w:lang w:eastAsia="ar-SA"/>
        </w:rPr>
        <w:t>Preambuła</w:t>
      </w:r>
    </w:p>
    <w:p w14:paraId="12EFB5F0" w14:textId="77777777" w:rsidR="00012BEF" w:rsidRPr="00012BEF" w:rsidRDefault="00012BEF" w:rsidP="00012BEF">
      <w:pPr>
        <w:suppressAutoHyphens/>
        <w:spacing w:before="240" w:line="360" w:lineRule="auto"/>
        <w:ind w:left="20" w:right="20"/>
        <w:rPr>
          <w:rFonts w:asciiTheme="minorHAnsi" w:eastAsia="Times New Roman" w:hAnsiTheme="minorHAnsi" w:cstheme="minorHAnsi"/>
          <w:sz w:val="24"/>
          <w:szCs w:val="24"/>
          <w:lang w:eastAsia="ar-SA"/>
        </w:rPr>
      </w:pPr>
      <w:r w:rsidRPr="00012BEF">
        <w:rPr>
          <w:rFonts w:asciiTheme="minorHAnsi" w:eastAsia="Times New Roman" w:hAnsiTheme="minorHAnsi" w:cstheme="minorHAnsi"/>
          <w:sz w:val="24"/>
          <w:szCs w:val="24"/>
          <w:lang w:eastAsia="ar-SA"/>
        </w:rPr>
        <w:t>Umowa została zawarta w wyniku przeprowadzenia postępowania o udzielenie zamówienia publicznego, którego wartość jest mniejsza od  kwoty 170 000,00 złotych, i do którego nie stosuje się przepisów ustawy Prawo zamówień publicznych z dnia 11 września 2019 roku,  zgodnie z art. 2 ust. 1 pkt 1).</w:t>
      </w:r>
    </w:p>
    <w:p w14:paraId="74A13F8C" w14:textId="6683C91A" w:rsidR="0056725B" w:rsidRPr="00893B37" w:rsidRDefault="00E400A2" w:rsidP="00A0257F">
      <w:pPr>
        <w:pStyle w:val="Nagwek1"/>
        <w:spacing w:before="0"/>
        <w:rPr>
          <w:rFonts w:asciiTheme="minorHAnsi" w:eastAsia="Palatino Linotype" w:hAnsiTheme="minorHAnsi" w:cstheme="minorHAnsi"/>
          <w:b/>
          <w:color w:val="auto"/>
          <w:sz w:val="24"/>
          <w:szCs w:val="24"/>
          <w:lang w:eastAsia="pl-PL"/>
        </w:rPr>
      </w:pPr>
      <w:bookmarkStart w:id="0" w:name="bookmark1"/>
      <w:r w:rsidRPr="00893B37">
        <w:rPr>
          <w:rFonts w:asciiTheme="minorHAnsi" w:eastAsia="Aharoni" w:hAnsiTheme="minorHAnsi" w:cstheme="minorHAnsi"/>
          <w:b/>
          <w:color w:val="auto"/>
          <w:sz w:val="24"/>
          <w:szCs w:val="24"/>
          <w:lang w:eastAsia="pl-PL"/>
        </w:rPr>
        <w:t>§</w:t>
      </w:r>
      <w:r w:rsidR="00012BEF">
        <w:rPr>
          <w:rFonts w:asciiTheme="minorHAnsi" w:eastAsia="Aharoni" w:hAnsiTheme="minorHAnsi" w:cstheme="minorHAnsi"/>
          <w:b/>
          <w:color w:val="auto"/>
          <w:sz w:val="24"/>
          <w:szCs w:val="24"/>
          <w:lang w:eastAsia="pl-PL"/>
        </w:rPr>
        <w:t xml:space="preserve"> </w:t>
      </w:r>
      <w:r w:rsidRPr="00893B37">
        <w:rPr>
          <w:rFonts w:asciiTheme="minorHAnsi" w:eastAsia="Aharoni" w:hAnsiTheme="minorHAnsi" w:cstheme="minorHAnsi"/>
          <w:b/>
          <w:color w:val="auto"/>
          <w:sz w:val="24"/>
          <w:szCs w:val="24"/>
          <w:lang w:eastAsia="pl-PL"/>
        </w:rPr>
        <w:t>1</w:t>
      </w:r>
      <w:bookmarkEnd w:id="0"/>
      <w:r w:rsidR="00012BEF">
        <w:rPr>
          <w:rFonts w:asciiTheme="minorHAnsi" w:eastAsia="Aharoni" w:hAnsiTheme="minorHAnsi" w:cstheme="minorHAnsi"/>
          <w:b/>
          <w:color w:val="auto"/>
          <w:sz w:val="24"/>
          <w:szCs w:val="24"/>
          <w:lang w:eastAsia="pl-PL"/>
        </w:rPr>
        <w:t>.</w:t>
      </w:r>
      <w:r w:rsidR="00A0257F">
        <w:rPr>
          <w:rFonts w:asciiTheme="minorHAnsi" w:eastAsia="Aharoni" w:hAnsiTheme="minorHAnsi" w:cstheme="minorHAnsi"/>
          <w:b/>
          <w:color w:val="auto"/>
          <w:sz w:val="24"/>
          <w:szCs w:val="24"/>
          <w:lang w:eastAsia="pl-PL"/>
        </w:rPr>
        <w:t xml:space="preserve"> </w:t>
      </w:r>
      <w:r w:rsidR="00757649">
        <w:rPr>
          <w:rFonts w:asciiTheme="minorHAnsi" w:eastAsia="Palatino Linotype" w:hAnsiTheme="minorHAnsi" w:cstheme="minorHAnsi"/>
          <w:b/>
          <w:color w:val="auto"/>
          <w:sz w:val="24"/>
          <w:szCs w:val="24"/>
          <w:lang w:eastAsia="pl-PL"/>
        </w:rPr>
        <w:t>Przedmiot u</w:t>
      </w:r>
      <w:r w:rsidR="0056725B" w:rsidRPr="00893B37">
        <w:rPr>
          <w:rFonts w:asciiTheme="minorHAnsi" w:eastAsia="Palatino Linotype" w:hAnsiTheme="minorHAnsi" w:cstheme="minorHAnsi"/>
          <w:b/>
          <w:color w:val="auto"/>
          <w:sz w:val="24"/>
          <w:szCs w:val="24"/>
          <w:lang w:eastAsia="pl-PL"/>
        </w:rPr>
        <w:t>mowy</w:t>
      </w:r>
    </w:p>
    <w:p w14:paraId="690FCE79" w14:textId="6EE64FBF" w:rsidR="00E400A2" w:rsidRPr="00893B37" w:rsidRDefault="008147A1" w:rsidP="00D67079">
      <w:pPr>
        <w:numPr>
          <w:ilvl w:val="0"/>
          <w:numId w:val="3"/>
        </w:numPr>
        <w:tabs>
          <w:tab w:val="left" w:pos="318"/>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zleca a Wykonawca zobowiązuje się wykonać usługę polegającą na wykonywaniu</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 sposób ciągły prac związanych z utrzymywaniem czystości w </w:t>
      </w:r>
      <w:r w:rsidR="00012BEF">
        <w:rPr>
          <w:rFonts w:asciiTheme="minorHAnsi" w:eastAsia="Times New Roman" w:hAnsiTheme="minorHAnsi" w:cstheme="minorHAnsi"/>
          <w:sz w:val="24"/>
          <w:szCs w:val="24"/>
          <w:lang w:eastAsia="ar-SA"/>
        </w:rPr>
        <w:t>Bazie Dydaktyczno- Szkoleniowej</w:t>
      </w:r>
      <w:r w:rsidRPr="00893B37">
        <w:rPr>
          <w:rFonts w:asciiTheme="minorHAnsi" w:eastAsia="Times New Roman" w:hAnsiTheme="minorHAnsi" w:cstheme="minorHAnsi"/>
          <w:sz w:val="24"/>
          <w:szCs w:val="24"/>
          <w:lang w:eastAsia="ar-SA"/>
        </w:rPr>
        <w:t xml:space="preserve"> Krajowej Szkoły Sądownictwa i Prokuratury w </w:t>
      </w:r>
      <w:r w:rsidR="00012BEF">
        <w:rPr>
          <w:rFonts w:asciiTheme="minorHAnsi" w:eastAsia="Times New Roman" w:hAnsiTheme="minorHAnsi" w:cstheme="minorHAnsi"/>
          <w:sz w:val="24"/>
          <w:szCs w:val="24"/>
          <w:lang w:eastAsia="ar-SA"/>
        </w:rPr>
        <w:t>Gdańsku</w:t>
      </w:r>
      <w:r w:rsidRPr="00893B37">
        <w:rPr>
          <w:rFonts w:asciiTheme="minorHAnsi" w:eastAsia="Times New Roman" w:hAnsiTheme="minorHAnsi" w:cstheme="minorHAnsi"/>
          <w:sz w:val="24"/>
          <w:szCs w:val="24"/>
          <w:lang w:eastAsia="ar-SA"/>
        </w:rPr>
        <w:t xml:space="preserve"> ( zwanym dalej „</w:t>
      </w:r>
      <w:r w:rsidR="00012BEF">
        <w:rPr>
          <w:rFonts w:asciiTheme="minorHAnsi" w:eastAsia="Times New Roman" w:hAnsiTheme="minorHAnsi" w:cstheme="minorHAnsi"/>
          <w:sz w:val="24"/>
          <w:szCs w:val="24"/>
          <w:lang w:eastAsia="ar-SA"/>
        </w:rPr>
        <w:t>BDS</w:t>
      </w:r>
      <w:r w:rsidRPr="00893B37">
        <w:rPr>
          <w:rFonts w:asciiTheme="minorHAnsi" w:eastAsia="Times New Roman" w:hAnsiTheme="minorHAnsi" w:cstheme="minorHAnsi"/>
          <w:sz w:val="24"/>
          <w:szCs w:val="24"/>
          <w:lang w:eastAsia="ar-SA"/>
        </w:rPr>
        <w:t xml:space="preserve">"), </w:t>
      </w:r>
      <w:r w:rsidR="00012BEF">
        <w:rPr>
          <w:rFonts w:asciiTheme="minorHAnsi" w:eastAsia="Times New Roman" w:hAnsiTheme="minorHAnsi" w:cstheme="minorHAnsi"/>
          <w:sz w:val="24"/>
          <w:szCs w:val="24"/>
          <w:lang w:eastAsia="ar-SA"/>
        </w:rPr>
        <w:t>zlokalizowanym</w:t>
      </w:r>
      <w:r w:rsidR="00012BEF" w:rsidRPr="00012BEF">
        <w:rPr>
          <w:rFonts w:asciiTheme="minorHAnsi" w:eastAsia="Times New Roman" w:hAnsiTheme="minorHAnsi" w:cstheme="minorHAnsi"/>
          <w:sz w:val="24"/>
          <w:szCs w:val="24"/>
          <w:lang w:eastAsia="ar-SA"/>
        </w:rPr>
        <w:t xml:space="preserve"> </w:t>
      </w:r>
      <w:r w:rsidR="000A5219">
        <w:rPr>
          <w:rFonts w:asciiTheme="minorHAnsi" w:eastAsia="Times New Roman" w:hAnsiTheme="minorHAnsi" w:cstheme="minorHAnsi"/>
          <w:sz w:val="24"/>
          <w:szCs w:val="24"/>
          <w:lang w:eastAsia="ar-SA"/>
        </w:rPr>
        <w:t xml:space="preserve">w biurze </w:t>
      </w:r>
      <w:r w:rsidR="00012BEF" w:rsidRPr="00012BEF">
        <w:rPr>
          <w:rFonts w:asciiTheme="minorHAnsi" w:eastAsia="Times New Roman" w:hAnsiTheme="minorHAnsi" w:cstheme="minorHAnsi"/>
          <w:sz w:val="24"/>
          <w:szCs w:val="24"/>
          <w:lang w:eastAsia="ar-SA"/>
        </w:rPr>
        <w:t>na IV piętrze budynku biurowego Arkońska Business Park A4, przy ul. Arkońskiej 6, 80-387 Gdańsk</w:t>
      </w:r>
      <w:r w:rsidRPr="00893B37">
        <w:rPr>
          <w:rFonts w:asciiTheme="minorHAnsi" w:eastAsia="Times New Roman" w:hAnsiTheme="minorHAnsi" w:cstheme="minorHAnsi"/>
          <w:sz w:val="24"/>
          <w:szCs w:val="24"/>
          <w:lang w:eastAsia="ar-SA"/>
        </w:rPr>
        <w:t>, o łącznej powierzchni</w:t>
      </w:r>
      <w:r w:rsidR="00A70AD0" w:rsidRPr="00893B37">
        <w:rPr>
          <w:rFonts w:asciiTheme="minorHAnsi" w:eastAsia="Times New Roman" w:hAnsiTheme="minorHAnsi" w:cstheme="minorHAnsi"/>
          <w:sz w:val="24"/>
          <w:szCs w:val="24"/>
          <w:lang w:eastAsia="ar-SA"/>
        </w:rPr>
        <w:t xml:space="preserve"> </w:t>
      </w:r>
      <w:r w:rsidR="00012BEF">
        <w:rPr>
          <w:rFonts w:asciiTheme="minorHAnsi" w:eastAsia="Times New Roman" w:hAnsiTheme="minorHAnsi" w:cstheme="minorHAnsi"/>
          <w:sz w:val="24"/>
          <w:szCs w:val="24"/>
          <w:lang w:eastAsia="ar-SA"/>
        </w:rPr>
        <w:t>655,50</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m2, własnym sprzętem i własnymi środkami.</w:t>
      </w:r>
    </w:p>
    <w:p w14:paraId="6EF88E0C" w14:textId="501032E3" w:rsidR="00147EBD" w:rsidRPr="00893B37" w:rsidRDefault="00147EBD" w:rsidP="00D67079">
      <w:pPr>
        <w:numPr>
          <w:ilvl w:val="0"/>
          <w:numId w:val="3"/>
        </w:numPr>
        <w:tabs>
          <w:tab w:val="left" w:pos="327"/>
        </w:tabs>
        <w:suppressAutoHyphens/>
        <w:spacing w:line="360" w:lineRule="auto"/>
        <w:ind w:left="284" w:right="20" w:hanging="284"/>
        <w:rPr>
          <w:rFonts w:asciiTheme="minorHAnsi" w:eastAsia="Palatino Linotype" w:hAnsiTheme="minorHAnsi" w:cstheme="minorHAnsi"/>
          <w:sz w:val="24"/>
          <w:szCs w:val="24"/>
          <w:lang w:eastAsia="pl-PL"/>
        </w:rPr>
      </w:pPr>
      <w:r w:rsidRPr="00893B37">
        <w:rPr>
          <w:rFonts w:asciiTheme="minorHAnsi" w:eastAsia="Palatino Linotype" w:hAnsiTheme="minorHAnsi" w:cstheme="minorHAnsi"/>
          <w:sz w:val="24"/>
          <w:szCs w:val="24"/>
          <w:lang w:eastAsia="pl-PL"/>
        </w:rPr>
        <w:lastRenderedPageBreak/>
        <w:t>Opis przedmiotu zamówienia został szczegółowo określony w</w:t>
      </w:r>
      <w:r w:rsidR="00A70AD0" w:rsidRPr="00893B37">
        <w:rPr>
          <w:rFonts w:asciiTheme="minorHAnsi" w:eastAsia="Palatino Linotype" w:hAnsiTheme="minorHAnsi" w:cstheme="minorHAnsi"/>
          <w:sz w:val="24"/>
          <w:szCs w:val="24"/>
          <w:lang w:eastAsia="pl-PL"/>
        </w:rPr>
        <w:t xml:space="preserve"> </w:t>
      </w:r>
      <w:r w:rsidR="008F1C11">
        <w:rPr>
          <w:rFonts w:asciiTheme="minorHAnsi" w:eastAsia="Palatino Linotype" w:hAnsiTheme="minorHAnsi" w:cstheme="minorHAnsi"/>
          <w:sz w:val="24"/>
          <w:szCs w:val="24"/>
          <w:lang w:eastAsia="pl-PL"/>
        </w:rPr>
        <w:t xml:space="preserve">Opisie Przedmioty </w:t>
      </w:r>
      <w:r w:rsidR="0047542B" w:rsidRPr="00893B37">
        <w:rPr>
          <w:rFonts w:asciiTheme="minorHAnsi" w:eastAsia="Palatino Linotype" w:hAnsiTheme="minorHAnsi" w:cstheme="minorHAnsi"/>
          <w:sz w:val="24"/>
          <w:szCs w:val="24"/>
          <w:lang w:eastAsia="pl-PL"/>
        </w:rPr>
        <w:t>OPZ</w:t>
      </w:r>
      <w:r w:rsidR="00373DA9" w:rsidRPr="00893B37">
        <w:rPr>
          <w:rFonts w:asciiTheme="minorHAnsi" w:eastAsia="Palatino Linotype" w:hAnsiTheme="minorHAnsi" w:cstheme="minorHAnsi"/>
          <w:sz w:val="24"/>
          <w:szCs w:val="24"/>
          <w:lang w:eastAsia="pl-PL"/>
        </w:rPr>
        <w:t xml:space="preserve"> (</w:t>
      </w:r>
      <w:r w:rsidRPr="008F1C11">
        <w:rPr>
          <w:rFonts w:asciiTheme="minorHAnsi" w:eastAsia="Palatino Linotype" w:hAnsiTheme="minorHAnsi" w:cstheme="minorHAnsi"/>
          <w:sz w:val="24"/>
          <w:szCs w:val="24"/>
          <w:lang w:eastAsia="pl-PL"/>
        </w:rPr>
        <w:t xml:space="preserve">załącznik nr </w:t>
      </w:r>
      <w:r w:rsidR="00DF245E" w:rsidRPr="008F1C11">
        <w:rPr>
          <w:rFonts w:asciiTheme="minorHAnsi" w:eastAsia="Palatino Linotype" w:hAnsiTheme="minorHAnsi" w:cstheme="minorHAnsi"/>
          <w:sz w:val="24"/>
          <w:szCs w:val="24"/>
          <w:lang w:eastAsia="pl-PL"/>
        </w:rPr>
        <w:t>1</w:t>
      </w:r>
      <w:r w:rsidRPr="008F1C11">
        <w:rPr>
          <w:rFonts w:asciiTheme="minorHAnsi" w:eastAsia="Palatino Linotype" w:hAnsiTheme="minorHAnsi" w:cstheme="minorHAnsi"/>
          <w:sz w:val="24"/>
          <w:szCs w:val="24"/>
          <w:lang w:eastAsia="pl-PL"/>
        </w:rPr>
        <w:t xml:space="preserve"> do umowy</w:t>
      </w:r>
      <w:r w:rsidR="00373DA9" w:rsidRPr="008F1C11">
        <w:rPr>
          <w:rFonts w:asciiTheme="minorHAnsi" w:eastAsia="Palatino Linotype" w:hAnsiTheme="minorHAnsi" w:cstheme="minorHAnsi"/>
          <w:sz w:val="24"/>
          <w:szCs w:val="24"/>
          <w:lang w:eastAsia="pl-PL"/>
        </w:rPr>
        <w:t>)</w:t>
      </w:r>
      <w:r w:rsidRPr="008F1C11">
        <w:rPr>
          <w:rFonts w:asciiTheme="minorHAnsi" w:eastAsia="Palatino Linotype" w:hAnsiTheme="minorHAnsi" w:cstheme="minorHAnsi"/>
          <w:sz w:val="24"/>
          <w:szCs w:val="24"/>
          <w:lang w:eastAsia="pl-PL"/>
        </w:rPr>
        <w:t xml:space="preserve">. </w:t>
      </w:r>
    </w:p>
    <w:p w14:paraId="7768E524" w14:textId="21B563F9" w:rsidR="00BD53BF" w:rsidRPr="00893B37" w:rsidRDefault="00E400A2" w:rsidP="00597C8A">
      <w:pPr>
        <w:keepNext/>
        <w:keepLines/>
        <w:spacing w:after="0" w:line="360" w:lineRule="auto"/>
        <w:outlineLvl w:val="0"/>
        <w:rPr>
          <w:rFonts w:asciiTheme="minorHAnsi" w:eastAsia="Aharoni" w:hAnsiTheme="minorHAnsi" w:cstheme="minorHAnsi"/>
          <w:b/>
          <w:sz w:val="24"/>
          <w:szCs w:val="24"/>
          <w:lang w:eastAsia="pl-PL"/>
        </w:rPr>
      </w:pPr>
      <w:bookmarkStart w:id="1" w:name="bookmark2"/>
      <w:r w:rsidRPr="00893B37">
        <w:rPr>
          <w:rFonts w:asciiTheme="minorHAnsi" w:eastAsia="Aharoni" w:hAnsiTheme="minorHAnsi" w:cstheme="minorHAnsi"/>
          <w:b/>
          <w:sz w:val="24"/>
          <w:szCs w:val="24"/>
          <w:lang w:eastAsia="pl-PL"/>
        </w:rPr>
        <w:t>§</w:t>
      </w:r>
      <w:r w:rsidR="00DF245E">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2</w:t>
      </w:r>
      <w:bookmarkEnd w:id="1"/>
      <w:r w:rsidR="00DF245E">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AF5BA2" w:rsidRPr="00893B37">
        <w:rPr>
          <w:rFonts w:asciiTheme="minorHAnsi" w:eastAsia="Aharoni" w:hAnsiTheme="minorHAnsi" w:cstheme="minorHAnsi"/>
          <w:b/>
          <w:sz w:val="24"/>
          <w:szCs w:val="24"/>
          <w:lang w:eastAsia="pl-PL"/>
        </w:rPr>
        <w:t xml:space="preserve">Termin wykonania </w:t>
      </w:r>
    </w:p>
    <w:p w14:paraId="2A0D0B17" w14:textId="7B633AC9" w:rsidR="00DF245E" w:rsidRPr="00DF245E" w:rsidRDefault="00DF245E" w:rsidP="00D67079">
      <w:pPr>
        <w:numPr>
          <w:ilvl w:val="0"/>
          <w:numId w:val="23"/>
        </w:numPr>
        <w:spacing w:before="120" w:after="120" w:line="360" w:lineRule="auto"/>
        <w:ind w:left="426" w:hanging="426"/>
        <w:contextualSpacing/>
        <w:rPr>
          <w:rFonts w:eastAsia="Times New Roman" w:cs="Calibri"/>
          <w:b/>
          <w:sz w:val="24"/>
          <w:szCs w:val="24"/>
          <w:lang w:eastAsia="pl-PL"/>
        </w:rPr>
      </w:pPr>
      <w:r w:rsidRPr="00DF245E">
        <w:rPr>
          <w:rFonts w:asciiTheme="minorHAnsi" w:eastAsia="Times New Roman" w:hAnsiTheme="minorHAnsi" w:cs="Calibri"/>
          <w:sz w:val="24"/>
          <w:szCs w:val="24"/>
          <w:lang w:eastAsia="pl-PL"/>
        </w:rPr>
        <w:t xml:space="preserve">Niniejsza umowa zawarta jest na okres, tj. </w:t>
      </w:r>
      <w:r w:rsidR="00815349">
        <w:rPr>
          <w:rFonts w:asciiTheme="minorHAnsi" w:eastAsia="Times New Roman" w:hAnsiTheme="minorHAnsi" w:cs="Calibri"/>
          <w:b/>
          <w:sz w:val="24"/>
          <w:szCs w:val="24"/>
          <w:lang w:eastAsia="pl-PL"/>
        </w:rPr>
        <w:t>24</w:t>
      </w:r>
      <w:r w:rsidR="00815349" w:rsidRPr="00DF245E">
        <w:rPr>
          <w:rFonts w:asciiTheme="minorHAnsi" w:eastAsia="Times New Roman" w:hAnsiTheme="minorHAnsi" w:cs="Calibri"/>
          <w:b/>
          <w:sz w:val="24"/>
          <w:szCs w:val="24"/>
          <w:lang w:eastAsia="pl-PL"/>
        </w:rPr>
        <w:t xml:space="preserve"> </w:t>
      </w:r>
      <w:r w:rsidRPr="00DF245E">
        <w:rPr>
          <w:rFonts w:asciiTheme="minorHAnsi" w:eastAsia="Times New Roman" w:hAnsiTheme="minorHAnsi" w:cs="Calibri"/>
          <w:b/>
          <w:sz w:val="24"/>
          <w:szCs w:val="24"/>
          <w:lang w:eastAsia="pl-PL"/>
        </w:rPr>
        <w:t>miesięcy od dnia jej zawarcia</w:t>
      </w:r>
      <w:r w:rsidRPr="005C53AE">
        <w:rPr>
          <w:rFonts w:asciiTheme="minorHAnsi" w:eastAsia="Times New Roman" w:hAnsiTheme="minorHAnsi" w:cs="Calibri"/>
          <w:b/>
          <w:sz w:val="24"/>
          <w:szCs w:val="24"/>
          <w:lang w:eastAsia="pl-PL"/>
        </w:rPr>
        <w:t>, jednak nie wcześniej niż od dnia 27 marca 2026 roku</w:t>
      </w:r>
      <w:r w:rsidRPr="00DF245E">
        <w:rPr>
          <w:rFonts w:asciiTheme="minorHAnsi" w:eastAsia="Times New Roman" w:hAnsiTheme="minorHAnsi" w:cs="Calibri"/>
          <w:sz w:val="24"/>
          <w:szCs w:val="24"/>
          <w:lang w:eastAsia="pl-PL"/>
        </w:rPr>
        <w:t>.</w:t>
      </w:r>
      <w:r w:rsidRPr="00DF245E">
        <w:rPr>
          <w:rFonts w:asciiTheme="minorHAnsi" w:eastAsia="Times New Roman" w:hAnsiTheme="minorHAnsi" w:cs="Calibri"/>
          <w:b/>
          <w:sz w:val="24"/>
          <w:szCs w:val="24"/>
          <w:lang w:eastAsia="pl-PL"/>
        </w:rPr>
        <w:t xml:space="preserve"> </w:t>
      </w:r>
    </w:p>
    <w:p w14:paraId="198B7FA4" w14:textId="4098986F" w:rsidR="003D2BC8" w:rsidRPr="003D2BC8" w:rsidRDefault="003D2BC8" w:rsidP="003D2BC8">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3D2BC8">
        <w:rPr>
          <w:rFonts w:asciiTheme="minorHAnsi" w:eastAsia="Times New Roman" w:hAnsiTheme="minorHAnsi" w:cs="Calibri"/>
          <w:sz w:val="24"/>
          <w:szCs w:val="24"/>
          <w:lang w:eastAsia="pl-PL"/>
        </w:rPr>
        <w:t>Po upływie pierwszych 12 miesięcy obowiązywania umowy każd</w:t>
      </w:r>
      <w:r w:rsidR="005C5CD4">
        <w:rPr>
          <w:rFonts w:asciiTheme="minorHAnsi" w:eastAsia="Times New Roman" w:hAnsiTheme="minorHAnsi" w:cs="Calibri"/>
          <w:sz w:val="24"/>
          <w:szCs w:val="24"/>
          <w:lang w:eastAsia="pl-PL"/>
        </w:rPr>
        <w:t>ej</w:t>
      </w:r>
      <w:r w:rsidRPr="003D2BC8">
        <w:rPr>
          <w:rFonts w:asciiTheme="minorHAnsi" w:eastAsia="Times New Roman" w:hAnsiTheme="minorHAnsi" w:cs="Calibri"/>
          <w:sz w:val="24"/>
          <w:szCs w:val="24"/>
          <w:lang w:eastAsia="pl-PL"/>
        </w:rPr>
        <w:t xml:space="preserve"> ze Stron</w:t>
      </w:r>
      <w:r w:rsidR="005C5CD4">
        <w:rPr>
          <w:rFonts w:asciiTheme="minorHAnsi" w:eastAsia="Times New Roman" w:hAnsiTheme="minorHAnsi" w:cs="Calibri"/>
          <w:sz w:val="24"/>
          <w:szCs w:val="24"/>
          <w:lang w:eastAsia="pl-PL"/>
        </w:rPr>
        <w:t xml:space="preserve"> przysługuje umowne prawo wypowiedzenia niniejszej umowy </w:t>
      </w:r>
      <w:r w:rsidRPr="003D2BC8">
        <w:rPr>
          <w:rFonts w:asciiTheme="minorHAnsi" w:eastAsia="Times New Roman" w:hAnsiTheme="minorHAnsi" w:cs="Calibri"/>
          <w:sz w:val="24"/>
          <w:szCs w:val="24"/>
          <w:lang w:eastAsia="pl-PL"/>
        </w:rPr>
        <w:t>z zachowaniem trzymiesięcznego okresu wypowiedzenia,</w:t>
      </w:r>
      <w:r w:rsidR="00660F7A">
        <w:rPr>
          <w:rFonts w:asciiTheme="minorHAnsi" w:eastAsia="Times New Roman" w:hAnsiTheme="minorHAnsi" w:cs="Calibri"/>
          <w:sz w:val="24"/>
          <w:szCs w:val="24"/>
          <w:lang w:eastAsia="pl-PL"/>
        </w:rPr>
        <w:t xml:space="preserve"> bez podawania przyczyny,</w:t>
      </w:r>
      <w:r w:rsidRPr="003D2BC8">
        <w:rPr>
          <w:rFonts w:asciiTheme="minorHAnsi" w:eastAsia="Times New Roman" w:hAnsiTheme="minorHAnsi" w:cs="Calibri"/>
          <w:sz w:val="24"/>
          <w:szCs w:val="24"/>
          <w:lang w:eastAsia="pl-PL"/>
        </w:rPr>
        <w:t xml:space="preserve"> dokonanego w formie pisemnej</w:t>
      </w:r>
      <w:r w:rsidR="000171B9">
        <w:rPr>
          <w:rFonts w:asciiTheme="minorHAnsi" w:eastAsia="Times New Roman" w:hAnsiTheme="minorHAnsi" w:cs="Calibri"/>
          <w:sz w:val="24"/>
          <w:szCs w:val="24"/>
          <w:lang w:eastAsia="pl-PL"/>
        </w:rPr>
        <w:t xml:space="preserve"> lub elektronicznej</w:t>
      </w:r>
      <w:r w:rsidRPr="003D2BC8">
        <w:rPr>
          <w:rFonts w:asciiTheme="minorHAnsi" w:eastAsia="Times New Roman" w:hAnsiTheme="minorHAnsi" w:cs="Calibri"/>
          <w:sz w:val="24"/>
          <w:szCs w:val="24"/>
          <w:lang w:eastAsia="pl-PL"/>
        </w:rPr>
        <w:t>, ze skutkiem na koniec miesiąca kalendarzowego.</w:t>
      </w:r>
    </w:p>
    <w:p w14:paraId="0CD4F268" w14:textId="6EE07CAD" w:rsidR="003D2BC8" w:rsidRDefault="003D2BC8" w:rsidP="003D2BC8">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3D2BC8">
        <w:rPr>
          <w:rFonts w:asciiTheme="minorHAnsi" w:eastAsia="Times New Roman" w:hAnsiTheme="minorHAnsi" w:cs="Calibri"/>
          <w:sz w:val="24"/>
          <w:szCs w:val="24"/>
          <w:lang w:eastAsia="pl-PL"/>
        </w:rPr>
        <w:t xml:space="preserve">Oświadczenie o wypowiedzeniu umowy złożone </w:t>
      </w:r>
      <w:r w:rsidR="00660F7A">
        <w:rPr>
          <w:rFonts w:asciiTheme="minorHAnsi" w:eastAsia="Times New Roman" w:hAnsiTheme="minorHAnsi" w:cs="Calibri"/>
          <w:sz w:val="24"/>
          <w:szCs w:val="24"/>
          <w:lang w:eastAsia="pl-PL"/>
        </w:rPr>
        <w:t xml:space="preserve">przez Stronę na podstawie ust. 2 </w:t>
      </w:r>
      <w:r w:rsidRPr="003D2BC8">
        <w:rPr>
          <w:rFonts w:asciiTheme="minorHAnsi" w:eastAsia="Times New Roman" w:hAnsiTheme="minorHAnsi" w:cs="Calibri"/>
          <w:sz w:val="24"/>
          <w:szCs w:val="24"/>
          <w:lang w:eastAsia="pl-PL"/>
        </w:rPr>
        <w:t>przed upływem pierwszych 12 miesięcy obowiązywania</w:t>
      </w:r>
      <w:r w:rsidR="00660F7A">
        <w:rPr>
          <w:rFonts w:asciiTheme="minorHAnsi" w:eastAsia="Times New Roman" w:hAnsiTheme="minorHAnsi" w:cs="Calibri"/>
          <w:sz w:val="24"/>
          <w:szCs w:val="24"/>
          <w:lang w:eastAsia="pl-PL"/>
        </w:rPr>
        <w:t xml:space="preserve"> umowy</w:t>
      </w:r>
      <w:r w:rsidRPr="003D2BC8">
        <w:rPr>
          <w:rFonts w:asciiTheme="minorHAnsi" w:eastAsia="Times New Roman" w:hAnsiTheme="minorHAnsi" w:cs="Calibri"/>
          <w:sz w:val="24"/>
          <w:szCs w:val="24"/>
          <w:lang w:eastAsia="pl-PL"/>
        </w:rPr>
        <w:t xml:space="preserve"> nie wywołuje skutków prawnych.</w:t>
      </w:r>
    </w:p>
    <w:p w14:paraId="10B0C410" w14:textId="2A6F59CE" w:rsidR="00DF245E" w:rsidRPr="00DF245E" w:rsidRDefault="00DF245E" w:rsidP="00D67079">
      <w:pPr>
        <w:numPr>
          <w:ilvl w:val="0"/>
          <w:numId w:val="23"/>
        </w:numPr>
        <w:spacing w:before="120" w:after="120" w:line="360" w:lineRule="auto"/>
        <w:ind w:left="426" w:hanging="426"/>
        <w:contextualSpacing/>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 xml:space="preserve">Miejscem wykonania przedmiotu umowy jest </w:t>
      </w:r>
      <w:r>
        <w:rPr>
          <w:rFonts w:asciiTheme="minorHAnsi" w:eastAsia="Times New Roman" w:hAnsiTheme="minorHAnsi" w:cs="Calibri"/>
          <w:sz w:val="24"/>
          <w:szCs w:val="24"/>
          <w:lang w:eastAsia="pl-PL"/>
        </w:rPr>
        <w:t>Baza Dydaktyczno- Szkoleniowa</w:t>
      </w:r>
      <w:r w:rsidRPr="00DF245E">
        <w:rPr>
          <w:rFonts w:asciiTheme="minorHAnsi" w:eastAsia="Times New Roman" w:hAnsiTheme="minorHAnsi" w:cs="Calibri"/>
          <w:sz w:val="24"/>
          <w:szCs w:val="24"/>
          <w:lang w:eastAsia="pl-PL"/>
        </w:rPr>
        <w:t xml:space="preserve"> Zamawiającego, mieszczące się na IV piętrze budynku biurowego „Arkońska Business Park A4” zlokalizowanym w Gdańsku, przy ul. Arkońskiej 6 (80-387 Gdańsk). Wejście do budynku Arkońska Business Park A4 jest dostępne dla osób z niepełnosprawnością ruchową. Dostęp zapewniony jest bez stopni, poprzez szerokie przejścia. W lobby znajdują się bramki uchylne, umożliwiające swobodne przejście osobom poruszającym się na wózkach inwalidzkich. Budynek posiada 6 kondygnacji naziemnych oraz 2 kondygnacje podziemne. Budynek nie posiada ogólnodostępnych miejsc parkingowych dla interesantów, w tym miejsc wyznaczonych dla osób z niepełnosprawnościami. Zamawiający posiada jedno miejsce parkingowe. W budynku znajdują się windy przystosowane do potrzeb osób z niepełnosprawnościami:</w:t>
      </w:r>
    </w:p>
    <w:p w14:paraId="685E4A70"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wyposażone w poręcze,</w:t>
      </w:r>
    </w:p>
    <w:p w14:paraId="045AA679"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posiadają wypukłe przyciski,</w:t>
      </w:r>
    </w:p>
    <w:p w14:paraId="24B12622"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wyposażone są w lustra ułatwiające orientację.</w:t>
      </w:r>
    </w:p>
    <w:p w14:paraId="3B10A657" w14:textId="77777777" w:rsidR="00DF245E" w:rsidRPr="00DF245E" w:rsidRDefault="00DF245E" w:rsidP="00D67079">
      <w:pPr>
        <w:pStyle w:val="Akapitzlist"/>
        <w:numPr>
          <w:ilvl w:val="0"/>
          <w:numId w:val="24"/>
        </w:numPr>
        <w:spacing w:before="120" w:after="120" w:line="360" w:lineRule="auto"/>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Windy nie posiadają komunikatów głosowych.</w:t>
      </w:r>
    </w:p>
    <w:p w14:paraId="08CA3618" w14:textId="77777777" w:rsidR="00DF245E" w:rsidRPr="00DF245E" w:rsidRDefault="00DF245E" w:rsidP="00DF245E">
      <w:pPr>
        <w:spacing w:before="120" w:after="120" w:line="360" w:lineRule="auto"/>
        <w:ind w:left="426"/>
        <w:contextualSpacing/>
        <w:rPr>
          <w:rFonts w:asciiTheme="minorHAnsi" w:eastAsia="Times New Roman" w:hAnsiTheme="minorHAnsi" w:cs="Calibri"/>
          <w:sz w:val="24"/>
          <w:szCs w:val="24"/>
          <w:lang w:eastAsia="pl-PL"/>
        </w:rPr>
      </w:pPr>
      <w:r w:rsidRPr="00DF245E">
        <w:rPr>
          <w:rFonts w:asciiTheme="minorHAnsi" w:eastAsia="Times New Roman" w:hAnsiTheme="minorHAnsi" w:cs="Calibri"/>
          <w:sz w:val="24"/>
          <w:szCs w:val="24"/>
          <w:lang w:eastAsia="pl-PL"/>
        </w:rPr>
        <w:t xml:space="preserve">Ciągi komunikacyjne w budynku, w tym dojścia do wind oraz wejście do budynku, posiadają szerokości umożliwiające poruszanie się osobom na wózkach inwalidzkich. Przeszklenia są oznaczone w sposób widoczny. W budynku nie zastosowano kontrastowych taśm antypoślizgowych na schodach. Na każdej kondygnacji znajdują się </w:t>
      </w:r>
      <w:r w:rsidRPr="00DF245E">
        <w:rPr>
          <w:rFonts w:asciiTheme="minorHAnsi" w:eastAsia="Times New Roman" w:hAnsiTheme="minorHAnsi" w:cs="Calibri"/>
          <w:sz w:val="24"/>
          <w:szCs w:val="24"/>
          <w:lang w:eastAsia="pl-PL"/>
        </w:rPr>
        <w:lastRenderedPageBreak/>
        <w:t xml:space="preserve">toalety przystosowane dla osób z niepełnosprawnością ruchową. Toalety nie są wyposażone w przyciski alarmowe (SOS). W przypadku alarmu pożarowego drugiego stopnia w budynku uruchamiane są syreny alarmowe. Personel obsługi budynku jest przeszkolony w zakresie procedur alarmowych. Za ewakuację osób z powierzchni najmu odpowiada najemca danej powierzchni. Do budynku mogą wchodzić osoby korzystające z psów asystujących. W przypadku trudności z dostępnością architektoniczną budynku istnieje możliwość uzyskania pomocy po wcześniejszym kontakcie z Krajową Szkołą Sądownictwa i Prokuratury </w:t>
      </w:r>
      <w:hyperlink r:id="rId8" w:history="1">
        <w:r w:rsidRPr="00DF245E">
          <w:rPr>
            <w:rFonts w:asciiTheme="minorHAnsi" w:hAnsiTheme="minorHAnsi" w:cs="Calibri"/>
            <w:sz w:val="24"/>
          </w:rPr>
          <w:t>https://www.kssip.gov.pl/deklaracja-dostepnosci</w:t>
        </w:r>
      </w:hyperlink>
      <w:r w:rsidRPr="00DF245E">
        <w:rPr>
          <w:rFonts w:asciiTheme="minorHAnsi" w:eastAsia="Times New Roman" w:hAnsiTheme="minorHAnsi" w:cs="Calibri"/>
          <w:sz w:val="24"/>
          <w:szCs w:val="24"/>
          <w:lang w:eastAsia="pl-PL"/>
        </w:rPr>
        <w:t xml:space="preserve"> .</w:t>
      </w:r>
    </w:p>
    <w:p w14:paraId="15F8DAB3" w14:textId="763F36D9" w:rsidR="00BD53BF" w:rsidRPr="00893B37" w:rsidRDefault="00E400A2" w:rsidP="00A0257F">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DF245E">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3</w:t>
      </w:r>
      <w:r w:rsidR="00DF245E">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3D66B6" w:rsidRPr="00893B37">
        <w:rPr>
          <w:rFonts w:asciiTheme="minorHAnsi" w:eastAsia="Aharoni" w:hAnsiTheme="minorHAnsi" w:cstheme="minorHAnsi"/>
          <w:b/>
          <w:sz w:val="24"/>
          <w:szCs w:val="24"/>
          <w:lang w:eastAsia="pl-PL"/>
        </w:rPr>
        <w:t>Wymogi BHP i bezpieczeństwa, standardy jakości oraz kontrola wykonywania usług</w:t>
      </w:r>
    </w:p>
    <w:p w14:paraId="06EABAC1" w14:textId="0C1F7754" w:rsidR="00E400A2"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odpowiada za przestrzeganie przepisów BHP i </w:t>
      </w:r>
      <w:r w:rsidR="00A03401" w:rsidRPr="00893B37">
        <w:rPr>
          <w:rFonts w:asciiTheme="minorHAnsi" w:eastAsia="Times New Roman" w:hAnsiTheme="minorHAnsi" w:cstheme="minorHAnsi"/>
          <w:sz w:val="24"/>
          <w:szCs w:val="24"/>
          <w:lang w:eastAsia="ar-SA"/>
        </w:rPr>
        <w:t>ppoż.</w:t>
      </w:r>
      <w:r w:rsidRPr="00893B37">
        <w:rPr>
          <w:rFonts w:asciiTheme="minorHAnsi" w:eastAsia="Times New Roman" w:hAnsiTheme="minorHAnsi" w:cstheme="minorHAnsi"/>
          <w:sz w:val="24"/>
          <w:szCs w:val="24"/>
          <w:lang w:eastAsia="ar-SA"/>
        </w:rPr>
        <w:t xml:space="preserve"> podczas wykonywania przedmiotu umowy i odpowiada z tego tytułu za wszelkie szkody wyrządzone Zamawiającemu lub osobom trzecim, o ile pozostają one w bezpośrednim związku z działaniem Wykonawcy.</w:t>
      </w:r>
    </w:p>
    <w:p w14:paraId="760B3AA7" w14:textId="77777777" w:rsidR="00E400A2"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O wszelkich zauważonych uszkodzeniach, zagrożeniach i brakach w mieniu Zamawiającego Wykonawca jest zobowiązany niezwłocznie informować Zamawiającego.</w:t>
      </w:r>
    </w:p>
    <w:p w14:paraId="1B38C03F" w14:textId="0E266B6F" w:rsidR="00257B71"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Środki </w:t>
      </w:r>
      <w:r w:rsidR="00257B71" w:rsidRPr="00893B37">
        <w:rPr>
          <w:rFonts w:asciiTheme="minorHAnsi" w:eastAsia="Times New Roman" w:hAnsiTheme="minorHAnsi" w:cstheme="minorHAnsi"/>
          <w:sz w:val="24"/>
          <w:szCs w:val="24"/>
          <w:lang w:eastAsia="ar-SA"/>
        </w:rPr>
        <w:t>czyszczące i materiały eksploatacyjne stosowane przy realizacji umowy muszą być dopuszczone do stosowania oraz posiadać wymagane atesty, certyfikaty lub świadectwa jakości, a także ważną datę przydatności w chwili ich użycia. Sprzęt wykorzystywany do realizacji usługi musi być sprawny technicznie, posiadać wymagane prawem certyfikaty zgodności lub oznakowanie CE oraz spełniać obowiązujące normy bezpieczeństwa.</w:t>
      </w:r>
    </w:p>
    <w:p w14:paraId="26155E33" w14:textId="69943C9D" w:rsidR="00257B71" w:rsidRPr="00893B37" w:rsidRDefault="00257B71"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N</w:t>
      </w:r>
      <w:r w:rsidRPr="00893B37">
        <w:rPr>
          <w:rFonts w:asciiTheme="minorHAnsi" w:eastAsia="Times New Roman" w:hAnsiTheme="minorHAnsi" w:cstheme="minorHAnsi"/>
          <w:sz w:val="24"/>
          <w:szCs w:val="24"/>
          <w:lang w:eastAsia="ar-SA"/>
        </w:rPr>
        <w:t>a żądanie Zamawiającego Wykonawca jest obowiązany okazać w odniesieniu do stosowanych środków czyszczących i materiałów eksploatacyjnych odpowiednie atesty, certyfikaty, świadectwa jakości lub inne dokumenty potwierdzające dopuszczenie do stosowania oraz datę przydatności.</w:t>
      </w:r>
    </w:p>
    <w:p w14:paraId="59F96518" w14:textId="1CCB99A7" w:rsidR="00257B71" w:rsidRPr="00893B37" w:rsidRDefault="00257B71" w:rsidP="00257B71">
      <w:pPr>
        <w:tabs>
          <w:tab w:val="left" w:pos="284"/>
        </w:tabs>
        <w:suppressAutoHyphens/>
        <w:spacing w:line="360" w:lineRule="auto"/>
        <w:ind w:left="284"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odniesieniu do sprzętu o którym mowa w ust. 3 powyżej Wykonawca na żądanie Zamawiającego okaże wymagane prawem certyfikaty zgodności lub oznakowanie CE lub dokumenty potwierdzające zgodność z obowiązującymi wymogami bezpieczeństwa.</w:t>
      </w:r>
    </w:p>
    <w:p w14:paraId="65ACF3F4" w14:textId="77777777" w:rsidR="00E400A2" w:rsidRPr="00893B37" w:rsidRDefault="00E400A2" w:rsidP="00D67079">
      <w:pPr>
        <w:numPr>
          <w:ilvl w:val="1"/>
          <w:numId w:val="4"/>
        </w:numPr>
        <w:spacing w:line="360" w:lineRule="auto"/>
        <w:ind w:left="284" w:hanging="284"/>
        <w:rPr>
          <w:rFonts w:asciiTheme="minorHAnsi" w:hAnsiTheme="minorHAnsi" w:cstheme="minorHAnsi"/>
          <w:sz w:val="24"/>
          <w:szCs w:val="24"/>
        </w:rPr>
      </w:pPr>
      <w:r w:rsidRPr="00893B37">
        <w:rPr>
          <w:rFonts w:asciiTheme="minorHAnsi" w:hAnsiTheme="minorHAnsi" w:cstheme="minorHAnsi"/>
          <w:sz w:val="24"/>
          <w:szCs w:val="24"/>
        </w:rPr>
        <w:lastRenderedPageBreak/>
        <w:t>Wykonawca zapewnia taką ilość pracowników na powierzchnię podlegającą sprząta</w:t>
      </w:r>
      <w:r w:rsidR="00871E90" w:rsidRPr="00893B37">
        <w:rPr>
          <w:rFonts w:asciiTheme="minorHAnsi" w:hAnsiTheme="minorHAnsi" w:cstheme="minorHAnsi"/>
          <w:sz w:val="24"/>
          <w:szCs w:val="24"/>
        </w:rPr>
        <w:t xml:space="preserve">niu, </w:t>
      </w:r>
      <w:r w:rsidRPr="00893B37">
        <w:rPr>
          <w:rFonts w:asciiTheme="minorHAnsi" w:hAnsiTheme="minorHAnsi" w:cstheme="minorHAnsi"/>
          <w:sz w:val="24"/>
          <w:szCs w:val="24"/>
        </w:rPr>
        <w:t xml:space="preserve">z wyłączeniem pracowników serwisu dziennego, aby możliwe było należyte wykonanie zadanych czynności zgodnych z postanowieniami niniejszej umowy. </w:t>
      </w:r>
    </w:p>
    <w:p w14:paraId="3717C184" w14:textId="5F414E10" w:rsidR="00E400A2" w:rsidRPr="00893B37" w:rsidRDefault="00E400A2" w:rsidP="00D67079">
      <w:pPr>
        <w:numPr>
          <w:ilvl w:val="1"/>
          <w:numId w:val="4"/>
        </w:numPr>
        <w:spacing w:line="360" w:lineRule="auto"/>
        <w:ind w:left="284" w:hanging="284"/>
        <w:rPr>
          <w:rFonts w:asciiTheme="minorHAnsi" w:hAnsiTheme="minorHAnsi" w:cstheme="minorHAnsi"/>
          <w:sz w:val="24"/>
          <w:szCs w:val="24"/>
        </w:rPr>
      </w:pPr>
      <w:r w:rsidRPr="00893B37">
        <w:rPr>
          <w:rFonts w:asciiTheme="minorHAnsi" w:hAnsiTheme="minorHAnsi" w:cstheme="minorHAnsi"/>
          <w:sz w:val="24"/>
          <w:szCs w:val="24"/>
        </w:rPr>
        <w:t>Kontrola wykonania czynności sprzątania pomieszczeń w</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 xml:space="preserve">budynku </w:t>
      </w:r>
      <w:r w:rsidR="000A5219">
        <w:rPr>
          <w:rFonts w:asciiTheme="minorHAnsi" w:hAnsiTheme="minorHAnsi" w:cstheme="minorHAnsi"/>
          <w:sz w:val="24"/>
          <w:szCs w:val="24"/>
        </w:rPr>
        <w:t>BDS</w:t>
      </w:r>
      <w:r w:rsidR="00425AB2">
        <w:rPr>
          <w:rFonts w:asciiTheme="minorHAnsi" w:hAnsiTheme="minorHAnsi" w:cstheme="minorHAnsi"/>
          <w:sz w:val="24"/>
          <w:szCs w:val="24"/>
        </w:rPr>
        <w:t xml:space="preserve"> </w:t>
      </w:r>
      <w:r w:rsidRPr="00893B37">
        <w:rPr>
          <w:rFonts w:asciiTheme="minorHAnsi" w:hAnsiTheme="minorHAnsi" w:cstheme="minorHAnsi"/>
          <w:sz w:val="24"/>
          <w:szCs w:val="24"/>
        </w:rPr>
        <w:t>będzie wykonywana</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przez pracownika</w:t>
      </w:r>
      <w:r w:rsidR="00880A10">
        <w:rPr>
          <w:rFonts w:asciiTheme="minorHAnsi" w:hAnsiTheme="minorHAnsi" w:cstheme="minorHAnsi"/>
          <w:sz w:val="24"/>
          <w:szCs w:val="24"/>
        </w:rPr>
        <w:t xml:space="preserve"> wyznaczonego przez</w:t>
      </w:r>
      <w:r w:rsidRPr="00893B37">
        <w:rPr>
          <w:rFonts w:asciiTheme="minorHAnsi" w:hAnsiTheme="minorHAnsi" w:cstheme="minorHAnsi"/>
          <w:sz w:val="24"/>
          <w:szCs w:val="24"/>
        </w:rPr>
        <w:t xml:space="preserve"> </w:t>
      </w:r>
      <w:r w:rsidR="00880A10">
        <w:rPr>
          <w:rFonts w:asciiTheme="minorHAnsi" w:hAnsiTheme="minorHAnsi" w:cstheme="minorHAnsi"/>
          <w:sz w:val="24"/>
          <w:szCs w:val="24"/>
        </w:rPr>
        <w:t>Zamawiającego</w:t>
      </w:r>
      <w:r w:rsidRPr="00893B37">
        <w:rPr>
          <w:rFonts w:asciiTheme="minorHAnsi" w:hAnsiTheme="minorHAnsi" w:cstheme="minorHAnsi"/>
          <w:sz w:val="24"/>
          <w:szCs w:val="24"/>
        </w:rPr>
        <w:t xml:space="preserve">. </w:t>
      </w:r>
    </w:p>
    <w:p w14:paraId="223EA96F" w14:textId="6C2B4653" w:rsidR="00420BBD" w:rsidRPr="00893B37"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Wykonawca </w:t>
      </w:r>
      <w:r w:rsidR="00420BBD" w:rsidRPr="00893B37">
        <w:rPr>
          <w:rFonts w:asciiTheme="minorHAnsi" w:eastAsia="Times New Roman" w:hAnsiTheme="minorHAnsi" w:cstheme="minorHAnsi"/>
          <w:sz w:val="24"/>
          <w:szCs w:val="24"/>
          <w:lang w:eastAsia="ar-SA"/>
        </w:rPr>
        <w:t>jest zobowiązany kierować do prac na wysokości wyłącznie pracowników posiadających odpowiednie przeszkolenie w zakresie BHP oraz aktualne badania lekarskie dopuszczające do wykonywania tego rodzaju prac.</w:t>
      </w:r>
    </w:p>
    <w:p w14:paraId="3A77D665" w14:textId="120D5C5C" w:rsidR="00E400A2" w:rsidRPr="00106A1F" w:rsidRDefault="00E400A2" w:rsidP="00D67079">
      <w:pPr>
        <w:numPr>
          <w:ilvl w:val="1"/>
          <w:numId w:val="4"/>
        </w:numPr>
        <w:tabs>
          <w:tab w:val="left" w:pos="284"/>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Wykonawca </w:t>
      </w:r>
      <w:r w:rsidR="001A0C66" w:rsidRPr="00893B37">
        <w:rPr>
          <w:rFonts w:asciiTheme="minorHAnsi" w:hAnsiTheme="minorHAnsi" w:cstheme="minorHAnsi"/>
          <w:sz w:val="24"/>
          <w:szCs w:val="24"/>
        </w:rPr>
        <w:t>ponosi odpowiedzialność za stan sanitarny powierzonych mu do utrzymania pomieszczeń w zakresie wynikającym z niniejszej umowy. Wykonawca pokryje kary nałożone na Zamawiającego przez właściwe organy kontrolne, o ile ich nałożenie pozostaje w bezpośrednim związku przyczynowym z nienależytym wykonaniem umowy przez Wykonawcę.</w:t>
      </w:r>
    </w:p>
    <w:p w14:paraId="2268BA15" w14:textId="5AFF6840" w:rsidR="00E400A2" w:rsidRPr="00893B37" w:rsidRDefault="00E400A2" w:rsidP="00D67079">
      <w:pPr>
        <w:numPr>
          <w:ilvl w:val="1"/>
          <w:numId w:val="4"/>
        </w:numPr>
        <w:suppressAutoHyphens/>
        <w:spacing w:line="360" w:lineRule="auto"/>
        <w:ind w:left="426" w:right="20" w:hanging="426"/>
        <w:rPr>
          <w:rFonts w:asciiTheme="minorHAnsi" w:eastAsia="Times New Roman" w:hAnsiTheme="minorHAnsi" w:cstheme="minorHAnsi"/>
          <w:sz w:val="24"/>
          <w:szCs w:val="24"/>
          <w:lang w:eastAsia="ar-SA"/>
        </w:rPr>
      </w:pPr>
      <w:r w:rsidRPr="00893B37">
        <w:rPr>
          <w:rFonts w:asciiTheme="minorHAnsi" w:hAnsiTheme="minorHAnsi" w:cstheme="minorHAnsi"/>
          <w:sz w:val="24"/>
          <w:szCs w:val="24"/>
        </w:rPr>
        <w:t xml:space="preserve">Zamawiający </w:t>
      </w:r>
      <w:r w:rsidR="003F26D3" w:rsidRPr="00893B37">
        <w:rPr>
          <w:rFonts w:asciiTheme="minorHAnsi" w:hAnsiTheme="minorHAnsi" w:cstheme="minorHAnsi"/>
          <w:sz w:val="24"/>
          <w:szCs w:val="24"/>
        </w:rPr>
        <w:t>zastrzega sobie prawo do wystąpienia do Wykonawcy o natychmiastową zmianę rodzaju używanych środków czystości</w:t>
      </w:r>
      <w:r w:rsidR="00425AB2">
        <w:rPr>
          <w:rFonts w:asciiTheme="minorHAnsi" w:hAnsiTheme="minorHAnsi" w:cstheme="minorHAnsi"/>
          <w:sz w:val="24"/>
          <w:szCs w:val="24"/>
        </w:rPr>
        <w:t xml:space="preserve">, materiałów eksploatacyjnych  </w:t>
      </w:r>
      <w:r w:rsidR="003F26D3" w:rsidRPr="00893B37">
        <w:rPr>
          <w:rFonts w:asciiTheme="minorHAnsi" w:hAnsiTheme="minorHAnsi" w:cstheme="minorHAnsi"/>
          <w:sz w:val="24"/>
          <w:szCs w:val="24"/>
        </w:rPr>
        <w:t xml:space="preserve"> lub sprzętu w przypadku stwierdzenia ich nieskuteczności, niezgodności z OPZ</w:t>
      </w:r>
      <w:r w:rsidR="00A80EAB" w:rsidRPr="00893B37">
        <w:rPr>
          <w:rFonts w:asciiTheme="minorHAnsi" w:hAnsiTheme="minorHAnsi" w:cstheme="minorHAnsi"/>
          <w:sz w:val="24"/>
          <w:szCs w:val="24"/>
        </w:rPr>
        <w:t xml:space="preserve">, </w:t>
      </w:r>
      <w:r w:rsidR="003F26D3" w:rsidRPr="00893B37">
        <w:rPr>
          <w:rFonts w:asciiTheme="minorHAnsi" w:hAnsiTheme="minorHAnsi" w:cstheme="minorHAnsi"/>
          <w:sz w:val="24"/>
          <w:szCs w:val="24"/>
        </w:rPr>
        <w:t>powodowania uszkodzeń powierzchni, zagrożeń dla zdrowia lub bezpieczeństwa bądź ich niezgodności z obowiązującymi przepisami. Żądanie to jest wiążące dla Wykonawcy.</w:t>
      </w:r>
    </w:p>
    <w:p w14:paraId="6996EE4F" w14:textId="0C67149D" w:rsidR="0021662A"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563FBF">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4</w:t>
      </w:r>
      <w:r w:rsidR="00563FBF">
        <w:rPr>
          <w:rFonts w:asciiTheme="minorHAnsi" w:eastAsia="Aharoni" w:hAnsiTheme="minorHAnsi" w:cstheme="minorHAnsi"/>
          <w:b/>
          <w:sz w:val="24"/>
          <w:szCs w:val="24"/>
          <w:lang w:eastAsia="pl-PL"/>
        </w:rPr>
        <w:t>.</w:t>
      </w:r>
      <w:r w:rsidR="00A0257F">
        <w:rPr>
          <w:rFonts w:asciiTheme="minorHAnsi" w:eastAsia="Aharoni" w:hAnsiTheme="minorHAnsi" w:cstheme="minorHAnsi"/>
          <w:b/>
          <w:sz w:val="24"/>
          <w:szCs w:val="24"/>
          <w:lang w:eastAsia="pl-PL"/>
        </w:rPr>
        <w:t xml:space="preserve"> </w:t>
      </w:r>
      <w:r w:rsidR="007E59FA" w:rsidRPr="00893B37">
        <w:rPr>
          <w:rFonts w:asciiTheme="minorHAnsi" w:eastAsia="Aharoni" w:hAnsiTheme="minorHAnsi" w:cstheme="minorHAnsi"/>
          <w:b/>
          <w:sz w:val="24"/>
          <w:szCs w:val="24"/>
          <w:lang w:eastAsia="pl-PL"/>
        </w:rPr>
        <w:t>Obowiązki Wykonawcy oraz zasady realizacji usługi</w:t>
      </w:r>
    </w:p>
    <w:p w14:paraId="3F56F379" w14:textId="6AC9247C" w:rsidR="00E400A2" w:rsidRPr="00893B37" w:rsidRDefault="00377F67"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Pracownikami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Wykonawcy zatrudnionymi przy realizacji umowy winny być osoby nie</w:t>
      </w:r>
      <w:r w:rsidR="00F148C5"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karane</w:t>
      </w:r>
      <w:r w:rsidR="00F84BE1" w:rsidRPr="00893B37">
        <w:rPr>
          <w:rFonts w:asciiTheme="minorHAnsi" w:eastAsia="Times New Roman" w:hAnsiTheme="minorHAnsi" w:cstheme="minorHAnsi"/>
          <w:sz w:val="24"/>
          <w:szCs w:val="24"/>
          <w:lang w:eastAsia="ar-SA"/>
        </w:rPr>
        <w:t>. D</w:t>
      </w:r>
      <w:r w:rsidRPr="00893B37">
        <w:rPr>
          <w:rFonts w:asciiTheme="minorHAnsi" w:eastAsia="Times New Roman" w:hAnsiTheme="minorHAnsi" w:cstheme="minorHAnsi"/>
          <w:sz w:val="24"/>
          <w:szCs w:val="24"/>
          <w:lang w:eastAsia="ar-SA"/>
        </w:rPr>
        <w:t>o wykonywania usług określonych w niniejszej umowie</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nie mogą</w:t>
      </w:r>
      <w:r w:rsidR="00C14B42" w:rsidRPr="00893B37">
        <w:rPr>
          <w:rFonts w:asciiTheme="minorHAnsi" w:eastAsia="Times New Roman" w:hAnsiTheme="minorHAnsi" w:cstheme="minorHAnsi"/>
          <w:sz w:val="24"/>
          <w:szCs w:val="24"/>
          <w:lang w:eastAsia="ar-SA"/>
        </w:rPr>
        <w:t xml:space="preserve"> być dopuszczone osoby karane</w:t>
      </w:r>
      <w:r w:rsidRPr="00893B37">
        <w:rPr>
          <w:rFonts w:asciiTheme="minorHAnsi" w:eastAsia="Times New Roman" w:hAnsiTheme="minorHAnsi" w:cstheme="minorHAnsi"/>
          <w:sz w:val="24"/>
          <w:szCs w:val="24"/>
          <w:lang w:eastAsia="ar-SA"/>
        </w:rPr>
        <w:t xml:space="preserve"> oraz osoby</w:t>
      </w:r>
      <w:r w:rsidR="00CF67EA"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wobec których toczy się postępowanie karne. Weryfikacja, czy osoby spełniają powyższy wymóg jest obowiązkiem Wykonawcy. Obowiązek ten trwa przez cały okres umowy.</w:t>
      </w:r>
    </w:p>
    <w:p w14:paraId="05C73E9B" w14:textId="77777777" w:rsidR="00E400A2" w:rsidRPr="00893B37" w:rsidRDefault="00E400A2" w:rsidP="00D67079">
      <w:pPr>
        <w:numPr>
          <w:ilvl w:val="2"/>
          <w:numId w:val="5"/>
        </w:numPr>
        <w:tabs>
          <w:tab w:val="left" w:pos="241"/>
          <w:tab w:val="left" w:pos="284"/>
        </w:tabs>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ponosi odpowiedzialność:</w:t>
      </w:r>
    </w:p>
    <w:p w14:paraId="47B96506" w14:textId="77777777" w:rsidR="00E400A2" w:rsidRPr="00893B37" w:rsidRDefault="00E400A2" w:rsidP="00D67079">
      <w:pPr>
        <w:numPr>
          <w:ilvl w:val="3"/>
          <w:numId w:val="6"/>
        </w:numPr>
        <w:tabs>
          <w:tab w:val="left" w:pos="567"/>
        </w:tabs>
        <w:suppressAutoHyphens/>
        <w:spacing w:after="0"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wszelkie szkody powstałe w związku z wykonywani</w:t>
      </w:r>
      <w:r w:rsidR="00871E90" w:rsidRPr="00893B37">
        <w:rPr>
          <w:rFonts w:asciiTheme="minorHAnsi" w:eastAsia="Times New Roman" w:hAnsiTheme="minorHAnsi" w:cstheme="minorHAnsi"/>
          <w:sz w:val="24"/>
          <w:szCs w:val="24"/>
          <w:lang w:eastAsia="ar-SA"/>
        </w:rPr>
        <w:t xml:space="preserve">em przedmiotu umowy, </w:t>
      </w:r>
      <w:r w:rsidRPr="00893B37">
        <w:rPr>
          <w:rFonts w:asciiTheme="minorHAnsi" w:eastAsia="Times New Roman" w:hAnsiTheme="minorHAnsi" w:cstheme="minorHAnsi"/>
          <w:sz w:val="24"/>
          <w:szCs w:val="24"/>
          <w:lang w:eastAsia="ar-SA"/>
        </w:rPr>
        <w:t>w tym także będące wynikiem działań lub zaniecha</w:t>
      </w:r>
      <w:r w:rsidR="00871E90" w:rsidRPr="00893B37">
        <w:rPr>
          <w:rFonts w:asciiTheme="minorHAnsi" w:eastAsia="Times New Roman" w:hAnsiTheme="minorHAnsi" w:cstheme="minorHAnsi"/>
          <w:sz w:val="24"/>
          <w:szCs w:val="24"/>
          <w:lang w:eastAsia="ar-SA"/>
        </w:rPr>
        <w:t xml:space="preserve">ń osób, którymi się posługuje, </w:t>
      </w:r>
      <w:r w:rsidRPr="00893B37">
        <w:rPr>
          <w:rFonts w:asciiTheme="minorHAnsi" w:eastAsia="Times New Roman" w:hAnsiTheme="minorHAnsi" w:cstheme="minorHAnsi"/>
          <w:sz w:val="24"/>
          <w:szCs w:val="24"/>
          <w:lang w:eastAsia="ar-SA"/>
        </w:rPr>
        <w:t xml:space="preserve">jak również za zachowanie w tajemnicy wszelkich informacji dotyczących Zamawiającego, o </w:t>
      </w:r>
      <w:r w:rsidRPr="00893B37">
        <w:rPr>
          <w:rFonts w:asciiTheme="minorHAnsi" w:eastAsia="Times New Roman" w:hAnsiTheme="minorHAnsi" w:cstheme="minorHAnsi"/>
          <w:sz w:val="24"/>
          <w:szCs w:val="24"/>
          <w:lang w:eastAsia="ar-SA"/>
        </w:rPr>
        <w:lastRenderedPageBreak/>
        <w:t>których osoby te mogły powziąć wiadomość w związku z wykonywaniem czynności, objętych zakresem umowy;</w:t>
      </w:r>
    </w:p>
    <w:p w14:paraId="2E65712C" w14:textId="55B98E21" w:rsidR="00A112A8" w:rsidRPr="00893B37" w:rsidRDefault="00E400A2" w:rsidP="00D67079">
      <w:pPr>
        <w:numPr>
          <w:ilvl w:val="3"/>
          <w:numId w:val="6"/>
        </w:numPr>
        <w:tabs>
          <w:tab w:val="left" w:pos="567"/>
        </w:tabs>
        <w:suppressAutoHyphens/>
        <w:spacing w:after="0"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 </w:t>
      </w:r>
      <w:r w:rsidR="00425AB2">
        <w:rPr>
          <w:rFonts w:asciiTheme="minorHAnsi" w:eastAsia="Times New Roman" w:hAnsiTheme="minorHAnsi" w:cstheme="minorHAnsi"/>
          <w:sz w:val="24"/>
          <w:szCs w:val="24"/>
          <w:lang w:eastAsia="ar-SA"/>
        </w:rPr>
        <w:t xml:space="preserve">wszelkie </w:t>
      </w:r>
      <w:r w:rsidRPr="00893B37">
        <w:rPr>
          <w:rFonts w:asciiTheme="minorHAnsi" w:eastAsia="Times New Roman" w:hAnsiTheme="minorHAnsi" w:cstheme="minorHAnsi"/>
          <w:sz w:val="24"/>
          <w:szCs w:val="24"/>
          <w:lang w:eastAsia="ar-SA"/>
        </w:rPr>
        <w:t>szkody i następstwa nieszczęśliwych wypadków, dotyczące pracowników Zamawiającego i osób trzecich, powstałe w związku z realizacją p</w:t>
      </w:r>
      <w:r w:rsidR="00A112A8" w:rsidRPr="00893B37">
        <w:rPr>
          <w:rFonts w:asciiTheme="minorHAnsi" w:eastAsia="Times New Roman" w:hAnsiTheme="minorHAnsi" w:cstheme="minorHAnsi"/>
          <w:sz w:val="24"/>
          <w:szCs w:val="24"/>
          <w:lang w:eastAsia="ar-SA"/>
        </w:rPr>
        <w:t>rzez Wykonawcę przedmiotu umowy;</w:t>
      </w:r>
    </w:p>
    <w:p w14:paraId="04B35E3C" w14:textId="0A6C2304" w:rsidR="00C14B42" w:rsidRPr="00893B37" w:rsidRDefault="00E400A2" w:rsidP="00D67079">
      <w:pPr>
        <w:numPr>
          <w:ilvl w:val="3"/>
          <w:numId w:val="6"/>
        </w:numPr>
        <w:tabs>
          <w:tab w:val="left" w:pos="567"/>
        </w:tabs>
        <w:suppressAutoHyphens/>
        <w:spacing w:line="360" w:lineRule="auto"/>
        <w:ind w:left="567" w:right="2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 </w:t>
      </w:r>
      <w:r w:rsidR="00425AB2">
        <w:rPr>
          <w:rFonts w:asciiTheme="minorHAnsi" w:eastAsia="Times New Roman" w:hAnsiTheme="minorHAnsi" w:cstheme="minorHAnsi"/>
          <w:sz w:val="24"/>
          <w:szCs w:val="24"/>
          <w:lang w:eastAsia="ar-SA"/>
        </w:rPr>
        <w:t xml:space="preserve">wszelkie </w:t>
      </w:r>
      <w:r w:rsidRPr="00893B37">
        <w:rPr>
          <w:rFonts w:asciiTheme="minorHAnsi" w:eastAsia="Times New Roman" w:hAnsiTheme="minorHAnsi" w:cstheme="minorHAnsi"/>
          <w:sz w:val="24"/>
          <w:szCs w:val="24"/>
          <w:lang w:eastAsia="ar-SA"/>
        </w:rPr>
        <w:t>szkody wynikające ze zniszczeń w materiałach, sprzęcie i innym mieniu ruchomym, znajdującym się na terenie objętym zakresem umowy, powstałe w następstwie wykonywania przedmiotu umowy.</w:t>
      </w:r>
      <w:r w:rsidR="00A112A8" w:rsidRPr="00893B37">
        <w:rPr>
          <w:rFonts w:asciiTheme="minorHAnsi" w:eastAsia="Times New Roman" w:hAnsiTheme="minorHAnsi" w:cstheme="minorHAnsi"/>
          <w:sz w:val="24"/>
          <w:szCs w:val="24"/>
          <w:lang w:eastAsia="ar-SA"/>
        </w:rPr>
        <w:t xml:space="preserve"> </w:t>
      </w:r>
    </w:p>
    <w:p w14:paraId="7032CE94" w14:textId="64B7596A" w:rsidR="00C14B42" w:rsidRDefault="00C14B4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bookmarkStart w:id="2" w:name="_Hlk85653793"/>
      <w:r w:rsidRPr="00893B37">
        <w:rPr>
          <w:rFonts w:asciiTheme="minorHAnsi" w:eastAsia="Times New Roman" w:hAnsiTheme="minorHAnsi" w:cstheme="minorHAnsi"/>
          <w:sz w:val="24"/>
          <w:szCs w:val="24"/>
          <w:lang w:eastAsia="ar-SA"/>
        </w:rPr>
        <w:t xml:space="preserve">Zamawiający określił wymagania związane z realizacją zamówienia obejmujące aspekt środowiskowy poprzez zastosowanie do realizacji usługi w zakresie określonym w </w:t>
      </w:r>
      <w:r w:rsidR="00D1747E" w:rsidRPr="00893B37">
        <w:rPr>
          <w:rFonts w:asciiTheme="minorHAnsi" w:eastAsia="Times New Roman" w:hAnsiTheme="minorHAnsi" w:cstheme="minorHAnsi"/>
          <w:sz w:val="24"/>
          <w:szCs w:val="24"/>
          <w:lang w:eastAsia="ar-SA"/>
        </w:rPr>
        <w:t>OPZ</w:t>
      </w:r>
      <w:r w:rsidRPr="00893B37">
        <w:rPr>
          <w:rFonts w:asciiTheme="minorHAnsi" w:eastAsia="Times New Roman" w:hAnsiTheme="minorHAnsi" w:cstheme="minorHAnsi"/>
          <w:sz w:val="24"/>
          <w:szCs w:val="24"/>
          <w:lang w:eastAsia="ar-SA"/>
        </w:rPr>
        <w:t xml:space="preserve"> </w:t>
      </w:r>
      <w:r w:rsidR="00CF67EA" w:rsidRPr="00893B37">
        <w:rPr>
          <w:rFonts w:asciiTheme="minorHAnsi" w:eastAsia="Times New Roman" w:hAnsiTheme="minorHAnsi" w:cstheme="minorHAnsi"/>
          <w:sz w:val="24"/>
          <w:szCs w:val="24"/>
          <w:lang w:eastAsia="ar-SA"/>
        </w:rPr>
        <w:t xml:space="preserve">stanowiącym </w:t>
      </w:r>
      <w:r w:rsidRPr="00893B37">
        <w:rPr>
          <w:rFonts w:asciiTheme="minorHAnsi" w:eastAsia="Times New Roman" w:hAnsiTheme="minorHAnsi" w:cstheme="minorHAnsi"/>
          <w:bCs/>
          <w:sz w:val="24"/>
          <w:szCs w:val="24"/>
          <w:lang w:eastAsia="ar-SA"/>
        </w:rPr>
        <w:t xml:space="preserve">załącznik nr </w:t>
      </w:r>
      <w:r w:rsidR="00106A1F">
        <w:rPr>
          <w:rFonts w:asciiTheme="minorHAnsi" w:eastAsia="Times New Roman" w:hAnsiTheme="minorHAnsi" w:cstheme="minorHAnsi"/>
          <w:bCs/>
          <w:sz w:val="24"/>
          <w:szCs w:val="24"/>
          <w:lang w:eastAsia="ar-SA"/>
        </w:rPr>
        <w:t>1</w:t>
      </w:r>
      <w:r w:rsidRPr="00893B37">
        <w:rPr>
          <w:rFonts w:asciiTheme="minorHAnsi" w:eastAsia="Times New Roman" w:hAnsiTheme="minorHAnsi" w:cstheme="minorHAnsi"/>
          <w:sz w:val="24"/>
          <w:szCs w:val="24"/>
          <w:lang w:eastAsia="ar-SA"/>
        </w:rPr>
        <w:t xml:space="preserve"> do umowy produktów ekologicznych</w:t>
      </w:r>
      <w:r w:rsidR="00106A1F">
        <w:rPr>
          <w:rFonts w:asciiTheme="minorHAnsi" w:eastAsia="Times New Roman" w:hAnsiTheme="minorHAnsi" w:cstheme="minorHAnsi"/>
          <w:sz w:val="24"/>
          <w:szCs w:val="24"/>
          <w:lang w:eastAsia="ar-SA"/>
        </w:rPr>
        <w:t xml:space="preserve"> posiadających </w:t>
      </w:r>
      <w:r w:rsidR="00106A1F" w:rsidRPr="00106A1F">
        <w:rPr>
          <w:rFonts w:asciiTheme="minorHAnsi" w:eastAsia="Times New Roman" w:hAnsiTheme="minorHAnsi" w:cstheme="minorHAnsi"/>
          <w:sz w:val="24"/>
          <w:szCs w:val="24"/>
          <w:lang w:eastAsia="ar-SA"/>
        </w:rPr>
        <w:t xml:space="preserve">certyfikat </w:t>
      </w:r>
      <w:r w:rsidR="00106A1F" w:rsidRPr="00106A1F">
        <w:rPr>
          <w:rFonts w:asciiTheme="minorHAnsi" w:eastAsia="Times New Roman" w:hAnsiTheme="minorHAnsi" w:cstheme="minorHAnsi"/>
          <w:bCs/>
          <w:sz w:val="24"/>
          <w:szCs w:val="24"/>
          <w:lang w:eastAsia="ar-SA"/>
        </w:rPr>
        <w:t>Eco Label</w:t>
      </w:r>
      <w:r w:rsidR="00106A1F" w:rsidRPr="00106A1F">
        <w:rPr>
          <w:rFonts w:asciiTheme="minorHAnsi" w:eastAsia="Times New Roman" w:hAnsiTheme="minorHAnsi" w:cstheme="minorHAnsi"/>
          <w:sz w:val="24"/>
          <w:szCs w:val="24"/>
          <w:lang w:eastAsia="ar-SA"/>
        </w:rPr>
        <w:t xml:space="preserve"> lub równoważny</w:t>
      </w:r>
      <w:r w:rsidRPr="00893B37">
        <w:rPr>
          <w:rFonts w:asciiTheme="minorHAnsi" w:eastAsia="Times New Roman" w:hAnsiTheme="minorHAnsi" w:cstheme="minorHAnsi"/>
          <w:sz w:val="24"/>
          <w:szCs w:val="24"/>
          <w:lang w:eastAsia="ar-SA"/>
        </w:rPr>
        <w:t xml:space="preserve"> oraz wymogu segregacji odpadów. Wykonawca na żądanie Zamawiającego</w:t>
      </w:r>
      <w:r w:rsidR="00425AB2">
        <w:rPr>
          <w:rFonts w:asciiTheme="minorHAnsi" w:eastAsia="Times New Roman" w:hAnsiTheme="minorHAnsi" w:cstheme="minorHAnsi"/>
          <w:sz w:val="24"/>
          <w:szCs w:val="24"/>
          <w:lang w:eastAsia="ar-SA"/>
        </w:rPr>
        <w:t xml:space="preserve"> w wyznaczonym terminie przedłoży </w:t>
      </w:r>
      <w:r w:rsidRPr="00893B37">
        <w:rPr>
          <w:rFonts w:asciiTheme="minorHAnsi" w:eastAsia="Times New Roman" w:hAnsiTheme="minorHAnsi" w:cstheme="minorHAnsi"/>
          <w:sz w:val="24"/>
          <w:szCs w:val="24"/>
          <w:lang w:eastAsia="ar-SA"/>
        </w:rPr>
        <w:t xml:space="preserve"> kartę katalogową lub specyfikację producenta dla tego produktu. Zamawiający zastrzega sobie prawo kontroli realizacji obowiązków Wykonawcy wynikających z niniejszego ustępu</w:t>
      </w:r>
      <w:r w:rsidR="00106A1F">
        <w:rPr>
          <w:rFonts w:asciiTheme="minorHAnsi" w:eastAsia="Times New Roman" w:hAnsiTheme="minorHAnsi" w:cstheme="minorHAnsi"/>
          <w:sz w:val="24"/>
          <w:szCs w:val="24"/>
          <w:lang w:eastAsia="ar-SA"/>
        </w:rPr>
        <w:t>.</w:t>
      </w:r>
      <w:bookmarkEnd w:id="2"/>
    </w:p>
    <w:p w14:paraId="682BF91A" w14:textId="5DBEEBF8" w:rsidR="00E400A2" w:rsidRPr="00893B37"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wymaga zatrudnienia przez Wykonawcę lub Podwykonawcę na </w:t>
      </w:r>
      <w:r w:rsidR="00A112A8" w:rsidRPr="00893B37">
        <w:rPr>
          <w:rFonts w:asciiTheme="minorHAnsi" w:eastAsia="Times New Roman" w:hAnsiTheme="minorHAnsi" w:cstheme="minorHAnsi"/>
          <w:sz w:val="24"/>
          <w:szCs w:val="24"/>
          <w:lang w:eastAsia="ar-SA"/>
        </w:rPr>
        <w:t>podstawie stosunku</w:t>
      </w:r>
      <w:r w:rsidR="006A66CA" w:rsidRPr="00893B37">
        <w:rPr>
          <w:rFonts w:asciiTheme="minorHAnsi" w:eastAsia="Times New Roman" w:hAnsiTheme="minorHAnsi" w:cstheme="minorHAnsi"/>
          <w:sz w:val="24"/>
          <w:szCs w:val="24"/>
          <w:lang w:eastAsia="ar-SA"/>
        </w:rPr>
        <w:t xml:space="preserve"> pracy</w:t>
      </w:r>
      <w:r w:rsidRPr="00893B37">
        <w:rPr>
          <w:rFonts w:asciiTheme="minorHAnsi" w:eastAsia="Times New Roman" w:hAnsiTheme="minorHAnsi" w:cstheme="minorHAnsi"/>
          <w:sz w:val="24"/>
          <w:szCs w:val="24"/>
          <w:lang w:eastAsia="ar-SA"/>
        </w:rPr>
        <w:t xml:space="preserve"> w rozumieniu</w:t>
      </w:r>
      <w:r w:rsidRPr="00893B37">
        <w:rPr>
          <w:rFonts w:asciiTheme="minorHAnsi" w:eastAsia="Times New Roman" w:hAnsiTheme="minorHAnsi" w:cstheme="minorHAnsi"/>
          <w:bCs/>
          <w:sz w:val="24"/>
          <w:szCs w:val="24"/>
          <w:lang w:eastAsia="ar-SA"/>
        </w:rPr>
        <w:t xml:space="preserve"> </w:t>
      </w:r>
      <w:r w:rsidRPr="00893B37">
        <w:rPr>
          <w:rFonts w:asciiTheme="minorHAnsi" w:eastAsia="Times New Roman" w:hAnsiTheme="minorHAnsi" w:cstheme="minorHAnsi"/>
          <w:sz w:val="24"/>
          <w:szCs w:val="24"/>
          <w:lang w:eastAsia="ar-SA"/>
        </w:rPr>
        <w:t>przepisów ustawy z dnia 26 czerwca 1974 r. - Kodeks pracy (</w:t>
      </w:r>
      <w:r w:rsidR="007B232B" w:rsidRPr="00893B37">
        <w:rPr>
          <w:rFonts w:asciiTheme="minorHAnsi" w:eastAsia="Times New Roman" w:hAnsiTheme="minorHAnsi" w:cstheme="minorHAnsi"/>
          <w:sz w:val="24"/>
          <w:szCs w:val="24"/>
          <w:lang w:eastAsia="ar-SA"/>
        </w:rPr>
        <w:t>t.</w:t>
      </w:r>
      <w:r w:rsidR="00813DA0">
        <w:rPr>
          <w:rFonts w:asciiTheme="minorHAnsi" w:eastAsia="Times New Roman" w:hAnsiTheme="minorHAnsi" w:cstheme="minorHAnsi"/>
          <w:sz w:val="24"/>
          <w:szCs w:val="24"/>
          <w:lang w:eastAsia="ar-SA"/>
        </w:rPr>
        <w:t xml:space="preserve"> </w:t>
      </w:r>
      <w:r w:rsidR="007B232B" w:rsidRPr="00893B37">
        <w:rPr>
          <w:rFonts w:asciiTheme="minorHAnsi" w:eastAsia="Times New Roman" w:hAnsiTheme="minorHAnsi" w:cstheme="minorHAnsi"/>
          <w:sz w:val="24"/>
          <w:szCs w:val="24"/>
          <w:lang w:eastAsia="ar-SA"/>
        </w:rPr>
        <w:t>j.</w:t>
      </w:r>
      <w:r w:rsidR="008061B8">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Dz. U. z 202</w:t>
      </w:r>
      <w:r w:rsidR="003643F4"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r., poz. </w:t>
      </w:r>
      <w:r w:rsidR="003643F4" w:rsidRPr="00893B37">
        <w:rPr>
          <w:rFonts w:asciiTheme="minorHAnsi" w:eastAsia="Times New Roman" w:hAnsiTheme="minorHAnsi" w:cstheme="minorHAnsi"/>
          <w:sz w:val="24"/>
          <w:szCs w:val="24"/>
          <w:lang w:eastAsia="ar-SA"/>
        </w:rPr>
        <w:t>277</w:t>
      </w:r>
      <w:r w:rsidR="000F575C" w:rsidRPr="00893B37">
        <w:rPr>
          <w:rFonts w:asciiTheme="minorHAnsi" w:eastAsia="Times New Roman" w:hAnsiTheme="minorHAnsi" w:cstheme="minorHAnsi"/>
          <w:sz w:val="24"/>
          <w:szCs w:val="24"/>
          <w:lang w:eastAsia="ar-SA"/>
        </w:rPr>
        <w:t>)</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w wymiarze czasu pracy odpowiadającym zaangażowaniu tej osoby w realizację umowy, osób</w:t>
      </w:r>
      <w:r w:rsidR="00106A1F" w:rsidRPr="00106A1F">
        <w:rPr>
          <w:rFonts w:asciiTheme="minorHAnsi" w:eastAsia="Times New Roman" w:hAnsiTheme="minorHAnsi" w:cstheme="minorHAnsi"/>
          <w:sz w:val="24"/>
          <w:szCs w:val="24"/>
          <w:lang w:eastAsia="ar-SA"/>
        </w:rPr>
        <w:t xml:space="preserve"> </w:t>
      </w:r>
      <w:r w:rsidR="00106A1F" w:rsidRPr="00893B37">
        <w:rPr>
          <w:rFonts w:asciiTheme="minorHAnsi" w:eastAsia="Times New Roman" w:hAnsiTheme="minorHAnsi" w:cstheme="minorHAnsi"/>
          <w:sz w:val="24"/>
          <w:szCs w:val="24"/>
          <w:lang w:eastAsia="ar-SA"/>
        </w:rPr>
        <w:t xml:space="preserve">wykonujących czynności związane z bezpośrednią usługą sprzątania pomieszczeń wewnątrz </w:t>
      </w:r>
      <w:r w:rsidR="00106A1F">
        <w:rPr>
          <w:rFonts w:asciiTheme="minorHAnsi" w:eastAsia="Times New Roman" w:hAnsiTheme="minorHAnsi" w:cstheme="minorHAnsi"/>
          <w:sz w:val="24"/>
          <w:szCs w:val="24"/>
          <w:lang w:eastAsia="ar-SA"/>
        </w:rPr>
        <w:t xml:space="preserve">BDS. </w:t>
      </w:r>
    </w:p>
    <w:p w14:paraId="25DE75FA" w14:textId="0FDF528E" w:rsidR="00E400A2" w:rsidRPr="00893B37"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Osoby wskazane w ust. </w:t>
      </w:r>
      <w:r w:rsidR="00F750EA">
        <w:rPr>
          <w:rFonts w:asciiTheme="minorHAnsi" w:eastAsia="Times New Roman" w:hAnsiTheme="minorHAnsi" w:cstheme="minorHAnsi"/>
          <w:sz w:val="24"/>
          <w:szCs w:val="24"/>
          <w:lang w:eastAsia="ar-SA"/>
        </w:rPr>
        <w:t>4</w:t>
      </w:r>
      <w:r w:rsidRPr="00893B37">
        <w:rPr>
          <w:rFonts w:asciiTheme="minorHAnsi" w:eastAsia="Times New Roman" w:hAnsiTheme="minorHAnsi" w:cstheme="minorHAnsi"/>
          <w:sz w:val="24"/>
          <w:szCs w:val="24"/>
          <w:lang w:eastAsia="ar-SA"/>
        </w:rPr>
        <w:t xml:space="preserve"> muszą być zatrudnione</w:t>
      </w:r>
      <w:r w:rsidR="00785CF1" w:rsidRPr="00893B37">
        <w:rPr>
          <w:rFonts w:asciiTheme="minorHAnsi" w:eastAsia="Times New Roman" w:hAnsiTheme="minorHAnsi" w:cstheme="minorHAnsi"/>
          <w:sz w:val="24"/>
          <w:szCs w:val="24"/>
          <w:lang w:eastAsia="ar-SA"/>
        </w:rPr>
        <w:t xml:space="preserve"> na podstawie umowy o pracę</w:t>
      </w:r>
      <w:r w:rsidRPr="00893B37">
        <w:rPr>
          <w:rFonts w:asciiTheme="minorHAnsi" w:eastAsia="Times New Roman" w:hAnsiTheme="minorHAnsi" w:cstheme="minorHAnsi"/>
          <w:sz w:val="24"/>
          <w:szCs w:val="24"/>
          <w:lang w:eastAsia="ar-SA"/>
        </w:rPr>
        <w:t xml:space="preserve"> przez cał</w:t>
      </w:r>
      <w:r w:rsidR="00871E90" w:rsidRPr="00893B37">
        <w:rPr>
          <w:rFonts w:asciiTheme="minorHAnsi" w:eastAsia="Times New Roman" w:hAnsiTheme="minorHAnsi" w:cstheme="minorHAnsi"/>
          <w:sz w:val="24"/>
          <w:szCs w:val="24"/>
          <w:lang w:eastAsia="ar-SA"/>
        </w:rPr>
        <w:t xml:space="preserve">y okres realizacji zamówienia, </w:t>
      </w:r>
      <w:r w:rsidRPr="00893B37">
        <w:rPr>
          <w:rFonts w:asciiTheme="minorHAnsi" w:eastAsia="Times New Roman" w:hAnsiTheme="minorHAnsi" w:cstheme="minorHAnsi"/>
          <w:sz w:val="24"/>
          <w:szCs w:val="24"/>
          <w:lang w:eastAsia="ar-SA"/>
        </w:rPr>
        <w:t xml:space="preserve">a w przypadku rozwiązania </w:t>
      </w:r>
      <w:r w:rsidR="00785CF1" w:rsidRPr="00893B37">
        <w:rPr>
          <w:rFonts w:asciiTheme="minorHAnsi" w:eastAsia="Times New Roman" w:hAnsiTheme="minorHAnsi" w:cstheme="minorHAnsi"/>
          <w:sz w:val="24"/>
          <w:szCs w:val="24"/>
          <w:lang w:eastAsia="ar-SA"/>
        </w:rPr>
        <w:t>umowy o pracę</w:t>
      </w:r>
      <w:r w:rsidRPr="00893B37">
        <w:rPr>
          <w:rFonts w:asciiTheme="minorHAnsi" w:eastAsia="Times New Roman" w:hAnsiTheme="minorHAnsi" w:cstheme="minorHAnsi"/>
          <w:sz w:val="24"/>
          <w:szCs w:val="24"/>
          <w:lang w:eastAsia="ar-SA"/>
        </w:rPr>
        <w:t xml:space="preserve"> przez którąkolwiek ze stron przed zakończeniem tego okresu, Wykonawca będzie zobowiązany do zatrudnienia na to miejsce innej osoby</w:t>
      </w:r>
      <w:bookmarkStart w:id="3" w:name="_Hlk216333418"/>
      <w:r w:rsidR="00A80EAB" w:rsidRPr="00893B37">
        <w:rPr>
          <w:rFonts w:asciiTheme="minorHAnsi" w:eastAsia="Times New Roman" w:hAnsiTheme="minorHAnsi" w:cstheme="minorHAnsi"/>
          <w:sz w:val="24"/>
          <w:szCs w:val="24"/>
          <w:lang w:eastAsia="ar-SA"/>
        </w:rPr>
        <w:t>, spełniającej odpowiednie wymogi</w:t>
      </w:r>
      <w:r w:rsidRPr="00893B37">
        <w:rPr>
          <w:rFonts w:asciiTheme="minorHAnsi" w:eastAsia="Times New Roman" w:hAnsiTheme="minorHAnsi" w:cstheme="minorHAnsi"/>
          <w:sz w:val="24"/>
          <w:szCs w:val="24"/>
          <w:lang w:eastAsia="ar-SA"/>
        </w:rPr>
        <w:t>.</w:t>
      </w:r>
      <w:bookmarkEnd w:id="3"/>
    </w:p>
    <w:p w14:paraId="6260B7E2" w14:textId="170CD080" w:rsidR="00E400A2" w:rsidRPr="00893B37" w:rsidRDefault="00E400A2" w:rsidP="00D67079">
      <w:pPr>
        <w:numPr>
          <w:ilvl w:val="2"/>
          <w:numId w:val="5"/>
        </w:numPr>
        <w:tabs>
          <w:tab w:val="left" w:pos="284"/>
          <w:tab w:val="left" w:pos="337"/>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zastrzega sobie prawo kontroli real</w:t>
      </w:r>
      <w:r w:rsidR="00871E90" w:rsidRPr="00893B37">
        <w:rPr>
          <w:rFonts w:asciiTheme="minorHAnsi" w:eastAsia="Times New Roman" w:hAnsiTheme="minorHAnsi" w:cstheme="minorHAnsi"/>
          <w:sz w:val="24"/>
          <w:szCs w:val="24"/>
          <w:lang w:eastAsia="ar-SA"/>
        </w:rPr>
        <w:t xml:space="preserve">izacji obowiązków wynikających </w:t>
      </w:r>
      <w:r w:rsidRPr="00893B37">
        <w:rPr>
          <w:rFonts w:asciiTheme="minorHAnsi" w:eastAsia="Times New Roman" w:hAnsiTheme="minorHAnsi" w:cstheme="minorHAnsi"/>
          <w:sz w:val="24"/>
          <w:szCs w:val="24"/>
          <w:lang w:eastAsia="ar-SA"/>
        </w:rPr>
        <w:t xml:space="preserve">z niniejszej umowy. W ramach kontroli Zamawiający uprawniony jest w szczególności do: </w:t>
      </w:r>
    </w:p>
    <w:p w14:paraId="337B3E8E" w14:textId="0B6D7752"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żądania oświadczeń i dokumentów w zak</w:t>
      </w:r>
      <w:r w:rsidR="00871E90" w:rsidRPr="00893B37">
        <w:rPr>
          <w:rFonts w:asciiTheme="minorHAnsi" w:eastAsia="Times New Roman" w:hAnsiTheme="minorHAnsi" w:cstheme="minorHAnsi"/>
          <w:sz w:val="24"/>
          <w:szCs w:val="24"/>
          <w:lang w:eastAsia="ar-SA"/>
        </w:rPr>
        <w:t xml:space="preserve">resie potwierdzenia spełniania </w:t>
      </w:r>
      <w:r w:rsidRPr="00893B37">
        <w:rPr>
          <w:rFonts w:asciiTheme="minorHAnsi" w:eastAsia="Times New Roman" w:hAnsiTheme="minorHAnsi" w:cstheme="minorHAnsi"/>
          <w:sz w:val="24"/>
          <w:szCs w:val="24"/>
          <w:lang w:eastAsia="ar-SA"/>
        </w:rPr>
        <w:t xml:space="preserve">ww. wymogów i dokonywania ich </w:t>
      </w:r>
      <w:bookmarkStart w:id="4" w:name="_Hlk213061302"/>
      <w:r w:rsidRPr="00893B37">
        <w:rPr>
          <w:rFonts w:asciiTheme="minorHAnsi" w:eastAsia="Times New Roman" w:hAnsiTheme="minorHAnsi" w:cstheme="minorHAnsi"/>
          <w:sz w:val="24"/>
          <w:szCs w:val="24"/>
          <w:lang w:eastAsia="ar-SA"/>
        </w:rPr>
        <w:t>oceny</w:t>
      </w:r>
      <w:r w:rsidR="00EB15E9" w:rsidRPr="00893B37">
        <w:rPr>
          <w:rFonts w:asciiTheme="minorHAnsi" w:eastAsia="Times New Roman" w:hAnsiTheme="minorHAnsi" w:cstheme="minorHAnsi"/>
          <w:sz w:val="24"/>
          <w:szCs w:val="24"/>
          <w:lang w:eastAsia="ar-SA"/>
        </w:rPr>
        <w:t xml:space="preserve"> w terminie wskazanym przez Zamawiającego nie krótszym niż</w:t>
      </w:r>
      <w:r w:rsidR="00640284" w:rsidRPr="00893B37">
        <w:rPr>
          <w:rFonts w:asciiTheme="minorHAnsi" w:eastAsia="Times New Roman" w:hAnsiTheme="minorHAnsi" w:cstheme="minorHAnsi"/>
          <w:sz w:val="24"/>
          <w:szCs w:val="24"/>
          <w:lang w:eastAsia="ar-SA"/>
        </w:rPr>
        <w:t xml:space="preserve"> </w:t>
      </w:r>
      <w:r w:rsidR="001A3125" w:rsidRPr="00893B37">
        <w:rPr>
          <w:rFonts w:asciiTheme="minorHAnsi" w:eastAsia="Times New Roman" w:hAnsiTheme="minorHAnsi" w:cstheme="minorHAnsi"/>
          <w:sz w:val="24"/>
          <w:szCs w:val="24"/>
          <w:lang w:eastAsia="ar-SA"/>
        </w:rPr>
        <w:t>7 dni</w:t>
      </w:r>
      <w:r w:rsidRPr="00893B37">
        <w:rPr>
          <w:rFonts w:asciiTheme="minorHAnsi" w:eastAsia="Times New Roman" w:hAnsiTheme="minorHAnsi" w:cstheme="minorHAnsi"/>
          <w:sz w:val="24"/>
          <w:szCs w:val="24"/>
          <w:lang w:eastAsia="ar-SA"/>
        </w:rPr>
        <w:t>,</w:t>
      </w:r>
    </w:p>
    <w:bookmarkEnd w:id="4"/>
    <w:p w14:paraId="1A1BA52E" w14:textId="6F407D38"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lastRenderedPageBreak/>
        <w:t>żądania wyjaśnień w przypadku wątpliwości w zak</w:t>
      </w:r>
      <w:r w:rsidR="00871E90" w:rsidRPr="00893B37">
        <w:rPr>
          <w:rFonts w:asciiTheme="minorHAnsi" w:eastAsia="Times New Roman" w:hAnsiTheme="minorHAnsi" w:cstheme="minorHAnsi"/>
          <w:sz w:val="24"/>
          <w:szCs w:val="24"/>
          <w:lang w:eastAsia="ar-SA"/>
        </w:rPr>
        <w:t xml:space="preserve">resie potwierdzenia spełniania </w:t>
      </w:r>
      <w:r w:rsidRPr="00893B37">
        <w:rPr>
          <w:rFonts w:asciiTheme="minorHAnsi" w:eastAsia="Times New Roman" w:hAnsiTheme="minorHAnsi" w:cstheme="minorHAnsi"/>
          <w:sz w:val="24"/>
          <w:szCs w:val="24"/>
          <w:lang w:eastAsia="ar-SA"/>
        </w:rPr>
        <w:t>ww. wymogów</w:t>
      </w:r>
      <w:r w:rsidR="00EB15E9" w:rsidRPr="00893B37">
        <w:rPr>
          <w:rFonts w:asciiTheme="minorHAnsi" w:eastAsia="Times New Roman" w:hAnsiTheme="minorHAnsi" w:cstheme="minorHAnsi"/>
          <w:sz w:val="24"/>
          <w:szCs w:val="24"/>
          <w:lang w:eastAsia="ar-SA"/>
        </w:rPr>
        <w:t xml:space="preserve"> w terminie wskazanym przez Zamawiającego nie krótszym niż</w:t>
      </w:r>
      <w:r w:rsidR="00640284" w:rsidRPr="00893B37">
        <w:rPr>
          <w:rFonts w:asciiTheme="minorHAnsi" w:eastAsia="Times New Roman" w:hAnsiTheme="minorHAnsi" w:cstheme="minorHAnsi"/>
          <w:sz w:val="24"/>
          <w:szCs w:val="24"/>
          <w:lang w:eastAsia="ar-SA"/>
        </w:rPr>
        <w:t xml:space="preserve"> </w:t>
      </w:r>
      <w:r w:rsidR="001A3125" w:rsidRPr="00893B37">
        <w:rPr>
          <w:rFonts w:asciiTheme="minorHAnsi" w:eastAsia="Times New Roman" w:hAnsiTheme="minorHAnsi" w:cstheme="minorHAnsi"/>
          <w:sz w:val="24"/>
          <w:szCs w:val="24"/>
          <w:lang w:eastAsia="ar-SA"/>
        </w:rPr>
        <w:t>7 dni</w:t>
      </w:r>
      <w:r w:rsidRPr="00893B37">
        <w:rPr>
          <w:rFonts w:asciiTheme="minorHAnsi" w:eastAsia="Times New Roman" w:hAnsiTheme="minorHAnsi" w:cstheme="minorHAnsi"/>
          <w:sz w:val="24"/>
          <w:szCs w:val="24"/>
          <w:lang w:eastAsia="ar-SA"/>
        </w:rPr>
        <w:t>,</w:t>
      </w:r>
    </w:p>
    <w:p w14:paraId="319C9627" w14:textId="77777777" w:rsidR="00E400A2" w:rsidRPr="00893B37" w:rsidRDefault="00E400A2" w:rsidP="00D67079">
      <w:pPr>
        <w:pStyle w:val="Akapitzlist"/>
        <w:numPr>
          <w:ilvl w:val="0"/>
          <w:numId w:val="2"/>
        </w:numPr>
        <w:suppressAutoHyphens/>
        <w:spacing w:after="244"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przeprowadzania kontroli na miejscu wykonywania świadczenia.</w:t>
      </w:r>
    </w:p>
    <w:p w14:paraId="5F3911BC" w14:textId="5A3DF80E" w:rsidR="00E400A2" w:rsidRPr="00893B37" w:rsidRDefault="00E400A2" w:rsidP="00D67079">
      <w:pPr>
        <w:numPr>
          <w:ilvl w:val="2"/>
          <w:numId w:val="5"/>
        </w:numPr>
        <w:tabs>
          <w:tab w:val="left" w:pos="284"/>
          <w:tab w:val="left" w:pos="337"/>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trakcie realizacji zamówienia na każde wezwanie Zamawiającego, w wyznaczonym w tym wezwaniu terminie jednak nie krótszym niż 10 dni</w:t>
      </w:r>
      <w:r w:rsidR="00A80EAB"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Wykonawca przedłoży Zamawiającemu</w:t>
      </w:r>
      <w:r w:rsidR="008147A1" w:rsidRPr="00893B37">
        <w:rPr>
          <w:rFonts w:asciiTheme="minorHAnsi" w:eastAsia="Times New Roman" w:hAnsiTheme="minorHAnsi" w:cstheme="minorHAnsi"/>
          <w:sz w:val="24"/>
          <w:szCs w:val="24"/>
          <w:lang w:eastAsia="ar-SA"/>
        </w:rPr>
        <w:t xml:space="preserve"> w szczególności</w:t>
      </w:r>
      <w:r w:rsidRPr="00893B37">
        <w:rPr>
          <w:rFonts w:asciiTheme="minorHAnsi" w:eastAsia="Times New Roman" w:hAnsiTheme="minorHAnsi" w:cstheme="minorHAnsi"/>
          <w:sz w:val="24"/>
          <w:szCs w:val="24"/>
          <w:lang w:eastAsia="ar-SA"/>
        </w:rPr>
        <w:t xml:space="preserve"> wskazane poniżej dowody w celu potwierdzenia spełnienia wymogu zatrudnienia na podstawie </w:t>
      </w:r>
      <w:r w:rsidR="00785CF1" w:rsidRPr="00893B37">
        <w:rPr>
          <w:rFonts w:asciiTheme="minorHAnsi" w:eastAsia="Times New Roman" w:hAnsiTheme="minorHAnsi" w:cstheme="minorHAnsi"/>
          <w:sz w:val="24"/>
          <w:szCs w:val="24"/>
          <w:lang w:eastAsia="ar-SA"/>
        </w:rPr>
        <w:t>umowy o pracę</w:t>
      </w:r>
      <w:r w:rsidRPr="00893B37">
        <w:rPr>
          <w:rFonts w:asciiTheme="minorHAnsi" w:eastAsia="Times New Roman" w:hAnsiTheme="minorHAnsi" w:cstheme="minorHAnsi"/>
          <w:sz w:val="24"/>
          <w:szCs w:val="24"/>
          <w:lang w:eastAsia="ar-SA"/>
        </w:rPr>
        <w:t xml:space="preserve"> przez Wykonawcę lub Podwykonawcę osób wykonujących wskazane w ust. </w:t>
      </w:r>
      <w:r w:rsidR="00F750EA">
        <w:rPr>
          <w:rFonts w:asciiTheme="minorHAnsi" w:eastAsia="Times New Roman" w:hAnsiTheme="minorHAnsi" w:cstheme="minorHAnsi"/>
          <w:sz w:val="24"/>
          <w:szCs w:val="24"/>
          <w:lang w:eastAsia="ar-SA"/>
        </w:rPr>
        <w:t>4</w:t>
      </w:r>
      <w:r w:rsidRPr="00893B37">
        <w:rPr>
          <w:rFonts w:asciiTheme="minorHAnsi" w:eastAsia="Times New Roman" w:hAnsiTheme="minorHAnsi" w:cstheme="minorHAnsi"/>
          <w:sz w:val="24"/>
          <w:szCs w:val="24"/>
          <w:lang w:eastAsia="ar-SA"/>
        </w:rPr>
        <w:t xml:space="preserve"> czynności w trakcie realizacji zamówienia</w:t>
      </w:r>
      <w:r w:rsidR="00A80EAB" w:rsidRPr="00893B37">
        <w:rPr>
          <w:rFonts w:asciiTheme="minorHAnsi" w:eastAsia="Times New Roman" w:hAnsiTheme="minorHAnsi" w:cstheme="minorHAnsi"/>
          <w:sz w:val="24"/>
          <w:szCs w:val="24"/>
          <w:lang w:eastAsia="ar-SA"/>
        </w:rPr>
        <w:t xml:space="preserve"> tj. </w:t>
      </w:r>
      <w:r w:rsidRPr="00893B37">
        <w:rPr>
          <w:rFonts w:asciiTheme="minorHAnsi" w:eastAsia="Times New Roman" w:hAnsiTheme="minorHAnsi" w:cstheme="minorHAnsi"/>
          <w:sz w:val="24"/>
          <w:szCs w:val="24"/>
          <w:lang w:eastAsia="ar-SA"/>
        </w:rPr>
        <w:t>:</w:t>
      </w:r>
    </w:p>
    <w:p w14:paraId="2B6A42A6" w14:textId="77777777"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oświadczenie Wykonawcy lub Podwykonawcy o z</w:t>
      </w:r>
      <w:r w:rsidR="00871E90" w:rsidRPr="00893B37">
        <w:rPr>
          <w:rFonts w:asciiTheme="minorHAnsi" w:hAnsiTheme="minorHAnsi" w:cstheme="minorHAnsi"/>
          <w:bCs/>
          <w:sz w:val="24"/>
          <w:szCs w:val="24"/>
        </w:rPr>
        <w:t xml:space="preserve">atrudnieniu na podstawie umowy </w:t>
      </w:r>
      <w:r w:rsidRPr="00893B37">
        <w:rPr>
          <w:rFonts w:asciiTheme="minorHAnsi" w:hAnsiTheme="minorHAnsi" w:cstheme="minorHAnsi"/>
          <w:bCs/>
          <w:sz w:val="24"/>
          <w:szCs w:val="24"/>
        </w:rPr>
        <w:t xml:space="preserve">o pracę osób, wykonujących czynności, których dotyczy wezwanie Zamawiającego. Oświadczenie to powinno zawierać w szczególności: </w:t>
      </w:r>
    </w:p>
    <w:p w14:paraId="268B9C9E"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 xml:space="preserve">dokładne określenie podmiotu składającego oświadczenie, </w:t>
      </w:r>
    </w:p>
    <w:p w14:paraId="550429B8"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 xml:space="preserve">datę złożenia oświadczenia, </w:t>
      </w:r>
    </w:p>
    <w:p w14:paraId="1BC16D42"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wskazanie, że objęte wezwaniem czynności wykonują osoby zatrudnione na podstawie umowy o pracę wraz ze wska</w:t>
      </w:r>
      <w:r w:rsidR="00871E90" w:rsidRPr="00893B37">
        <w:rPr>
          <w:rFonts w:asciiTheme="minorHAnsi" w:hAnsiTheme="minorHAnsi" w:cstheme="minorHAnsi"/>
          <w:bCs/>
          <w:sz w:val="24"/>
          <w:szCs w:val="24"/>
        </w:rPr>
        <w:t xml:space="preserve">zaniem liczby tych osób, imion </w:t>
      </w:r>
      <w:r w:rsidRPr="00893B37">
        <w:rPr>
          <w:rFonts w:asciiTheme="minorHAnsi" w:hAnsiTheme="minorHAnsi" w:cstheme="minorHAnsi"/>
          <w:bCs/>
          <w:sz w:val="24"/>
          <w:szCs w:val="24"/>
        </w:rPr>
        <w:t xml:space="preserve">i nazwisk tych osób, rodzaju umowy o pracę i wymiaru etatu, </w:t>
      </w:r>
    </w:p>
    <w:p w14:paraId="668948A7" w14:textId="77777777" w:rsidR="00E400A2" w:rsidRPr="00893B37" w:rsidRDefault="00E400A2" w:rsidP="00D67079">
      <w:pPr>
        <w:pStyle w:val="Akapitzlist"/>
        <w:numPr>
          <w:ilvl w:val="1"/>
          <w:numId w:val="16"/>
        </w:numPr>
        <w:spacing w:after="0" w:line="360" w:lineRule="auto"/>
        <w:ind w:left="993"/>
        <w:rPr>
          <w:rFonts w:asciiTheme="minorHAnsi" w:hAnsiTheme="minorHAnsi" w:cstheme="minorHAnsi"/>
          <w:bCs/>
          <w:sz w:val="24"/>
          <w:szCs w:val="24"/>
        </w:rPr>
      </w:pPr>
      <w:r w:rsidRPr="00893B37">
        <w:rPr>
          <w:rFonts w:asciiTheme="minorHAnsi" w:hAnsiTheme="minorHAnsi" w:cstheme="minorHAnsi"/>
          <w:bCs/>
          <w:sz w:val="24"/>
          <w:szCs w:val="24"/>
        </w:rPr>
        <w:t>podpis osoby uprawnionej do złożenia oświadczenia w imie</w:t>
      </w:r>
      <w:r w:rsidR="00871E90" w:rsidRPr="00893B37">
        <w:rPr>
          <w:rFonts w:asciiTheme="minorHAnsi" w:hAnsiTheme="minorHAnsi" w:cstheme="minorHAnsi"/>
          <w:bCs/>
          <w:sz w:val="24"/>
          <w:szCs w:val="24"/>
        </w:rPr>
        <w:t xml:space="preserve">niu Wykonawcy </w:t>
      </w:r>
      <w:r w:rsidRPr="00893B37">
        <w:rPr>
          <w:rFonts w:asciiTheme="minorHAnsi" w:hAnsiTheme="minorHAnsi" w:cstheme="minorHAnsi"/>
          <w:bCs/>
          <w:sz w:val="24"/>
          <w:szCs w:val="24"/>
        </w:rPr>
        <w:t xml:space="preserve">lub Podwykonawcy; </w:t>
      </w:r>
    </w:p>
    <w:p w14:paraId="3BB51A0A" w14:textId="77777777"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poświadczoną, za zgodność z oryginałe</w:t>
      </w:r>
      <w:r w:rsidR="00871E90" w:rsidRPr="00893B37">
        <w:rPr>
          <w:rFonts w:asciiTheme="minorHAnsi" w:hAnsiTheme="minorHAnsi" w:cstheme="minorHAnsi"/>
          <w:bCs/>
          <w:sz w:val="24"/>
          <w:szCs w:val="24"/>
        </w:rPr>
        <w:t xml:space="preserve">m, odpowiednio przez Wykonawcę </w:t>
      </w:r>
      <w:r w:rsidRPr="00893B37">
        <w:rPr>
          <w:rFonts w:asciiTheme="minorHAnsi" w:hAnsiTheme="minorHAnsi" w:cstheme="minorHAnsi"/>
          <w:bCs/>
          <w:sz w:val="24"/>
          <w:szCs w:val="24"/>
        </w:rPr>
        <w:t>lub Podwykonawcę kopię umowy/umów o pracę osób, wykonujących w trakcie realizacji zamówienia czynności, których doty</w:t>
      </w:r>
      <w:r w:rsidR="00871E90" w:rsidRPr="00893B37">
        <w:rPr>
          <w:rFonts w:asciiTheme="minorHAnsi" w:hAnsiTheme="minorHAnsi" w:cstheme="minorHAnsi"/>
          <w:bCs/>
          <w:sz w:val="24"/>
          <w:szCs w:val="24"/>
        </w:rPr>
        <w:t xml:space="preserve">czy ww. oświadczenie Wykonawcy </w:t>
      </w:r>
      <w:r w:rsidRPr="00893B37">
        <w:rPr>
          <w:rFonts w:asciiTheme="minorHAnsi" w:hAnsiTheme="minorHAnsi" w:cstheme="minorHAnsi"/>
          <w:bCs/>
          <w:sz w:val="24"/>
          <w:szCs w:val="24"/>
        </w:rPr>
        <w:t>lub Podwykonawcy (wraz z dokumentem regulującym zakres obowiązków, jeżeli został sporządzony). Kopia umowy/umów powinna zostać zanonimizowana w sposób zapewniający ochronę danych osobowych pracownikó</w:t>
      </w:r>
      <w:r w:rsidR="00785CF1" w:rsidRPr="00893B37">
        <w:rPr>
          <w:rFonts w:asciiTheme="minorHAnsi" w:hAnsiTheme="minorHAnsi" w:cstheme="minorHAnsi"/>
          <w:bCs/>
          <w:sz w:val="24"/>
          <w:szCs w:val="24"/>
        </w:rPr>
        <w:t xml:space="preserve">w </w:t>
      </w:r>
      <w:r w:rsidRPr="00893B37">
        <w:rPr>
          <w:rFonts w:asciiTheme="minorHAnsi" w:hAnsiTheme="minorHAnsi" w:cstheme="minorHAnsi"/>
          <w:bCs/>
          <w:sz w:val="24"/>
          <w:szCs w:val="24"/>
        </w:rPr>
        <w:t xml:space="preserve">tj. w szczególności bez adresów, nr PESEL pracowników. Imię i nazwisko pracownika nie podlega anonimizacji. Informacje takie, jak: data zawarcia umowy, rodzaj umowy o pracę i wymiar etatu, </w:t>
      </w:r>
      <w:r w:rsidR="00E645B1" w:rsidRPr="00893B37">
        <w:rPr>
          <w:rFonts w:asciiTheme="minorHAnsi" w:hAnsiTheme="minorHAnsi" w:cstheme="minorHAnsi"/>
          <w:bCs/>
          <w:sz w:val="24"/>
          <w:szCs w:val="24"/>
        </w:rPr>
        <w:t xml:space="preserve">zakres obowiązku </w:t>
      </w:r>
      <w:r w:rsidR="00A112A8" w:rsidRPr="00893B37">
        <w:rPr>
          <w:rFonts w:asciiTheme="minorHAnsi" w:hAnsiTheme="minorHAnsi" w:cstheme="minorHAnsi"/>
          <w:bCs/>
          <w:sz w:val="24"/>
          <w:szCs w:val="24"/>
        </w:rPr>
        <w:t>pracownika powinny</w:t>
      </w:r>
      <w:r w:rsidRPr="00893B37">
        <w:rPr>
          <w:rFonts w:asciiTheme="minorHAnsi" w:hAnsiTheme="minorHAnsi" w:cstheme="minorHAnsi"/>
          <w:bCs/>
          <w:sz w:val="24"/>
          <w:szCs w:val="24"/>
        </w:rPr>
        <w:t xml:space="preserve"> być możliwe do zidentyfikowania;</w:t>
      </w:r>
    </w:p>
    <w:p w14:paraId="2DB4D6A3" w14:textId="3E37B8FB" w:rsidR="00E400A2" w:rsidRPr="00893B37" w:rsidRDefault="00E400A2" w:rsidP="00D67079">
      <w:pPr>
        <w:pStyle w:val="Akapitzlist"/>
        <w:numPr>
          <w:ilvl w:val="0"/>
          <w:numId w:val="15"/>
        </w:numPr>
        <w:tabs>
          <w:tab w:val="clear" w:pos="720"/>
          <w:tab w:val="num" w:pos="567"/>
        </w:tabs>
        <w:spacing w:after="0"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 xml:space="preserve">zaświadczenie właściwego oddziału ZUS, potwierdzające opłacanie przez Wykonawcę </w:t>
      </w:r>
      <w:r w:rsidR="00597C8A" w:rsidRPr="00893B37">
        <w:rPr>
          <w:rFonts w:asciiTheme="minorHAnsi" w:hAnsiTheme="minorHAnsi" w:cstheme="minorHAnsi"/>
          <w:bCs/>
          <w:sz w:val="24"/>
          <w:szCs w:val="24"/>
        </w:rPr>
        <w:t xml:space="preserve">lub Podwykonawcę </w:t>
      </w:r>
      <w:r w:rsidRPr="00893B37">
        <w:rPr>
          <w:rFonts w:asciiTheme="minorHAnsi" w:hAnsiTheme="minorHAnsi" w:cstheme="minorHAnsi"/>
          <w:bCs/>
          <w:sz w:val="24"/>
          <w:szCs w:val="24"/>
        </w:rPr>
        <w:t>składek na ubezpieczenia społeczne i zdrowotne z tytułu zatrudnienia na podstawie umowy/umów o pracę</w:t>
      </w:r>
      <w:r w:rsidR="00D43885" w:rsidRPr="00893B37">
        <w:rPr>
          <w:rFonts w:asciiTheme="minorHAnsi" w:hAnsiTheme="minorHAnsi" w:cstheme="minorHAnsi"/>
          <w:bCs/>
          <w:sz w:val="24"/>
          <w:szCs w:val="24"/>
        </w:rPr>
        <w:t xml:space="preserve"> osób</w:t>
      </w:r>
      <w:r w:rsidRPr="00893B37">
        <w:rPr>
          <w:rFonts w:asciiTheme="minorHAnsi" w:hAnsiTheme="minorHAnsi" w:cstheme="minorHAnsi"/>
          <w:bCs/>
          <w:sz w:val="24"/>
          <w:szCs w:val="24"/>
        </w:rPr>
        <w:t xml:space="preserve"> za ostatni okres rozliczeniowy </w:t>
      </w:r>
      <w:r w:rsidRPr="00893B37">
        <w:rPr>
          <w:rFonts w:asciiTheme="minorHAnsi" w:hAnsiTheme="minorHAnsi" w:cstheme="minorHAnsi"/>
          <w:sz w:val="24"/>
          <w:szCs w:val="24"/>
        </w:rPr>
        <w:lastRenderedPageBreak/>
        <w:t>(zaświadczenie o nie zaleganiu z opłacaniem składek na ubezpieczenia społeczne lub zdrowotne)</w:t>
      </w:r>
      <w:r w:rsidRPr="00893B37">
        <w:rPr>
          <w:rFonts w:asciiTheme="minorHAnsi" w:hAnsiTheme="minorHAnsi" w:cstheme="minorHAnsi"/>
          <w:bCs/>
          <w:sz w:val="24"/>
          <w:szCs w:val="24"/>
        </w:rPr>
        <w:t xml:space="preserve">; </w:t>
      </w:r>
    </w:p>
    <w:p w14:paraId="0D9AFF5D" w14:textId="77777777" w:rsidR="00E400A2" w:rsidRPr="00893B37" w:rsidRDefault="00E400A2" w:rsidP="00D67079">
      <w:pPr>
        <w:pStyle w:val="Akapitzlist"/>
        <w:numPr>
          <w:ilvl w:val="0"/>
          <w:numId w:val="15"/>
        </w:numPr>
        <w:tabs>
          <w:tab w:val="clear" w:pos="720"/>
          <w:tab w:val="num" w:pos="567"/>
        </w:tabs>
        <w:spacing w:line="360" w:lineRule="auto"/>
        <w:ind w:left="567" w:hanging="283"/>
        <w:rPr>
          <w:rFonts w:asciiTheme="minorHAnsi" w:hAnsiTheme="minorHAnsi" w:cstheme="minorHAnsi"/>
          <w:bCs/>
          <w:sz w:val="24"/>
          <w:szCs w:val="24"/>
        </w:rPr>
      </w:pPr>
      <w:r w:rsidRPr="00893B37">
        <w:rPr>
          <w:rFonts w:asciiTheme="minorHAnsi" w:hAnsiTheme="minorHAnsi" w:cstheme="minorHAnsi"/>
          <w:bCs/>
          <w:sz w:val="24"/>
          <w:szCs w:val="24"/>
        </w:rPr>
        <w:t>poświadczoną, za zgodność z oryginałe</w:t>
      </w:r>
      <w:r w:rsidR="00871E90" w:rsidRPr="00893B37">
        <w:rPr>
          <w:rFonts w:asciiTheme="minorHAnsi" w:hAnsiTheme="minorHAnsi" w:cstheme="minorHAnsi"/>
          <w:bCs/>
          <w:sz w:val="24"/>
          <w:szCs w:val="24"/>
        </w:rPr>
        <w:t xml:space="preserve">m, odpowiednio przez Wykonawcę </w:t>
      </w:r>
      <w:r w:rsidRPr="00893B37">
        <w:rPr>
          <w:rFonts w:asciiTheme="minorHAnsi" w:hAnsiTheme="minorHAnsi" w:cstheme="minorHAnsi"/>
          <w:bCs/>
          <w:sz w:val="24"/>
          <w:szCs w:val="24"/>
        </w:rPr>
        <w:t>lub Podwykonawcę kopię dowodu, potwierdzającego zgłoszenie pracownika przez pracodawcę do ubezpieczeń, zanonimizowaną w sposób zapewniający ochro</w:t>
      </w:r>
      <w:r w:rsidR="00785CF1" w:rsidRPr="00893B37">
        <w:rPr>
          <w:rFonts w:asciiTheme="minorHAnsi" w:hAnsiTheme="minorHAnsi" w:cstheme="minorHAnsi"/>
          <w:bCs/>
          <w:sz w:val="24"/>
          <w:szCs w:val="24"/>
        </w:rPr>
        <w:t xml:space="preserve">nę danych osobowych pracowników. </w:t>
      </w:r>
      <w:r w:rsidRPr="00893B37">
        <w:rPr>
          <w:rFonts w:asciiTheme="minorHAnsi" w:hAnsiTheme="minorHAnsi" w:cstheme="minorHAnsi"/>
          <w:bCs/>
          <w:sz w:val="24"/>
          <w:szCs w:val="24"/>
        </w:rPr>
        <w:t>Imię i nazwisko pracownika nie podlega anonimizacji.</w:t>
      </w:r>
    </w:p>
    <w:p w14:paraId="0E434597" w14:textId="39753B53" w:rsidR="00E400A2" w:rsidRPr="00815349"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 tytułu niespełnienia przez Wykonawcę lub Po</w:t>
      </w:r>
      <w:r w:rsidR="00871E90" w:rsidRPr="00893B37">
        <w:rPr>
          <w:rFonts w:asciiTheme="minorHAnsi" w:eastAsia="Times New Roman" w:hAnsiTheme="minorHAnsi" w:cstheme="minorHAnsi"/>
          <w:sz w:val="24"/>
          <w:szCs w:val="24"/>
          <w:lang w:eastAsia="ar-SA"/>
        </w:rPr>
        <w:t xml:space="preserve">dwykonawcę wymogu zatrudnienia </w:t>
      </w:r>
      <w:r w:rsidRPr="00893B37">
        <w:rPr>
          <w:rFonts w:asciiTheme="minorHAnsi" w:eastAsia="Times New Roman" w:hAnsiTheme="minorHAnsi" w:cstheme="minorHAnsi"/>
          <w:sz w:val="24"/>
          <w:szCs w:val="24"/>
          <w:lang w:eastAsia="ar-SA"/>
        </w:rPr>
        <w:t xml:space="preserve">na podstawie </w:t>
      </w:r>
      <w:r w:rsidR="00E13530" w:rsidRPr="00893B37">
        <w:rPr>
          <w:rFonts w:asciiTheme="minorHAnsi" w:eastAsia="Times New Roman" w:hAnsiTheme="minorHAnsi" w:cstheme="minorHAnsi"/>
          <w:sz w:val="24"/>
          <w:szCs w:val="24"/>
          <w:lang w:eastAsia="ar-SA"/>
        </w:rPr>
        <w:t>stosunku pracy z</w:t>
      </w:r>
      <w:r w:rsidR="00906128" w:rsidRPr="00893B37">
        <w:rPr>
          <w:rFonts w:asciiTheme="minorHAnsi" w:eastAsia="Times New Roman" w:hAnsiTheme="minorHAnsi" w:cstheme="minorHAnsi"/>
          <w:sz w:val="24"/>
          <w:szCs w:val="24"/>
          <w:lang w:eastAsia="ar-SA"/>
        </w:rPr>
        <w:t>godnie z</w:t>
      </w:r>
      <w:r w:rsidR="00E13530" w:rsidRPr="00893B37">
        <w:rPr>
          <w:rFonts w:asciiTheme="minorHAnsi" w:eastAsia="Times New Roman" w:hAnsiTheme="minorHAnsi" w:cstheme="minorHAnsi"/>
          <w:sz w:val="24"/>
          <w:szCs w:val="24"/>
          <w:lang w:eastAsia="ar-SA"/>
        </w:rPr>
        <w:t xml:space="preserve"> art. 22 § 1 Kodeksu pracy </w:t>
      </w:r>
      <w:r w:rsidRPr="00893B37">
        <w:rPr>
          <w:rFonts w:asciiTheme="minorHAnsi" w:eastAsia="Times New Roman" w:hAnsiTheme="minorHAnsi" w:cstheme="minorHAnsi"/>
          <w:sz w:val="24"/>
          <w:szCs w:val="24"/>
          <w:lang w:eastAsia="ar-SA"/>
        </w:rPr>
        <w:t xml:space="preserve">osób wykonujących wskazane w </w:t>
      </w:r>
      <w:r w:rsidRPr="00893B37">
        <w:rPr>
          <w:rFonts w:asciiTheme="minorHAnsi" w:eastAsia="Times New Roman" w:hAnsiTheme="minorHAnsi" w:cstheme="minorHAnsi"/>
          <w:bCs/>
          <w:sz w:val="24"/>
          <w:szCs w:val="24"/>
          <w:lang w:eastAsia="ar-SA"/>
        </w:rPr>
        <w:t xml:space="preserve">ust. </w:t>
      </w:r>
      <w:r w:rsidR="00F750EA">
        <w:rPr>
          <w:rFonts w:asciiTheme="minorHAnsi" w:eastAsia="Times New Roman" w:hAnsiTheme="minorHAnsi" w:cstheme="minorHAnsi"/>
          <w:bCs/>
          <w:sz w:val="24"/>
          <w:szCs w:val="24"/>
          <w:lang w:eastAsia="ar-SA"/>
        </w:rPr>
        <w:t>4</w:t>
      </w:r>
      <w:r w:rsidRPr="00893B37">
        <w:rPr>
          <w:rFonts w:asciiTheme="minorHAnsi" w:eastAsia="Times New Roman" w:hAnsiTheme="minorHAnsi" w:cstheme="minorHAnsi"/>
          <w:bCs/>
          <w:sz w:val="24"/>
          <w:szCs w:val="24"/>
          <w:lang w:eastAsia="ar-SA"/>
        </w:rPr>
        <w:t xml:space="preserve"> czynności,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Zamawiający przewiduje sankcję</w:t>
      </w:r>
      <w:r w:rsidR="00260802" w:rsidRPr="00893B37">
        <w:rPr>
          <w:rFonts w:asciiTheme="minorHAnsi" w:eastAsia="Times New Roman" w:hAnsiTheme="minorHAnsi" w:cstheme="minorHAnsi"/>
          <w:bCs/>
          <w:sz w:val="24"/>
          <w:szCs w:val="24"/>
          <w:lang w:eastAsia="ar-SA"/>
        </w:rPr>
        <w:t xml:space="preserve"> w postaci </w:t>
      </w:r>
      <w:r w:rsidR="00EB15E9" w:rsidRPr="00893B37">
        <w:rPr>
          <w:rFonts w:asciiTheme="minorHAnsi" w:eastAsia="Times New Roman" w:hAnsiTheme="minorHAnsi" w:cstheme="minorHAnsi"/>
          <w:bCs/>
          <w:sz w:val="24"/>
          <w:szCs w:val="24"/>
          <w:lang w:eastAsia="ar-SA"/>
        </w:rPr>
        <w:t xml:space="preserve">naliczenia </w:t>
      </w:r>
      <w:r w:rsidR="00260802" w:rsidRPr="00893B37">
        <w:rPr>
          <w:rFonts w:asciiTheme="minorHAnsi" w:eastAsia="Times New Roman" w:hAnsiTheme="minorHAnsi" w:cstheme="minorHAnsi"/>
          <w:bCs/>
          <w:sz w:val="24"/>
          <w:szCs w:val="24"/>
          <w:lang w:eastAsia="ar-SA"/>
        </w:rPr>
        <w:t>kar umownych wskazan</w:t>
      </w:r>
      <w:r w:rsidR="00EB15E9" w:rsidRPr="00893B37">
        <w:rPr>
          <w:rFonts w:asciiTheme="minorHAnsi" w:eastAsia="Times New Roman" w:hAnsiTheme="minorHAnsi" w:cstheme="minorHAnsi"/>
          <w:bCs/>
          <w:sz w:val="24"/>
          <w:szCs w:val="24"/>
          <w:lang w:eastAsia="ar-SA"/>
        </w:rPr>
        <w:t>ych</w:t>
      </w:r>
      <w:r w:rsidR="00A70AD0" w:rsidRPr="00893B37">
        <w:rPr>
          <w:rFonts w:asciiTheme="minorHAnsi" w:eastAsia="Times New Roman" w:hAnsiTheme="minorHAnsi" w:cstheme="minorHAnsi"/>
          <w:bCs/>
          <w:sz w:val="24"/>
          <w:szCs w:val="24"/>
          <w:lang w:eastAsia="ar-SA"/>
        </w:rPr>
        <w:t xml:space="preserve"> </w:t>
      </w:r>
      <w:r w:rsidR="00260802" w:rsidRPr="00815349">
        <w:rPr>
          <w:rFonts w:asciiTheme="minorHAnsi" w:eastAsia="Times New Roman" w:hAnsiTheme="minorHAnsi" w:cstheme="minorHAnsi"/>
          <w:bCs/>
          <w:sz w:val="24"/>
          <w:szCs w:val="24"/>
          <w:lang w:eastAsia="ar-SA"/>
        </w:rPr>
        <w:t xml:space="preserve">w § 10 ust. 1 </w:t>
      </w:r>
      <w:r w:rsidR="00A55E27" w:rsidRPr="00815349">
        <w:rPr>
          <w:rFonts w:asciiTheme="minorHAnsi" w:eastAsia="Times New Roman" w:hAnsiTheme="minorHAnsi" w:cstheme="minorHAnsi"/>
          <w:bCs/>
          <w:sz w:val="24"/>
          <w:szCs w:val="24"/>
          <w:lang w:eastAsia="ar-SA"/>
        </w:rPr>
        <w:t>pkt 6</w:t>
      </w:r>
      <w:r w:rsidR="00260802" w:rsidRPr="00815349">
        <w:rPr>
          <w:rFonts w:asciiTheme="minorHAnsi" w:eastAsia="Times New Roman" w:hAnsiTheme="minorHAnsi" w:cstheme="minorHAnsi"/>
          <w:bCs/>
          <w:sz w:val="24"/>
          <w:szCs w:val="24"/>
          <w:lang w:eastAsia="ar-SA"/>
        </w:rPr>
        <w:t xml:space="preserve"> umowy</w:t>
      </w:r>
      <w:r w:rsidR="004D525F" w:rsidRPr="00815349">
        <w:rPr>
          <w:rFonts w:asciiTheme="minorHAnsi" w:eastAsia="Times New Roman" w:hAnsiTheme="minorHAnsi" w:cstheme="minorHAnsi"/>
          <w:bCs/>
          <w:sz w:val="24"/>
          <w:szCs w:val="24"/>
          <w:lang w:eastAsia="ar-SA"/>
        </w:rPr>
        <w:t>,</w:t>
      </w:r>
      <w:r w:rsidRPr="00815349">
        <w:rPr>
          <w:rFonts w:asciiTheme="minorHAnsi" w:eastAsia="Times New Roman" w:hAnsiTheme="minorHAnsi" w:cstheme="minorHAnsi"/>
          <w:sz w:val="24"/>
          <w:szCs w:val="24"/>
          <w:lang w:eastAsia="ar-SA"/>
        </w:rPr>
        <w:t xml:space="preserve"> </w:t>
      </w:r>
      <w:r w:rsidRPr="00815349">
        <w:rPr>
          <w:rFonts w:asciiTheme="minorHAnsi" w:eastAsia="Times New Roman" w:hAnsiTheme="minorHAnsi" w:cstheme="minorHAnsi"/>
          <w:bCs/>
          <w:sz w:val="24"/>
          <w:szCs w:val="24"/>
          <w:lang w:eastAsia="ar-SA"/>
        </w:rPr>
        <w:t>a także sankcję możliwości odstąpienia od umowy przez Zamawiającego</w:t>
      </w:r>
      <w:r w:rsidR="00086705" w:rsidRPr="00815349">
        <w:rPr>
          <w:rFonts w:asciiTheme="minorHAnsi" w:eastAsia="Times New Roman" w:hAnsiTheme="minorHAnsi" w:cstheme="minorHAnsi"/>
          <w:bCs/>
          <w:sz w:val="24"/>
          <w:szCs w:val="24"/>
          <w:lang w:eastAsia="ar-SA"/>
        </w:rPr>
        <w:t xml:space="preserve"> z winy Wykonawcy oraz  naliczenia z tego tytułu kary umownej wskazanej § 10 ust. 1</w:t>
      </w:r>
      <w:r w:rsidR="00A55E27" w:rsidRPr="00815349">
        <w:rPr>
          <w:rFonts w:asciiTheme="minorHAnsi" w:eastAsia="Times New Roman" w:hAnsiTheme="minorHAnsi" w:cstheme="minorHAnsi"/>
          <w:bCs/>
          <w:sz w:val="24"/>
          <w:szCs w:val="24"/>
          <w:lang w:eastAsia="ar-SA"/>
        </w:rPr>
        <w:t xml:space="preserve"> pkt  9)</w:t>
      </w:r>
      <w:r w:rsidRPr="00815349">
        <w:rPr>
          <w:rFonts w:asciiTheme="minorHAnsi" w:eastAsia="Times New Roman" w:hAnsiTheme="minorHAnsi" w:cstheme="minorHAnsi"/>
          <w:bCs/>
          <w:sz w:val="24"/>
          <w:szCs w:val="24"/>
          <w:lang w:eastAsia="ar-SA"/>
        </w:rPr>
        <w:t xml:space="preserve">. Niezłożenie przez Wykonawcę w wyznaczonym terminie żądanych przez Zamawiającego dowodów w celu potwierdzenia spełnienia przez Wykonawcę lub Podwykonawcę wymogu zatrudnienia na podstawie </w:t>
      </w:r>
      <w:r w:rsidR="00E13530" w:rsidRPr="00815349">
        <w:rPr>
          <w:rFonts w:asciiTheme="minorHAnsi" w:eastAsia="Times New Roman" w:hAnsiTheme="minorHAnsi" w:cstheme="minorHAnsi"/>
          <w:bCs/>
          <w:sz w:val="24"/>
          <w:szCs w:val="24"/>
          <w:lang w:eastAsia="ar-SA"/>
        </w:rPr>
        <w:t>stosunku pracy z art. 22 § 1 Kodeksu pracy</w:t>
      </w:r>
      <w:r w:rsidR="00A55E27" w:rsidRPr="00815349">
        <w:rPr>
          <w:rFonts w:asciiTheme="minorHAnsi" w:eastAsia="Times New Roman" w:hAnsiTheme="minorHAnsi" w:cstheme="minorHAnsi"/>
          <w:bCs/>
          <w:sz w:val="24"/>
          <w:szCs w:val="24"/>
          <w:lang w:eastAsia="ar-SA"/>
        </w:rPr>
        <w:t xml:space="preserve"> osób wykonujących czynności wskazane w ust. 4 </w:t>
      </w:r>
      <w:r w:rsidR="00574424" w:rsidRPr="00815349">
        <w:rPr>
          <w:rFonts w:asciiTheme="minorHAnsi" w:eastAsia="Times New Roman" w:hAnsiTheme="minorHAnsi" w:cstheme="minorHAnsi"/>
          <w:bCs/>
          <w:sz w:val="24"/>
          <w:szCs w:val="24"/>
          <w:lang w:eastAsia="ar-SA"/>
        </w:rPr>
        <w:t>,</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uprawnia Zamawiającego do powtórnego wezwania Wykonawcy o przedłożenie tych</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dowody w terminie nie dłuższym niż 5 dni od dnia doręczenia wezwania. Nie złożenie</w:t>
      </w:r>
      <w:r w:rsidR="00A70AD0" w:rsidRPr="00815349">
        <w:rPr>
          <w:rFonts w:asciiTheme="minorHAnsi" w:eastAsia="Times New Roman" w:hAnsiTheme="minorHAnsi" w:cstheme="minorHAnsi"/>
          <w:bCs/>
          <w:sz w:val="24"/>
          <w:szCs w:val="24"/>
          <w:lang w:eastAsia="ar-SA"/>
        </w:rPr>
        <w:t xml:space="preserve"> </w:t>
      </w:r>
      <w:r w:rsidR="00574424" w:rsidRPr="00815349">
        <w:rPr>
          <w:rFonts w:asciiTheme="minorHAnsi" w:eastAsia="Times New Roman" w:hAnsiTheme="minorHAnsi" w:cstheme="minorHAnsi"/>
          <w:bCs/>
          <w:sz w:val="24"/>
          <w:szCs w:val="24"/>
          <w:lang w:eastAsia="ar-SA"/>
        </w:rPr>
        <w:t xml:space="preserve">przez Wykonawcę żądanych przez Zamawiającego dowodów w terminie wskazanym w drugim wezwaniu </w:t>
      </w:r>
      <w:r w:rsidRPr="00815349">
        <w:rPr>
          <w:rFonts w:asciiTheme="minorHAnsi" w:eastAsia="Times New Roman" w:hAnsiTheme="minorHAnsi" w:cstheme="minorHAnsi"/>
          <w:bCs/>
          <w:sz w:val="24"/>
          <w:szCs w:val="24"/>
          <w:lang w:eastAsia="ar-SA"/>
        </w:rPr>
        <w:t xml:space="preserve">traktowane będzie, jako niespełnienie przez Wykonawcę lub Podwykonawcę wymogu zatrudnienia na </w:t>
      </w:r>
      <w:r w:rsidR="00A112A8" w:rsidRPr="00815349">
        <w:rPr>
          <w:rFonts w:asciiTheme="minorHAnsi" w:eastAsia="Times New Roman" w:hAnsiTheme="minorHAnsi" w:cstheme="minorHAnsi"/>
          <w:bCs/>
          <w:sz w:val="24"/>
          <w:szCs w:val="24"/>
          <w:lang w:eastAsia="ar-SA"/>
        </w:rPr>
        <w:t>podstawie stosunku</w:t>
      </w:r>
      <w:r w:rsidR="00097C1F" w:rsidRPr="00815349">
        <w:rPr>
          <w:rFonts w:asciiTheme="minorHAnsi" w:eastAsia="Times New Roman" w:hAnsiTheme="minorHAnsi" w:cstheme="minorHAnsi"/>
          <w:bCs/>
          <w:sz w:val="24"/>
          <w:szCs w:val="24"/>
          <w:lang w:eastAsia="ar-SA"/>
        </w:rPr>
        <w:t xml:space="preserve"> pracy z art. 22 § 1 Kodeksu pracy</w:t>
      </w:r>
      <w:r w:rsidRPr="00815349">
        <w:rPr>
          <w:rFonts w:asciiTheme="minorHAnsi" w:eastAsia="Times New Roman" w:hAnsiTheme="minorHAnsi" w:cstheme="minorHAnsi"/>
          <w:bCs/>
          <w:sz w:val="24"/>
          <w:szCs w:val="24"/>
          <w:lang w:eastAsia="ar-SA"/>
        </w:rPr>
        <w:t xml:space="preserve"> osób wykonujących wskazane w</w:t>
      </w:r>
      <w:r w:rsidRPr="00815349">
        <w:rPr>
          <w:rFonts w:asciiTheme="minorHAnsi" w:eastAsia="Times New Roman" w:hAnsiTheme="minorHAnsi" w:cstheme="minorHAnsi"/>
          <w:sz w:val="24"/>
          <w:szCs w:val="24"/>
          <w:lang w:eastAsia="ar-SA"/>
        </w:rPr>
        <w:t xml:space="preserve"> ust. </w:t>
      </w:r>
      <w:r w:rsidR="00A55E27" w:rsidRPr="00815349">
        <w:rPr>
          <w:rFonts w:asciiTheme="minorHAnsi" w:eastAsia="Times New Roman" w:hAnsiTheme="minorHAnsi" w:cstheme="minorHAnsi"/>
          <w:sz w:val="24"/>
          <w:szCs w:val="24"/>
          <w:lang w:eastAsia="ar-SA"/>
        </w:rPr>
        <w:t>4</w:t>
      </w:r>
      <w:r w:rsidRPr="00815349">
        <w:rPr>
          <w:rFonts w:asciiTheme="minorHAnsi" w:eastAsia="Times New Roman" w:hAnsiTheme="minorHAnsi" w:cstheme="minorHAnsi"/>
          <w:sz w:val="24"/>
          <w:szCs w:val="24"/>
          <w:lang w:eastAsia="ar-SA"/>
        </w:rPr>
        <w:t xml:space="preserve"> czynności. Oświadczenie o odstąpieniu od umowy powinno zostać złożone w </w:t>
      </w:r>
      <w:r w:rsidR="00A112A8" w:rsidRPr="00815349">
        <w:rPr>
          <w:rFonts w:asciiTheme="minorHAnsi" w:eastAsia="Times New Roman" w:hAnsiTheme="minorHAnsi" w:cstheme="minorHAnsi"/>
          <w:sz w:val="24"/>
          <w:szCs w:val="24"/>
          <w:lang w:eastAsia="ar-SA"/>
        </w:rPr>
        <w:t xml:space="preserve">terminie </w:t>
      </w:r>
      <w:r w:rsidR="007B232B" w:rsidRPr="00815349">
        <w:rPr>
          <w:rFonts w:asciiTheme="minorHAnsi" w:eastAsia="Times New Roman" w:hAnsiTheme="minorHAnsi" w:cstheme="minorHAnsi"/>
          <w:sz w:val="24"/>
          <w:szCs w:val="24"/>
          <w:lang w:eastAsia="ar-SA"/>
        </w:rPr>
        <w:t>20</w:t>
      </w:r>
      <w:r w:rsidR="00A112A8" w:rsidRPr="00815349">
        <w:rPr>
          <w:rFonts w:asciiTheme="minorHAnsi" w:eastAsia="Times New Roman" w:hAnsiTheme="minorHAnsi" w:cstheme="minorHAnsi"/>
          <w:sz w:val="24"/>
          <w:szCs w:val="24"/>
          <w:lang w:eastAsia="ar-SA"/>
        </w:rPr>
        <w:t xml:space="preserve"> dni</w:t>
      </w:r>
      <w:r w:rsidRPr="00815349">
        <w:rPr>
          <w:rFonts w:asciiTheme="minorHAnsi" w:eastAsia="Times New Roman" w:hAnsiTheme="minorHAnsi" w:cstheme="minorHAnsi"/>
          <w:sz w:val="24"/>
          <w:szCs w:val="24"/>
          <w:lang w:eastAsia="ar-SA"/>
        </w:rPr>
        <w:t xml:space="preserve"> od daty powzięcia przez </w:t>
      </w:r>
      <w:r w:rsidR="007663D7" w:rsidRPr="00815349">
        <w:rPr>
          <w:rFonts w:asciiTheme="minorHAnsi" w:eastAsia="Times New Roman" w:hAnsiTheme="minorHAnsi" w:cstheme="minorHAnsi"/>
          <w:sz w:val="24"/>
          <w:szCs w:val="24"/>
          <w:lang w:eastAsia="ar-SA"/>
        </w:rPr>
        <w:t xml:space="preserve">Zamawiającego </w:t>
      </w:r>
      <w:r w:rsidRPr="00815349">
        <w:rPr>
          <w:rFonts w:asciiTheme="minorHAnsi" w:eastAsia="Times New Roman" w:hAnsiTheme="minorHAnsi" w:cstheme="minorHAnsi"/>
          <w:sz w:val="24"/>
          <w:szCs w:val="24"/>
          <w:lang w:eastAsia="ar-SA"/>
        </w:rPr>
        <w:t>wiadomości o zaistnieniu przyczyny uzasadniającej odstąpienie.</w:t>
      </w:r>
    </w:p>
    <w:p w14:paraId="45D16B2D" w14:textId="6BA3798A" w:rsidR="00E400A2" w:rsidRDefault="00E400A2" w:rsidP="00D67079">
      <w:pPr>
        <w:numPr>
          <w:ilvl w:val="2"/>
          <w:numId w:val="5"/>
        </w:numPr>
        <w:tabs>
          <w:tab w:val="left" w:pos="284"/>
          <w:tab w:val="left" w:pos="337"/>
        </w:tabs>
        <w:suppressAutoHyphens/>
        <w:spacing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przypadku uzasadnionych wątpliwości, co do przestrzegania prawa pracy przez Wykonawcę lub Podwykonawcę, Zamawiający może zwrócić się o przeprowadzenie kontroli przez Państwową Inspekcję Pracy.</w:t>
      </w:r>
    </w:p>
    <w:p w14:paraId="4B6BF3FB" w14:textId="2F202203" w:rsidR="00F750EA" w:rsidRPr="00F750EA" w:rsidRDefault="00F750EA" w:rsidP="00D67079">
      <w:pPr>
        <w:numPr>
          <w:ilvl w:val="2"/>
          <w:numId w:val="5"/>
        </w:numPr>
        <w:tabs>
          <w:tab w:val="left" w:pos="337"/>
          <w:tab w:val="left" w:pos="426"/>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Zamawiający wymaga, aby Wykonawca zapewnił Zamawiającemu  dostęp do narzędzi informatycznych wspierających realizację niniejszej umowy, przez cały okres jej obowiązywania</w:t>
      </w:r>
      <w:r w:rsidR="00A55E27">
        <w:rPr>
          <w:rFonts w:asciiTheme="minorHAnsi" w:eastAsia="Times New Roman" w:hAnsiTheme="minorHAnsi" w:cstheme="minorHAnsi"/>
          <w:sz w:val="24"/>
          <w:szCs w:val="24"/>
          <w:lang w:eastAsia="ar-SA"/>
        </w:rPr>
        <w:t xml:space="preserve"> (w ramach wynagrodzenie umownego)</w:t>
      </w:r>
      <w:r w:rsidRPr="00F750EA">
        <w:rPr>
          <w:rFonts w:asciiTheme="minorHAnsi" w:eastAsia="Times New Roman" w:hAnsiTheme="minorHAnsi" w:cstheme="minorHAnsi"/>
          <w:sz w:val="24"/>
          <w:szCs w:val="24"/>
          <w:lang w:eastAsia="ar-SA"/>
        </w:rPr>
        <w:t>.</w:t>
      </w:r>
    </w:p>
    <w:p w14:paraId="077BC585" w14:textId="6B6A700B" w:rsidR="00F750EA" w:rsidRPr="00F750EA" w:rsidRDefault="00F750EA" w:rsidP="00D67079">
      <w:pPr>
        <w:numPr>
          <w:ilvl w:val="2"/>
          <w:numId w:val="5"/>
        </w:numPr>
        <w:tabs>
          <w:tab w:val="left" w:pos="284"/>
          <w:tab w:val="left" w:pos="337"/>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W szczególności dostęp, o którym mowa w ust. 1</w:t>
      </w:r>
      <w:r w:rsidR="004E26F4">
        <w:rPr>
          <w:rFonts w:asciiTheme="minorHAnsi" w:eastAsia="Times New Roman" w:hAnsiTheme="minorHAnsi" w:cstheme="minorHAnsi"/>
          <w:sz w:val="24"/>
          <w:szCs w:val="24"/>
          <w:lang w:eastAsia="ar-SA"/>
        </w:rPr>
        <w:t>0</w:t>
      </w:r>
      <w:r w:rsidRPr="00F750EA">
        <w:rPr>
          <w:rFonts w:asciiTheme="minorHAnsi" w:eastAsia="Times New Roman" w:hAnsiTheme="minorHAnsi" w:cstheme="minorHAnsi"/>
          <w:sz w:val="24"/>
          <w:szCs w:val="24"/>
          <w:lang w:eastAsia="ar-SA"/>
        </w:rPr>
        <w:t>, obejmuje:</w:t>
      </w:r>
    </w:p>
    <w:p w14:paraId="325530EC" w14:textId="77777777" w:rsidR="00F750EA" w:rsidRPr="00F750EA" w:rsidRDefault="00F750EA" w:rsidP="00D67079">
      <w:pPr>
        <w:pStyle w:val="Akapitzlist"/>
        <w:numPr>
          <w:ilvl w:val="0"/>
          <w:numId w:val="25"/>
        </w:numPr>
        <w:tabs>
          <w:tab w:val="left" w:pos="284"/>
          <w:tab w:val="left" w:pos="337"/>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lastRenderedPageBreak/>
        <w:t>system do planowania i monitorowania realizacji prac porządkowych,</w:t>
      </w:r>
    </w:p>
    <w:p w14:paraId="09428AA8" w14:textId="77777777" w:rsidR="00F750EA" w:rsidRPr="00F750EA" w:rsidRDefault="00F750EA" w:rsidP="00D67079">
      <w:pPr>
        <w:pStyle w:val="Akapitzlist"/>
        <w:numPr>
          <w:ilvl w:val="0"/>
          <w:numId w:val="25"/>
        </w:numPr>
        <w:tabs>
          <w:tab w:val="left" w:pos="284"/>
          <w:tab w:val="left" w:pos="337"/>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aplikację mobilną umożliwiającą obsługę zgłoszeń oraz bieżącą komunikację pomiędzy Stronami,</w:t>
      </w:r>
    </w:p>
    <w:p w14:paraId="58CDF5FE" w14:textId="77777777" w:rsidR="00F750EA" w:rsidRPr="00F750EA" w:rsidRDefault="00F750EA" w:rsidP="00D67079">
      <w:pPr>
        <w:pStyle w:val="Akapitzlist"/>
        <w:numPr>
          <w:ilvl w:val="0"/>
          <w:numId w:val="25"/>
        </w:numPr>
        <w:tabs>
          <w:tab w:val="left" w:pos="284"/>
          <w:tab w:val="left" w:pos="337"/>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system checklist umożliwiający kontrolę realizacji zadań oraz potwierdzanie wykonania czynności,</w:t>
      </w:r>
    </w:p>
    <w:p w14:paraId="7062FC7E" w14:textId="77777777" w:rsidR="00F750EA" w:rsidRPr="00F750EA" w:rsidRDefault="00F750EA" w:rsidP="00D67079">
      <w:pPr>
        <w:pStyle w:val="Akapitzlist"/>
        <w:numPr>
          <w:ilvl w:val="0"/>
          <w:numId w:val="25"/>
        </w:numPr>
        <w:tabs>
          <w:tab w:val="left" w:pos="284"/>
          <w:tab w:val="left" w:pos="337"/>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miesięczne raporty dotyczące realizacji usługi, w tym w szczególności zużycia środków czystości oraz wybranych aspektów środowiskowych (ESG).</w:t>
      </w:r>
    </w:p>
    <w:p w14:paraId="207D6B35" w14:textId="764CFC66" w:rsidR="00F750EA" w:rsidRPr="00F750EA" w:rsidRDefault="00F750EA" w:rsidP="00D67079">
      <w:pPr>
        <w:numPr>
          <w:ilvl w:val="2"/>
          <w:numId w:val="5"/>
        </w:numPr>
        <w:tabs>
          <w:tab w:val="left" w:pos="284"/>
          <w:tab w:val="left" w:pos="426"/>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Narzędzia informatyczne, o których mowa w ust. 1</w:t>
      </w:r>
      <w:r w:rsidR="004E26F4">
        <w:rPr>
          <w:rFonts w:asciiTheme="minorHAnsi" w:eastAsia="Times New Roman" w:hAnsiTheme="minorHAnsi" w:cstheme="minorHAnsi"/>
          <w:sz w:val="24"/>
          <w:szCs w:val="24"/>
          <w:lang w:eastAsia="ar-SA"/>
        </w:rPr>
        <w:t>0-11</w:t>
      </w:r>
      <w:r w:rsidRPr="00F750EA">
        <w:rPr>
          <w:rFonts w:asciiTheme="minorHAnsi" w:eastAsia="Times New Roman" w:hAnsiTheme="minorHAnsi" w:cstheme="minorHAnsi"/>
          <w:sz w:val="24"/>
          <w:szCs w:val="24"/>
          <w:lang w:eastAsia="ar-SA"/>
        </w:rPr>
        <w:t>, muszą umożliwiać Zamawiającemu bieżący wgląd w realizację usługi w zakresie niezbędnym do sprawowania nadzoru nad jej prawidłowym wykonaniem.</w:t>
      </w:r>
    </w:p>
    <w:p w14:paraId="0686866E" w14:textId="70FF0EF6" w:rsidR="00F750EA" w:rsidRPr="00F750EA" w:rsidRDefault="00F750EA" w:rsidP="00D67079">
      <w:pPr>
        <w:numPr>
          <w:ilvl w:val="2"/>
          <w:numId w:val="5"/>
        </w:numPr>
        <w:tabs>
          <w:tab w:val="left" w:pos="284"/>
          <w:tab w:val="left" w:pos="426"/>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Wykonawca oświadcza, że dysponuje rozwiązaniami informatycznymi umożliwiającymi realizację wymagań, o których mowa w niniejszym paragrafie, w szczególności systemami wspierającymi transparentne zarządzanie procesami, kontrolę jakości oraz raportowanie.</w:t>
      </w:r>
    </w:p>
    <w:p w14:paraId="71DFE9F2" w14:textId="14237248" w:rsidR="00F750EA" w:rsidRPr="00F750EA" w:rsidRDefault="00F750EA" w:rsidP="00D67079">
      <w:pPr>
        <w:numPr>
          <w:ilvl w:val="2"/>
          <w:numId w:val="5"/>
        </w:numPr>
        <w:tabs>
          <w:tab w:val="left" w:pos="284"/>
          <w:tab w:val="left" w:pos="426"/>
        </w:tabs>
        <w:suppressAutoHyphens/>
        <w:spacing w:line="360" w:lineRule="auto"/>
        <w:ind w:right="20"/>
        <w:rPr>
          <w:rFonts w:asciiTheme="minorHAnsi" w:eastAsia="Times New Roman" w:hAnsiTheme="minorHAnsi" w:cstheme="minorHAnsi"/>
          <w:sz w:val="24"/>
          <w:szCs w:val="24"/>
          <w:lang w:eastAsia="ar-SA"/>
        </w:rPr>
      </w:pPr>
      <w:r w:rsidRPr="00F750EA">
        <w:rPr>
          <w:rFonts w:asciiTheme="minorHAnsi" w:eastAsia="Times New Roman" w:hAnsiTheme="minorHAnsi" w:cstheme="minorHAnsi"/>
          <w:sz w:val="24"/>
          <w:szCs w:val="24"/>
          <w:lang w:eastAsia="ar-SA"/>
        </w:rPr>
        <w:t>Zapewnienie dostępu do narzędzi informatycznych, o których mowa w niniejszym paragrafie, nie stanowi podstawy do zwiększenia wynagrodzenia Wykonawcy określonego w umowie.</w:t>
      </w:r>
    </w:p>
    <w:p w14:paraId="322EDAE0" w14:textId="0D95A583" w:rsidR="00761DF4" w:rsidRPr="00893B37" w:rsidRDefault="00E400A2" w:rsidP="00A0257F">
      <w:pPr>
        <w:pStyle w:val="Nagwek1"/>
        <w:spacing w:before="0"/>
        <w:rPr>
          <w:rFonts w:asciiTheme="minorHAnsi" w:eastAsia="Times New Roman" w:hAnsiTheme="minorHAnsi" w:cstheme="minorHAnsi"/>
          <w:b/>
          <w:color w:val="auto"/>
          <w:sz w:val="24"/>
          <w:szCs w:val="24"/>
          <w:lang w:eastAsia="ar-SA"/>
        </w:rPr>
      </w:pPr>
      <w:r w:rsidRPr="00893B37">
        <w:rPr>
          <w:rFonts w:asciiTheme="minorHAnsi" w:eastAsia="Times New Roman" w:hAnsiTheme="minorHAnsi" w:cstheme="minorHAnsi"/>
          <w:b/>
          <w:color w:val="auto"/>
          <w:sz w:val="24"/>
          <w:szCs w:val="24"/>
          <w:lang w:eastAsia="ar-SA"/>
        </w:rPr>
        <w:t>§</w:t>
      </w:r>
      <w:r w:rsidR="008C694F">
        <w:rPr>
          <w:rFonts w:asciiTheme="minorHAnsi" w:eastAsia="Times New Roman" w:hAnsiTheme="minorHAnsi" w:cstheme="minorHAnsi"/>
          <w:b/>
          <w:color w:val="auto"/>
          <w:sz w:val="24"/>
          <w:szCs w:val="24"/>
          <w:lang w:eastAsia="ar-SA"/>
        </w:rPr>
        <w:t xml:space="preserve"> </w:t>
      </w:r>
      <w:r w:rsidRPr="00893B37">
        <w:rPr>
          <w:rFonts w:asciiTheme="minorHAnsi" w:eastAsia="Times New Roman" w:hAnsiTheme="minorHAnsi" w:cstheme="minorHAnsi"/>
          <w:b/>
          <w:color w:val="auto"/>
          <w:sz w:val="24"/>
          <w:szCs w:val="24"/>
          <w:lang w:eastAsia="ar-SA"/>
        </w:rPr>
        <w:t>5</w:t>
      </w:r>
      <w:r w:rsidR="008C694F">
        <w:rPr>
          <w:rFonts w:asciiTheme="minorHAnsi" w:eastAsia="Times New Roman" w:hAnsiTheme="minorHAnsi" w:cstheme="minorHAnsi"/>
          <w:b/>
          <w:color w:val="auto"/>
          <w:sz w:val="24"/>
          <w:szCs w:val="24"/>
          <w:lang w:eastAsia="ar-SA"/>
        </w:rPr>
        <w:t>.</w:t>
      </w:r>
      <w:r w:rsidR="00A0257F">
        <w:rPr>
          <w:rFonts w:asciiTheme="minorHAnsi" w:eastAsia="Times New Roman" w:hAnsiTheme="minorHAnsi" w:cstheme="minorHAnsi"/>
          <w:b/>
          <w:color w:val="auto"/>
          <w:sz w:val="24"/>
          <w:szCs w:val="24"/>
          <w:lang w:eastAsia="ar-SA"/>
        </w:rPr>
        <w:t xml:space="preserve"> </w:t>
      </w:r>
      <w:r w:rsidR="00C078E0" w:rsidRPr="00893B37">
        <w:rPr>
          <w:rFonts w:asciiTheme="minorHAnsi" w:eastAsia="Times New Roman" w:hAnsiTheme="minorHAnsi" w:cstheme="minorHAnsi"/>
          <w:b/>
          <w:color w:val="auto"/>
          <w:sz w:val="24"/>
          <w:szCs w:val="24"/>
          <w:lang w:eastAsia="ar-SA"/>
        </w:rPr>
        <w:t xml:space="preserve">Ubezpieczenie Wykonawcy </w:t>
      </w:r>
    </w:p>
    <w:p w14:paraId="01168999" w14:textId="3808A413" w:rsidR="00DE15C5" w:rsidRPr="00893B37" w:rsidRDefault="00E400A2" w:rsidP="00D67079">
      <w:pPr>
        <w:numPr>
          <w:ilvl w:val="1"/>
          <w:numId w:val="8"/>
        </w:numPr>
        <w:suppressAutoHyphens/>
        <w:spacing w:after="244"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jest ubezpieczony od odpowiedzialności cywilnej w zakresie prowadzonej </w:t>
      </w:r>
      <w:r w:rsidR="000F575C" w:rsidRPr="00893B37">
        <w:rPr>
          <w:rFonts w:asciiTheme="minorHAnsi" w:eastAsia="Times New Roman" w:hAnsiTheme="minorHAnsi" w:cstheme="minorHAnsi"/>
          <w:sz w:val="24"/>
          <w:szCs w:val="24"/>
          <w:lang w:eastAsia="ar-SA"/>
        </w:rPr>
        <w:t xml:space="preserve">przez siebie </w:t>
      </w:r>
      <w:r w:rsidRPr="00893B37">
        <w:rPr>
          <w:rFonts w:asciiTheme="minorHAnsi" w:eastAsia="Times New Roman" w:hAnsiTheme="minorHAnsi" w:cstheme="minorHAnsi"/>
          <w:sz w:val="24"/>
          <w:szCs w:val="24"/>
          <w:lang w:eastAsia="ar-SA"/>
        </w:rPr>
        <w:t xml:space="preserve">działalności </w:t>
      </w:r>
      <w:r w:rsidR="000F575C" w:rsidRPr="00893B37">
        <w:rPr>
          <w:rFonts w:asciiTheme="minorHAnsi" w:eastAsia="Times New Roman" w:hAnsiTheme="minorHAnsi" w:cstheme="minorHAnsi"/>
          <w:sz w:val="24"/>
          <w:szCs w:val="24"/>
          <w:lang w:eastAsia="ar-SA"/>
        </w:rPr>
        <w:t xml:space="preserve">gospodarczej </w:t>
      </w:r>
      <w:r w:rsidRPr="00893B37">
        <w:rPr>
          <w:rFonts w:asciiTheme="minorHAnsi" w:eastAsia="Times New Roman" w:hAnsiTheme="minorHAnsi" w:cstheme="minorHAnsi"/>
          <w:sz w:val="24"/>
          <w:szCs w:val="24"/>
          <w:lang w:eastAsia="ar-SA"/>
        </w:rPr>
        <w:t>przez cały okres wykonywania przedmiot</w:t>
      </w:r>
      <w:r w:rsidR="00871E90" w:rsidRPr="00893B37">
        <w:rPr>
          <w:rFonts w:asciiTheme="minorHAnsi" w:eastAsia="Times New Roman" w:hAnsiTheme="minorHAnsi" w:cstheme="minorHAnsi"/>
          <w:sz w:val="24"/>
          <w:szCs w:val="24"/>
          <w:lang w:eastAsia="ar-SA"/>
        </w:rPr>
        <w:t xml:space="preserve">u umowy do kwoty nie mniejszej </w:t>
      </w:r>
      <w:r w:rsidRPr="00893B37">
        <w:rPr>
          <w:rFonts w:asciiTheme="minorHAnsi" w:eastAsia="Times New Roman" w:hAnsiTheme="minorHAnsi" w:cstheme="minorHAnsi"/>
          <w:sz w:val="24"/>
          <w:szCs w:val="24"/>
          <w:lang w:eastAsia="ar-SA"/>
        </w:rPr>
        <w:t xml:space="preserve">niż </w:t>
      </w:r>
      <w:r w:rsidR="008C694F">
        <w:rPr>
          <w:rFonts w:asciiTheme="minorHAnsi" w:eastAsia="Times New Roman" w:hAnsiTheme="minorHAnsi" w:cstheme="minorHAnsi"/>
          <w:sz w:val="24"/>
          <w:szCs w:val="24"/>
          <w:lang w:eastAsia="ar-SA"/>
        </w:rPr>
        <w:t>10</w:t>
      </w:r>
      <w:r w:rsidR="002D1C44" w:rsidRPr="00893B37">
        <w:rPr>
          <w:rFonts w:asciiTheme="minorHAnsi" w:eastAsia="Times New Roman" w:hAnsiTheme="minorHAnsi" w:cstheme="minorHAnsi"/>
          <w:sz w:val="24"/>
          <w:szCs w:val="24"/>
          <w:lang w:eastAsia="ar-SA"/>
        </w:rPr>
        <w:t>0 000,00</w:t>
      </w:r>
      <w:r w:rsidRPr="00893B37">
        <w:rPr>
          <w:rFonts w:asciiTheme="minorHAnsi" w:eastAsia="Times New Roman" w:hAnsiTheme="minorHAnsi" w:cstheme="minorHAnsi"/>
          <w:sz w:val="24"/>
          <w:szCs w:val="24"/>
          <w:lang w:eastAsia="ar-SA"/>
        </w:rPr>
        <w:t xml:space="preserve"> (słownie:</w:t>
      </w:r>
      <w:r w:rsidRPr="00893B37" w:rsidDel="006F4513">
        <w:rPr>
          <w:rFonts w:asciiTheme="minorHAnsi" w:eastAsia="Times New Roman" w:hAnsiTheme="minorHAnsi" w:cstheme="minorHAnsi"/>
          <w:sz w:val="24"/>
          <w:szCs w:val="24"/>
          <w:lang w:eastAsia="ar-SA"/>
        </w:rPr>
        <w:t xml:space="preserve"> </w:t>
      </w:r>
      <w:r w:rsidR="008C694F">
        <w:rPr>
          <w:rFonts w:asciiTheme="minorHAnsi" w:eastAsia="Times New Roman" w:hAnsiTheme="minorHAnsi" w:cstheme="minorHAnsi"/>
          <w:sz w:val="24"/>
          <w:szCs w:val="24"/>
          <w:lang w:eastAsia="ar-SA"/>
        </w:rPr>
        <w:t>sto</w:t>
      </w:r>
      <w:r w:rsidR="002D1C44"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tysięcy złotych</w:t>
      </w:r>
      <w:r w:rsidR="008C694F">
        <w:rPr>
          <w:rFonts w:asciiTheme="minorHAnsi" w:eastAsia="Times New Roman" w:hAnsiTheme="minorHAnsi" w:cstheme="minorHAnsi"/>
          <w:sz w:val="24"/>
          <w:szCs w:val="24"/>
          <w:lang w:eastAsia="ar-SA"/>
        </w:rPr>
        <w:t xml:space="preserve"> 00/100</w:t>
      </w:r>
      <w:r w:rsidRPr="00893B37">
        <w:rPr>
          <w:rFonts w:asciiTheme="minorHAnsi" w:eastAsia="Times New Roman" w:hAnsiTheme="minorHAnsi" w:cstheme="minorHAnsi"/>
          <w:sz w:val="24"/>
          <w:szCs w:val="24"/>
          <w:lang w:eastAsia="ar-SA"/>
        </w:rPr>
        <w:t xml:space="preserve">). </w:t>
      </w:r>
      <w:r w:rsidR="002A4CE1" w:rsidRPr="00893B37">
        <w:rPr>
          <w:rFonts w:asciiTheme="minorHAnsi" w:eastAsia="Times New Roman" w:hAnsiTheme="minorHAnsi" w:cstheme="minorHAnsi"/>
          <w:sz w:val="24"/>
          <w:szCs w:val="24"/>
          <w:lang w:eastAsia="ar-SA"/>
        </w:rPr>
        <w:t>K</w:t>
      </w:r>
      <w:r w:rsidRPr="00893B37">
        <w:rPr>
          <w:rFonts w:asciiTheme="minorHAnsi" w:eastAsia="Times New Roman" w:hAnsiTheme="minorHAnsi" w:cstheme="minorHAnsi"/>
          <w:sz w:val="24"/>
          <w:szCs w:val="24"/>
          <w:lang w:eastAsia="ar-SA"/>
        </w:rPr>
        <w:t xml:space="preserve">opia dokumentu ubezpieczenia (wraz z dowodem zapłacenia wymaganej składki bądź raty składki ubezpieczeniowej) stanowi </w:t>
      </w:r>
      <w:r w:rsidRPr="00A0257F">
        <w:rPr>
          <w:rFonts w:asciiTheme="minorHAnsi" w:eastAsia="Times New Roman" w:hAnsiTheme="minorHAnsi" w:cstheme="minorHAnsi"/>
          <w:sz w:val="24"/>
          <w:szCs w:val="24"/>
          <w:lang w:eastAsia="ar-SA"/>
        </w:rPr>
        <w:t xml:space="preserve">załącznik nr </w:t>
      </w:r>
      <w:r w:rsidR="00A0257F" w:rsidRPr="00A0257F">
        <w:rPr>
          <w:rFonts w:asciiTheme="minorHAnsi" w:eastAsia="Times New Roman" w:hAnsiTheme="minorHAnsi" w:cstheme="minorHAnsi"/>
          <w:sz w:val="24"/>
          <w:szCs w:val="24"/>
          <w:lang w:eastAsia="ar-SA"/>
        </w:rPr>
        <w:t>3</w:t>
      </w:r>
      <w:r w:rsidRPr="00A0257F">
        <w:rPr>
          <w:rFonts w:asciiTheme="minorHAnsi" w:eastAsia="Times New Roman" w:hAnsiTheme="minorHAnsi" w:cstheme="minorHAnsi"/>
          <w:sz w:val="24"/>
          <w:szCs w:val="24"/>
          <w:lang w:eastAsia="ar-SA"/>
        </w:rPr>
        <w:t xml:space="preserve"> do umowy.</w:t>
      </w:r>
    </w:p>
    <w:p w14:paraId="54A70974" w14:textId="57F62923" w:rsidR="00700AAF" w:rsidRPr="00893B37" w:rsidRDefault="00E400A2" w:rsidP="00D67079">
      <w:pPr>
        <w:numPr>
          <w:ilvl w:val="1"/>
          <w:numId w:val="8"/>
        </w:numPr>
        <w:suppressAutoHyphens/>
        <w:spacing w:after="244" w:line="360" w:lineRule="auto"/>
        <w:ind w:left="284" w:right="40" w:hanging="284"/>
        <w:rPr>
          <w:rFonts w:asciiTheme="minorHAnsi" w:eastAsia="Times New Roman" w:hAnsiTheme="minorHAnsi" w:cstheme="minorHAnsi"/>
          <w:bCs/>
          <w:sz w:val="24"/>
          <w:szCs w:val="24"/>
          <w:lang w:eastAsia="ar-SA"/>
        </w:rPr>
      </w:pPr>
      <w:r w:rsidRPr="00893B37">
        <w:rPr>
          <w:rFonts w:asciiTheme="minorHAnsi" w:eastAsia="Times New Roman" w:hAnsiTheme="minorHAnsi" w:cstheme="minorHAnsi"/>
          <w:sz w:val="24"/>
          <w:szCs w:val="24"/>
          <w:lang w:eastAsia="ar-SA"/>
        </w:rPr>
        <w:t xml:space="preserve">W przypadku, </w:t>
      </w:r>
      <w:r w:rsidR="00700AAF" w:rsidRPr="00893B37">
        <w:rPr>
          <w:rFonts w:asciiTheme="minorHAnsi" w:eastAsia="Times New Roman" w:hAnsiTheme="minorHAnsi" w:cstheme="minorHAnsi"/>
          <w:bCs/>
          <w:sz w:val="24"/>
          <w:szCs w:val="24"/>
          <w:lang w:eastAsia="ar-SA"/>
        </w:rPr>
        <w:t xml:space="preserve">przypadku, gdy w czasie trwania umowy utraci ważność polisa ubezpieczeniowa, o której mowa w ust. 1, Wykonawca zobowiązany jest przed upływem terminu jej ważności do dostarczenia aktualnego dokumentu (wraz z dowodem zapłacenia wymaganej składki bądź raty składki ubezpieczeniowej) pod rygorem naliczenia przez Zamawiającego kary umownej wskazanej w par. 10 ust.1 </w:t>
      </w:r>
      <w:r w:rsidR="009F7CEC">
        <w:rPr>
          <w:rFonts w:asciiTheme="minorHAnsi" w:eastAsia="Times New Roman" w:hAnsiTheme="minorHAnsi" w:cstheme="minorHAnsi"/>
          <w:bCs/>
          <w:sz w:val="24"/>
          <w:szCs w:val="24"/>
          <w:lang w:eastAsia="ar-SA"/>
        </w:rPr>
        <w:t xml:space="preserve">pkt 7 </w:t>
      </w:r>
      <w:r w:rsidR="00700AAF" w:rsidRPr="00893B37">
        <w:rPr>
          <w:rFonts w:asciiTheme="minorHAnsi" w:eastAsia="Times New Roman" w:hAnsiTheme="minorHAnsi" w:cstheme="minorHAnsi"/>
          <w:bCs/>
          <w:sz w:val="24"/>
          <w:szCs w:val="24"/>
          <w:lang w:eastAsia="ar-SA"/>
        </w:rPr>
        <w:t xml:space="preserve"> oraz możliwości odstąpienia od umowy przez Zamawiającego z winy Wykonawcy i zapłaty kary umownej ustalonej w § 10 ust. 1. </w:t>
      </w:r>
      <w:r w:rsidR="009F7CEC">
        <w:rPr>
          <w:rFonts w:asciiTheme="minorHAnsi" w:eastAsia="Times New Roman" w:hAnsiTheme="minorHAnsi" w:cstheme="minorHAnsi"/>
          <w:bCs/>
          <w:sz w:val="24"/>
          <w:szCs w:val="24"/>
          <w:lang w:eastAsia="ar-SA"/>
        </w:rPr>
        <w:t>pkt 9</w:t>
      </w:r>
      <w:r w:rsidR="00700AAF" w:rsidRPr="00893B37">
        <w:rPr>
          <w:rFonts w:asciiTheme="minorHAnsi" w:eastAsia="Times New Roman" w:hAnsiTheme="minorHAnsi" w:cstheme="minorHAnsi"/>
          <w:bCs/>
          <w:sz w:val="24"/>
          <w:szCs w:val="24"/>
          <w:lang w:eastAsia="ar-SA"/>
        </w:rPr>
        <w:t>.</w:t>
      </w:r>
    </w:p>
    <w:p w14:paraId="0163EE22" w14:textId="6F4738BC" w:rsidR="00761DF4" w:rsidRPr="00893B37" w:rsidRDefault="00E400A2" w:rsidP="001C396D">
      <w:pPr>
        <w:keepNext/>
        <w:keepLines/>
        <w:suppressAutoHyphens/>
        <w:spacing w:after="0" w:line="360" w:lineRule="auto"/>
        <w:ind w:right="40"/>
        <w:outlineLvl w:val="0"/>
        <w:rPr>
          <w:rFonts w:asciiTheme="minorHAnsi" w:eastAsia="Aharoni" w:hAnsiTheme="minorHAnsi" w:cstheme="minorHAnsi"/>
          <w:b/>
          <w:sz w:val="24"/>
          <w:szCs w:val="24"/>
          <w:lang w:eastAsia="pl-PL"/>
        </w:rPr>
      </w:pPr>
      <w:bookmarkStart w:id="5" w:name="bookmark3"/>
      <w:r w:rsidRPr="00893B37">
        <w:rPr>
          <w:rFonts w:asciiTheme="minorHAnsi" w:eastAsia="Aharoni" w:hAnsiTheme="minorHAnsi" w:cstheme="minorHAnsi"/>
          <w:b/>
          <w:sz w:val="24"/>
          <w:szCs w:val="24"/>
          <w:lang w:eastAsia="pl-PL"/>
        </w:rPr>
        <w:lastRenderedPageBreak/>
        <w:t>§</w:t>
      </w:r>
      <w:r w:rsidR="008C694F">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6</w:t>
      </w:r>
      <w:bookmarkEnd w:id="5"/>
      <w:r w:rsidR="008C694F">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420220" w:rsidRPr="00893B37">
        <w:rPr>
          <w:rFonts w:asciiTheme="minorHAnsi" w:eastAsia="Aharoni" w:hAnsiTheme="minorHAnsi" w:cstheme="minorHAnsi"/>
          <w:b/>
          <w:sz w:val="24"/>
          <w:szCs w:val="24"/>
          <w:lang w:eastAsia="pl-PL"/>
        </w:rPr>
        <w:t>Obowiązki Zamawiającego</w:t>
      </w:r>
    </w:p>
    <w:p w14:paraId="71B32F2B" w14:textId="77777777" w:rsidR="00E400A2" w:rsidRPr="00893B37" w:rsidRDefault="00E400A2" w:rsidP="00D67079">
      <w:pPr>
        <w:numPr>
          <w:ilvl w:val="0"/>
          <w:numId w:val="9"/>
        </w:numPr>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Zamawiający zobowiązuje się:</w:t>
      </w:r>
    </w:p>
    <w:p w14:paraId="022573E5" w14:textId="77777777" w:rsidR="00E400A2" w:rsidRPr="00893B37" w:rsidRDefault="00E400A2" w:rsidP="00D67079">
      <w:pPr>
        <w:numPr>
          <w:ilvl w:val="3"/>
          <w:numId w:val="10"/>
        </w:numPr>
        <w:tabs>
          <w:tab w:val="left" w:pos="567"/>
        </w:tabs>
        <w:suppressAutoHyphens/>
        <w:spacing w:after="0" w:line="360" w:lineRule="auto"/>
        <w:ind w:left="567" w:right="4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czasie wykonywania usług umożliwić wstęp na teren obiektu oraz do sprzątanych pomieszczeń pracownikom i osobom nadzorujący</w:t>
      </w:r>
      <w:r w:rsidR="00871E90" w:rsidRPr="00893B37">
        <w:rPr>
          <w:rFonts w:asciiTheme="minorHAnsi" w:eastAsia="Times New Roman" w:hAnsiTheme="minorHAnsi" w:cstheme="minorHAnsi"/>
          <w:sz w:val="24"/>
          <w:szCs w:val="24"/>
          <w:lang w:eastAsia="ar-SA"/>
        </w:rPr>
        <w:t xml:space="preserve">m wykonywanie przedmiotu umowy </w:t>
      </w:r>
      <w:r w:rsidRPr="00893B37">
        <w:rPr>
          <w:rFonts w:asciiTheme="minorHAnsi" w:eastAsia="Times New Roman" w:hAnsiTheme="minorHAnsi" w:cstheme="minorHAnsi"/>
          <w:sz w:val="24"/>
          <w:szCs w:val="24"/>
          <w:lang w:eastAsia="ar-SA"/>
        </w:rPr>
        <w:t>ze strony Wykonawcy, w stopniu, który nie utrudniałby wykonywania tych usług;</w:t>
      </w:r>
    </w:p>
    <w:p w14:paraId="71DBCD2A" w14:textId="270604AB" w:rsidR="00E400A2" w:rsidRPr="00893B37" w:rsidRDefault="00E400A2" w:rsidP="00D67079">
      <w:pPr>
        <w:numPr>
          <w:ilvl w:val="3"/>
          <w:numId w:val="10"/>
        </w:numPr>
        <w:tabs>
          <w:tab w:val="left" w:pos="567"/>
        </w:tabs>
        <w:suppressAutoHyphens/>
        <w:spacing w:after="0" w:line="360" w:lineRule="auto"/>
        <w:ind w:left="567" w:right="40" w:hanging="283"/>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udostępnić Wykonawcy na czas trwania umowy</w:t>
      </w:r>
      <w:r w:rsidR="004E26F4">
        <w:rPr>
          <w:rFonts w:asciiTheme="minorHAnsi" w:eastAsia="Times New Roman" w:hAnsiTheme="minorHAnsi" w:cstheme="minorHAnsi"/>
          <w:sz w:val="24"/>
          <w:szCs w:val="24"/>
          <w:lang w:eastAsia="ar-SA"/>
        </w:rPr>
        <w:t xml:space="preserve"> i</w:t>
      </w:r>
      <w:r w:rsidRPr="00893B37">
        <w:rPr>
          <w:rFonts w:asciiTheme="minorHAnsi" w:eastAsia="Times New Roman" w:hAnsiTheme="minorHAnsi" w:cstheme="minorHAnsi"/>
          <w:sz w:val="24"/>
          <w:szCs w:val="24"/>
          <w:lang w:eastAsia="ar-SA"/>
        </w:rPr>
        <w:t xml:space="preserve"> </w:t>
      </w:r>
      <w:r w:rsidR="004E26F4">
        <w:rPr>
          <w:rFonts w:asciiTheme="minorHAnsi" w:eastAsia="Times New Roman" w:hAnsiTheme="minorHAnsi" w:cstheme="minorHAnsi"/>
          <w:sz w:val="24"/>
          <w:szCs w:val="24"/>
          <w:lang w:eastAsia="ar-SA"/>
        </w:rPr>
        <w:t>w ramach wynagrodzenia Wykonawcy dostęp do</w:t>
      </w:r>
      <w:r w:rsidR="004E26F4" w:rsidRPr="004E26F4">
        <w:rPr>
          <w:rFonts w:asciiTheme="minorHAnsi" w:eastAsia="Times New Roman" w:hAnsiTheme="minorHAnsi" w:cstheme="minorHAnsi"/>
          <w:sz w:val="24"/>
          <w:szCs w:val="24"/>
          <w:lang w:eastAsia="ar-SA"/>
        </w:rPr>
        <w:t xml:space="preserve">  mediów (np. prąd, woda)</w:t>
      </w:r>
      <w:r w:rsidR="004E26F4">
        <w:rPr>
          <w:rFonts w:asciiTheme="minorHAnsi" w:eastAsia="Times New Roman" w:hAnsiTheme="minorHAnsi" w:cstheme="minorHAnsi"/>
          <w:sz w:val="24"/>
          <w:szCs w:val="24"/>
          <w:lang w:eastAsia="ar-SA"/>
        </w:rPr>
        <w:t>.</w:t>
      </w:r>
    </w:p>
    <w:p w14:paraId="69DA1206" w14:textId="074BB972" w:rsidR="00761DF4" w:rsidRPr="00893B37" w:rsidRDefault="00E400A2" w:rsidP="001C396D">
      <w:pPr>
        <w:keepNext/>
        <w:keepLines/>
        <w:spacing w:after="0" w:line="360" w:lineRule="auto"/>
        <w:outlineLvl w:val="0"/>
        <w:rPr>
          <w:rFonts w:asciiTheme="minorHAnsi" w:eastAsia="Aharoni" w:hAnsiTheme="minorHAnsi" w:cstheme="minorHAnsi"/>
          <w:b/>
          <w:sz w:val="24"/>
          <w:szCs w:val="24"/>
          <w:lang w:eastAsia="pl-PL"/>
        </w:rPr>
      </w:pPr>
      <w:bookmarkStart w:id="6" w:name="bookmark4"/>
      <w:r w:rsidRPr="00893B37">
        <w:rPr>
          <w:rFonts w:asciiTheme="minorHAnsi" w:eastAsia="Aharoni" w:hAnsiTheme="minorHAnsi" w:cstheme="minorHAnsi"/>
          <w:b/>
          <w:sz w:val="24"/>
          <w:szCs w:val="24"/>
          <w:lang w:eastAsia="pl-PL"/>
        </w:rPr>
        <w:t>§</w:t>
      </w:r>
      <w:r w:rsidR="004E26F4">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7</w:t>
      </w:r>
      <w:bookmarkEnd w:id="6"/>
      <w:r w:rsidR="004E26F4">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6057DF" w:rsidRPr="00893B37">
        <w:rPr>
          <w:rFonts w:asciiTheme="minorHAnsi" w:eastAsia="Aharoni" w:hAnsiTheme="minorHAnsi" w:cstheme="minorHAnsi"/>
          <w:b/>
          <w:sz w:val="24"/>
          <w:szCs w:val="24"/>
          <w:lang w:eastAsia="pl-PL"/>
        </w:rPr>
        <w:t>Nadzór nad wykonaniem Umowy</w:t>
      </w:r>
    </w:p>
    <w:p w14:paraId="6DF26A29" w14:textId="77777777" w:rsidR="007E4D89" w:rsidRPr="00893B37" w:rsidRDefault="00E400A2" w:rsidP="00D67079">
      <w:pPr>
        <w:numPr>
          <w:ilvl w:val="0"/>
          <w:numId w:val="11"/>
        </w:numPr>
        <w:suppressAutoHyphens/>
        <w:spacing w:after="0" w:line="360" w:lineRule="auto"/>
        <w:ind w:left="284" w:right="40" w:hanging="284"/>
        <w:rPr>
          <w:rFonts w:asciiTheme="minorHAnsi" w:eastAsia="Times New Roman" w:hAnsiTheme="minorHAnsi" w:cstheme="minorHAnsi"/>
          <w:sz w:val="24"/>
          <w:szCs w:val="24"/>
          <w:lang w:eastAsia="ar-SA"/>
        </w:rPr>
      </w:pPr>
      <w:bookmarkStart w:id="7" w:name="bookmark5"/>
      <w:r w:rsidRPr="00893B37">
        <w:rPr>
          <w:rFonts w:asciiTheme="minorHAnsi" w:eastAsia="Times New Roman" w:hAnsiTheme="minorHAnsi" w:cstheme="minorHAnsi"/>
          <w:sz w:val="24"/>
          <w:szCs w:val="24"/>
          <w:lang w:eastAsia="ar-SA"/>
        </w:rPr>
        <w:t>Nadzór nad wykonywaniem prac określonych w § 1 umowy sprawować będą ze strony Zamawiającego:</w:t>
      </w:r>
    </w:p>
    <w:p w14:paraId="7A80D1F2" w14:textId="074FD73A" w:rsidR="00E17301" w:rsidRPr="00E17301" w:rsidRDefault="00E17301" w:rsidP="00D67079">
      <w:pPr>
        <w:pStyle w:val="Akapitzlist"/>
        <w:numPr>
          <w:ilvl w:val="0"/>
          <w:numId w:val="26"/>
        </w:numPr>
        <w:suppressAutoHyphens/>
        <w:spacing w:after="0" w:line="360" w:lineRule="auto"/>
        <w:ind w:right="40"/>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626ACE7F" w14:textId="2B9E24C3" w:rsidR="00E17301" w:rsidRPr="00E17301" w:rsidRDefault="00E17301" w:rsidP="00D67079">
      <w:pPr>
        <w:pStyle w:val="Akapitzlist"/>
        <w:numPr>
          <w:ilvl w:val="0"/>
          <w:numId w:val="26"/>
        </w:numPr>
        <w:suppressAutoHyphens/>
        <w:spacing w:after="0" w:line="360" w:lineRule="auto"/>
        <w:ind w:right="40"/>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0AC0DC8F" w14:textId="77777777" w:rsidR="00E400A2" w:rsidRPr="00893B37" w:rsidRDefault="00E400A2" w:rsidP="00D67079">
      <w:pPr>
        <w:numPr>
          <w:ilvl w:val="0"/>
          <w:numId w:val="11"/>
        </w:numPr>
        <w:suppressAutoHyphens/>
        <w:spacing w:after="0"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Nadzór nad wykonywaniem prac określonych w § 1 umowy sprawować będą ze strony Wykonawcy:</w:t>
      </w:r>
    </w:p>
    <w:p w14:paraId="23DA12F9" w14:textId="7E50D8A8" w:rsidR="00E400A2" w:rsidRPr="00E17301" w:rsidRDefault="00E400A2" w:rsidP="00D67079">
      <w:pPr>
        <w:pStyle w:val="Akapitzlist"/>
        <w:numPr>
          <w:ilvl w:val="0"/>
          <w:numId w:val="27"/>
        </w:numPr>
        <w:suppressAutoHyphens/>
        <w:spacing w:after="0" w:line="360" w:lineRule="auto"/>
        <w:ind w:left="851" w:right="40" w:hanging="425"/>
        <w:rPr>
          <w:rFonts w:asciiTheme="minorHAnsi" w:eastAsia="Times New Roman" w:hAnsiTheme="minorHAnsi" w:cstheme="minorHAnsi"/>
          <w:sz w:val="24"/>
          <w:szCs w:val="24"/>
          <w:lang w:eastAsia="ar-SA"/>
        </w:rPr>
      </w:pPr>
      <w:r w:rsidRPr="00E17301">
        <w:rPr>
          <w:rFonts w:asciiTheme="minorHAnsi" w:hAnsiTheme="minorHAnsi" w:cstheme="minorHAnsi"/>
          <w:sz w:val="24"/>
          <w:szCs w:val="24"/>
        </w:rPr>
        <w:t xml:space="preserve">Pan/i ………………………….. tel. ………………. Email. ……………………….. </w:t>
      </w:r>
    </w:p>
    <w:p w14:paraId="001696B4" w14:textId="77777777" w:rsidR="00E400A2" w:rsidRPr="00893B37" w:rsidRDefault="00E400A2" w:rsidP="00D67079">
      <w:pPr>
        <w:numPr>
          <w:ilvl w:val="0"/>
          <w:numId w:val="11"/>
        </w:numPr>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przypadku zmiany osób nadzorujących Zamawiający i Wykonawca powiadomią się o tym niezwłocznie i potwierdzą zmianę na piśmie.</w:t>
      </w:r>
    </w:p>
    <w:p w14:paraId="04D2D5BD" w14:textId="0F0CB20E" w:rsidR="00761DF4" w:rsidRPr="00893B37" w:rsidRDefault="00E400A2" w:rsidP="001C396D">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617693">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8</w:t>
      </w:r>
      <w:bookmarkEnd w:id="7"/>
      <w:r w:rsidR="00617693">
        <w:rPr>
          <w:rFonts w:asciiTheme="minorHAnsi" w:eastAsia="Aharoni" w:hAnsiTheme="minorHAnsi" w:cstheme="minorHAnsi"/>
          <w:b/>
          <w:sz w:val="24"/>
          <w:szCs w:val="24"/>
          <w:lang w:eastAsia="pl-PL"/>
        </w:rPr>
        <w:t>.</w:t>
      </w:r>
      <w:r w:rsidR="001C396D">
        <w:rPr>
          <w:rFonts w:asciiTheme="minorHAnsi" w:eastAsia="Aharoni" w:hAnsiTheme="minorHAnsi" w:cstheme="minorHAnsi"/>
          <w:b/>
          <w:sz w:val="24"/>
          <w:szCs w:val="24"/>
          <w:lang w:eastAsia="pl-PL"/>
        </w:rPr>
        <w:t xml:space="preserve"> </w:t>
      </w:r>
      <w:r w:rsidR="00315423" w:rsidRPr="00893B37">
        <w:rPr>
          <w:rFonts w:asciiTheme="minorHAnsi" w:eastAsia="Aharoni" w:hAnsiTheme="minorHAnsi" w:cstheme="minorHAnsi"/>
          <w:b/>
          <w:sz w:val="24"/>
          <w:szCs w:val="24"/>
          <w:lang w:eastAsia="pl-PL"/>
        </w:rPr>
        <w:t>Zasady wykonywania usługi oraz standardy pracy personelu</w:t>
      </w:r>
    </w:p>
    <w:p w14:paraId="275E6EC8" w14:textId="77777777" w:rsidR="00E400A2" w:rsidRPr="00893B37" w:rsidRDefault="00E400A2" w:rsidP="00D67079">
      <w:pPr>
        <w:numPr>
          <w:ilvl w:val="3"/>
          <w:numId w:val="7"/>
        </w:numPr>
        <w:tabs>
          <w:tab w:val="left" w:pos="246"/>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obowiązany jest do wykonywa</w:t>
      </w:r>
      <w:r w:rsidR="00871E90" w:rsidRPr="00893B37">
        <w:rPr>
          <w:rFonts w:asciiTheme="minorHAnsi" w:eastAsia="Times New Roman" w:hAnsiTheme="minorHAnsi" w:cstheme="minorHAnsi"/>
          <w:sz w:val="24"/>
          <w:szCs w:val="24"/>
          <w:lang w:eastAsia="ar-SA"/>
        </w:rPr>
        <w:t xml:space="preserve">nia przedmiotu umowy terminowo </w:t>
      </w:r>
      <w:r w:rsidRPr="00893B37">
        <w:rPr>
          <w:rFonts w:asciiTheme="minorHAnsi" w:eastAsia="Times New Roman" w:hAnsiTheme="minorHAnsi" w:cstheme="minorHAnsi"/>
          <w:sz w:val="24"/>
          <w:szCs w:val="24"/>
          <w:lang w:eastAsia="ar-SA"/>
        </w:rPr>
        <w:t>i w taki sposób, aby usługa nie budziła żadnych zastrze</w:t>
      </w:r>
      <w:r w:rsidR="00871E90" w:rsidRPr="00893B37">
        <w:rPr>
          <w:rFonts w:asciiTheme="minorHAnsi" w:eastAsia="Times New Roman" w:hAnsiTheme="minorHAnsi" w:cstheme="minorHAnsi"/>
          <w:sz w:val="24"/>
          <w:szCs w:val="24"/>
          <w:lang w:eastAsia="ar-SA"/>
        </w:rPr>
        <w:t xml:space="preserve">żeń Zamawiającego, jak również </w:t>
      </w:r>
      <w:r w:rsidRPr="00893B37">
        <w:rPr>
          <w:rFonts w:asciiTheme="minorHAnsi" w:eastAsia="Times New Roman" w:hAnsiTheme="minorHAnsi" w:cstheme="minorHAnsi"/>
          <w:sz w:val="24"/>
          <w:szCs w:val="24"/>
          <w:lang w:eastAsia="ar-SA"/>
        </w:rPr>
        <w:t>nie doprowadziła do skarg osób trzecich.</w:t>
      </w:r>
    </w:p>
    <w:p w14:paraId="6CCCAE31" w14:textId="77777777" w:rsidR="00E400A2" w:rsidRPr="00893B37" w:rsidRDefault="00E400A2" w:rsidP="00D67079">
      <w:pPr>
        <w:numPr>
          <w:ilvl w:val="3"/>
          <w:numId w:val="7"/>
        </w:numPr>
        <w:tabs>
          <w:tab w:val="left" w:pos="313"/>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Stwierdzone przez Zamawiającego nieprawidłowości w wykonywaniu przedmiotu umowy zgłaszane będą na bieżąco osobie sprawującej nadzór ze strony Wykonawcy, który zobowiązany jest do ich usunięcia w terminie wyznaczonym przez Zamawiającego.</w:t>
      </w:r>
    </w:p>
    <w:p w14:paraId="21DE46C9" w14:textId="77777777" w:rsidR="00E400A2" w:rsidRPr="00893B37" w:rsidRDefault="00E400A2" w:rsidP="00D67079">
      <w:pPr>
        <w:numPr>
          <w:ilvl w:val="3"/>
          <w:numId w:val="7"/>
        </w:numPr>
        <w:tabs>
          <w:tab w:val="left" w:pos="279"/>
        </w:tabs>
        <w:suppressAutoHyphens/>
        <w:spacing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zobowiązuje się wykonać usługę z należytą starannością, a także chronić interesy Zamawiającego w zakresie powierzonych czynno</w:t>
      </w:r>
      <w:r w:rsidR="00871E90" w:rsidRPr="00893B37">
        <w:rPr>
          <w:rFonts w:asciiTheme="minorHAnsi" w:eastAsia="Times New Roman" w:hAnsiTheme="minorHAnsi" w:cstheme="minorHAnsi"/>
          <w:sz w:val="24"/>
          <w:szCs w:val="24"/>
          <w:lang w:eastAsia="ar-SA"/>
        </w:rPr>
        <w:t xml:space="preserve">ści i ponosić odpowiedzialność </w:t>
      </w:r>
      <w:r w:rsidRPr="00893B37">
        <w:rPr>
          <w:rFonts w:asciiTheme="minorHAnsi" w:eastAsia="Times New Roman" w:hAnsiTheme="minorHAnsi" w:cstheme="minorHAnsi"/>
          <w:sz w:val="24"/>
          <w:szCs w:val="24"/>
          <w:lang w:eastAsia="ar-SA"/>
        </w:rPr>
        <w:t>za ich prawidłow</w:t>
      </w:r>
      <w:r w:rsidR="0080589F" w:rsidRPr="00893B37">
        <w:rPr>
          <w:rFonts w:asciiTheme="minorHAnsi" w:eastAsia="Times New Roman" w:hAnsiTheme="minorHAnsi" w:cstheme="minorHAnsi"/>
          <w:sz w:val="24"/>
          <w:szCs w:val="24"/>
          <w:lang w:eastAsia="ar-SA"/>
        </w:rPr>
        <w:t>ą</w:t>
      </w:r>
      <w:r w:rsidRPr="00893B37">
        <w:rPr>
          <w:rFonts w:asciiTheme="minorHAnsi" w:eastAsia="Times New Roman" w:hAnsiTheme="minorHAnsi" w:cstheme="minorHAnsi"/>
          <w:sz w:val="24"/>
          <w:szCs w:val="24"/>
          <w:lang w:eastAsia="ar-SA"/>
        </w:rPr>
        <w:t xml:space="preserve"> realizację. </w:t>
      </w:r>
    </w:p>
    <w:p w14:paraId="674E4DC1" w14:textId="03F6655F" w:rsidR="00E400A2" w:rsidRPr="00893B37" w:rsidRDefault="00E400A2" w:rsidP="00D67079">
      <w:pPr>
        <w:numPr>
          <w:ilvl w:val="3"/>
          <w:numId w:val="7"/>
        </w:numPr>
        <w:tabs>
          <w:tab w:val="left" w:pos="279"/>
        </w:tabs>
        <w:suppressAutoHyphens/>
        <w:spacing w:after="0" w:line="360" w:lineRule="auto"/>
        <w:ind w:left="284" w:right="4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Pracownik wykonujący bezpośrednio czynności sprzątające</w:t>
      </w:r>
      <w:r w:rsidR="000F575C" w:rsidRPr="00893B37">
        <w:rPr>
          <w:rFonts w:asciiTheme="minorHAnsi" w:eastAsia="Times New Roman" w:hAnsiTheme="minorHAnsi" w:cstheme="minorHAnsi"/>
          <w:sz w:val="24"/>
          <w:szCs w:val="24"/>
          <w:lang w:eastAsia="ar-SA"/>
        </w:rPr>
        <w:t xml:space="preserve"> ze strony Wykonawcy</w:t>
      </w:r>
      <w:r w:rsidR="00C57562" w:rsidRPr="00893B37">
        <w:t xml:space="preserve"> </w:t>
      </w:r>
      <w:r w:rsidRPr="00893B37">
        <w:rPr>
          <w:rFonts w:asciiTheme="minorHAnsi" w:eastAsia="Times New Roman" w:hAnsiTheme="minorHAnsi" w:cstheme="minorHAnsi"/>
          <w:sz w:val="24"/>
          <w:szCs w:val="24"/>
          <w:lang w:eastAsia="ar-SA"/>
        </w:rPr>
        <w:t>zobowiązany jest:</w:t>
      </w:r>
    </w:p>
    <w:p w14:paraId="4209E2EB"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lastRenderedPageBreak/>
        <w:t>stawiać się do pracy w stanie gwarantującym należyte wykonywanie obowiązków,</w:t>
      </w:r>
    </w:p>
    <w:p w14:paraId="10532A3D"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nosić uniform,</w:t>
      </w:r>
    </w:p>
    <w:p w14:paraId="1C313105" w14:textId="77777777" w:rsidR="00E400A2" w:rsidRPr="00D67079" w:rsidRDefault="00E400A2" w:rsidP="00D67079">
      <w:pPr>
        <w:pStyle w:val="Akapitzlist"/>
        <w:numPr>
          <w:ilvl w:val="0"/>
          <w:numId w:val="29"/>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wykonywać powierzone czynności z należytą starannością,</w:t>
      </w:r>
    </w:p>
    <w:p w14:paraId="26325FFD" w14:textId="77777777" w:rsidR="00E400A2" w:rsidRPr="00D67079" w:rsidRDefault="00E400A2" w:rsidP="00D67079">
      <w:pPr>
        <w:pStyle w:val="Akapitzlist"/>
        <w:numPr>
          <w:ilvl w:val="0"/>
          <w:numId w:val="29"/>
        </w:numPr>
        <w:tabs>
          <w:tab w:val="left" w:pos="279"/>
        </w:tabs>
        <w:suppressAutoHyphens/>
        <w:spacing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 xml:space="preserve">działać zgodnie z obowiązującymi </w:t>
      </w:r>
      <w:r w:rsidR="00785CF1" w:rsidRPr="00D67079">
        <w:rPr>
          <w:rFonts w:asciiTheme="minorHAnsi" w:eastAsia="Times New Roman" w:hAnsiTheme="minorHAnsi" w:cstheme="minorHAnsi"/>
          <w:sz w:val="24"/>
          <w:szCs w:val="24"/>
          <w:lang w:eastAsia="ar-SA"/>
        </w:rPr>
        <w:t>przepisami prawa również w zakresie ochrony danych osobowych.</w:t>
      </w:r>
    </w:p>
    <w:p w14:paraId="75993836" w14:textId="7391182C" w:rsidR="00E400A2" w:rsidRPr="00893B37" w:rsidRDefault="00E400A2" w:rsidP="00D67079">
      <w:pPr>
        <w:numPr>
          <w:ilvl w:val="3"/>
          <w:numId w:val="7"/>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czasie wykonywania usługi zabronione jest</w:t>
      </w:r>
      <w:r w:rsidR="009F7CEC">
        <w:rPr>
          <w:rFonts w:asciiTheme="minorHAnsi" w:eastAsia="Times New Roman" w:hAnsiTheme="minorHAnsi" w:cstheme="minorHAnsi"/>
          <w:sz w:val="24"/>
          <w:szCs w:val="24"/>
          <w:lang w:eastAsia="ar-SA"/>
        </w:rPr>
        <w:t xml:space="preserve"> przez pracowników wykonujących usługi</w:t>
      </w:r>
      <w:r w:rsidRPr="00893B37">
        <w:rPr>
          <w:rFonts w:asciiTheme="minorHAnsi" w:eastAsia="Times New Roman" w:hAnsiTheme="minorHAnsi" w:cstheme="minorHAnsi"/>
          <w:sz w:val="24"/>
          <w:szCs w:val="24"/>
          <w:lang w:eastAsia="ar-SA"/>
        </w:rPr>
        <w:t>:</w:t>
      </w:r>
    </w:p>
    <w:p w14:paraId="120E5E84"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spożywanie alkoholu, narkotyków oraz innych środków odurzających,</w:t>
      </w:r>
    </w:p>
    <w:p w14:paraId="4C4C9AD6"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przystępowanie do pracy po spożyciu alkoholu, narkotyków oraz innych środków odurzających,</w:t>
      </w:r>
    </w:p>
    <w:p w14:paraId="31DCD604" w14:textId="77777777" w:rsidR="00E400A2" w:rsidRPr="00D67079" w:rsidRDefault="00E400A2" w:rsidP="00D67079">
      <w:pPr>
        <w:pStyle w:val="Akapitzlist"/>
        <w:numPr>
          <w:ilvl w:val="0"/>
          <w:numId w:val="30"/>
        </w:numPr>
        <w:tabs>
          <w:tab w:val="left" w:pos="279"/>
        </w:tabs>
        <w:suppressAutoHyphens/>
        <w:spacing w:after="0"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spanie,</w:t>
      </w:r>
    </w:p>
    <w:p w14:paraId="2D4D5309" w14:textId="77777777" w:rsidR="00E400A2" w:rsidRPr="00D67079" w:rsidRDefault="00E400A2" w:rsidP="00D67079">
      <w:pPr>
        <w:pStyle w:val="Akapitzlist"/>
        <w:numPr>
          <w:ilvl w:val="0"/>
          <w:numId w:val="30"/>
        </w:numPr>
        <w:tabs>
          <w:tab w:val="left" w:pos="279"/>
        </w:tabs>
        <w:suppressAutoHyphens/>
        <w:spacing w:line="360" w:lineRule="auto"/>
        <w:ind w:right="40"/>
        <w:rPr>
          <w:rFonts w:asciiTheme="minorHAnsi" w:eastAsia="Times New Roman" w:hAnsiTheme="minorHAnsi" w:cstheme="minorHAnsi"/>
          <w:sz w:val="24"/>
          <w:szCs w:val="24"/>
          <w:lang w:eastAsia="ar-SA"/>
        </w:rPr>
      </w:pPr>
      <w:r w:rsidRPr="00D67079">
        <w:rPr>
          <w:rFonts w:asciiTheme="minorHAnsi" w:eastAsia="Times New Roman" w:hAnsiTheme="minorHAnsi" w:cstheme="minorHAnsi"/>
          <w:sz w:val="24"/>
          <w:szCs w:val="24"/>
          <w:lang w:eastAsia="ar-SA"/>
        </w:rPr>
        <w:t>palenie tytoniu w obiek</w:t>
      </w:r>
      <w:r w:rsidR="008147A1" w:rsidRPr="00D67079">
        <w:rPr>
          <w:rFonts w:asciiTheme="minorHAnsi" w:eastAsia="Times New Roman" w:hAnsiTheme="minorHAnsi" w:cstheme="minorHAnsi"/>
          <w:sz w:val="24"/>
          <w:szCs w:val="24"/>
          <w:lang w:eastAsia="ar-SA"/>
        </w:rPr>
        <w:t>cie</w:t>
      </w:r>
      <w:r w:rsidRPr="00D67079">
        <w:rPr>
          <w:rFonts w:asciiTheme="minorHAnsi" w:eastAsia="Times New Roman" w:hAnsiTheme="minorHAnsi" w:cstheme="minorHAnsi"/>
          <w:sz w:val="24"/>
          <w:szCs w:val="24"/>
          <w:lang w:eastAsia="ar-SA"/>
        </w:rPr>
        <w:t xml:space="preserve"> Zamawiającego.</w:t>
      </w:r>
    </w:p>
    <w:p w14:paraId="1B8746DC" w14:textId="11D1ABC6" w:rsidR="00761DF4"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bookmarkStart w:id="8" w:name="bookmark6"/>
      <w:r w:rsidRPr="00893B37">
        <w:rPr>
          <w:rFonts w:asciiTheme="minorHAnsi" w:eastAsia="Aharoni" w:hAnsiTheme="minorHAnsi" w:cstheme="minorHAnsi"/>
          <w:b/>
          <w:sz w:val="24"/>
          <w:szCs w:val="24"/>
          <w:lang w:eastAsia="pl-PL"/>
        </w:rPr>
        <w:t>§</w:t>
      </w:r>
      <w:bookmarkEnd w:id="8"/>
      <w:r w:rsidR="00D54490">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9</w:t>
      </w:r>
      <w:r w:rsidR="00D54490">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61DF4" w:rsidRPr="00893B37">
        <w:rPr>
          <w:rFonts w:asciiTheme="minorHAnsi" w:eastAsia="Aharoni" w:hAnsiTheme="minorHAnsi" w:cstheme="minorHAnsi"/>
          <w:b/>
          <w:sz w:val="24"/>
          <w:szCs w:val="24"/>
          <w:lang w:eastAsia="pl-PL"/>
        </w:rPr>
        <w:t xml:space="preserve">Wynagrodzenie, warunki płatności, kwestie finansowe </w:t>
      </w:r>
    </w:p>
    <w:p w14:paraId="2F9BCAB2" w14:textId="7BBAD737" w:rsidR="00AE11B8" w:rsidRDefault="00AE11B8" w:rsidP="00D67079">
      <w:pPr>
        <w:pStyle w:val="Akapitzlist"/>
        <w:numPr>
          <w:ilvl w:val="0"/>
          <w:numId w:val="28"/>
        </w:numPr>
        <w:tabs>
          <w:tab w:val="left" w:pos="426"/>
        </w:tabs>
        <w:spacing w:before="120" w:after="120" w:line="360" w:lineRule="auto"/>
        <w:ind w:left="426" w:hanging="426"/>
        <w:rPr>
          <w:rFonts w:asciiTheme="minorHAnsi" w:eastAsia="Times New Roman" w:hAnsiTheme="minorHAnsi" w:cstheme="minorHAnsi"/>
          <w:sz w:val="24"/>
          <w:szCs w:val="24"/>
          <w:lang w:eastAsia="pl-PL"/>
        </w:rPr>
      </w:pPr>
      <w:r>
        <w:rPr>
          <w:rFonts w:eastAsia="Times New Roman" w:cstheme="minorHAnsi"/>
          <w:sz w:val="24"/>
          <w:szCs w:val="24"/>
          <w:lang w:eastAsia="pl-PL"/>
        </w:rPr>
        <w:t>Za wykonanie us</w:t>
      </w:r>
      <w:r w:rsidR="005D6490">
        <w:rPr>
          <w:rFonts w:eastAsia="Times New Roman" w:cstheme="minorHAnsi"/>
          <w:sz w:val="24"/>
          <w:szCs w:val="24"/>
          <w:lang w:eastAsia="pl-PL"/>
        </w:rPr>
        <w:t xml:space="preserve">ług objętych niniejszą umową </w:t>
      </w:r>
      <w:r>
        <w:rPr>
          <w:rFonts w:eastAsia="Times New Roman" w:cstheme="minorHAnsi"/>
          <w:sz w:val="24"/>
          <w:szCs w:val="24"/>
          <w:lang w:eastAsia="pl-PL"/>
        </w:rPr>
        <w:t xml:space="preserve">Wykonawcy przysługiwać będzie wynagrodzenie w wysokości: </w:t>
      </w:r>
      <w:r>
        <w:rPr>
          <w:rFonts w:eastAsia="Times New Roman" w:cstheme="minorHAnsi"/>
          <w:b/>
          <w:sz w:val="24"/>
          <w:szCs w:val="24"/>
          <w:lang w:eastAsia="pl-PL"/>
        </w:rPr>
        <w:t>……………………… zł netto</w:t>
      </w:r>
      <w:r>
        <w:rPr>
          <w:rFonts w:eastAsia="Times New Roman" w:cstheme="minorHAnsi"/>
          <w:sz w:val="24"/>
          <w:szCs w:val="24"/>
          <w:lang w:eastAsia="pl-PL"/>
        </w:rPr>
        <w:t xml:space="preserve"> (słownie: ………………………………….. złotych ……/100 groszy), tj. </w:t>
      </w:r>
      <w:r>
        <w:rPr>
          <w:rFonts w:eastAsia="Times New Roman" w:cstheme="minorHAnsi"/>
          <w:b/>
          <w:sz w:val="24"/>
          <w:szCs w:val="24"/>
          <w:lang w:eastAsia="pl-PL"/>
        </w:rPr>
        <w:t xml:space="preserve">……………….. zł brutto </w:t>
      </w:r>
      <w:r>
        <w:rPr>
          <w:rFonts w:eastAsia="Times New Roman" w:cstheme="minorHAnsi"/>
          <w:sz w:val="24"/>
          <w:szCs w:val="24"/>
          <w:lang w:eastAsia="pl-PL"/>
        </w:rPr>
        <w:t xml:space="preserve">(słownie: ………………………….. złotych …../100 groszy), w tym należny podatek VAT. </w:t>
      </w:r>
    </w:p>
    <w:p w14:paraId="06BBD8B2" w14:textId="77777777" w:rsidR="00AE11B8" w:rsidRDefault="00AE11B8" w:rsidP="00D67079">
      <w:pPr>
        <w:pStyle w:val="Akapitzlist"/>
        <w:numPr>
          <w:ilvl w:val="0"/>
          <w:numId w:val="28"/>
        </w:numPr>
        <w:tabs>
          <w:tab w:val="left" w:pos="426"/>
        </w:tabs>
        <w:spacing w:before="120" w:after="120" w:line="360" w:lineRule="auto"/>
        <w:ind w:left="426" w:hanging="426"/>
        <w:rPr>
          <w:rFonts w:eastAsia="Times New Roman" w:cstheme="minorHAnsi"/>
          <w:sz w:val="24"/>
          <w:szCs w:val="24"/>
          <w:lang w:eastAsia="pl-PL"/>
        </w:rPr>
      </w:pPr>
      <w:r>
        <w:rPr>
          <w:rFonts w:eastAsia="Times New Roman" w:cstheme="minorHAnsi"/>
          <w:sz w:val="24"/>
          <w:szCs w:val="24"/>
          <w:lang w:eastAsia="pl-PL"/>
        </w:rPr>
        <w:t xml:space="preserve">Wynagrodzenie, o którym mowa w ust. 1 płatne będzie miesięcznie w kwotach po </w:t>
      </w:r>
      <w:r>
        <w:rPr>
          <w:rFonts w:eastAsia="Times New Roman" w:cstheme="minorHAnsi"/>
          <w:b/>
          <w:sz w:val="24"/>
          <w:szCs w:val="24"/>
          <w:lang w:eastAsia="pl-PL"/>
        </w:rPr>
        <w:t>………….. zł netto</w:t>
      </w:r>
      <w:r>
        <w:rPr>
          <w:rFonts w:eastAsia="Times New Roman" w:cstheme="minorHAnsi"/>
          <w:sz w:val="24"/>
          <w:szCs w:val="24"/>
          <w:lang w:eastAsia="pl-PL"/>
        </w:rPr>
        <w:t xml:space="preserve"> (słownie: …………………. złotych …../100 groszy), tj. </w:t>
      </w:r>
      <w:r>
        <w:rPr>
          <w:rFonts w:eastAsia="Times New Roman" w:cstheme="minorHAnsi"/>
          <w:b/>
          <w:sz w:val="24"/>
          <w:szCs w:val="24"/>
          <w:lang w:eastAsia="pl-PL"/>
        </w:rPr>
        <w:t xml:space="preserve">………… zł brutto </w:t>
      </w:r>
      <w:r>
        <w:rPr>
          <w:rFonts w:eastAsia="Times New Roman" w:cstheme="minorHAnsi"/>
          <w:sz w:val="24"/>
          <w:szCs w:val="24"/>
          <w:lang w:eastAsia="pl-PL"/>
        </w:rPr>
        <w:t>(słownie: …………………………………. złotych ……./100 groszy), w tym należny podatek VAT.</w:t>
      </w:r>
    </w:p>
    <w:p w14:paraId="2C5D43F9" w14:textId="77777777" w:rsidR="00AE11B8" w:rsidRDefault="00AE11B8" w:rsidP="00D67079">
      <w:pPr>
        <w:pStyle w:val="Akapitzlist"/>
        <w:numPr>
          <w:ilvl w:val="0"/>
          <w:numId w:val="28"/>
        </w:numPr>
        <w:tabs>
          <w:tab w:val="left" w:pos="426"/>
        </w:tabs>
        <w:spacing w:before="120" w:after="120" w:line="360" w:lineRule="auto"/>
        <w:ind w:left="426" w:hanging="426"/>
        <w:rPr>
          <w:rFonts w:eastAsia="Times New Roman" w:cstheme="minorHAnsi"/>
          <w:sz w:val="24"/>
          <w:szCs w:val="24"/>
          <w:lang w:eastAsia="pl-PL"/>
        </w:rPr>
      </w:pPr>
      <w:r>
        <w:rPr>
          <w:rFonts w:eastAsia="Times New Roman" w:cstheme="minorHAnsi"/>
          <w:sz w:val="24"/>
          <w:szCs w:val="24"/>
          <w:lang w:eastAsia="pl-PL"/>
        </w:rPr>
        <w:t>W przypadku świadczenia usługi za niepełny miesiąc, wynagrodzenie będzie płatne proporcjonalnie do ilości dni świadczenia usługi w danym miesiącu.</w:t>
      </w:r>
    </w:p>
    <w:p w14:paraId="41B23C2B" w14:textId="6FA425E8" w:rsidR="00E400A2" w:rsidRPr="00893B37" w:rsidRDefault="00E400A2" w:rsidP="00D67079">
      <w:pPr>
        <w:pStyle w:val="Akapitzlist"/>
        <w:numPr>
          <w:ilvl w:val="0"/>
          <w:numId w:val="28"/>
        </w:numPr>
        <w:tabs>
          <w:tab w:val="left" w:pos="426"/>
        </w:tabs>
        <w:suppressAutoHyphens/>
        <w:spacing w:line="360" w:lineRule="auto"/>
        <w:ind w:left="426" w:right="23" w:hanging="426"/>
        <w:contextualSpacing w:val="0"/>
        <w:rPr>
          <w:rFonts w:asciiTheme="minorHAnsi" w:eastAsia="Palatino Linotype" w:hAnsiTheme="minorHAnsi" w:cstheme="minorHAnsi"/>
          <w:sz w:val="24"/>
          <w:szCs w:val="24"/>
          <w:u w:val="single"/>
          <w:lang w:eastAsia="ar-SA"/>
        </w:rPr>
      </w:pPr>
      <w:r w:rsidRPr="00893B37">
        <w:rPr>
          <w:rFonts w:asciiTheme="minorHAnsi" w:eastAsia="Times New Roman" w:hAnsiTheme="minorHAnsi" w:cstheme="minorHAnsi"/>
          <w:sz w:val="24"/>
          <w:szCs w:val="24"/>
          <w:lang w:eastAsia="ar-SA"/>
        </w:rPr>
        <w:t xml:space="preserve">Wynagrodzenie określone w niniejszej umowie oraz w ofercie </w:t>
      </w:r>
      <w:r w:rsidR="0055548F" w:rsidRPr="00893B37">
        <w:rPr>
          <w:rFonts w:asciiTheme="minorHAnsi" w:eastAsia="Times New Roman" w:hAnsiTheme="minorHAnsi" w:cstheme="minorHAnsi"/>
          <w:sz w:val="24"/>
          <w:szCs w:val="24"/>
          <w:lang w:eastAsia="ar-SA"/>
        </w:rPr>
        <w:t xml:space="preserve">Wykonawcy stanowiącej załącznik nr 1 do umowy, </w:t>
      </w:r>
      <w:r w:rsidRPr="00893B37">
        <w:rPr>
          <w:rFonts w:asciiTheme="minorHAnsi" w:eastAsia="Times New Roman" w:hAnsiTheme="minorHAnsi" w:cstheme="minorHAnsi"/>
          <w:sz w:val="24"/>
          <w:szCs w:val="24"/>
          <w:lang w:eastAsia="ar-SA"/>
        </w:rPr>
        <w:t xml:space="preserve">obejmuje wszystkie koszty ponoszone przez Wykonawcę w związku z realizacją umowy, w tym koszty </w:t>
      </w:r>
      <w:r w:rsidR="00C03F9E" w:rsidRPr="00893B37">
        <w:rPr>
          <w:rFonts w:asciiTheme="minorHAnsi" w:eastAsia="Times New Roman" w:hAnsiTheme="minorHAnsi" w:cstheme="minorHAnsi"/>
          <w:sz w:val="24"/>
          <w:szCs w:val="24"/>
          <w:lang w:eastAsia="ar-SA"/>
        </w:rPr>
        <w:t>osobowe</w:t>
      </w:r>
      <w:r w:rsidRPr="00893B37">
        <w:rPr>
          <w:rFonts w:asciiTheme="minorHAnsi" w:eastAsia="Times New Roman" w:hAnsiTheme="minorHAnsi" w:cstheme="minorHAnsi"/>
          <w:sz w:val="24"/>
          <w:szCs w:val="24"/>
          <w:lang w:eastAsia="ar-SA"/>
        </w:rPr>
        <w:t>, sprzętu, zakupu atestowanych środków czystości oraz materiałów niezbędnych do należytego wykonania umowy.</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Wykonawca oświadcza, że w swojej cenie ofertowej, stanowiącej kwotę ryczałtową, uwzględnił wszelkie koszty i ryzyka wynikające z wymagań określonych w umowie oraz obowiązującym na dzień składania oferty prawie, na podstawie własnych kalkulacji i szacunków.</w:t>
      </w:r>
    </w:p>
    <w:p w14:paraId="6DBB0EFE" w14:textId="6EBA61D2" w:rsidR="00E400A2" w:rsidRPr="008B1D50" w:rsidRDefault="00E400A2" w:rsidP="00D67079">
      <w:pPr>
        <w:pStyle w:val="Akapitzlist"/>
        <w:numPr>
          <w:ilvl w:val="0"/>
          <w:numId w:val="28"/>
        </w:numPr>
        <w:tabs>
          <w:tab w:val="left" w:pos="426"/>
        </w:tabs>
        <w:suppressAutoHyphens/>
        <w:spacing w:line="360" w:lineRule="auto"/>
        <w:ind w:left="426" w:right="23" w:hanging="426"/>
        <w:contextualSpacing w:val="0"/>
        <w:rPr>
          <w:rFonts w:asciiTheme="minorHAnsi" w:eastAsia="Palatino Linotype" w:hAnsiTheme="minorHAnsi" w:cstheme="minorHAnsi"/>
          <w:sz w:val="24"/>
          <w:szCs w:val="24"/>
          <w:u w:val="single"/>
          <w:lang w:eastAsia="ar-SA"/>
        </w:rPr>
      </w:pPr>
      <w:r w:rsidRPr="00893B37">
        <w:rPr>
          <w:rFonts w:asciiTheme="minorHAnsi" w:eastAsia="Times New Roman" w:hAnsiTheme="minorHAnsi" w:cstheme="minorHAnsi"/>
          <w:sz w:val="24"/>
          <w:szCs w:val="24"/>
          <w:lang w:eastAsia="ar-SA"/>
        </w:rPr>
        <w:lastRenderedPageBreak/>
        <w:t>Wynagrodzenie, określone w niniejszej u</w:t>
      </w:r>
      <w:r w:rsidR="00CC5C14">
        <w:rPr>
          <w:rFonts w:asciiTheme="minorHAnsi" w:eastAsia="Times New Roman" w:hAnsiTheme="minorHAnsi" w:cstheme="minorHAnsi"/>
          <w:sz w:val="24"/>
          <w:szCs w:val="24"/>
          <w:lang w:eastAsia="ar-SA"/>
        </w:rPr>
        <w:t xml:space="preserve">mowie oraz w ofercie Wykonawcy </w:t>
      </w:r>
      <w:r w:rsidRPr="00893B37">
        <w:rPr>
          <w:rFonts w:asciiTheme="minorHAnsi" w:eastAsia="Times New Roman" w:hAnsiTheme="minorHAnsi" w:cstheme="minorHAnsi"/>
          <w:sz w:val="24"/>
          <w:szCs w:val="24"/>
          <w:lang w:eastAsia="ar-SA"/>
        </w:rPr>
        <w:t>na podstawie przedłożonej przez Wykonawcę faktury VAT wraz z zatwierdzonym przez Zamawiającego protokołem potwierdzającym należyte wykonanie usługi (</w:t>
      </w:r>
      <w:r w:rsidR="00817487">
        <w:rPr>
          <w:rFonts w:asciiTheme="minorHAnsi" w:eastAsia="Times New Roman" w:hAnsiTheme="minorHAnsi" w:cstheme="minorHAnsi"/>
          <w:sz w:val="24"/>
          <w:szCs w:val="24"/>
          <w:lang w:eastAsia="ar-SA"/>
        </w:rPr>
        <w:t>załącznik przygotowany przez Wykonawcę</w:t>
      </w:r>
      <w:r w:rsidRPr="00893B37">
        <w:rPr>
          <w:rFonts w:asciiTheme="minorHAnsi" w:eastAsia="Times New Roman" w:hAnsiTheme="minorHAnsi" w:cstheme="minorHAnsi"/>
          <w:sz w:val="24"/>
          <w:szCs w:val="24"/>
          <w:lang w:eastAsia="ar-SA"/>
        </w:rPr>
        <w:t>) w danym miesiącu kalendarzowym.</w:t>
      </w:r>
      <w:r w:rsidR="008147A1" w:rsidRPr="00893B37">
        <w:rPr>
          <w:rFonts w:asciiTheme="minorHAnsi" w:eastAsia="Times New Roman" w:hAnsiTheme="minorHAnsi" w:cstheme="minorHAnsi"/>
          <w:sz w:val="24"/>
          <w:szCs w:val="24"/>
          <w:lang w:eastAsia="ar-SA"/>
        </w:rPr>
        <w:t xml:space="preserve"> W razie gdy usługa jest świadczona w niepełnym miesiącu wynagrodzenie płatne będzie Wykonawcy proporcjonalnie do ilości dni świadczeni</w:t>
      </w:r>
      <w:r w:rsidR="000F32AC" w:rsidRPr="00893B37">
        <w:rPr>
          <w:rFonts w:asciiTheme="minorHAnsi" w:eastAsia="Times New Roman" w:hAnsiTheme="minorHAnsi" w:cstheme="minorHAnsi"/>
          <w:sz w:val="24"/>
          <w:szCs w:val="24"/>
          <w:lang w:eastAsia="ar-SA"/>
        </w:rPr>
        <w:t>a</w:t>
      </w:r>
      <w:r w:rsidR="0074781C" w:rsidRPr="00893B37">
        <w:rPr>
          <w:rFonts w:asciiTheme="minorHAnsi" w:eastAsia="Times New Roman" w:hAnsiTheme="minorHAnsi" w:cstheme="minorHAnsi"/>
          <w:sz w:val="24"/>
          <w:szCs w:val="24"/>
          <w:lang w:eastAsia="ar-SA"/>
        </w:rPr>
        <w:t xml:space="preserve"> </w:t>
      </w:r>
      <w:r w:rsidR="008147A1" w:rsidRPr="008B1D50">
        <w:rPr>
          <w:rFonts w:asciiTheme="minorHAnsi" w:eastAsia="Times New Roman" w:hAnsiTheme="minorHAnsi" w:cstheme="minorHAnsi"/>
          <w:sz w:val="24"/>
          <w:szCs w:val="24"/>
          <w:lang w:eastAsia="ar-SA"/>
        </w:rPr>
        <w:t>prawidłowo usługi w danym miesiącu.</w:t>
      </w:r>
    </w:p>
    <w:p w14:paraId="3F60A2E1" w14:textId="3A88DC35" w:rsidR="008B1D50" w:rsidRPr="008B1D50" w:rsidRDefault="008B1D50" w:rsidP="00D67079">
      <w:pPr>
        <w:pStyle w:val="Akapitzlist"/>
        <w:numPr>
          <w:ilvl w:val="0"/>
          <w:numId w:val="28"/>
        </w:numPr>
        <w:spacing w:before="120" w:after="120" w:line="360" w:lineRule="auto"/>
        <w:ind w:left="426" w:hanging="426"/>
        <w:rPr>
          <w:rFonts w:asciiTheme="minorHAnsi" w:eastAsia="Times New Roman" w:hAnsiTheme="minorHAnsi" w:cstheme="minorHAnsi"/>
          <w:sz w:val="24"/>
          <w:szCs w:val="24"/>
          <w:lang w:eastAsia="pl-PL"/>
        </w:rPr>
      </w:pPr>
      <w:bookmarkStart w:id="9" w:name="bookmark7"/>
      <w:r w:rsidRPr="008B1D50">
        <w:rPr>
          <w:rFonts w:eastAsia="Times New Roman" w:cstheme="minorHAnsi"/>
          <w:sz w:val="24"/>
          <w:szCs w:val="24"/>
          <w:lang w:eastAsia="pl-PL"/>
        </w:rPr>
        <w:t>Zamawiający zobowiązuje się do dokonywania zapłaty wynagrodzenia</w:t>
      </w:r>
      <w:r w:rsidR="009F7CEC">
        <w:rPr>
          <w:rFonts w:eastAsia="Times New Roman" w:cstheme="minorHAnsi"/>
          <w:sz w:val="24"/>
          <w:szCs w:val="24"/>
          <w:lang w:eastAsia="pl-PL"/>
        </w:rPr>
        <w:t xml:space="preserve"> umownego</w:t>
      </w:r>
      <w:r w:rsidRPr="008B1D50">
        <w:rPr>
          <w:rFonts w:eastAsia="Times New Roman" w:cstheme="minorHAnsi"/>
          <w:sz w:val="24"/>
          <w:szCs w:val="24"/>
          <w:lang w:eastAsia="pl-PL"/>
        </w:rPr>
        <w:t xml:space="preserve">, o na rachunek bankowy Wykonawcy o nr </w:t>
      </w:r>
      <w:r w:rsidRPr="008B1D50">
        <w:rPr>
          <w:rFonts w:eastAsia="Times New Roman" w:cstheme="minorHAnsi"/>
          <w:b/>
          <w:sz w:val="24"/>
          <w:szCs w:val="24"/>
          <w:lang w:eastAsia="pl-PL"/>
        </w:rPr>
        <w:t>…………………………………. w terminie do 21 dni</w:t>
      </w:r>
      <w:r w:rsidRPr="008B1D50">
        <w:rPr>
          <w:rFonts w:eastAsia="Times New Roman" w:cstheme="minorHAnsi"/>
          <w:sz w:val="24"/>
          <w:szCs w:val="24"/>
          <w:lang w:eastAsia="pl-PL"/>
        </w:rPr>
        <w:t xml:space="preserve"> od daty dostarczenia do siedziby Zamawiającego prawidłowo wystawionej faktury VAT.  </w:t>
      </w:r>
    </w:p>
    <w:p w14:paraId="7955752A" w14:textId="39F82AE9"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Wykonawca zobowiązuje się do wystawiania faktur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 xml:space="preserve">zgodnie z obowiązującymi przepisami prawa, w tym przepisami dotyczącymi Krajowego Systemu e-Faktur (KSeF), w przypadku objęcia go obowiązkiem wystawiania faktur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w KSeF.</w:t>
      </w:r>
    </w:p>
    <w:p w14:paraId="5E7CCDE2" w14:textId="12EDD4BF"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 przypadku wystawienia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 xml:space="preserve">za pośrednictwem KSeF, za dzień doręczenia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Zamawiającemu uznaje się dzień nadania numeru w KSeF.</w:t>
      </w:r>
    </w:p>
    <w:p w14:paraId="74F33A3B" w14:textId="24D52005"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W przypadku awarii KSeF lub innych okoliczności uniemożliwiających wystawienie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za pośrednictwem KSeF, Wykonawca zobowiązany jest do niezwłocznego poinformowania Zamawiającego. Strony stosują procedurę offline: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winny być przekazane na adres Zamawiającego lub w postaci elektronicznej na adres e-mail: faktury_kssip@kssip.gov.pl albo poprzez Platformę Elektronicznego Fakturowania, numer PEPPOL: 7010027949, przy czym za dzień doręczenia faktury uznaje się dzień jej wpływu do Zamawiającego.</w:t>
      </w:r>
    </w:p>
    <w:p w14:paraId="320DCF30" w14:textId="126E4FE7"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Wszelkie błędy w fakturach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Wykonawca korygować będzie za pomocą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korygującej w KSeF, zgodnie z zasadami systemu.</w:t>
      </w:r>
    </w:p>
    <w:p w14:paraId="56D231B0" w14:textId="77777777"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Korekty offline są dopuszczalne tylko w przypadku awarii systemu KSeF, z obowiązkiem przesłania ich do KSeF w ciągu 3 dni.</w:t>
      </w:r>
    </w:p>
    <w:p w14:paraId="58C91131" w14:textId="018C5E0E" w:rsidR="008B1D50" w:rsidRPr="008B1D50" w:rsidRDefault="008B1D50" w:rsidP="00D67079">
      <w:pPr>
        <w:pStyle w:val="Akapitzlist"/>
        <w:numPr>
          <w:ilvl w:val="0"/>
          <w:numId w:val="28"/>
        </w:numPr>
        <w:spacing w:before="120" w:after="12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Nieprawidłowe wystawienie faktury </w:t>
      </w:r>
      <w:r w:rsidR="009F7CEC">
        <w:rPr>
          <w:rFonts w:eastAsia="Times New Roman" w:cstheme="minorHAnsi"/>
          <w:sz w:val="24"/>
          <w:szCs w:val="24"/>
          <w:lang w:eastAsia="pl-PL"/>
        </w:rPr>
        <w:t xml:space="preserve">VAT </w:t>
      </w:r>
      <w:r w:rsidRPr="008B1D50">
        <w:rPr>
          <w:rFonts w:eastAsia="Times New Roman" w:cstheme="minorHAnsi"/>
          <w:sz w:val="24"/>
          <w:szCs w:val="24"/>
          <w:lang w:eastAsia="pl-PL"/>
        </w:rPr>
        <w:t>nie spełnia warunku otrzymania faktury</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i nie rozpoczyna biegu terminu zapłaty.</w:t>
      </w:r>
    </w:p>
    <w:p w14:paraId="34A55FFD" w14:textId="45A22B47" w:rsidR="008B1D50" w:rsidRP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Załączniki do faktur</w:t>
      </w:r>
      <w:r w:rsidR="009F7CEC">
        <w:rPr>
          <w:rFonts w:eastAsia="Times New Roman" w:cstheme="minorHAnsi"/>
          <w:sz w:val="24"/>
          <w:szCs w:val="24"/>
          <w:lang w:eastAsia="pl-PL"/>
        </w:rPr>
        <w:t xml:space="preserve"> VAT </w:t>
      </w:r>
      <w:r w:rsidRPr="008B1D50">
        <w:rPr>
          <w:rFonts w:eastAsia="Times New Roman" w:cstheme="minorHAnsi"/>
          <w:sz w:val="24"/>
          <w:szCs w:val="24"/>
          <w:lang w:eastAsia="pl-PL"/>
        </w:rPr>
        <w:t xml:space="preserve"> z opisem identyfikującym będą doręczane na adres mailowy faktury_kssip@kssip.gov.pl. W treści wiadomości e-mail lub w temacie wiadomości należy zamieścić numer identyfikacyjny z KSeF.</w:t>
      </w:r>
    </w:p>
    <w:p w14:paraId="476048EC" w14:textId="77777777" w:rsidR="008B1D50" w:rsidRPr="008B1D50" w:rsidRDefault="008B1D50" w:rsidP="00D67079">
      <w:pPr>
        <w:numPr>
          <w:ilvl w:val="0"/>
          <w:numId w:val="28"/>
        </w:numPr>
        <w:suppressAutoHyphens/>
        <w:autoSpaceDE w:val="0"/>
        <w:autoSpaceDN w:val="0"/>
        <w:adjustRightInd w:val="0"/>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Dniem zapłaty jest dzień obciążenia kwotą należności rachunku Zamawiającego.</w:t>
      </w:r>
    </w:p>
    <w:p w14:paraId="53DA61AC" w14:textId="77777777" w:rsidR="008B1D50" w:rsidRPr="008B1D50" w:rsidRDefault="008B1D50" w:rsidP="00D67079">
      <w:pPr>
        <w:numPr>
          <w:ilvl w:val="0"/>
          <w:numId w:val="28"/>
        </w:numPr>
        <w:suppressAutoHyphens/>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lastRenderedPageBreak/>
        <w:t>Zamawiający nie wyraża zgody na dokonywanie przez Wykonawcę cesji wierzytelności wynikających z niniejszej umowy, w tym także w zakresie prawa do wynagrodzenia za przedmiot umowy.</w:t>
      </w:r>
    </w:p>
    <w:p w14:paraId="7BE1D873" w14:textId="02D2F81F" w:rsidR="008B1D50" w:rsidRPr="008B1D50" w:rsidRDefault="008B1D50" w:rsidP="00D67079">
      <w:pPr>
        <w:numPr>
          <w:ilvl w:val="0"/>
          <w:numId w:val="28"/>
        </w:numPr>
        <w:suppressAutoHyphens/>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 xml:space="preserve">W sytuacji, gdy wskazany do płatności przez Wykonawcę numer rachunku bankowego, o którym mowa w ust. </w:t>
      </w:r>
      <w:r w:rsidR="009F7CEC">
        <w:rPr>
          <w:rFonts w:eastAsia="Times New Roman" w:cstheme="minorHAnsi"/>
          <w:sz w:val="24"/>
          <w:szCs w:val="24"/>
          <w:lang w:eastAsia="pl-PL"/>
        </w:rPr>
        <w:t>9</w:t>
      </w:r>
      <w:r w:rsidRPr="008B1D50">
        <w:rPr>
          <w:rFonts w:eastAsia="Times New Roman" w:cstheme="minorHAnsi"/>
          <w:sz w:val="24"/>
          <w:szCs w:val="24"/>
          <w:lang w:eastAsia="pl-PL"/>
        </w:rPr>
        <w:t xml:space="preserve"> nie znajduje się w „Wykazie podmiotów zarejestrowanych jako podatnicy VAT, niezarejestrowanych oraz wykreślonych i przywróconych do rejestru VAT” udostępnianym w Biuletynie Informacji Publicznej na stronie podmiotowej urzędu obsługującego ministra właściwego do spraw finansów publicznych, o którym mowa w ustawie o podatku od towarów i usług, termin płatności będzie liczony od dnia następującego po dniu ujawnienia ww. rachunku bankowego w tym wykazie.</w:t>
      </w:r>
    </w:p>
    <w:p w14:paraId="2239B33C" w14:textId="77777777" w:rsidR="008B1D50" w:rsidRP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W sytuacji opóźnienia w zapłacie wynagrodzenia, Zamawiający zapłaci Wykonawcy odsetki ustawowe.</w:t>
      </w:r>
    </w:p>
    <w:p w14:paraId="1A9DB73A" w14:textId="77777777" w:rsidR="008B1D50" w:rsidRPr="008B1D50" w:rsidRDefault="008B1D50" w:rsidP="00D67079">
      <w:pPr>
        <w:pStyle w:val="Akapitzlist"/>
        <w:numPr>
          <w:ilvl w:val="0"/>
          <w:numId w:val="28"/>
        </w:numPr>
        <w:spacing w:after="0" w:line="360" w:lineRule="auto"/>
        <w:ind w:left="426" w:hanging="426"/>
        <w:rPr>
          <w:rFonts w:eastAsia="Times New Roman" w:cstheme="minorHAnsi"/>
          <w:sz w:val="24"/>
          <w:szCs w:val="24"/>
          <w:lang w:eastAsia="pl-PL"/>
        </w:rPr>
      </w:pPr>
      <w:r w:rsidRPr="008B1D50">
        <w:rPr>
          <w:rFonts w:eastAsia="Times New Roman" w:cstheme="minorHAnsi"/>
          <w:sz w:val="24"/>
          <w:szCs w:val="24"/>
          <w:lang w:eastAsia="pl-PL"/>
        </w:rPr>
        <w:t>Zamawiający upoważnia Wykonawcę do wystawiania faktury VAT bez swojego podpisu.</w:t>
      </w:r>
    </w:p>
    <w:p w14:paraId="5E0172AE" w14:textId="6EE1E9EC" w:rsidR="00761DF4" w:rsidRPr="00893B37" w:rsidRDefault="00E400A2" w:rsidP="00364F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bookmarkEnd w:id="9"/>
      <w:r w:rsidR="003F5A81">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10</w:t>
      </w:r>
      <w:r w:rsidR="003F5A81">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77ACF" w:rsidRPr="00893B37">
        <w:rPr>
          <w:rFonts w:asciiTheme="minorHAnsi" w:eastAsia="Aharoni" w:hAnsiTheme="minorHAnsi" w:cstheme="minorHAnsi"/>
          <w:b/>
          <w:sz w:val="24"/>
          <w:szCs w:val="24"/>
          <w:lang w:eastAsia="pl-PL"/>
        </w:rPr>
        <w:t>Kary umowne</w:t>
      </w:r>
    </w:p>
    <w:p w14:paraId="789966A2" w14:textId="77777777" w:rsidR="00E400A2" w:rsidRPr="00893B37" w:rsidRDefault="00E400A2" w:rsidP="00D67079">
      <w:pPr>
        <w:numPr>
          <w:ilvl w:val="0"/>
          <w:numId w:val="14"/>
        </w:numPr>
        <w:suppressAutoHyphens/>
        <w:spacing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zapłaci Zamawiającemu kary umowne:</w:t>
      </w:r>
    </w:p>
    <w:p w14:paraId="3003447F" w14:textId="3CF75FCA" w:rsidR="00E400A2" w:rsidRPr="00893B37" w:rsidRDefault="00E400A2" w:rsidP="00D67079">
      <w:pPr>
        <w:numPr>
          <w:ilvl w:val="0"/>
          <w:numId w:val="13"/>
        </w:numPr>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zwł</w:t>
      </w:r>
      <w:r w:rsidR="00107946" w:rsidRPr="00893B37">
        <w:rPr>
          <w:rFonts w:asciiTheme="minorHAnsi" w:eastAsia="Times New Roman" w:hAnsiTheme="minorHAnsi" w:cstheme="minorHAnsi"/>
          <w:sz w:val="24"/>
          <w:szCs w:val="24"/>
          <w:lang w:eastAsia="ar-SA"/>
        </w:rPr>
        <w:t>o</w:t>
      </w:r>
      <w:r w:rsidRPr="00893B37">
        <w:rPr>
          <w:rFonts w:asciiTheme="minorHAnsi" w:eastAsia="Times New Roman" w:hAnsiTheme="minorHAnsi" w:cstheme="minorHAnsi"/>
          <w:sz w:val="24"/>
          <w:szCs w:val="24"/>
          <w:lang w:eastAsia="ar-SA"/>
        </w:rPr>
        <w:t>kę</w:t>
      </w:r>
      <w:r w:rsidR="00107946"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 rozpoczęciu świadczenia usług i</w:t>
      </w:r>
      <w:r w:rsidR="00466415" w:rsidRPr="00893B37">
        <w:rPr>
          <w:rFonts w:asciiTheme="minorHAnsi" w:eastAsia="Times New Roman" w:hAnsiTheme="minorHAnsi" w:cstheme="minorHAnsi"/>
          <w:sz w:val="24"/>
          <w:szCs w:val="24"/>
          <w:lang w:eastAsia="ar-SA"/>
        </w:rPr>
        <w:t xml:space="preserve">/lub </w:t>
      </w:r>
      <w:r w:rsidR="000021B7" w:rsidRPr="00893B37">
        <w:rPr>
          <w:rFonts w:asciiTheme="minorHAnsi" w:eastAsia="Times New Roman" w:hAnsiTheme="minorHAnsi" w:cstheme="minorHAnsi"/>
          <w:sz w:val="24"/>
          <w:szCs w:val="24"/>
          <w:lang w:eastAsia="ar-SA"/>
        </w:rPr>
        <w:t xml:space="preserve"> za przerwę w ich realizacji - </w:t>
      </w:r>
      <w:r w:rsidR="00AE11B8">
        <w:rPr>
          <w:rFonts w:asciiTheme="minorHAnsi" w:eastAsia="Times New Roman" w:hAnsiTheme="minorHAnsi" w:cstheme="minorHAnsi"/>
          <w:sz w:val="24"/>
          <w:szCs w:val="24"/>
          <w:lang w:eastAsia="ar-SA"/>
        </w:rPr>
        <w:t xml:space="preserve">w wysokości </w:t>
      </w:r>
      <w:r w:rsidR="00261455">
        <w:rPr>
          <w:rFonts w:asciiTheme="minorHAnsi" w:eastAsia="Times New Roman" w:hAnsiTheme="minorHAnsi" w:cstheme="minorHAnsi"/>
          <w:sz w:val="24"/>
          <w:szCs w:val="24"/>
          <w:lang w:eastAsia="ar-SA"/>
        </w:rPr>
        <w:t>1</w:t>
      </w:r>
      <w:r w:rsidRPr="00893B37">
        <w:rPr>
          <w:rFonts w:asciiTheme="minorHAnsi" w:eastAsia="Times New Roman" w:hAnsiTheme="minorHAnsi" w:cstheme="minorHAnsi"/>
          <w:sz w:val="24"/>
          <w:szCs w:val="24"/>
          <w:lang w:eastAsia="ar-SA"/>
        </w:rPr>
        <w:t xml:space="preserve">% wynagrodzenia brutto, o którym mowa 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 </w:t>
      </w:r>
      <w:r w:rsidRPr="00893B37">
        <w:rPr>
          <w:rFonts w:asciiTheme="minorHAnsi" w:eastAsia="Times New Roman" w:hAnsiTheme="minorHAnsi" w:cstheme="minorHAnsi"/>
          <w:sz w:val="24"/>
          <w:szCs w:val="24"/>
          <w:lang w:eastAsia="ar-SA"/>
        </w:rPr>
        <w:t xml:space="preserve">za każdy dzień </w:t>
      </w:r>
      <w:r w:rsidR="00107946" w:rsidRPr="00893B37">
        <w:rPr>
          <w:rFonts w:asciiTheme="minorHAnsi" w:eastAsia="Times New Roman" w:hAnsiTheme="minorHAnsi" w:cstheme="minorHAnsi"/>
          <w:sz w:val="24"/>
          <w:szCs w:val="24"/>
          <w:lang w:eastAsia="ar-SA"/>
        </w:rPr>
        <w:t>zwłoki</w:t>
      </w:r>
      <w:r w:rsidRPr="00893B37">
        <w:rPr>
          <w:rFonts w:asciiTheme="minorHAnsi" w:eastAsia="Times New Roman" w:hAnsiTheme="minorHAnsi" w:cstheme="minorHAnsi"/>
          <w:sz w:val="24"/>
          <w:szCs w:val="24"/>
          <w:lang w:eastAsia="ar-SA"/>
        </w:rPr>
        <w:t xml:space="preserve"> lub przerwy,</w:t>
      </w:r>
    </w:p>
    <w:p w14:paraId="0867887E" w14:textId="6E1CD6DA" w:rsidR="00E400A2" w:rsidRPr="00893B37" w:rsidRDefault="00E400A2" w:rsidP="00D67079">
      <w:pPr>
        <w:numPr>
          <w:ilvl w:val="0"/>
          <w:numId w:val="13"/>
        </w:numPr>
        <w:tabs>
          <w:tab w:val="left" w:pos="337"/>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zwłokę w usunięciu nieprawidłowości, w okresie wykonywania p</w:t>
      </w:r>
      <w:r w:rsidR="00AE11B8">
        <w:rPr>
          <w:rFonts w:asciiTheme="minorHAnsi" w:eastAsia="Times New Roman" w:hAnsiTheme="minorHAnsi" w:cstheme="minorHAnsi"/>
          <w:sz w:val="24"/>
          <w:szCs w:val="24"/>
          <w:lang w:eastAsia="ar-SA"/>
        </w:rPr>
        <w:t>rzedmiotu umowy - w wysokości 1</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 </w:t>
      </w:r>
      <w:r w:rsidRPr="00893B37">
        <w:rPr>
          <w:rFonts w:asciiTheme="minorHAnsi" w:eastAsia="Times New Roman" w:hAnsiTheme="minorHAnsi" w:cstheme="minorHAnsi"/>
          <w:sz w:val="24"/>
          <w:szCs w:val="24"/>
          <w:lang w:eastAsia="ar-SA"/>
        </w:rPr>
        <w:t xml:space="preserve">za każdy dzień </w:t>
      </w:r>
      <w:r w:rsidR="00107946" w:rsidRPr="00893B37">
        <w:rPr>
          <w:rFonts w:asciiTheme="minorHAnsi" w:eastAsia="Times New Roman" w:hAnsiTheme="minorHAnsi" w:cstheme="minorHAnsi"/>
          <w:sz w:val="24"/>
          <w:szCs w:val="24"/>
          <w:lang w:eastAsia="ar-SA"/>
        </w:rPr>
        <w:t>zwłoki</w:t>
      </w:r>
      <w:r w:rsidRPr="00893B37">
        <w:rPr>
          <w:rFonts w:asciiTheme="minorHAnsi" w:eastAsia="Times New Roman" w:hAnsiTheme="minorHAnsi" w:cstheme="minorHAnsi"/>
          <w:sz w:val="24"/>
          <w:szCs w:val="24"/>
          <w:lang w:eastAsia="ar-SA"/>
        </w:rPr>
        <w:t>, licząc od dnia wyznaczonego przez Zamawiającego na usunięcie nieprawidłowości,</w:t>
      </w:r>
    </w:p>
    <w:p w14:paraId="06EC00C6" w14:textId="0597B3A6" w:rsidR="00E400A2" w:rsidRPr="00893B37" w:rsidRDefault="00E400A2" w:rsidP="00D67079">
      <w:pPr>
        <w:numPr>
          <w:ilvl w:val="0"/>
          <w:numId w:val="13"/>
        </w:numPr>
        <w:tabs>
          <w:tab w:val="left" w:pos="370"/>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stwierdzenie rażących zaniedbań w real</w:t>
      </w:r>
      <w:r w:rsidR="000021B7" w:rsidRPr="00893B37">
        <w:rPr>
          <w:rFonts w:asciiTheme="minorHAnsi" w:eastAsia="Times New Roman" w:hAnsiTheme="minorHAnsi" w:cstheme="minorHAnsi"/>
          <w:sz w:val="24"/>
          <w:szCs w:val="24"/>
          <w:lang w:eastAsia="ar-SA"/>
        </w:rPr>
        <w:t xml:space="preserve">izacji przedmiotu umowy, w tym </w:t>
      </w:r>
      <w:r w:rsidRPr="00893B37">
        <w:rPr>
          <w:rFonts w:asciiTheme="minorHAnsi" w:eastAsia="Times New Roman" w:hAnsiTheme="minorHAnsi" w:cstheme="minorHAnsi"/>
          <w:sz w:val="24"/>
          <w:szCs w:val="24"/>
          <w:lang w:eastAsia="ar-SA"/>
        </w:rPr>
        <w:t>w szczególności w przypadku dwukrotnego pow</w:t>
      </w:r>
      <w:r w:rsidR="000021B7" w:rsidRPr="00893B37">
        <w:rPr>
          <w:rFonts w:asciiTheme="minorHAnsi" w:eastAsia="Times New Roman" w:hAnsiTheme="minorHAnsi" w:cstheme="minorHAnsi"/>
          <w:sz w:val="24"/>
          <w:szCs w:val="24"/>
          <w:lang w:eastAsia="ar-SA"/>
        </w:rPr>
        <w:t>tórzenia się nieprawidłowości</w:t>
      </w:r>
      <w:r w:rsidR="00466415" w:rsidRPr="00893B37">
        <w:rPr>
          <w:rFonts w:asciiTheme="minorHAnsi" w:eastAsia="Times New Roman" w:hAnsiTheme="minorHAnsi" w:cstheme="minorHAnsi"/>
          <w:sz w:val="24"/>
          <w:szCs w:val="24"/>
          <w:lang w:eastAsia="ar-SA"/>
        </w:rPr>
        <w:t xml:space="preserve"> </w:t>
      </w:r>
      <w:r w:rsidR="000021B7"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w realizacji umowy</w:t>
      </w:r>
      <w:r w:rsidR="00637018"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o których mowa w § 8 - w wysokości </w:t>
      </w:r>
      <w:r w:rsidR="00E9207A"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Pr="00893B37">
        <w:rPr>
          <w:rFonts w:asciiTheme="minorHAnsi" w:eastAsia="Times New Roman" w:hAnsiTheme="minorHAnsi" w:cstheme="minorHAnsi"/>
          <w:sz w:val="24"/>
          <w:szCs w:val="24"/>
          <w:lang w:eastAsia="ar-SA"/>
        </w:rPr>
        <w:t>,</w:t>
      </w:r>
      <w:r w:rsidR="000021B7" w:rsidRPr="00893B37">
        <w:rPr>
          <w:rFonts w:asciiTheme="minorHAnsi" w:eastAsia="Times New Roman" w:hAnsiTheme="minorHAnsi" w:cstheme="minorHAnsi"/>
          <w:sz w:val="24"/>
          <w:szCs w:val="24"/>
          <w:lang w:eastAsia="ar-SA"/>
        </w:rPr>
        <w:t xml:space="preserve"> za każdy </w:t>
      </w:r>
      <w:r w:rsidR="00C01223" w:rsidRPr="00893B37">
        <w:rPr>
          <w:rFonts w:asciiTheme="minorHAnsi" w:eastAsia="Times New Roman" w:hAnsiTheme="minorHAnsi" w:cstheme="minorHAnsi"/>
          <w:sz w:val="24"/>
          <w:szCs w:val="24"/>
          <w:lang w:eastAsia="ar-SA"/>
        </w:rPr>
        <w:t xml:space="preserve">przypadek </w:t>
      </w:r>
      <w:r w:rsidR="0086151A" w:rsidRPr="00893B37">
        <w:rPr>
          <w:rFonts w:asciiTheme="minorHAnsi" w:eastAsia="Times New Roman" w:hAnsiTheme="minorHAnsi" w:cstheme="minorHAnsi"/>
          <w:sz w:val="24"/>
          <w:szCs w:val="24"/>
          <w:lang w:eastAsia="ar-SA"/>
        </w:rPr>
        <w:t>t</w:t>
      </w:r>
      <w:r w:rsidR="00466415" w:rsidRPr="00893B37">
        <w:rPr>
          <w:rFonts w:asciiTheme="minorHAnsi" w:eastAsia="Times New Roman" w:hAnsiTheme="minorHAnsi" w:cstheme="minorHAnsi"/>
          <w:sz w:val="24"/>
          <w:szCs w:val="24"/>
          <w:lang w:eastAsia="ar-SA"/>
        </w:rPr>
        <w:t>akiego</w:t>
      </w:r>
      <w:r w:rsidR="0086151A" w:rsidRPr="00893B37">
        <w:rPr>
          <w:rFonts w:asciiTheme="minorHAnsi" w:eastAsia="Times New Roman" w:hAnsiTheme="minorHAnsi" w:cstheme="minorHAnsi"/>
          <w:sz w:val="24"/>
          <w:szCs w:val="24"/>
          <w:lang w:eastAsia="ar-SA"/>
        </w:rPr>
        <w:t xml:space="preserve"> </w:t>
      </w:r>
      <w:r w:rsidR="00C01223" w:rsidRPr="00893B37">
        <w:rPr>
          <w:rFonts w:asciiTheme="minorHAnsi" w:eastAsia="Times New Roman" w:hAnsiTheme="minorHAnsi" w:cstheme="minorHAnsi"/>
          <w:sz w:val="24"/>
          <w:szCs w:val="24"/>
          <w:lang w:eastAsia="ar-SA"/>
        </w:rPr>
        <w:t>uchybienia,</w:t>
      </w:r>
    </w:p>
    <w:p w14:paraId="26E66BD8" w14:textId="32498A27" w:rsidR="0046623F" w:rsidRPr="00893B37" w:rsidRDefault="00BB249F" w:rsidP="00D67079">
      <w:pPr>
        <w:numPr>
          <w:ilvl w:val="0"/>
          <w:numId w:val="13"/>
        </w:numPr>
        <w:tabs>
          <w:tab w:val="left" w:pos="370"/>
        </w:tabs>
        <w:suppressAutoHyphens/>
        <w:spacing w:after="0" w:line="360" w:lineRule="auto"/>
        <w:ind w:right="20"/>
        <w:rPr>
          <w:rFonts w:asciiTheme="minorHAnsi" w:eastAsia="Times New Roman" w:hAnsiTheme="minorHAnsi" w:cstheme="minorHAnsi"/>
          <w:sz w:val="24"/>
          <w:szCs w:val="24"/>
          <w:lang w:eastAsia="ar-SA"/>
        </w:rPr>
      </w:pPr>
      <w:bookmarkStart w:id="10" w:name="_Hlk85654027"/>
      <w:r w:rsidRPr="00893B37">
        <w:rPr>
          <w:rFonts w:asciiTheme="minorHAnsi" w:eastAsia="Times New Roman" w:hAnsiTheme="minorHAnsi" w:cstheme="minorHAnsi"/>
          <w:sz w:val="24"/>
          <w:szCs w:val="24"/>
          <w:lang w:eastAsia="ar-SA"/>
        </w:rPr>
        <w:t xml:space="preserve">za </w:t>
      </w:r>
      <w:r w:rsidR="00C5145D" w:rsidRPr="00893B37">
        <w:rPr>
          <w:rFonts w:asciiTheme="minorHAnsi" w:eastAsia="Times New Roman" w:hAnsiTheme="minorHAnsi" w:cstheme="minorHAnsi"/>
          <w:sz w:val="24"/>
          <w:szCs w:val="24"/>
          <w:lang w:eastAsia="ar-SA"/>
        </w:rPr>
        <w:t>uchybienia w realizacji umowy w zakresie ob</w:t>
      </w:r>
      <w:r w:rsidR="000021B7" w:rsidRPr="00893B37">
        <w:rPr>
          <w:rFonts w:asciiTheme="minorHAnsi" w:eastAsia="Times New Roman" w:hAnsiTheme="minorHAnsi" w:cstheme="minorHAnsi"/>
          <w:sz w:val="24"/>
          <w:szCs w:val="24"/>
          <w:lang w:eastAsia="ar-SA"/>
        </w:rPr>
        <w:t>ejmującym aspekt</w:t>
      </w:r>
      <w:r w:rsidR="00A70AD0" w:rsidRPr="00893B37">
        <w:rPr>
          <w:rFonts w:asciiTheme="minorHAnsi" w:eastAsia="Times New Roman" w:hAnsiTheme="minorHAnsi" w:cstheme="minorHAnsi"/>
          <w:sz w:val="24"/>
          <w:szCs w:val="24"/>
          <w:lang w:eastAsia="ar-SA"/>
        </w:rPr>
        <w:t xml:space="preserve"> </w:t>
      </w:r>
      <w:r w:rsidR="000021B7" w:rsidRPr="00893B37">
        <w:rPr>
          <w:rFonts w:asciiTheme="minorHAnsi" w:eastAsia="Times New Roman" w:hAnsiTheme="minorHAnsi" w:cstheme="minorHAnsi"/>
          <w:sz w:val="24"/>
          <w:szCs w:val="24"/>
          <w:lang w:eastAsia="ar-SA"/>
        </w:rPr>
        <w:t xml:space="preserve">środowiskowy </w:t>
      </w:r>
      <w:r w:rsidR="0046623F" w:rsidRPr="00893B37">
        <w:rPr>
          <w:rFonts w:asciiTheme="minorHAnsi" w:eastAsia="Times New Roman" w:hAnsiTheme="minorHAnsi" w:cstheme="minorHAnsi"/>
          <w:sz w:val="24"/>
          <w:szCs w:val="24"/>
          <w:lang w:eastAsia="ar-SA"/>
        </w:rPr>
        <w:t xml:space="preserve">(brak stosowania do realizacji usługi w zakresie określonym w </w:t>
      </w:r>
      <w:r w:rsidR="00992C18" w:rsidRPr="00893B37">
        <w:rPr>
          <w:rFonts w:asciiTheme="minorHAnsi" w:eastAsia="Times New Roman" w:hAnsiTheme="minorHAnsi" w:cstheme="minorHAnsi"/>
          <w:sz w:val="24"/>
          <w:szCs w:val="24"/>
          <w:lang w:eastAsia="ar-SA"/>
        </w:rPr>
        <w:t>OPZ</w:t>
      </w:r>
      <w:r w:rsidR="0046623F" w:rsidRPr="00893B37">
        <w:rPr>
          <w:rFonts w:asciiTheme="minorHAnsi" w:eastAsia="Times New Roman" w:hAnsiTheme="minorHAnsi" w:cstheme="minorHAnsi"/>
          <w:sz w:val="24"/>
          <w:szCs w:val="24"/>
          <w:lang w:eastAsia="ar-SA"/>
        </w:rPr>
        <w:t xml:space="preserve"> z produktów ekologicznych</w:t>
      </w:r>
      <w:r w:rsidR="000779E6" w:rsidRPr="00893B37">
        <w:rPr>
          <w:rFonts w:asciiTheme="minorHAnsi" w:eastAsia="Times New Roman" w:hAnsiTheme="minorHAnsi" w:cstheme="minorHAnsi"/>
          <w:sz w:val="24"/>
          <w:szCs w:val="24"/>
          <w:lang w:eastAsia="ar-SA"/>
        </w:rPr>
        <w:t>, brak segregacji odpadów</w:t>
      </w:r>
      <w:r w:rsidR="0046623F" w:rsidRPr="00893B37">
        <w:rPr>
          <w:rFonts w:asciiTheme="minorHAnsi" w:eastAsia="Times New Roman" w:hAnsiTheme="minorHAnsi" w:cstheme="minorHAnsi"/>
          <w:sz w:val="24"/>
          <w:szCs w:val="24"/>
          <w:lang w:eastAsia="ar-SA"/>
        </w:rPr>
        <w:t>)</w:t>
      </w:r>
      <w:r w:rsidR="0086151A"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002E2229" w:rsidRPr="00893B37">
        <w:rPr>
          <w:rFonts w:asciiTheme="minorHAnsi" w:eastAsia="Times New Roman" w:hAnsiTheme="minorHAnsi" w:cstheme="minorHAnsi"/>
          <w:sz w:val="24"/>
          <w:szCs w:val="24"/>
          <w:lang w:eastAsia="ar-SA"/>
        </w:rPr>
        <w:t>w wysokości</w:t>
      </w:r>
      <w:r w:rsidR="00A70AD0" w:rsidRPr="00893B37">
        <w:rPr>
          <w:rFonts w:asciiTheme="minorHAnsi" w:eastAsia="Times New Roman" w:hAnsiTheme="minorHAnsi" w:cstheme="minorHAnsi"/>
          <w:sz w:val="24"/>
          <w:szCs w:val="24"/>
          <w:lang w:eastAsia="ar-SA"/>
        </w:rPr>
        <w:t xml:space="preserve"> </w:t>
      </w:r>
      <w:r w:rsidR="00A50559" w:rsidRPr="00893B37">
        <w:rPr>
          <w:rFonts w:asciiTheme="minorHAnsi" w:eastAsia="Times New Roman" w:hAnsiTheme="minorHAnsi" w:cstheme="minorHAnsi"/>
          <w:sz w:val="24"/>
          <w:szCs w:val="24"/>
          <w:lang w:eastAsia="ar-SA"/>
        </w:rPr>
        <w:t>3</w:t>
      </w:r>
      <w:r w:rsidR="00B6299D"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00B6299D" w:rsidRPr="00893B37">
        <w:rPr>
          <w:rFonts w:asciiTheme="minorHAnsi" w:eastAsia="Times New Roman" w:hAnsiTheme="minorHAnsi" w:cstheme="minorHAnsi"/>
          <w:sz w:val="24"/>
          <w:szCs w:val="24"/>
          <w:lang w:eastAsia="ar-SA"/>
        </w:rPr>
        <w:t>,</w:t>
      </w:r>
      <w:r w:rsidR="006D77F0" w:rsidRPr="00893B37">
        <w:rPr>
          <w:rFonts w:asciiTheme="minorHAnsi" w:eastAsia="Times New Roman" w:hAnsiTheme="minorHAnsi" w:cstheme="minorHAnsi"/>
          <w:sz w:val="24"/>
          <w:szCs w:val="24"/>
          <w:lang w:eastAsia="ar-SA"/>
        </w:rPr>
        <w:t xml:space="preserve"> za każdy przypadek </w:t>
      </w:r>
      <w:r w:rsidR="0086151A" w:rsidRPr="00893B37">
        <w:rPr>
          <w:rFonts w:asciiTheme="minorHAnsi" w:eastAsia="Times New Roman" w:hAnsiTheme="minorHAnsi" w:cstheme="minorHAnsi"/>
          <w:sz w:val="24"/>
          <w:szCs w:val="24"/>
          <w:lang w:eastAsia="ar-SA"/>
        </w:rPr>
        <w:t>t</w:t>
      </w:r>
      <w:r w:rsidR="00466415" w:rsidRPr="00893B37">
        <w:rPr>
          <w:rFonts w:asciiTheme="minorHAnsi" w:eastAsia="Times New Roman" w:hAnsiTheme="minorHAnsi" w:cstheme="minorHAnsi"/>
          <w:sz w:val="24"/>
          <w:szCs w:val="24"/>
          <w:lang w:eastAsia="ar-SA"/>
        </w:rPr>
        <w:t>akiego</w:t>
      </w:r>
      <w:r w:rsidR="0086151A" w:rsidRPr="00893B37">
        <w:rPr>
          <w:rFonts w:asciiTheme="minorHAnsi" w:eastAsia="Times New Roman" w:hAnsiTheme="minorHAnsi" w:cstheme="minorHAnsi"/>
          <w:sz w:val="24"/>
          <w:szCs w:val="24"/>
          <w:lang w:eastAsia="ar-SA"/>
        </w:rPr>
        <w:t xml:space="preserve"> </w:t>
      </w:r>
      <w:r w:rsidR="006D77F0" w:rsidRPr="00893B37">
        <w:rPr>
          <w:rFonts w:asciiTheme="minorHAnsi" w:eastAsia="Times New Roman" w:hAnsiTheme="minorHAnsi" w:cstheme="minorHAnsi"/>
          <w:sz w:val="24"/>
          <w:szCs w:val="24"/>
          <w:lang w:eastAsia="ar-SA"/>
        </w:rPr>
        <w:t>uchybienia,</w:t>
      </w:r>
    </w:p>
    <w:bookmarkEnd w:id="10"/>
    <w:p w14:paraId="1D37CA2E" w14:textId="67C8ED14" w:rsidR="00E400A2" w:rsidRPr="00893B37" w:rsidRDefault="00E400A2" w:rsidP="00D67079">
      <w:pPr>
        <w:numPr>
          <w:ilvl w:val="0"/>
          <w:numId w:val="13"/>
        </w:numPr>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 naruszeni</w:t>
      </w:r>
      <w:r w:rsidR="004C4458" w:rsidRPr="00893B37">
        <w:rPr>
          <w:rFonts w:asciiTheme="minorHAnsi" w:eastAsia="Times New Roman" w:hAnsiTheme="minorHAnsi" w:cstheme="minorHAnsi"/>
          <w:sz w:val="24"/>
          <w:szCs w:val="24"/>
          <w:lang w:eastAsia="ar-SA"/>
        </w:rPr>
        <w:t>e postanowień wskazanych w § 1</w:t>
      </w:r>
      <w:r w:rsidR="00953860">
        <w:rPr>
          <w:rFonts w:asciiTheme="minorHAnsi" w:eastAsia="Times New Roman" w:hAnsiTheme="minorHAnsi" w:cstheme="minorHAnsi"/>
          <w:sz w:val="24"/>
          <w:szCs w:val="24"/>
          <w:lang w:eastAsia="ar-SA"/>
        </w:rPr>
        <w:t>3</w:t>
      </w:r>
      <w:r w:rsidR="00EA6E34" w:rsidRPr="00893B37">
        <w:rPr>
          <w:rFonts w:asciiTheme="minorHAnsi" w:eastAsia="Times New Roman" w:hAnsiTheme="minorHAnsi" w:cstheme="minorHAnsi"/>
          <w:sz w:val="24"/>
          <w:szCs w:val="24"/>
          <w:lang w:eastAsia="ar-SA"/>
        </w:rPr>
        <w:t xml:space="preserve"> umowy </w:t>
      </w:r>
      <w:r w:rsidR="004C4458" w:rsidRPr="00893B37">
        <w:rPr>
          <w:rFonts w:asciiTheme="minorHAnsi" w:eastAsia="Times New Roman" w:hAnsiTheme="minorHAnsi" w:cstheme="minorHAnsi"/>
          <w:sz w:val="24"/>
          <w:szCs w:val="24"/>
          <w:lang w:eastAsia="ar-SA"/>
        </w:rPr>
        <w:t xml:space="preserve"> </w:t>
      </w:r>
      <w:r w:rsidR="00DD3403" w:rsidRPr="00893B37">
        <w:rPr>
          <w:rFonts w:asciiTheme="minorHAnsi" w:eastAsia="Times New Roman" w:hAnsiTheme="minorHAnsi" w:cstheme="minorHAnsi"/>
          <w:sz w:val="24"/>
          <w:szCs w:val="24"/>
          <w:lang w:eastAsia="ar-SA"/>
        </w:rPr>
        <w:t xml:space="preserve">- </w:t>
      </w:r>
      <w:r w:rsidR="008521A2">
        <w:rPr>
          <w:rFonts w:asciiTheme="minorHAnsi" w:eastAsia="Times New Roman" w:hAnsiTheme="minorHAnsi" w:cstheme="minorHAnsi"/>
          <w:sz w:val="24"/>
          <w:szCs w:val="24"/>
          <w:lang w:eastAsia="ar-SA"/>
        </w:rPr>
        <w:t>w wysokości 10</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w:t>
      </w:r>
      <w:r w:rsidRPr="00893B37">
        <w:rPr>
          <w:rFonts w:asciiTheme="minorHAnsi" w:eastAsia="Times New Roman" w:hAnsiTheme="minorHAnsi" w:cstheme="minorHAnsi"/>
          <w:sz w:val="24"/>
          <w:szCs w:val="24"/>
          <w:lang w:eastAsia="ar-SA"/>
        </w:rPr>
        <w:t>, za każdy przypadek naruszenia</w:t>
      </w:r>
      <w:r w:rsidR="00EF6916" w:rsidRPr="00893B37">
        <w:rPr>
          <w:rFonts w:asciiTheme="minorHAnsi" w:eastAsia="Times New Roman" w:hAnsiTheme="minorHAnsi" w:cstheme="minorHAnsi"/>
          <w:sz w:val="24"/>
          <w:szCs w:val="24"/>
          <w:lang w:eastAsia="ar-SA"/>
        </w:rPr>
        <w:t>,</w:t>
      </w:r>
    </w:p>
    <w:p w14:paraId="00540189" w14:textId="1CAC9C3E" w:rsidR="001D361A" w:rsidRPr="00893B37" w:rsidRDefault="001D361A" w:rsidP="00D67079">
      <w:pPr>
        <w:pStyle w:val="Akapitzlist"/>
        <w:numPr>
          <w:ilvl w:val="0"/>
          <w:numId w:val="13"/>
        </w:numPr>
        <w:spacing w:after="0" w:line="360" w:lineRule="auto"/>
        <w:rPr>
          <w:rFonts w:asciiTheme="minorHAnsi" w:eastAsia="Times New Roman" w:hAnsiTheme="minorHAnsi" w:cstheme="minorHAnsi"/>
          <w:sz w:val="24"/>
          <w:szCs w:val="24"/>
          <w:lang w:eastAsia="ar-SA"/>
        </w:rPr>
      </w:pPr>
      <w:bookmarkStart w:id="11" w:name="_Hlk85654090"/>
      <w:r w:rsidRPr="00893B37">
        <w:rPr>
          <w:rFonts w:asciiTheme="minorHAnsi" w:eastAsia="Times New Roman" w:hAnsiTheme="minorHAnsi" w:cstheme="minorHAnsi"/>
          <w:sz w:val="24"/>
          <w:szCs w:val="24"/>
          <w:lang w:eastAsia="ar-SA"/>
        </w:rPr>
        <w:lastRenderedPageBreak/>
        <w:t>z</w:t>
      </w:r>
      <w:r w:rsidR="00E60941" w:rsidRPr="00893B37">
        <w:rPr>
          <w:rFonts w:asciiTheme="minorHAnsi" w:eastAsia="Times New Roman" w:hAnsiTheme="minorHAnsi" w:cstheme="minorHAnsi"/>
          <w:sz w:val="24"/>
          <w:szCs w:val="24"/>
          <w:lang w:eastAsia="ar-SA"/>
        </w:rPr>
        <w:t>a niewypełnienie zobowiązania</w:t>
      </w:r>
      <w:r w:rsidR="00A70AD0" w:rsidRPr="00893B37">
        <w:rPr>
          <w:rFonts w:asciiTheme="minorHAnsi" w:eastAsia="Times New Roman" w:hAnsiTheme="minorHAnsi" w:cstheme="minorHAnsi"/>
          <w:sz w:val="24"/>
          <w:szCs w:val="24"/>
          <w:lang w:eastAsia="ar-SA"/>
        </w:rPr>
        <w:t xml:space="preserve"> </w:t>
      </w:r>
      <w:r w:rsidR="00E60941" w:rsidRPr="00893B37">
        <w:rPr>
          <w:rFonts w:asciiTheme="minorHAnsi" w:eastAsia="Times New Roman" w:hAnsiTheme="minorHAnsi" w:cstheme="minorHAnsi"/>
          <w:sz w:val="24"/>
          <w:szCs w:val="24"/>
          <w:lang w:eastAsia="ar-SA"/>
        </w:rPr>
        <w:t>odnośnie</w:t>
      </w:r>
      <w:r w:rsidR="00A70AD0" w:rsidRPr="00893B37">
        <w:rPr>
          <w:rFonts w:asciiTheme="minorHAnsi" w:eastAsia="Times New Roman" w:hAnsiTheme="minorHAnsi" w:cstheme="minorHAnsi"/>
          <w:sz w:val="24"/>
          <w:szCs w:val="24"/>
          <w:lang w:eastAsia="ar-SA"/>
        </w:rPr>
        <w:t xml:space="preserve"> </w:t>
      </w:r>
      <w:r w:rsidR="00975039" w:rsidRPr="00893B37">
        <w:rPr>
          <w:rFonts w:asciiTheme="minorHAnsi" w:eastAsia="Times New Roman" w:hAnsiTheme="minorHAnsi" w:cstheme="minorHAnsi"/>
          <w:sz w:val="24"/>
          <w:szCs w:val="24"/>
          <w:lang w:eastAsia="ar-SA"/>
        </w:rPr>
        <w:t xml:space="preserve">zatrudnienia </w:t>
      </w:r>
      <w:r w:rsidRPr="00893B37">
        <w:rPr>
          <w:rFonts w:asciiTheme="minorHAnsi" w:eastAsia="Times New Roman" w:hAnsiTheme="minorHAnsi" w:cstheme="minorHAnsi"/>
          <w:sz w:val="24"/>
          <w:szCs w:val="24"/>
          <w:lang w:eastAsia="ar-SA"/>
        </w:rPr>
        <w:t>na podstawie stosunku pracy z art. 22 § 1 Kodeksu pracy osób</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wykonujących </w:t>
      </w:r>
      <w:r w:rsidRPr="00815349">
        <w:rPr>
          <w:rFonts w:asciiTheme="minorHAnsi" w:eastAsia="Times New Roman" w:hAnsiTheme="minorHAnsi" w:cstheme="minorHAnsi"/>
          <w:sz w:val="24"/>
          <w:szCs w:val="24"/>
          <w:lang w:eastAsia="ar-SA"/>
        </w:rPr>
        <w:t xml:space="preserve">czynności z </w:t>
      </w:r>
      <w:r w:rsidR="00975039" w:rsidRPr="00815349">
        <w:rPr>
          <w:rFonts w:asciiTheme="minorHAnsi" w:eastAsia="Times New Roman" w:hAnsiTheme="minorHAnsi" w:cstheme="minorHAnsi"/>
          <w:sz w:val="24"/>
          <w:szCs w:val="24"/>
          <w:lang w:eastAsia="ar-SA"/>
        </w:rPr>
        <w:t>§</w:t>
      </w:r>
      <w:r w:rsidR="00DD3403" w:rsidRPr="00815349">
        <w:rPr>
          <w:rFonts w:asciiTheme="minorHAnsi" w:eastAsia="Times New Roman" w:hAnsiTheme="minorHAnsi" w:cstheme="minorHAnsi"/>
          <w:sz w:val="24"/>
          <w:szCs w:val="24"/>
          <w:lang w:eastAsia="ar-SA"/>
        </w:rPr>
        <w:t xml:space="preserve"> </w:t>
      </w:r>
      <w:r w:rsidR="00975039" w:rsidRPr="00815349">
        <w:rPr>
          <w:rFonts w:asciiTheme="minorHAnsi" w:eastAsia="Times New Roman" w:hAnsiTheme="minorHAnsi" w:cstheme="minorHAnsi"/>
          <w:sz w:val="24"/>
          <w:szCs w:val="24"/>
          <w:lang w:eastAsia="ar-SA"/>
        </w:rPr>
        <w:t xml:space="preserve">4 </w:t>
      </w:r>
      <w:r w:rsidRPr="00815349">
        <w:rPr>
          <w:rFonts w:asciiTheme="minorHAnsi" w:eastAsia="Times New Roman" w:hAnsiTheme="minorHAnsi" w:cstheme="minorHAnsi"/>
          <w:sz w:val="24"/>
          <w:szCs w:val="24"/>
          <w:lang w:eastAsia="ar-SA"/>
        </w:rPr>
        <w:t xml:space="preserve">ust. </w:t>
      </w:r>
      <w:r w:rsidR="00A7155D" w:rsidRPr="00815349">
        <w:rPr>
          <w:rFonts w:asciiTheme="minorHAnsi" w:eastAsia="Times New Roman" w:hAnsiTheme="minorHAnsi" w:cstheme="minorHAnsi"/>
          <w:sz w:val="24"/>
          <w:szCs w:val="24"/>
          <w:lang w:eastAsia="ar-SA"/>
        </w:rPr>
        <w:t>4</w:t>
      </w:r>
      <w:r w:rsidR="00EB5E76" w:rsidRPr="00815349">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w wysokości </w:t>
      </w:r>
      <w:r w:rsidR="00AE11B8">
        <w:rPr>
          <w:rFonts w:asciiTheme="minorHAnsi" w:eastAsia="Times New Roman" w:hAnsiTheme="minorHAnsi" w:cstheme="minorHAnsi"/>
          <w:sz w:val="24"/>
          <w:szCs w:val="24"/>
          <w:lang w:eastAsia="ar-SA"/>
        </w:rPr>
        <w:t>10</w:t>
      </w:r>
      <w:r w:rsidRPr="00893B37">
        <w:rPr>
          <w:rFonts w:asciiTheme="minorHAnsi" w:eastAsia="Times New Roman" w:hAnsiTheme="minorHAnsi" w:cstheme="minorHAnsi"/>
          <w:sz w:val="24"/>
          <w:szCs w:val="24"/>
          <w:lang w:eastAsia="ar-SA"/>
        </w:rPr>
        <w:t xml:space="preserve">% wynagrodzenia brutto, o którym mowa </w:t>
      </w:r>
      <w:r w:rsidR="008521A2" w:rsidRPr="00893B37">
        <w:rPr>
          <w:rFonts w:asciiTheme="minorHAnsi" w:eastAsia="Times New Roman" w:hAnsiTheme="minorHAnsi" w:cstheme="minorHAnsi"/>
          <w:sz w:val="24"/>
          <w:szCs w:val="24"/>
          <w:lang w:eastAsia="ar-SA"/>
        </w:rPr>
        <w:t xml:space="preserve">w </w:t>
      </w:r>
      <w:r w:rsidR="008521A2" w:rsidRPr="008521A2">
        <w:rPr>
          <w:rFonts w:asciiTheme="minorHAnsi" w:eastAsia="Times New Roman" w:hAnsiTheme="minorHAnsi" w:cstheme="minorHAnsi"/>
          <w:bCs/>
          <w:sz w:val="24"/>
          <w:szCs w:val="24"/>
          <w:lang w:eastAsia="ar-SA"/>
        </w:rPr>
        <w:t xml:space="preserve">§ </w:t>
      </w:r>
      <w:r w:rsidR="008521A2">
        <w:rPr>
          <w:rFonts w:asciiTheme="minorHAnsi" w:eastAsia="Times New Roman" w:hAnsiTheme="minorHAnsi" w:cstheme="minorHAnsi"/>
          <w:bCs/>
          <w:sz w:val="24"/>
          <w:szCs w:val="24"/>
          <w:lang w:eastAsia="ar-SA"/>
        </w:rPr>
        <w:t>9</w:t>
      </w:r>
      <w:r w:rsidR="008521A2" w:rsidRPr="008521A2">
        <w:rPr>
          <w:rFonts w:asciiTheme="minorHAnsi" w:eastAsia="Times New Roman" w:hAnsiTheme="minorHAnsi" w:cstheme="minorHAnsi"/>
          <w:bCs/>
          <w:sz w:val="24"/>
          <w:szCs w:val="24"/>
          <w:lang w:eastAsia="ar-SA"/>
        </w:rPr>
        <w:t xml:space="preserve"> ust. 1</w:t>
      </w:r>
      <w:r w:rsidRPr="00893B37">
        <w:rPr>
          <w:rFonts w:asciiTheme="minorHAnsi" w:eastAsia="Times New Roman" w:hAnsiTheme="minorHAnsi" w:cstheme="minorHAnsi"/>
          <w:sz w:val="24"/>
          <w:szCs w:val="24"/>
          <w:lang w:eastAsia="ar-SA"/>
        </w:rPr>
        <w:t>, za każdy przypad</w:t>
      </w:r>
      <w:r w:rsidR="00EF6916" w:rsidRPr="00893B37">
        <w:rPr>
          <w:rFonts w:asciiTheme="minorHAnsi" w:eastAsia="Times New Roman" w:hAnsiTheme="minorHAnsi" w:cstheme="minorHAnsi"/>
          <w:sz w:val="24"/>
          <w:szCs w:val="24"/>
          <w:lang w:eastAsia="ar-SA"/>
        </w:rPr>
        <w:t>ek naruszenia ww. zobowiązania,</w:t>
      </w:r>
    </w:p>
    <w:p w14:paraId="4B439B09" w14:textId="1CA347D3" w:rsidR="00C26939" w:rsidRPr="00893B37" w:rsidRDefault="00C26939"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w przypadku niezachowania ciągłości ubezpieczenia, o którym mowa w § 5 ust. 2, przez Wykonawcę, w wysokości 5% wartości brutto określonej </w:t>
      </w:r>
      <w:r w:rsidR="008521A2">
        <w:rPr>
          <w:rFonts w:asciiTheme="minorHAnsi" w:eastAsia="Times New Roman" w:hAnsiTheme="minorHAnsi" w:cstheme="minorHAnsi"/>
          <w:sz w:val="24"/>
          <w:szCs w:val="24"/>
          <w:lang w:eastAsia="ar-SA"/>
        </w:rPr>
        <w:t xml:space="preserve">w </w:t>
      </w:r>
      <w:r w:rsidR="008521A2">
        <w:rPr>
          <w:rFonts w:asciiTheme="minorHAnsi" w:eastAsia="Times New Roman" w:hAnsiTheme="minorHAnsi" w:cstheme="minorHAnsi"/>
          <w:bCs/>
          <w:sz w:val="24"/>
          <w:szCs w:val="24"/>
          <w:lang w:eastAsia="ar-SA"/>
        </w:rPr>
        <w:t>§ 9 ust. 1</w:t>
      </w:r>
      <w:r w:rsidRPr="00893B37">
        <w:rPr>
          <w:rFonts w:asciiTheme="minorHAnsi" w:hAnsiTheme="minorHAnsi" w:cstheme="minorHAnsi"/>
          <w:sz w:val="24"/>
          <w:szCs w:val="24"/>
          <w:lang w:eastAsia="ar-SA"/>
        </w:rPr>
        <w:t>, za każdy stwierdzony przypadek;</w:t>
      </w:r>
    </w:p>
    <w:p w14:paraId="7739E1D7" w14:textId="1A7EE042" w:rsidR="00387EDF" w:rsidRPr="00893B37" w:rsidRDefault="00387EDF"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za inne przypadki niż wskazane w </w:t>
      </w:r>
      <w:r w:rsidR="008521A2">
        <w:rPr>
          <w:rFonts w:asciiTheme="minorHAnsi" w:hAnsiTheme="minorHAnsi" w:cstheme="minorHAnsi"/>
          <w:sz w:val="24"/>
          <w:szCs w:val="24"/>
          <w:lang w:eastAsia="ar-SA"/>
        </w:rPr>
        <w:t>pkt</w:t>
      </w:r>
      <w:r w:rsidRPr="00893B37">
        <w:rPr>
          <w:rFonts w:asciiTheme="minorHAnsi" w:hAnsiTheme="minorHAnsi" w:cstheme="minorHAnsi"/>
          <w:sz w:val="24"/>
          <w:szCs w:val="24"/>
          <w:lang w:eastAsia="ar-SA"/>
        </w:rPr>
        <w:t xml:space="preserve"> od </w:t>
      </w:r>
      <w:r w:rsidR="008521A2">
        <w:rPr>
          <w:rFonts w:asciiTheme="minorHAnsi" w:hAnsiTheme="minorHAnsi" w:cstheme="minorHAnsi"/>
          <w:sz w:val="24"/>
          <w:szCs w:val="24"/>
          <w:lang w:eastAsia="ar-SA"/>
        </w:rPr>
        <w:t>1</w:t>
      </w:r>
      <w:r w:rsidRPr="00893B37">
        <w:rPr>
          <w:rFonts w:asciiTheme="minorHAnsi" w:hAnsiTheme="minorHAnsi" w:cstheme="minorHAnsi"/>
          <w:sz w:val="24"/>
          <w:szCs w:val="24"/>
          <w:lang w:eastAsia="ar-SA"/>
        </w:rPr>
        <w:t xml:space="preserve">) do </w:t>
      </w:r>
      <w:r w:rsidR="008521A2">
        <w:rPr>
          <w:rFonts w:asciiTheme="minorHAnsi" w:hAnsiTheme="minorHAnsi" w:cstheme="minorHAnsi"/>
          <w:sz w:val="24"/>
          <w:szCs w:val="24"/>
          <w:lang w:eastAsia="ar-SA"/>
        </w:rPr>
        <w:t>7</w:t>
      </w:r>
      <w:r w:rsidRPr="00893B37">
        <w:rPr>
          <w:rFonts w:asciiTheme="minorHAnsi" w:hAnsiTheme="minorHAnsi" w:cstheme="minorHAnsi"/>
          <w:sz w:val="24"/>
          <w:szCs w:val="24"/>
          <w:lang w:eastAsia="ar-SA"/>
        </w:rPr>
        <w:t>) niewykonania lub nienależytego wykonania przedmiotu umowy lub</w:t>
      </w:r>
      <w:r w:rsidR="00A7155D">
        <w:rPr>
          <w:rFonts w:asciiTheme="minorHAnsi" w:hAnsiTheme="minorHAnsi" w:cstheme="minorHAnsi"/>
          <w:sz w:val="24"/>
          <w:szCs w:val="24"/>
          <w:lang w:eastAsia="ar-SA"/>
        </w:rPr>
        <w:t xml:space="preserve">/oraz </w:t>
      </w:r>
      <w:r w:rsidRPr="00893B37">
        <w:rPr>
          <w:rFonts w:asciiTheme="minorHAnsi" w:hAnsiTheme="minorHAnsi" w:cstheme="minorHAnsi"/>
          <w:sz w:val="24"/>
          <w:szCs w:val="24"/>
          <w:lang w:eastAsia="ar-SA"/>
        </w:rPr>
        <w:t xml:space="preserve"> zapisów  OPZ</w:t>
      </w:r>
      <w:r w:rsidR="00A7155D">
        <w:rPr>
          <w:rFonts w:asciiTheme="minorHAnsi" w:hAnsiTheme="minorHAnsi" w:cstheme="minorHAnsi"/>
          <w:sz w:val="24"/>
          <w:szCs w:val="24"/>
          <w:lang w:eastAsia="ar-SA"/>
        </w:rPr>
        <w:t>,</w:t>
      </w:r>
      <w:r w:rsidRPr="00893B37">
        <w:rPr>
          <w:rFonts w:asciiTheme="minorHAnsi" w:hAnsiTheme="minorHAnsi" w:cstheme="minorHAnsi"/>
          <w:sz w:val="24"/>
          <w:szCs w:val="24"/>
          <w:lang w:eastAsia="ar-SA"/>
        </w:rPr>
        <w:t xml:space="preserve"> odnoszących się do realizacji umowy - w wysokości </w:t>
      </w:r>
      <w:r w:rsidR="008521A2">
        <w:rPr>
          <w:rFonts w:asciiTheme="minorHAnsi" w:hAnsiTheme="minorHAnsi" w:cstheme="minorHAnsi"/>
          <w:sz w:val="24"/>
          <w:szCs w:val="24"/>
          <w:lang w:eastAsia="ar-SA"/>
        </w:rPr>
        <w:t>5</w:t>
      </w:r>
      <w:r w:rsidRPr="00893B37">
        <w:rPr>
          <w:rFonts w:asciiTheme="minorHAnsi" w:hAnsiTheme="minorHAnsi" w:cstheme="minorHAnsi"/>
          <w:sz w:val="24"/>
          <w:szCs w:val="24"/>
          <w:lang w:eastAsia="ar-SA"/>
        </w:rPr>
        <w:t xml:space="preserve">% wynagrodzenia brutto, o którym mowa </w:t>
      </w:r>
      <w:r w:rsidR="008521A2">
        <w:rPr>
          <w:rFonts w:asciiTheme="minorHAnsi" w:eastAsia="Times New Roman" w:hAnsiTheme="minorHAnsi" w:cstheme="minorHAnsi"/>
          <w:sz w:val="24"/>
          <w:szCs w:val="24"/>
          <w:lang w:eastAsia="ar-SA"/>
        </w:rPr>
        <w:t xml:space="preserve">w </w:t>
      </w:r>
      <w:r w:rsidR="008521A2">
        <w:rPr>
          <w:rFonts w:asciiTheme="minorHAnsi" w:eastAsia="Times New Roman" w:hAnsiTheme="minorHAnsi" w:cstheme="minorHAnsi"/>
          <w:bCs/>
          <w:sz w:val="24"/>
          <w:szCs w:val="24"/>
          <w:lang w:eastAsia="ar-SA"/>
        </w:rPr>
        <w:t>§ 9 ust. 1</w:t>
      </w:r>
      <w:r w:rsidRPr="00893B37">
        <w:rPr>
          <w:rFonts w:asciiTheme="minorHAnsi" w:hAnsiTheme="minorHAnsi" w:cstheme="minorHAnsi"/>
          <w:sz w:val="24"/>
          <w:szCs w:val="24"/>
          <w:lang w:eastAsia="ar-SA"/>
        </w:rPr>
        <w:t xml:space="preserve">, za każdy przypadek nienależytego wykonania umowy lub </w:t>
      </w:r>
      <w:r w:rsidR="004A0EB2">
        <w:rPr>
          <w:rFonts w:asciiTheme="minorHAnsi" w:hAnsiTheme="minorHAnsi" w:cstheme="minorHAnsi"/>
          <w:sz w:val="24"/>
          <w:szCs w:val="24"/>
          <w:lang w:eastAsia="ar-SA"/>
        </w:rPr>
        <w:t>niewykonania umowy lub</w:t>
      </w:r>
      <w:r w:rsidR="00A7155D">
        <w:rPr>
          <w:rFonts w:asciiTheme="minorHAnsi" w:hAnsiTheme="minorHAnsi" w:cstheme="minorHAnsi"/>
          <w:sz w:val="24"/>
          <w:szCs w:val="24"/>
          <w:lang w:eastAsia="ar-SA"/>
        </w:rPr>
        <w:t xml:space="preserve">/oraz </w:t>
      </w:r>
      <w:r w:rsidR="004A0EB2">
        <w:rPr>
          <w:rFonts w:asciiTheme="minorHAnsi" w:hAnsiTheme="minorHAnsi" w:cstheme="minorHAnsi"/>
          <w:sz w:val="24"/>
          <w:szCs w:val="24"/>
          <w:lang w:eastAsia="ar-SA"/>
        </w:rPr>
        <w:t xml:space="preserve"> zapisów O</w:t>
      </w:r>
      <w:r w:rsidR="00A7155D">
        <w:rPr>
          <w:rFonts w:asciiTheme="minorHAnsi" w:hAnsiTheme="minorHAnsi" w:cstheme="minorHAnsi"/>
          <w:sz w:val="24"/>
          <w:szCs w:val="24"/>
          <w:lang w:eastAsia="ar-SA"/>
        </w:rPr>
        <w:t xml:space="preserve">PZ, </w:t>
      </w:r>
      <w:r w:rsidRPr="00893B37">
        <w:rPr>
          <w:rFonts w:asciiTheme="minorHAnsi" w:hAnsiTheme="minorHAnsi" w:cstheme="minorHAnsi"/>
          <w:sz w:val="24"/>
          <w:szCs w:val="24"/>
          <w:lang w:eastAsia="ar-SA"/>
        </w:rPr>
        <w:t>odnoszących się do realizacji umowy</w:t>
      </w:r>
      <w:r w:rsidR="00EA6E34" w:rsidRPr="00893B37">
        <w:rPr>
          <w:rFonts w:asciiTheme="minorHAnsi" w:hAnsiTheme="minorHAnsi" w:cstheme="minorHAnsi"/>
          <w:sz w:val="24"/>
          <w:szCs w:val="24"/>
          <w:lang w:eastAsia="ar-SA"/>
        </w:rPr>
        <w:t>;</w:t>
      </w:r>
    </w:p>
    <w:p w14:paraId="708108C3" w14:textId="503A87EA" w:rsidR="00387EDF" w:rsidRPr="00893B37" w:rsidRDefault="00387EDF" w:rsidP="00D67079">
      <w:pPr>
        <w:pStyle w:val="Akapitzlist"/>
        <w:numPr>
          <w:ilvl w:val="0"/>
          <w:numId w:val="13"/>
        </w:numPr>
        <w:spacing w:line="360" w:lineRule="auto"/>
        <w:rPr>
          <w:rFonts w:asciiTheme="minorHAnsi" w:hAnsiTheme="minorHAnsi" w:cstheme="minorHAnsi"/>
          <w:sz w:val="24"/>
          <w:szCs w:val="24"/>
          <w:lang w:eastAsia="ar-SA"/>
        </w:rPr>
      </w:pPr>
      <w:r w:rsidRPr="00893B37">
        <w:rPr>
          <w:rFonts w:asciiTheme="minorHAnsi" w:hAnsiTheme="minorHAnsi" w:cstheme="minorHAnsi"/>
          <w:sz w:val="24"/>
          <w:szCs w:val="24"/>
          <w:lang w:eastAsia="ar-SA"/>
        </w:rPr>
        <w:t xml:space="preserve">za odstąpienie od umowy z przyczyn leżących po stronie Wykonawcy, w szczególności, o których mowa </w:t>
      </w:r>
      <w:r w:rsidRPr="00815349">
        <w:rPr>
          <w:rFonts w:asciiTheme="minorHAnsi" w:hAnsiTheme="minorHAnsi" w:cstheme="minorHAnsi"/>
          <w:sz w:val="24"/>
          <w:szCs w:val="24"/>
          <w:lang w:eastAsia="ar-SA"/>
        </w:rPr>
        <w:t>w § 11</w:t>
      </w:r>
      <w:r w:rsidR="00A7155D" w:rsidRPr="00815349">
        <w:rPr>
          <w:rFonts w:asciiTheme="minorHAnsi" w:hAnsiTheme="minorHAnsi" w:cstheme="minorHAnsi"/>
          <w:sz w:val="24"/>
          <w:szCs w:val="24"/>
          <w:lang w:eastAsia="ar-SA"/>
        </w:rPr>
        <w:t xml:space="preserve"> </w:t>
      </w:r>
      <w:r w:rsidRPr="00815349">
        <w:rPr>
          <w:rFonts w:asciiTheme="minorHAnsi" w:hAnsiTheme="minorHAnsi" w:cstheme="minorHAnsi"/>
          <w:sz w:val="24"/>
          <w:szCs w:val="24"/>
          <w:lang w:eastAsia="ar-SA"/>
        </w:rPr>
        <w:t xml:space="preserve"> umowy - w</w:t>
      </w:r>
      <w:r w:rsidRPr="00893B37">
        <w:rPr>
          <w:rFonts w:asciiTheme="minorHAnsi" w:hAnsiTheme="minorHAnsi" w:cstheme="minorHAnsi"/>
          <w:sz w:val="24"/>
          <w:szCs w:val="24"/>
          <w:lang w:eastAsia="ar-SA"/>
        </w:rPr>
        <w:t xml:space="preserve"> wysokości 10</w:t>
      </w:r>
      <w:r w:rsidR="004A0EB2">
        <w:rPr>
          <w:rFonts w:asciiTheme="minorHAnsi" w:hAnsiTheme="minorHAnsi" w:cstheme="minorHAnsi"/>
          <w:sz w:val="24"/>
          <w:szCs w:val="24"/>
          <w:lang w:eastAsia="ar-SA"/>
        </w:rPr>
        <w:t>% wynagrodzenia brutto</w:t>
      </w:r>
      <w:r w:rsidRPr="00893B37">
        <w:rPr>
          <w:rFonts w:asciiTheme="minorHAnsi" w:hAnsiTheme="minorHAnsi" w:cstheme="minorHAnsi"/>
          <w:sz w:val="24"/>
          <w:szCs w:val="24"/>
          <w:lang w:eastAsia="ar-SA"/>
        </w:rPr>
        <w:t xml:space="preserve">, o którym mowa </w:t>
      </w:r>
      <w:r w:rsidR="004A0EB2">
        <w:rPr>
          <w:rFonts w:asciiTheme="minorHAnsi" w:eastAsia="Times New Roman" w:hAnsiTheme="minorHAnsi" w:cstheme="minorHAnsi"/>
          <w:sz w:val="24"/>
          <w:szCs w:val="24"/>
          <w:lang w:eastAsia="ar-SA"/>
        </w:rPr>
        <w:t xml:space="preserve">w </w:t>
      </w:r>
      <w:r w:rsidR="004A0EB2">
        <w:rPr>
          <w:rFonts w:asciiTheme="minorHAnsi" w:eastAsia="Times New Roman" w:hAnsiTheme="minorHAnsi" w:cstheme="minorHAnsi"/>
          <w:bCs/>
          <w:sz w:val="24"/>
          <w:szCs w:val="24"/>
          <w:lang w:eastAsia="ar-SA"/>
        </w:rPr>
        <w:t>§ 9 ust.</w:t>
      </w:r>
      <w:r w:rsidRPr="00893B37">
        <w:rPr>
          <w:rFonts w:asciiTheme="minorHAnsi" w:hAnsiTheme="minorHAnsi" w:cstheme="minorHAnsi"/>
          <w:sz w:val="24"/>
          <w:szCs w:val="24"/>
          <w:lang w:eastAsia="ar-SA"/>
        </w:rPr>
        <w:t>.</w:t>
      </w:r>
    </w:p>
    <w:bookmarkEnd w:id="11"/>
    <w:p w14:paraId="7F6ADB47" w14:textId="77777777"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Kary umowne, o których mowa w ust. 1, podlegają kumulacji. </w:t>
      </w:r>
    </w:p>
    <w:p w14:paraId="416B2D00" w14:textId="13BFE9E8"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Łączna</w:t>
      </w:r>
      <w:r w:rsidRPr="00893B37">
        <w:rPr>
          <w:rFonts w:asciiTheme="minorHAnsi" w:hAnsiTheme="minorHAnsi" w:cstheme="minorHAnsi"/>
          <w:sz w:val="24"/>
          <w:szCs w:val="24"/>
        </w:rPr>
        <w:t xml:space="preserve"> maksymalna wysokość kar umownych, jakiej mogą dochodzić</w:t>
      </w:r>
      <w:r w:rsidR="00A70AD0" w:rsidRPr="00893B37">
        <w:rPr>
          <w:rFonts w:asciiTheme="minorHAnsi" w:hAnsiTheme="minorHAnsi" w:cstheme="minorHAnsi"/>
          <w:sz w:val="24"/>
          <w:szCs w:val="24"/>
        </w:rPr>
        <w:t xml:space="preserve"> </w:t>
      </w:r>
      <w:r w:rsidRPr="00893B37">
        <w:rPr>
          <w:rFonts w:asciiTheme="minorHAnsi" w:hAnsiTheme="minorHAnsi" w:cstheme="minorHAnsi"/>
          <w:sz w:val="24"/>
          <w:szCs w:val="24"/>
        </w:rPr>
        <w:t>strony nie może przekraczać</w:t>
      </w:r>
      <w:r w:rsidR="00A70AD0" w:rsidRPr="00893B37">
        <w:rPr>
          <w:rFonts w:asciiTheme="minorHAnsi" w:hAnsiTheme="minorHAnsi" w:cstheme="minorHAnsi"/>
          <w:sz w:val="24"/>
          <w:szCs w:val="24"/>
        </w:rPr>
        <w:t xml:space="preserve"> </w:t>
      </w:r>
      <w:r w:rsidR="00A7155D">
        <w:rPr>
          <w:rFonts w:asciiTheme="minorHAnsi" w:hAnsiTheme="minorHAnsi" w:cstheme="minorHAnsi"/>
          <w:sz w:val="24"/>
          <w:szCs w:val="24"/>
        </w:rPr>
        <w:t>4</w:t>
      </w:r>
      <w:r w:rsidR="007E4D89" w:rsidRPr="00893B37">
        <w:rPr>
          <w:rFonts w:asciiTheme="minorHAnsi" w:hAnsiTheme="minorHAnsi" w:cstheme="minorHAnsi"/>
          <w:sz w:val="24"/>
          <w:szCs w:val="24"/>
        </w:rPr>
        <w:t>0</w:t>
      </w:r>
      <w:r w:rsidRPr="00893B37">
        <w:rPr>
          <w:rFonts w:asciiTheme="minorHAnsi" w:hAnsiTheme="minorHAnsi" w:cstheme="minorHAnsi"/>
          <w:sz w:val="24"/>
          <w:szCs w:val="24"/>
        </w:rPr>
        <w:t>% wynagrodzenia</w:t>
      </w:r>
      <w:r w:rsidR="004438DC" w:rsidRPr="00893B37">
        <w:rPr>
          <w:rFonts w:asciiTheme="minorHAnsi" w:hAnsiTheme="minorHAnsi" w:cstheme="minorHAnsi"/>
          <w:sz w:val="24"/>
          <w:szCs w:val="24"/>
        </w:rPr>
        <w:t xml:space="preserve"> brutto</w:t>
      </w:r>
      <w:r w:rsidRPr="00893B37">
        <w:rPr>
          <w:rFonts w:asciiTheme="minorHAnsi" w:hAnsiTheme="minorHAnsi" w:cstheme="minorHAnsi"/>
          <w:sz w:val="24"/>
          <w:szCs w:val="24"/>
        </w:rPr>
        <w:t xml:space="preserve">, o którym mowa </w:t>
      </w:r>
      <w:r w:rsidR="00410E05" w:rsidRPr="00410E05">
        <w:rPr>
          <w:rFonts w:asciiTheme="minorHAnsi" w:hAnsiTheme="minorHAnsi" w:cstheme="minorHAnsi"/>
          <w:sz w:val="24"/>
          <w:szCs w:val="24"/>
        </w:rPr>
        <w:t xml:space="preserve">w </w:t>
      </w:r>
      <w:r w:rsidR="00410E05" w:rsidRPr="00410E05">
        <w:rPr>
          <w:rFonts w:asciiTheme="minorHAnsi" w:hAnsiTheme="minorHAnsi" w:cstheme="minorHAnsi"/>
          <w:bCs/>
          <w:sz w:val="24"/>
          <w:szCs w:val="24"/>
        </w:rPr>
        <w:t>§ 9 ust. 1</w:t>
      </w:r>
      <w:r w:rsidRPr="00893B37">
        <w:rPr>
          <w:rFonts w:asciiTheme="minorHAnsi" w:hAnsiTheme="minorHAnsi" w:cstheme="minorHAnsi"/>
          <w:sz w:val="24"/>
          <w:szCs w:val="24"/>
        </w:rPr>
        <w:t>.</w:t>
      </w:r>
    </w:p>
    <w:p w14:paraId="47AA3CBB" w14:textId="15079CF7"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Strony zastrzegają prawo Zamawiającego do </w:t>
      </w:r>
      <w:r w:rsidR="0055548F" w:rsidRPr="00893B37">
        <w:rPr>
          <w:rFonts w:asciiTheme="minorHAnsi" w:eastAsia="Times New Roman" w:hAnsiTheme="minorHAnsi" w:cstheme="minorHAnsi"/>
          <w:sz w:val="24"/>
          <w:szCs w:val="24"/>
          <w:lang w:eastAsia="ar-SA"/>
        </w:rPr>
        <w:t xml:space="preserve">dochodzenia </w:t>
      </w:r>
      <w:r w:rsidRPr="00893B37">
        <w:rPr>
          <w:rFonts w:asciiTheme="minorHAnsi" w:eastAsia="Times New Roman" w:hAnsiTheme="minorHAnsi" w:cstheme="minorHAnsi"/>
          <w:sz w:val="24"/>
          <w:szCs w:val="24"/>
          <w:lang w:eastAsia="ar-SA"/>
        </w:rPr>
        <w:t xml:space="preserve">odszkodowania uzupełniającego, przenoszącego wysokość </w:t>
      </w:r>
      <w:r w:rsidR="00EA6E34" w:rsidRPr="00893B37">
        <w:rPr>
          <w:rFonts w:asciiTheme="minorHAnsi" w:eastAsia="Times New Roman" w:hAnsiTheme="minorHAnsi" w:cstheme="minorHAnsi"/>
          <w:sz w:val="24"/>
          <w:szCs w:val="24"/>
          <w:lang w:eastAsia="ar-SA"/>
        </w:rPr>
        <w:t xml:space="preserve">naliczonych </w:t>
      </w:r>
      <w:r w:rsidRPr="00893B37">
        <w:rPr>
          <w:rFonts w:asciiTheme="minorHAnsi" w:eastAsia="Times New Roman" w:hAnsiTheme="minorHAnsi" w:cstheme="minorHAnsi"/>
          <w:sz w:val="24"/>
          <w:szCs w:val="24"/>
          <w:lang w:eastAsia="ar-SA"/>
        </w:rPr>
        <w:t xml:space="preserve">kar umownych, do wysokości rzeczywiście poniesionej szkody </w:t>
      </w:r>
      <w:r w:rsidR="00EA6E34" w:rsidRPr="00893B37">
        <w:rPr>
          <w:rFonts w:asciiTheme="minorHAnsi" w:eastAsia="Times New Roman" w:hAnsiTheme="minorHAnsi" w:cstheme="minorHAnsi"/>
          <w:sz w:val="24"/>
          <w:szCs w:val="24"/>
          <w:lang w:eastAsia="ar-SA"/>
        </w:rPr>
        <w:t xml:space="preserve">przez Zamawiającego </w:t>
      </w:r>
      <w:r w:rsidRPr="00893B37">
        <w:rPr>
          <w:rFonts w:asciiTheme="minorHAnsi" w:eastAsia="Times New Roman" w:hAnsiTheme="minorHAnsi" w:cstheme="minorHAnsi"/>
          <w:sz w:val="24"/>
          <w:szCs w:val="24"/>
          <w:lang w:eastAsia="ar-SA"/>
        </w:rPr>
        <w:t>na zasadach ogólnych Kodeksu cywilnego.</w:t>
      </w:r>
    </w:p>
    <w:p w14:paraId="68E8A2B4" w14:textId="641D1144" w:rsidR="00E400A2" w:rsidRPr="00893B37" w:rsidRDefault="00E400A2" w:rsidP="00364F79">
      <w:pPr>
        <w:numPr>
          <w:ilvl w:val="3"/>
          <w:numId w:val="1"/>
        </w:numPr>
        <w:tabs>
          <w:tab w:val="left" w:pos="250"/>
        </w:tabs>
        <w:suppressAutoHyphens/>
        <w:spacing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Zapłata przez Wykonawcę kar umownych w przypadkach określonych powyżej nie zwalnia Wykonawcy od realizacji</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 xml:space="preserve">zobowiązań wynikających z </w:t>
      </w:r>
      <w:r w:rsidR="00DD3403" w:rsidRPr="00893B37">
        <w:rPr>
          <w:rFonts w:asciiTheme="minorHAnsi" w:eastAsia="Times New Roman" w:hAnsiTheme="minorHAnsi" w:cstheme="minorHAnsi"/>
          <w:sz w:val="24"/>
          <w:szCs w:val="24"/>
          <w:lang w:eastAsia="ar-SA"/>
        </w:rPr>
        <w:t>umowy</w:t>
      </w:r>
      <w:r w:rsidRPr="00893B37">
        <w:rPr>
          <w:rFonts w:asciiTheme="minorHAnsi" w:eastAsia="Times New Roman" w:hAnsiTheme="minorHAnsi" w:cstheme="minorHAnsi"/>
          <w:sz w:val="24"/>
          <w:szCs w:val="24"/>
          <w:lang w:eastAsia="ar-SA"/>
        </w:rPr>
        <w:t>. Każda z kar wymienionych powyżej jest niezależna od siebie, a Strony mają prawo dochodzić każdej z nich niezależnie od pozostałych.</w:t>
      </w:r>
    </w:p>
    <w:p w14:paraId="3FB6CC40" w14:textId="71D7FEF6" w:rsidR="00E400A2" w:rsidRPr="00893B37" w:rsidRDefault="00C56F77" w:rsidP="00E20D44">
      <w:pPr>
        <w:numPr>
          <w:ilvl w:val="3"/>
          <w:numId w:val="1"/>
        </w:numPr>
        <w:tabs>
          <w:tab w:val="left" w:pos="250"/>
        </w:tabs>
        <w:suppressAutoHyphens/>
        <w:spacing w:before="240" w:after="0" w:line="360" w:lineRule="auto"/>
        <w:ind w:left="284"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ma prawo potrącić naliczone kary umowne z wynagrodzenia należnego Wykonawcy. </w:t>
      </w:r>
    </w:p>
    <w:p w14:paraId="62C68C90" w14:textId="026B2385" w:rsidR="00E400A2" w:rsidRPr="00213F54" w:rsidRDefault="00E400A2" w:rsidP="00E20D44">
      <w:pPr>
        <w:numPr>
          <w:ilvl w:val="3"/>
          <w:numId w:val="1"/>
        </w:numPr>
        <w:tabs>
          <w:tab w:val="left" w:pos="250"/>
        </w:tabs>
        <w:suppressAutoHyphens/>
        <w:spacing w:before="240" w:line="360" w:lineRule="auto"/>
        <w:ind w:left="284" w:hanging="284"/>
        <w:rPr>
          <w:rFonts w:asciiTheme="minorHAnsi" w:eastAsia="Times New Roman" w:hAnsiTheme="minorHAnsi" w:cstheme="minorHAnsi"/>
          <w:bCs/>
          <w:iCs/>
          <w:sz w:val="24"/>
          <w:szCs w:val="24"/>
          <w:lang w:eastAsia="ar-SA"/>
        </w:rPr>
      </w:pPr>
      <w:r w:rsidRPr="00893B37">
        <w:rPr>
          <w:rFonts w:asciiTheme="minorHAnsi" w:eastAsia="Times New Roman" w:hAnsiTheme="minorHAnsi" w:cstheme="minorHAnsi"/>
          <w:bCs/>
          <w:iCs/>
          <w:sz w:val="24"/>
          <w:szCs w:val="24"/>
          <w:lang w:eastAsia="ar-SA"/>
        </w:rPr>
        <w:lastRenderedPageBreak/>
        <w:t>Zamawiający zapłaci Wykonawcy karę umowną z tytułu odstąpienia od Umowy z przyczyn leżących po stronie Zamawiającego –</w:t>
      </w:r>
      <w:r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bCs/>
          <w:iCs/>
          <w:sz w:val="24"/>
          <w:szCs w:val="24"/>
          <w:lang w:eastAsia="ar-SA"/>
        </w:rPr>
        <w:t>w wysokości 10 % wynagrodzenia brutto, o</w:t>
      </w:r>
      <w:r w:rsidR="00E60941" w:rsidRPr="00893B37">
        <w:rPr>
          <w:rFonts w:asciiTheme="minorHAnsi" w:eastAsia="Times New Roman" w:hAnsiTheme="minorHAnsi" w:cstheme="minorHAnsi"/>
          <w:bCs/>
          <w:iCs/>
          <w:sz w:val="24"/>
          <w:szCs w:val="24"/>
          <w:lang w:eastAsia="ar-SA"/>
        </w:rPr>
        <w:t xml:space="preserve"> którym mowa </w:t>
      </w:r>
      <w:r w:rsidR="00410E05" w:rsidRPr="00410E05">
        <w:rPr>
          <w:rFonts w:asciiTheme="minorHAnsi" w:eastAsia="Times New Roman" w:hAnsiTheme="minorHAnsi" w:cstheme="minorHAnsi"/>
          <w:bCs/>
          <w:iCs/>
          <w:sz w:val="24"/>
          <w:szCs w:val="24"/>
          <w:lang w:eastAsia="ar-SA"/>
        </w:rPr>
        <w:t>w § 9 ust. 1</w:t>
      </w:r>
      <w:r w:rsidRPr="00893B37">
        <w:rPr>
          <w:rFonts w:asciiTheme="minorHAnsi" w:eastAsia="Times New Roman" w:hAnsiTheme="minorHAnsi" w:cstheme="minorHAnsi"/>
          <w:bCs/>
          <w:iCs/>
          <w:sz w:val="24"/>
          <w:szCs w:val="24"/>
          <w:lang w:eastAsia="ar-SA"/>
        </w:rPr>
        <w:t>.</w:t>
      </w:r>
    </w:p>
    <w:p w14:paraId="760B5DEE" w14:textId="0F9845EA" w:rsidR="00777ACF" w:rsidRPr="00213F54" w:rsidRDefault="00E400A2" w:rsidP="00213F54">
      <w:pPr>
        <w:numPr>
          <w:ilvl w:val="3"/>
          <w:numId w:val="1"/>
        </w:numPr>
        <w:tabs>
          <w:tab w:val="left" w:pos="250"/>
        </w:tabs>
        <w:suppressAutoHyphens/>
        <w:spacing w:before="240" w:line="360" w:lineRule="auto"/>
        <w:ind w:left="284" w:hanging="284"/>
        <w:rPr>
          <w:rFonts w:asciiTheme="minorHAnsi" w:eastAsia="Times New Roman" w:hAnsiTheme="minorHAnsi" w:cstheme="minorHAnsi"/>
          <w:bCs/>
          <w:iCs/>
          <w:sz w:val="24"/>
          <w:szCs w:val="24"/>
          <w:lang w:eastAsia="ar-SA"/>
        </w:rPr>
      </w:pPr>
      <w:r w:rsidRPr="00213F54">
        <w:rPr>
          <w:rFonts w:asciiTheme="minorHAnsi" w:eastAsia="Times New Roman" w:hAnsiTheme="minorHAnsi" w:cstheme="minorHAnsi"/>
          <w:bCs/>
          <w:iCs/>
          <w:sz w:val="24"/>
          <w:szCs w:val="24"/>
          <w:lang w:eastAsia="ar-SA"/>
        </w:rPr>
        <w:t>W razie opóźnienia w płatności Zamawiający zapłaci Wykonawcy odsetki za każdy dzień opóźnienia, zgodnie z ustawą z dnia 8 marca 2013 roku o przeciwdziałaniu nadmiernym opóźnieniom w transakcjach handlowych (</w:t>
      </w:r>
      <w:r w:rsidR="00E9207A" w:rsidRPr="00213F54">
        <w:rPr>
          <w:rFonts w:asciiTheme="minorHAnsi" w:eastAsia="Times New Roman" w:hAnsiTheme="minorHAnsi" w:cstheme="minorHAnsi"/>
          <w:bCs/>
          <w:iCs/>
          <w:sz w:val="24"/>
          <w:szCs w:val="24"/>
          <w:lang w:eastAsia="ar-SA"/>
        </w:rPr>
        <w:t xml:space="preserve">t.j. </w:t>
      </w:r>
      <w:r w:rsidRPr="00213F54">
        <w:rPr>
          <w:rFonts w:asciiTheme="minorHAnsi" w:eastAsia="Times New Roman" w:hAnsiTheme="minorHAnsi" w:cstheme="minorHAnsi"/>
          <w:bCs/>
          <w:iCs/>
          <w:sz w:val="24"/>
          <w:szCs w:val="24"/>
          <w:lang w:eastAsia="ar-SA"/>
        </w:rPr>
        <w:t>Dz.U. z 202</w:t>
      </w:r>
      <w:r w:rsidR="0055548F" w:rsidRPr="00213F54">
        <w:rPr>
          <w:rFonts w:asciiTheme="minorHAnsi" w:eastAsia="Times New Roman" w:hAnsiTheme="minorHAnsi" w:cstheme="minorHAnsi"/>
          <w:bCs/>
          <w:iCs/>
          <w:sz w:val="24"/>
          <w:szCs w:val="24"/>
          <w:lang w:eastAsia="ar-SA"/>
        </w:rPr>
        <w:t>3</w:t>
      </w:r>
      <w:r w:rsidRPr="00213F54">
        <w:rPr>
          <w:rFonts w:asciiTheme="minorHAnsi" w:eastAsia="Times New Roman" w:hAnsiTheme="minorHAnsi" w:cstheme="minorHAnsi"/>
          <w:bCs/>
          <w:iCs/>
          <w:sz w:val="24"/>
          <w:szCs w:val="24"/>
          <w:lang w:eastAsia="ar-SA"/>
        </w:rPr>
        <w:t xml:space="preserve"> r. poz</w:t>
      </w:r>
      <w:r w:rsidR="00213F54">
        <w:rPr>
          <w:rFonts w:asciiTheme="minorHAnsi" w:eastAsia="Times New Roman" w:hAnsiTheme="minorHAnsi" w:cstheme="minorHAnsi"/>
          <w:bCs/>
          <w:iCs/>
          <w:sz w:val="24"/>
          <w:szCs w:val="24"/>
          <w:lang w:eastAsia="ar-SA"/>
        </w:rPr>
        <w:t>.</w:t>
      </w:r>
      <w:r w:rsidR="00DD3403" w:rsidRPr="00213F54">
        <w:rPr>
          <w:rFonts w:asciiTheme="minorHAnsi" w:eastAsia="Times New Roman" w:hAnsiTheme="minorHAnsi" w:cstheme="minorHAnsi"/>
          <w:bCs/>
          <w:iCs/>
          <w:sz w:val="24"/>
          <w:szCs w:val="24"/>
          <w:lang w:eastAsia="ar-SA"/>
        </w:rPr>
        <w:t xml:space="preserve"> </w:t>
      </w:r>
      <w:r w:rsidR="0055548F" w:rsidRPr="00213F54">
        <w:rPr>
          <w:rFonts w:asciiTheme="minorHAnsi" w:eastAsia="Times New Roman" w:hAnsiTheme="minorHAnsi" w:cstheme="minorHAnsi"/>
          <w:bCs/>
          <w:iCs/>
          <w:sz w:val="24"/>
          <w:szCs w:val="24"/>
          <w:lang w:eastAsia="ar-SA"/>
        </w:rPr>
        <w:t>1790</w:t>
      </w:r>
      <w:r w:rsidR="00DD3403" w:rsidRPr="00213F54">
        <w:rPr>
          <w:rFonts w:asciiTheme="minorHAnsi" w:eastAsia="Times New Roman" w:hAnsiTheme="minorHAnsi" w:cstheme="minorHAnsi"/>
          <w:bCs/>
          <w:iCs/>
          <w:sz w:val="24"/>
          <w:szCs w:val="24"/>
          <w:lang w:eastAsia="ar-SA"/>
        </w:rPr>
        <w:t>, ze zm.</w:t>
      </w:r>
      <w:r w:rsidR="00406ED6" w:rsidRPr="00213F54">
        <w:rPr>
          <w:rFonts w:asciiTheme="minorHAnsi" w:eastAsia="Times New Roman" w:hAnsiTheme="minorHAnsi" w:cstheme="minorHAnsi"/>
          <w:bCs/>
          <w:iCs/>
          <w:sz w:val="24"/>
          <w:szCs w:val="24"/>
          <w:lang w:eastAsia="ar-SA"/>
        </w:rPr>
        <w:t>)</w:t>
      </w:r>
    </w:p>
    <w:p w14:paraId="2926C3C8" w14:textId="6BAD75C1" w:rsidR="00364F79" w:rsidRPr="00893B37" w:rsidRDefault="00E400A2" w:rsidP="00D67079">
      <w:pPr>
        <w:keepNext/>
        <w:keepLines/>
        <w:tabs>
          <w:tab w:val="left" w:pos="250"/>
        </w:tabs>
        <w:suppressAutoHyphens/>
        <w:spacing w:after="0" w:line="360" w:lineRule="auto"/>
        <w:outlineLvl w:val="0"/>
        <w:rPr>
          <w:rFonts w:asciiTheme="minorHAnsi" w:eastAsia="Aharoni" w:hAnsiTheme="minorHAnsi" w:cstheme="minorHAnsi"/>
          <w:b/>
          <w:sz w:val="24"/>
          <w:szCs w:val="24"/>
          <w:lang w:eastAsia="pl-PL"/>
        </w:rPr>
      </w:pPr>
      <w:bookmarkStart w:id="12" w:name="bookmark8"/>
      <w:r w:rsidRPr="00893B37">
        <w:rPr>
          <w:rFonts w:asciiTheme="minorHAnsi" w:eastAsia="Aharoni" w:hAnsiTheme="minorHAnsi" w:cstheme="minorHAnsi"/>
          <w:b/>
          <w:sz w:val="24"/>
          <w:szCs w:val="24"/>
          <w:lang w:eastAsia="pl-PL"/>
        </w:rPr>
        <w:t>§</w:t>
      </w:r>
      <w:r w:rsidR="00410E05">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w:t>
      </w:r>
      <w:bookmarkEnd w:id="12"/>
      <w:r w:rsidRPr="00893B37">
        <w:rPr>
          <w:rFonts w:asciiTheme="minorHAnsi" w:eastAsia="Aharoni" w:hAnsiTheme="minorHAnsi" w:cstheme="minorHAnsi"/>
          <w:b/>
          <w:sz w:val="24"/>
          <w:szCs w:val="24"/>
          <w:lang w:eastAsia="pl-PL"/>
        </w:rPr>
        <w:t>1</w:t>
      </w:r>
      <w:r w:rsidR="00410E05">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777ACF" w:rsidRPr="00893B37">
        <w:rPr>
          <w:rFonts w:asciiTheme="minorHAnsi" w:eastAsia="Aharoni" w:hAnsiTheme="minorHAnsi" w:cstheme="minorHAnsi"/>
          <w:b/>
          <w:sz w:val="24"/>
          <w:szCs w:val="24"/>
          <w:lang w:eastAsia="pl-PL"/>
        </w:rPr>
        <w:t>Odstąpienia</w:t>
      </w:r>
      <w:r w:rsidR="00060622">
        <w:rPr>
          <w:rFonts w:asciiTheme="minorHAnsi" w:eastAsia="Aharoni" w:hAnsiTheme="minorHAnsi" w:cstheme="minorHAnsi"/>
          <w:b/>
          <w:sz w:val="24"/>
          <w:szCs w:val="24"/>
          <w:lang w:eastAsia="pl-PL"/>
        </w:rPr>
        <w:t xml:space="preserve"> od umowy</w:t>
      </w:r>
    </w:p>
    <w:p w14:paraId="4F319BA2" w14:textId="77777777" w:rsidR="00E400A2" w:rsidRPr="00893B37" w:rsidRDefault="00E400A2" w:rsidP="00364F79">
      <w:pPr>
        <w:numPr>
          <w:ilvl w:val="4"/>
          <w:numId w:val="1"/>
        </w:numPr>
        <w:tabs>
          <w:tab w:val="left" w:pos="250"/>
        </w:tabs>
        <w:suppressAutoHyphens/>
        <w:spacing w:after="0" w:line="360" w:lineRule="auto"/>
        <w:rPr>
          <w:rFonts w:asciiTheme="minorHAnsi" w:hAnsiTheme="minorHAnsi" w:cstheme="minorHAnsi"/>
          <w:sz w:val="24"/>
          <w:szCs w:val="24"/>
        </w:rPr>
      </w:pPr>
      <w:r w:rsidRPr="00893B37">
        <w:rPr>
          <w:rFonts w:asciiTheme="minorHAnsi" w:hAnsiTheme="minorHAnsi" w:cstheme="minorHAnsi"/>
          <w:sz w:val="24"/>
          <w:szCs w:val="24"/>
        </w:rPr>
        <w:t>Zamawiającemu przysługuje prawo odstąpienia od umowy, jeżeli:</w:t>
      </w:r>
    </w:p>
    <w:p w14:paraId="3D2C76BC" w14:textId="77777777"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jeżeli wystąpi istotna zmiana okoliczności powodując</w:t>
      </w:r>
      <w:r w:rsidR="000021B7" w:rsidRPr="00893B37">
        <w:rPr>
          <w:rFonts w:asciiTheme="minorHAnsi" w:eastAsia="Times New Roman" w:hAnsiTheme="minorHAnsi" w:cstheme="minorHAnsi"/>
          <w:sz w:val="24"/>
          <w:szCs w:val="24"/>
          <w:lang w:eastAsia="ar-SA"/>
        </w:rPr>
        <w:t xml:space="preserve">a, że wykonanie umowy nie leży </w:t>
      </w:r>
      <w:r w:rsidRPr="00893B37">
        <w:rPr>
          <w:rFonts w:asciiTheme="minorHAnsi" w:eastAsia="Times New Roman" w:hAnsiTheme="minorHAnsi" w:cstheme="minorHAnsi"/>
          <w:sz w:val="24"/>
          <w:szCs w:val="24"/>
          <w:lang w:eastAsia="ar-SA"/>
        </w:rPr>
        <w:t xml:space="preserve">w interesie publicznym, czego nie można było przewidzieć w chwili zawarcia umowy; odstąpienie od umowy w tym wypadku może nastąpić w terminie </w:t>
      </w:r>
      <w:r w:rsidR="008224BE" w:rsidRPr="00893B37">
        <w:rPr>
          <w:rFonts w:asciiTheme="minorHAnsi" w:eastAsia="Times New Roman" w:hAnsiTheme="minorHAnsi" w:cstheme="minorHAnsi"/>
          <w:sz w:val="24"/>
          <w:szCs w:val="24"/>
          <w:lang w:eastAsia="ar-SA"/>
        </w:rPr>
        <w:t>3</w:t>
      </w:r>
      <w:r w:rsidR="008147A1" w:rsidRPr="00893B37">
        <w:rPr>
          <w:rFonts w:asciiTheme="minorHAnsi" w:eastAsia="Times New Roman" w:hAnsiTheme="minorHAnsi" w:cstheme="minorHAnsi"/>
          <w:sz w:val="24"/>
          <w:szCs w:val="24"/>
          <w:lang w:eastAsia="ar-SA"/>
        </w:rPr>
        <w:t>0</w:t>
      </w:r>
      <w:r w:rsidRPr="00893B37">
        <w:rPr>
          <w:rFonts w:asciiTheme="minorHAnsi" w:eastAsia="Times New Roman" w:hAnsiTheme="minorHAnsi" w:cstheme="minorHAnsi"/>
          <w:sz w:val="24"/>
          <w:szCs w:val="24"/>
          <w:lang w:eastAsia="ar-SA"/>
        </w:rPr>
        <w:t xml:space="preserve"> dni od daty powzięcia wiadomości o tych okolicznościach; w takim wypadku Wykonawca może żądać jedynie wynagrodzenia należnego z tytułu wykonania części umowy;</w:t>
      </w:r>
    </w:p>
    <w:p w14:paraId="6DD3DED0" w14:textId="77777777"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jeżeli Wykonawca nie rozpoczął wykonywania usługi i nie podejmuje żadnych czynności w ustalonym w umowie terminie przez okres powyżej 3 dni,</w:t>
      </w:r>
    </w:p>
    <w:p w14:paraId="7417CD91" w14:textId="296C800F" w:rsidR="00E400A2" w:rsidRPr="00893B37" w:rsidRDefault="00E400A2"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jeżeli Wykonawca przerwał realizacje usługi i nie kontynuuje wykonywania usługi przez okres powyżej </w:t>
      </w:r>
      <w:r w:rsidR="00631931">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dni, pomimo wezwania Zamawiającego,</w:t>
      </w:r>
    </w:p>
    <w:p w14:paraId="50362531" w14:textId="1F65F97E" w:rsidR="00E400A2" w:rsidRPr="00893B37" w:rsidRDefault="00E400A2"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jeżeli Wykonawca dopuścił się rażących zaniedbań </w:t>
      </w:r>
      <w:r w:rsidR="000021B7" w:rsidRPr="00893B37">
        <w:rPr>
          <w:rFonts w:asciiTheme="minorHAnsi" w:eastAsia="Times New Roman" w:hAnsiTheme="minorHAnsi" w:cstheme="minorHAnsi"/>
          <w:sz w:val="24"/>
          <w:szCs w:val="24"/>
          <w:lang w:eastAsia="ar-SA"/>
        </w:rPr>
        <w:t xml:space="preserve">w realizacji przedmiotu umowy, </w:t>
      </w:r>
      <w:r w:rsidRPr="00893B37">
        <w:rPr>
          <w:rFonts w:asciiTheme="minorHAnsi" w:eastAsia="Times New Roman" w:hAnsiTheme="minorHAnsi" w:cstheme="minorHAnsi"/>
          <w:sz w:val="24"/>
          <w:szCs w:val="24"/>
          <w:lang w:eastAsia="ar-SA"/>
        </w:rPr>
        <w:t>w tym w szczególności w przypadku trzykrotnego pow</w:t>
      </w:r>
      <w:r w:rsidR="000021B7" w:rsidRPr="00893B37">
        <w:rPr>
          <w:rFonts w:asciiTheme="minorHAnsi" w:eastAsia="Times New Roman" w:hAnsiTheme="minorHAnsi" w:cstheme="minorHAnsi"/>
          <w:sz w:val="24"/>
          <w:szCs w:val="24"/>
          <w:lang w:eastAsia="ar-SA"/>
        </w:rPr>
        <w:t xml:space="preserve">tórzenia się nieprawidłowości, </w:t>
      </w:r>
      <w:r w:rsidRPr="00893B37">
        <w:rPr>
          <w:rFonts w:asciiTheme="minorHAnsi" w:eastAsia="Times New Roman" w:hAnsiTheme="minorHAnsi" w:cstheme="minorHAnsi"/>
          <w:sz w:val="24"/>
          <w:szCs w:val="24"/>
          <w:lang w:eastAsia="ar-SA"/>
        </w:rPr>
        <w:t xml:space="preserve">o których mowa w § 8, a także w szczególności w przypadku naruszenia zapisu § 4 ust. </w:t>
      </w:r>
      <w:r w:rsidR="00631931">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Umowy,</w:t>
      </w:r>
      <w:r w:rsidR="008147A1" w:rsidRPr="00893B37">
        <w:rPr>
          <w:rFonts w:asciiTheme="minorHAnsi" w:eastAsia="Times New Roman" w:hAnsiTheme="minorHAnsi" w:cstheme="minorHAnsi"/>
          <w:sz w:val="24"/>
          <w:szCs w:val="24"/>
          <w:lang w:eastAsia="ar-SA"/>
        </w:rPr>
        <w:t xml:space="preserve"> § 5 ust. 1 i 2 Umowy oraz</w:t>
      </w:r>
      <w:r w:rsidRPr="00893B37">
        <w:rPr>
          <w:rFonts w:asciiTheme="minorHAnsi" w:eastAsia="Times New Roman" w:hAnsiTheme="minorHAnsi" w:cstheme="minorHAnsi"/>
          <w:sz w:val="24"/>
          <w:szCs w:val="24"/>
          <w:lang w:eastAsia="ar-SA"/>
        </w:rPr>
        <w:t xml:space="preserve"> § 1</w:t>
      </w:r>
      <w:r w:rsidR="00953860">
        <w:rPr>
          <w:rFonts w:asciiTheme="minorHAnsi" w:eastAsia="Times New Roman" w:hAnsiTheme="minorHAnsi" w:cstheme="minorHAnsi"/>
          <w:sz w:val="24"/>
          <w:szCs w:val="24"/>
          <w:lang w:eastAsia="ar-SA"/>
        </w:rPr>
        <w:t>3</w:t>
      </w:r>
      <w:r w:rsidRPr="00893B37">
        <w:rPr>
          <w:rFonts w:asciiTheme="minorHAnsi" w:eastAsia="Times New Roman" w:hAnsiTheme="minorHAnsi" w:cstheme="minorHAnsi"/>
          <w:sz w:val="24"/>
          <w:szCs w:val="24"/>
          <w:lang w:eastAsia="ar-SA"/>
        </w:rPr>
        <w:t>,</w:t>
      </w:r>
      <w:r w:rsidR="00E9207A" w:rsidRPr="00893B37">
        <w:rPr>
          <w:rFonts w:asciiTheme="minorHAnsi" w:eastAsia="Times New Roman" w:hAnsiTheme="minorHAnsi" w:cstheme="minorHAnsi"/>
          <w:sz w:val="24"/>
          <w:szCs w:val="24"/>
          <w:lang w:eastAsia="ar-SA"/>
        </w:rPr>
        <w:t xml:space="preserve"> </w:t>
      </w:r>
    </w:p>
    <w:p w14:paraId="7E27DEFA" w14:textId="591EF624" w:rsidR="00CA77C6" w:rsidRDefault="00CA77C6"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CA77C6">
        <w:rPr>
          <w:rFonts w:asciiTheme="minorHAnsi" w:eastAsia="Times New Roman" w:hAnsiTheme="minorHAnsi" w:cstheme="minorHAnsi"/>
          <w:sz w:val="24"/>
          <w:szCs w:val="24"/>
          <w:lang w:eastAsia="ar-SA"/>
        </w:rPr>
        <w:t xml:space="preserve">gdy łączna naliczona wysokość kar umownych przekroczyła wysokość kary za odstąpienie od umowy zgodnie z § </w:t>
      </w:r>
      <w:r>
        <w:rPr>
          <w:rFonts w:asciiTheme="minorHAnsi" w:eastAsia="Times New Roman" w:hAnsiTheme="minorHAnsi" w:cstheme="minorHAnsi"/>
          <w:sz w:val="24"/>
          <w:szCs w:val="24"/>
          <w:lang w:eastAsia="ar-SA"/>
        </w:rPr>
        <w:t>10</w:t>
      </w:r>
      <w:r w:rsidRPr="00CA77C6">
        <w:rPr>
          <w:rFonts w:asciiTheme="minorHAnsi" w:eastAsia="Times New Roman" w:hAnsiTheme="minorHAnsi" w:cstheme="minorHAnsi"/>
          <w:sz w:val="24"/>
          <w:szCs w:val="24"/>
          <w:lang w:eastAsia="ar-SA"/>
        </w:rPr>
        <w:t xml:space="preserve"> ust. 1 pkt </w:t>
      </w:r>
      <w:r>
        <w:rPr>
          <w:rFonts w:asciiTheme="minorHAnsi" w:eastAsia="Times New Roman" w:hAnsiTheme="minorHAnsi" w:cstheme="minorHAnsi"/>
          <w:sz w:val="24"/>
          <w:szCs w:val="24"/>
          <w:lang w:eastAsia="ar-SA"/>
        </w:rPr>
        <w:t>9</w:t>
      </w:r>
      <w:r w:rsidRPr="00CA77C6">
        <w:rPr>
          <w:rFonts w:asciiTheme="minorHAnsi" w:eastAsia="Times New Roman" w:hAnsiTheme="minorHAnsi" w:cstheme="minorHAnsi"/>
          <w:sz w:val="24"/>
          <w:szCs w:val="24"/>
          <w:lang w:eastAsia="ar-SA"/>
        </w:rPr>
        <w:t>).</w:t>
      </w:r>
    </w:p>
    <w:p w14:paraId="483DA9D5" w14:textId="78C6D009" w:rsidR="00E400A2" w:rsidRPr="00893B37" w:rsidRDefault="00E400A2" w:rsidP="00D67079">
      <w:pPr>
        <w:numPr>
          <w:ilvl w:val="0"/>
          <w:numId w:val="17"/>
        </w:numPr>
        <w:tabs>
          <w:tab w:val="left" w:pos="250"/>
        </w:tabs>
        <w:suppressAutoHyphens/>
        <w:spacing w:after="0" w:line="360" w:lineRule="auto"/>
        <w:ind w:left="714" w:hanging="357"/>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innych przypadkach wskazanych w umowie,</w:t>
      </w:r>
    </w:p>
    <w:p w14:paraId="00A932D7" w14:textId="2A37AA17" w:rsidR="003B121A" w:rsidRPr="00893B37" w:rsidRDefault="003B121A" w:rsidP="00D67079">
      <w:pPr>
        <w:numPr>
          <w:ilvl w:val="0"/>
          <w:numId w:val="17"/>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gdy zostało wszczęte postępowanie likwidacyjne wobec Wykonawcy.</w:t>
      </w:r>
    </w:p>
    <w:p w14:paraId="76100924" w14:textId="77777777" w:rsidR="00E60941" w:rsidRPr="00893B37" w:rsidRDefault="00E400A2" w:rsidP="00E20D44">
      <w:pPr>
        <w:numPr>
          <w:ilvl w:val="4"/>
          <w:numId w:val="1"/>
        </w:numPr>
        <w:tabs>
          <w:tab w:val="left" w:pos="250"/>
        </w:tabs>
        <w:suppressAutoHyphens/>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Odstąpienie od umowy powinno nastąpić w formie pis</w:t>
      </w:r>
      <w:r w:rsidR="000021B7" w:rsidRPr="00893B37">
        <w:rPr>
          <w:rFonts w:asciiTheme="minorHAnsi" w:eastAsia="Times New Roman" w:hAnsiTheme="minorHAnsi" w:cstheme="minorHAnsi"/>
          <w:sz w:val="24"/>
          <w:szCs w:val="24"/>
          <w:lang w:eastAsia="ar-SA"/>
        </w:rPr>
        <w:t xml:space="preserve">emnej pod rygorem nieważności. </w:t>
      </w:r>
      <w:r w:rsidRPr="00893B37">
        <w:rPr>
          <w:rFonts w:asciiTheme="minorHAnsi" w:eastAsia="Times New Roman" w:hAnsiTheme="minorHAnsi" w:cstheme="minorHAnsi"/>
          <w:sz w:val="24"/>
          <w:szCs w:val="24"/>
          <w:lang w:eastAsia="ar-SA"/>
        </w:rPr>
        <w:t>W takim wypadku zapłata nastąpi za usługi wykonane należycie do dnia odstąpienia od umowy.</w:t>
      </w:r>
    </w:p>
    <w:p w14:paraId="603B9C45" w14:textId="05F259D0" w:rsidR="00364F79" w:rsidRPr="00893B37" w:rsidRDefault="00E400A2" w:rsidP="008224BE">
      <w:pPr>
        <w:numPr>
          <w:ilvl w:val="4"/>
          <w:numId w:val="1"/>
        </w:numPr>
        <w:tabs>
          <w:tab w:val="left" w:pos="250"/>
        </w:tabs>
        <w:suppressAutoHyphens/>
        <w:spacing w:line="360" w:lineRule="auto"/>
        <w:rPr>
          <w:rFonts w:asciiTheme="minorHAnsi" w:hAnsiTheme="minorHAnsi" w:cstheme="minorHAnsi"/>
          <w:sz w:val="24"/>
          <w:szCs w:val="24"/>
        </w:rPr>
      </w:pPr>
      <w:r w:rsidRPr="00893B37">
        <w:rPr>
          <w:rFonts w:asciiTheme="minorHAnsi" w:eastAsia="Times New Roman" w:hAnsiTheme="minorHAnsi" w:cstheme="minorHAnsi"/>
          <w:sz w:val="24"/>
          <w:szCs w:val="24"/>
          <w:lang w:eastAsia="ar-SA"/>
        </w:rPr>
        <w:t>W każdym przypadku wskazanym w niniejszej umow</w:t>
      </w:r>
      <w:r w:rsidR="000021B7" w:rsidRPr="00893B37">
        <w:rPr>
          <w:rFonts w:asciiTheme="minorHAnsi" w:eastAsia="Times New Roman" w:hAnsiTheme="minorHAnsi" w:cstheme="minorHAnsi"/>
          <w:sz w:val="24"/>
          <w:szCs w:val="24"/>
          <w:lang w:eastAsia="ar-SA"/>
        </w:rPr>
        <w:t xml:space="preserve">ie, oświadczenie o odstąpieniu </w:t>
      </w:r>
      <w:r w:rsidRPr="00893B37">
        <w:rPr>
          <w:rFonts w:asciiTheme="minorHAnsi" w:eastAsia="Times New Roman" w:hAnsiTheme="minorHAnsi" w:cstheme="minorHAnsi"/>
          <w:sz w:val="24"/>
          <w:szCs w:val="24"/>
          <w:lang w:eastAsia="ar-SA"/>
        </w:rPr>
        <w:t xml:space="preserve">od umowy powinno zostać złożone w terminie </w:t>
      </w:r>
      <w:r w:rsidR="007B232B" w:rsidRPr="00893B37">
        <w:rPr>
          <w:rFonts w:asciiTheme="minorHAnsi" w:eastAsia="Times New Roman" w:hAnsiTheme="minorHAnsi" w:cstheme="minorHAnsi"/>
          <w:sz w:val="24"/>
          <w:szCs w:val="24"/>
          <w:lang w:eastAsia="ar-SA"/>
        </w:rPr>
        <w:t>20</w:t>
      </w:r>
      <w:r w:rsidRPr="00893B37">
        <w:rPr>
          <w:rFonts w:asciiTheme="minorHAnsi" w:eastAsia="Times New Roman" w:hAnsiTheme="minorHAnsi" w:cstheme="minorHAnsi"/>
          <w:sz w:val="24"/>
          <w:szCs w:val="24"/>
          <w:lang w:eastAsia="ar-SA"/>
        </w:rPr>
        <w:t xml:space="preserve"> dni od daty powzięcia przez stronę wiadomości</w:t>
      </w:r>
      <w:r w:rsidRPr="00893B37">
        <w:rPr>
          <w:rFonts w:asciiTheme="minorHAnsi" w:hAnsiTheme="minorHAnsi" w:cstheme="minorHAnsi"/>
          <w:sz w:val="24"/>
          <w:szCs w:val="24"/>
        </w:rPr>
        <w:t xml:space="preserve"> o zaistnieniu przyczyny uzasadniającej odstąpienie, z zastrzeżeniem ust. 1</w:t>
      </w:r>
      <w:r w:rsidR="00A70AD0" w:rsidRPr="00893B37">
        <w:rPr>
          <w:rFonts w:asciiTheme="minorHAnsi" w:hAnsiTheme="minorHAnsi" w:cstheme="minorHAnsi"/>
          <w:sz w:val="24"/>
          <w:szCs w:val="24"/>
        </w:rPr>
        <w:t xml:space="preserve"> </w:t>
      </w:r>
      <w:r w:rsidR="00631931">
        <w:rPr>
          <w:rFonts w:asciiTheme="minorHAnsi" w:hAnsiTheme="minorHAnsi" w:cstheme="minorHAnsi"/>
          <w:sz w:val="24"/>
          <w:szCs w:val="24"/>
        </w:rPr>
        <w:t>pkt 1</w:t>
      </w:r>
      <w:r w:rsidRPr="00893B37">
        <w:rPr>
          <w:rFonts w:asciiTheme="minorHAnsi" w:hAnsiTheme="minorHAnsi" w:cstheme="minorHAnsi"/>
          <w:sz w:val="24"/>
          <w:szCs w:val="24"/>
        </w:rPr>
        <w:t>).</w:t>
      </w:r>
    </w:p>
    <w:p w14:paraId="654993DE" w14:textId="55722F91" w:rsidR="00953860" w:rsidRPr="00953860" w:rsidRDefault="00953860" w:rsidP="00953860">
      <w:pPr>
        <w:keepNext/>
        <w:keepLines/>
        <w:tabs>
          <w:tab w:val="left" w:pos="250"/>
        </w:tabs>
        <w:suppressAutoHyphens/>
        <w:spacing w:after="0" w:line="360" w:lineRule="auto"/>
        <w:outlineLvl w:val="0"/>
        <w:rPr>
          <w:rFonts w:asciiTheme="minorHAnsi" w:eastAsia="Aharoni" w:hAnsiTheme="minorHAnsi" w:cstheme="minorHAnsi"/>
          <w:b/>
          <w:sz w:val="24"/>
          <w:szCs w:val="24"/>
          <w:lang w:eastAsia="pl-PL"/>
        </w:rPr>
      </w:pPr>
      <w:r w:rsidRPr="00953860">
        <w:rPr>
          <w:rFonts w:asciiTheme="minorHAnsi" w:eastAsia="Aharoni" w:hAnsiTheme="minorHAnsi" w:cstheme="minorHAnsi"/>
          <w:b/>
          <w:sz w:val="24"/>
          <w:szCs w:val="24"/>
          <w:lang w:eastAsia="pl-PL"/>
        </w:rPr>
        <w:lastRenderedPageBreak/>
        <w:t>§ 1</w:t>
      </w:r>
      <w:r>
        <w:rPr>
          <w:rFonts w:asciiTheme="minorHAnsi" w:eastAsia="Aharoni" w:hAnsiTheme="minorHAnsi" w:cstheme="minorHAnsi"/>
          <w:b/>
          <w:sz w:val="24"/>
          <w:szCs w:val="24"/>
          <w:lang w:eastAsia="pl-PL"/>
        </w:rPr>
        <w:t>2</w:t>
      </w:r>
      <w:r w:rsidRPr="00953860">
        <w:rPr>
          <w:rFonts w:asciiTheme="minorHAnsi" w:eastAsia="Aharoni" w:hAnsiTheme="minorHAnsi" w:cstheme="minorHAnsi"/>
          <w:b/>
          <w:sz w:val="24"/>
          <w:szCs w:val="24"/>
          <w:lang w:eastAsia="pl-PL"/>
        </w:rPr>
        <w:t xml:space="preserve">. </w:t>
      </w:r>
      <w:r w:rsidR="000171B9">
        <w:rPr>
          <w:rFonts w:asciiTheme="minorHAnsi" w:eastAsia="Aharoni" w:hAnsiTheme="minorHAnsi" w:cstheme="minorHAnsi"/>
          <w:b/>
          <w:sz w:val="24"/>
          <w:szCs w:val="24"/>
          <w:lang w:eastAsia="pl-PL"/>
        </w:rPr>
        <w:t>Waloryzacja wynagrodzenia</w:t>
      </w:r>
    </w:p>
    <w:p w14:paraId="2F8FE7BC" w14:textId="59D44C28" w:rsidR="00953860" w:rsidRPr="006C1A53" w:rsidRDefault="006C1A53" w:rsidP="006C1A53">
      <w:pPr>
        <w:numPr>
          <w:ilvl w:val="4"/>
          <w:numId w:val="31"/>
        </w:numPr>
        <w:tabs>
          <w:tab w:val="left" w:pos="250"/>
        </w:tabs>
        <w:suppressAutoHyphens/>
        <w:spacing w:line="360" w:lineRule="auto"/>
        <w:ind w:left="567" w:hanging="425"/>
        <w:rPr>
          <w:rFonts w:asciiTheme="minorHAnsi" w:hAnsiTheme="minorHAnsi" w:cstheme="minorHAnsi"/>
          <w:sz w:val="24"/>
          <w:szCs w:val="24"/>
        </w:rPr>
      </w:pPr>
      <w:r w:rsidRPr="006C1A53">
        <w:rPr>
          <w:rFonts w:asciiTheme="minorHAnsi" w:eastAsia="Times New Roman" w:hAnsiTheme="minorHAnsi" w:cstheme="minorHAnsi"/>
          <w:sz w:val="24"/>
          <w:szCs w:val="24"/>
          <w:lang w:eastAsia="ar-SA"/>
        </w:rPr>
        <w:t>Strony ponadto przewidują możliwość zmiany wysokości wynagrodzenia należnego Wykonawcy, o którym mowa w § 9 ust. 1 w formie pisemnego aneksu, każdorazowo w przypadku wystąpienia jednej z następujących okoliczności</w:t>
      </w:r>
      <w:r>
        <w:rPr>
          <w:rFonts w:asciiTheme="minorHAnsi" w:eastAsia="Times New Roman" w:hAnsiTheme="minorHAnsi" w:cstheme="minorHAnsi"/>
          <w:sz w:val="24"/>
          <w:szCs w:val="24"/>
          <w:lang w:eastAsia="ar-SA"/>
        </w:rPr>
        <w:t>:</w:t>
      </w:r>
    </w:p>
    <w:p w14:paraId="469B6ACE" w14:textId="22FBBC34" w:rsidR="0043674D" w:rsidRPr="0043674D" w:rsidRDefault="0043674D" w:rsidP="0043674D">
      <w:pPr>
        <w:pStyle w:val="Akapitzlist"/>
        <w:numPr>
          <w:ilvl w:val="5"/>
          <w:numId w:val="31"/>
        </w:numPr>
        <w:tabs>
          <w:tab w:val="left" w:pos="1134"/>
        </w:tabs>
        <w:spacing w:line="360" w:lineRule="auto"/>
        <w:rPr>
          <w:rFonts w:asciiTheme="minorHAnsi" w:hAnsiTheme="minorHAnsi" w:cstheme="minorHAnsi"/>
          <w:sz w:val="24"/>
          <w:szCs w:val="24"/>
        </w:rPr>
      </w:pPr>
      <w:r w:rsidRPr="0043674D">
        <w:rPr>
          <w:rFonts w:asciiTheme="minorHAnsi" w:hAnsiTheme="minorHAnsi" w:cstheme="minorHAnsi"/>
          <w:sz w:val="24"/>
          <w:szCs w:val="24"/>
        </w:rPr>
        <w:t>zmiany stawki podatku od towarów i usług oraz podatku akcyzowego,</w:t>
      </w:r>
    </w:p>
    <w:p w14:paraId="407A8228" w14:textId="4ACD0534" w:rsidR="006C1A53"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sz w:val="24"/>
          <w:szCs w:val="24"/>
        </w:rPr>
      </w:pPr>
      <w:r>
        <w:rPr>
          <w:rFonts w:asciiTheme="minorHAnsi" w:hAnsiTheme="minorHAnsi" w:cstheme="minorHAnsi"/>
          <w:sz w:val="24"/>
          <w:szCs w:val="24"/>
        </w:rPr>
        <w:t xml:space="preserve">zmiany </w:t>
      </w:r>
      <w:r w:rsidRPr="0043674D">
        <w:rPr>
          <w:rFonts w:asciiTheme="minorHAnsi" w:hAnsiTheme="minorHAnsi" w:cstheme="minorHAnsi"/>
          <w:bCs/>
          <w:sz w:val="24"/>
          <w:szCs w:val="24"/>
        </w:rPr>
        <w:t>wysokości minimalnego wynagrodzenia za pracę albo wysokości minimalnej stawki godzinowej, ustalonych na podstawie ustawy z dnia 10 października 2002 r. o minimalnym wynagrodzeniu za pracę</w:t>
      </w:r>
      <w:r w:rsidRPr="0043674D">
        <w:rPr>
          <w:rFonts w:asciiTheme="minorHAnsi" w:hAnsiTheme="minorHAnsi" w:cstheme="minorHAnsi"/>
          <w:sz w:val="24"/>
          <w:szCs w:val="24"/>
        </w:rPr>
        <w:t xml:space="preserve"> </w:t>
      </w:r>
      <w:r>
        <w:rPr>
          <w:rFonts w:asciiTheme="minorHAnsi" w:hAnsiTheme="minorHAnsi" w:cstheme="minorHAnsi"/>
          <w:sz w:val="24"/>
          <w:szCs w:val="24"/>
        </w:rPr>
        <w:t xml:space="preserve">wysokości wynagrodzenia. </w:t>
      </w:r>
    </w:p>
    <w:p w14:paraId="51F71C99" w14:textId="77777777" w:rsidR="0043674D" w:rsidRPr="0043674D"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bCs/>
          <w:sz w:val="24"/>
          <w:szCs w:val="24"/>
        </w:rPr>
      </w:pPr>
      <w:r w:rsidRPr="0043674D">
        <w:rPr>
          <w:rFonts w:asciiTheme="minorHAnsi" w:hAnsiTheme="minorHAnsi" w:cstheme="minorHAnsi"/>
          <w:bCs/>
          <w:sz w:val="24"/>
          <w:szCs w:val="24"/>
        </w:rPr>
        <w:t xml:space="preserve">zmian zasad podlegania ubezpieczeniom społecznym lub ubezpieczeniu zdrowotnemu lub wysokości stawki składki na ubezpieczenia społeczne lub zdrowotne, </w:t>
      </w:r>
    </w:p>
    <w:p w14:paraId="1010EFD4" w14:textId="77777777" w:rsidR="0043674D" w:rsidRPr="0043674D" w:rsidRDefault="0043674D" w:rsidP="0043674D">
      <w:pPr>
        <w:pStyle w:val="Akapitzlist"/>
        <w:numPr>
          <w:ilvl w:val="5"/>
          <w:numId w:val="31"/>
        </w:numPr>
        <w:tabs>
          <w:tab w:val="left" w:pos="250"/>
        </w:tabs>
        <w:suppressAutoHyphens/>
        <w:spacing w:line="360" w:lineRule="auto"/>
        <w:ind w:left="1134" w:hanging="414"/>
        <w:rPr>
          <w:rFonts w:asciiTheme="minorHAnsi" w:hAnsiTheme="minorHAnsi" w:cstheme="minorHAnsi"/>
          <w:bCs/>
          <w:sz w:val="24"/>
          <w:szCs w:val="24"/>
        </w:rPr>
      </w:pPr>
      <w:r w:rsidRPr="0043674D">
        <w:rPr>
          <w:rFonts w:asciiTheme="minorHAnsi" w:hAnsiTheme="minorHAnsi" w:cstheme="minorHAnsi"/>
          <w:bCs/>
          <w:sz w:val="24"/>
          <w:szCs w:val="24"/>
        </w:rPr>
        <w:t>zmian zasad gromadzenia i wysokości wpłat do pracowniczych planów kapitałowych, o których mowa w ustawie z dnia 4 października 2018 r. o pracowniczych planach kapitałowych,</w:t>
      </w:r>
    </w:p>
    <w:p w14:paraId="74CD4E1C" w14:textId="77777777" w:rsidR="0043674D" w:rsidRPr="0043674D" w:rsidRDefault="0043674D" w:rsidP="0043674D">
      <w:pPr>
        <w:pStyle w:val="Akapitzlist"/>
        <w:tabs>
          <w:tab w:val="left" w:pos="250"/>
        </w:tabs>
        <w:suppressAutoHyphens/>
        <w:spacing w:line="360" w:lineRule="auto"/>
        <w:ind w:left="1134"/>
        <w:rPr>
          <w:rFonts w:asciiTheme="minorHAnsi" w:hAnsiTheme="minorHAnsi" w:cstheme="minorHAnsi"/>
          <w:bCs/>
          <w:sz w:val="24"/>
          <w:szCs w:val="24"/>
        </w:rPr>
      </w:pPr>
      <w:r w:rsidRPr="0043674D">
        <w:rPr>
          <w:rFonts w:asciiTheme="minorHAnsi" w:hAnsiTheme="minorHAnsi" w:cstheme="minorHAnsi"/>
          <w:bCs/>
          <w:sz w:val="24"/>
          <w:szCs w:val="24"/>
        </w:rPr>
        <w:t xml:space="preserve">– jeżeli zmiany te będą miały wpływ na koszty wykonania Umowy przez Wykonawcę. </w:t>
      </w:r>
    </w:p>
    <w:p w14:paraId="424D48E0" w14:textId="416EA859" w:rsidR="005D6490" w:rsidRPr="00660F7A" w:rsidRDefault="005D6490" w:rsidP="00660F7A">
      <w:pPr>
        <w:pStyle w:val="Akapitzlist"/>
        <w:numPr>
          <w:ilvl w:val="4"/>
          <w:numId w:val="31"/>
        </w:numPr>
        <w:autoSpaceDE w:val="0"/>
        <w:autoSpaceDN w:val="0"/>
        <w:adjustRightInd w:val="0"/>
        <w:spacing w:after="0" w:line="360" w:lineRule="auto"/>
        <w:ind w:left="567" w:hanging="425"/>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Zmiana, o której mowa w ust. 1 nastąpi na zasadach i w sposób określony poniżej:</w:t>
      </w:r>
    </w:p>
    <w:p w14:paraId="29F18C53"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zmiana wysokości wynagrodzenia w przypadku zaistnienia przesłanki, o której mowa w ust. 1 pkt 1, będzie odnosić się wyłącznie do części przedmiotu Umowy zrealizowanej, zgodnie z terminami ustalonymi Umową, po dniu wejścia w życie przepisów zmieniających stawkę podatku od towarów i usług (VAT) oraz podatek akcyzowy, wyłącznie do części przedmiotu Umowy, do których zastosowanie znajdzie zmieniona stawka podatku od towarów i usług (VAT) oraz podatku akcyzowego, przy czym wartość części wynagrodzenia netto nie zmieni się, a wartość wynagrodzenia brutto zostanie wyliczona na podstawie nowych, obowiązujących przepisów,</w:t>
      </w:r>
    </w:p>
    <w:p w14:paraId="32A1028D"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zmiana wysokości wynagrodzenia w przypadku przesłanki, o której mowa w ust. 1 pkt 2-4, będzie obejmować wyłącznie część wynagrodzenia w odniesieniu, do której nastąpiła zmiana wysokości kosztów wykonania Umowy przez Wykonawcę w związku z wejściem w życie odpowiednich przepisów prawa,</w:t>
      </w:r>
    </w:p>
    <w:p w14:paraId="65EBB01D" w14:textId="77777777" w:rsidR="005D6490" w:rsidRPr="00893B37" w:rsidRDefault="005D6490" w:rsidP="005D6490">
      <w:pPr>
        <w:numPr>
          <w:ilvl w:val="0"/>
          <w:numId w:val="33"/>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lastRenderedPageBreak/>
        <w:t>w przypadku zmiany, o której mowa w ust. 1 pkt 2 wynagrodzenie ulegnie zmianie o kwotę odpowiadającą wzrostowi kosztu Wykonawcy w związku ze zwiększeniem wysokości wynagrodzeń pracowników świadczących usługi do wysokości aktualnie obowiązującego minimalnego wynagrodzenia za pracę albo wysokości aktualnie obowiązującej minimalnej stawki godzinowej,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1DD04106" w14:textId="28EF4805" w:rsidR="005D6490" w:rsidRPr="00660F7A" w:rsidRDefault="005D6490" w:rsidP="00660F7A">
      <w:pPr>
        <w:pStyle w:val="Akapitzlist"/>
        <w:numPr>
          <w:ilvl w:val="1"/>
          <w:numId w:val="31"/>
        </w:numPr>
        <w:autoSpaceDE w:val="0"/>
        <w:autoSpaceDN w:val="0"/>
        <w:adjustRightInd w:val="0"/>
        <w:spacing w:after="0" w:line="360" w:lineRule="auto"/>
        <w:ind w:left="426" w:hanging="426"/>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celu zawarcia aneksu, o którym mowa w ust. 1, każda ze Stron może wystąpić </w:t>
      </w:r>
      <w:r w:rsidRPr="00660F7A">
        <w:rPr>
          <w:rFonts w:asciiTheme="minorHAnsi" w:eastAsia="Times New Roman" w:hAnsiTheme="minorHAnsi" w:cstheme="minorHAnsi"/>
          <w:bCs/>
          <w:sz w:val="24"/>
          <w:szCs w:val="24"/>
          <w:lang w:eastAsia="pl-PL"/>
        </w:rPr>
        <w:br/>
        <w:t>do drugiej Strony z wnioskiem o dokonanie zmiany wysokości wynagrodzenia należnego Wykonawcy, wraz z uzasadnieniem zawierającym w szczegó</w:t>
      </w:r>
      <w:bookmarkStart w:id="13" w:name="_GoBack"/>
      <w:bookmarkEnd w:id="13"/>
      <w:r w:rsidRPr="00660F7A">
        <w:rPr>
          <w:rFonts w:asciiTheme="minorHAnsi" w:eastAsia="Times New Roman" w:hAnsiTheme="minorHAnsi" w:cstheme="minorHAnsi"/>
          <w:bCs/>
          <w:sz w:val="24"/>
          <w:szCs w:val="24"/>
          <w:lang w:eastAsia="pl-PL"/>
        </w:rPr>
        <w:t xml:space="preserve">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95B39A7" w14:textId="61308283" w:rsidR="005D6490" w:rsidRPr="00660F7A" w:rsidRDefault="005D6490" w:rsidP="00660F7A">
      <w:pPr>
        <w:pStyle w:val="Akapitzlist"/>
        <w:numPr>
          <w:ilvl w:val="1"/>
          <w:numId w:val="31"/>
        </w:numPr>
        <w:autoSpaceDE w:val="0"/>
        <w:autoSpaceDN w:val="0"/>
        <w:adjustRightInd w:val="0"/>
        <w:spacing w:after="0" w:line="360" w:lineRule="auto"/>
        <w:ind w:left="426" w:hanging="426"/>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zmian, o których mowa w ust. 1, jeżeli z wnioskiem występuje Wykonawca, ciężar udowodnienia ich wpływu na żądaną zmienioną wartość wynagrodzenia leży wyłącznie po stronie Wykonawcy, pod rygorem odmowy dokonania zmiany Umowy przez Zamawiającego. Wykonawca jest zobowiązany dołączyć do wniosku dokumenty, </w:t>
      </w:r>
      <w:r w:rsidRPr="00660F7A">
        <w:rPr>
          <w:rFonts w:asciiTheme="minorHAnsi" w:eastAsia="Times New Roman" w:hAnsiTheme="minorHAnsi" w:cstheme="minorHAnsi"/>
          <w:bCs/>
          <w:sz w:val="24"/>
          <w:szCs w:val="24"/>
          <w:lang w:eastAsia="pl-PL"/>
        </w:rPr>
        <w:br/>
        <w:t>z których będzie wynikać, w jakim zakresie zmiany te mają wpływ na koszty wykonania Umowy, w szczególności:</w:t>
      </w:r>
    </w:p>
    <w:p w14:paraId="1BBF9788"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 xml:space="preserve">pisemne zestawienie wynagrodzeń (zarówno przed jak i po zmianie) osób świadczących usługi, wraz z określeniem zakresu (części etatu), w jakim wykonują oni prace bezpośrednio związane z realizacją przedmiotu Umowy oraz części wynagrodzenia odpowiadającej temu zakresowi - w przypadku zmiany, o której mowa w ust. 1 pkt 2, lub </w:t>
      </w:r>
    </w:p>
    <w:p w14:paraId="20250A69"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 xml:space="preserve">pisemne zestawienie wynagrodzeń (zarówno przed jak i po zmianie) osób świadczących usługi, wraz z kwotami składek uiszczanych do Zakładu Ubezpieczeń Społecznych/Kasy Rolniczego Ubezpieczenia Społecznego </w:t>
      </w:r>
      <w:r w:rsidRPr="00893B37">
        <w:rPr>
          <w:rFonts w:asciiTheme="minorHAnsi" w:eastAsia="Times New Roman" w:hAnsiTheme="minorHAnsi" w:cstheme="minorHAnsi"/>
          <w:bCs/>
          <w:sz w:val="24"/>
          <w:szCs w:val="24"/>
          <w:lang w:eastAsia="pl-PL"/>
        </w:rPr>
        <w:br/>
      </w:r>
      <w:r w:rsidRPr="00893B37">
        <w:rPr>
          <w:rFonts w:asciiTheme="minorHAnsi" w:eastAsia="Times New Roman" w:hAnsiTheme="minorHAnsi" w:cstheme="minorHAnsi"/>
          <w:bCs/>
          <w:sz w:val="24"/>
          <w:szCs w:val="24"/>
          <w:lang w:eastAsia="pl-PL"/>
        </w:rPr>
        <w:lastRenderedPageBreak/>
        <w:t xml:space="preserve">w części finansowanej przez Wykonawcę, z określeniem zakresu (części etatu), w jakim wykonują oni prace bezpośrednio związane z realizacją przedmiotu Umowy oraz części wynagrodzenia odpowiadającej temu zakresowi </w:t>
      </w:r>
      <w:r w:rsidRPr="00893B37">
        <w:rPr>
          <w:rFonts w:asciiTheme="minorHAnsi" w:eastAsia="Times New Roman" w:hAnsiTheme="minorHAnsi" w:cstheme="minorHAnsi"/>
          <w:bCs/>
          <w:sz w:val="24"/>
          <w:szCs w:val="24"/>
          <w:lang w:eastAsia="pl-PL"/>
        </w:rPr>
        <w:br/>
        <w:t>– w przypadku zmiany, o której mowa w ust. 1 pkt 3, lub</w:t>
      </w:r>
    </w:p>
    <w:p w14:paraId="480D14FE" w14:textId="77777777" w:rsidR="005D6490" w:rsidRPr="00893B37" w:rsidRDefault="005D6490" w:rsidP="005D6490">
      <w:pPr>
        <w:numPr>
          <w:ilvl w:val="0"/>
          <w:numId w:val="34"/>
        </w:numPr>
        <w:autoSpaceDE w:val="0"/>
        <w:autoSpaceDN w:val="0"/>
        <w:adjustRightInd w:val="0"/>
        <w:spacing w:after="0" w:line="360" w:lineRule="auto"/>
        <w:rPr>
          <w:rFonts w:asciiTheme="minorHAnsi" w:eastAsia="Times New Roman" w:hAnsiTheme="minorHAnsi" w:cstheme="minorHAnsi"/>
          <w:bCs/>
          <w:sz w:val="24"/>
          <w:szCs w:val="24"/>
          <w:lang w:eastAsia="pl-PL"/>
        </w:rPr>
      </w:pPr>
      <w:r w:rsidRPr="00893B37">
        <w:rPr>
          <w:rFonts w:asciiTheme="minorHAnsi" w:eastAsia="Times New Roman" w:hAnsiTheme="minorHAnsi" w:cstheme="minorHAnsi"/>
          <w:bCs/>
          <w:sz w:val="24"/>
          <w:szCs w:val="24"/>
          <w:lang w:eastAsia="pl-PL"/>
        </w:rPr>
        <w:t>inny dokument potwierdzający zmianę, o której mowa w ust. 1.</w:t>
      </w:r>
    </w:p>
    <w:p w14:paraId="38EB2C9D" w14:textId="112AF97F"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zmiany, o której mowa w ust. 1, jeżeli z wnioskiem występuje Zamawiający, jest on uprawniony do zobowiązania Wykonawcy do przedstawienia w wyznaczonym terminie, nie krótszym niż 20 dni , dokumentów, z których wynikać będzie, </w:t>
      </w:r>
      <w:r w:rsidRPr="00660F7A">
        <w:rPr>
          <w:rFonts w:asciiTheme="minorHAnsi" w:eastAsia="Times New Roman" w:hAnsiTheme="minorHAnsi" w:cstheme="minorHAnsi"/>
          <w:bCs/>
          <w:sz w:val="24"/>
          <w:szCs w:val="24"/>
          <w:lang w:eastAsia="pl-PL"/>
        </w:rPr>
        <w:br/>
        <w:t>w jakim zakresie zmiana ta ma wpływ na koszty wykonania Umowy, w tym pisemnego zestawienia wynagrodzeń, o którym mowa w ust. 4.</w:t>
      </w:r>
    </w:p>
    <w:p w14:paraId="311B62CB" w14:textId="28D5BC33"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W terminie 30 dni od dnia przekazania wniosku, o którym mowa w ust. 3,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2A9E4D6" w14:textId="788BEAE4"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 xml:space="preserve">W przypadku otrzymania przez Stronę informacji o niezatwierdzeniu wniosku </w:t>
      </w:r>
      <w:r w:rsidRPr="00660F7A">
        <w:rPr>
          <w:rFonts w:asciiTheme="minorHAnsi" w:eastAsia="Times New Roman" w:hAnsiTheme="minorHAnsi" w:cstheme="minorHAnsi"/>
          <w:bCs/>
          <w:sz w:val="24"/>
          <w:szCs w:val="24"/>
          <w:lang w:eastAsia="pl-PL"/>
        </w:rPr>
        <w:br/>
        <w:t xml:space="preserve">lub częściowym zatwierdzeniu wniosku, Strona ta może ponownie wystąpić z wnioskiem, o którym mowa w ust. 3. W takim przypadku przepisy ust. 3-6 oraz 8 stosuje </w:t>
      </w:r>
      <w:r w:rsidRPr="00660F7A">
        <w:rPr>
          <w:rFonts w:asciiTheme="minorHAnsi" w:eastAsia="Times New Roman" w:hAnsiTheme="minorHAnsi" w:cstheme="minorHAnsi"/>
          <w:bCs/>
          <w:sz w:val="24"/>
          <w:szCs w:val="24"/>
          <w:lang w:eastAsia="pl-PL"/>
        </w:rPr>
        <w:br/>
        <w:t>się odpowiednio.</w:t>
      </w:r>
    </w:p>
    <w:p w14:paraId="4ABC861C" w14:textId="17C48530"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r w:rsidRPr="00660F7A">
        <w:rPr>
          <w:rFonts w:asciiTheme="minorHAnsi" w:eastAsia="Times New Roman" w:hAnsiTheme="minorHAnsi" w:cstheme="minorHAnsi"/>
          <w:bCs/>
          <w:sz w:val="24"/>
          <w:szCs w:val="24"/>
          <w:lang w:eastAsia="pl-PL"/>
        </w:rPr>
        <w:t>Zawarcie pisemnego aneksu do Umowy nastąpi nie później niż w terminie 20 dni od dnia zatwierdzenia wniosku o dokonanie zmiany wysokości wynagrodzenia należnego Wykonawcy.</w:t>
      </w:r>
    </w:p>
    <w:p w14:paraId="3D71CBFF" w14:textId="0F1926B4" w:rsidR="005D6490" w:rsidRPr="00660F7A" w:rsidRDefault="005D6490" w:rsidP="00660F7A">
      <w:pPr>
        <w:pStyle w:val="Akapitzlist"/>
        <w:numPr>
          <w:ilvl w:val="1"/>
          <w:numId w:val="31"/>
        </w:numPr>
        <w:autoSpaceDE w:val="0"/>
        <w:autoSpaceDN w:val="0"/>
        <w:adjustRightInd w:val="0"/>
        <w:spacing w:after="0" w:line="360" w:lineRule="auto"/>
        <w:ind w:left="284" w:hanging="284"/>
        <w:rPr>
          <w:rFonts w:asciiTheme="minorHAnsi" w:eastAsia="Times New Roman" w:hAnsiTheme="minorHAnsi" w:cstheme="minorHAnsi"/>
          <w:bCs/>
          <w:sz w:val="24"/>
          <w:szCs w:val="24"/>
          <w:lang w:eastAsia="pl-PL"/>
        </w:rPr>
      </w:pPr>
      <w:bookmarkStart w:id="14" w:name="_Hlk212791807"/>
      <w:r w:rsidRPr="00660F7A">
        <w:rPr>
          <w:rFonts w:asciiTheme="minorHAnsi" w:eastAsia="Times New Roman" w:hAnsiTheme="minorHAnsi" w:cstheme="minorHAnsi"/>
          <w:bCs/>
          <w:sz w:val="24"/>
          <w:szCs w:val="24"/>
          <w:lang w:eastAsia="pl-PL"/>
        </w:rPr>
        <w:t>Mechanizm waloryzacji umowy przewidziany w niniejszym paragrafie nie będzie mieć zastosowania w zakresie wynikającym z Rozporządzenia Rady Ministrów z dnia 11 września 2025 r. (Dz.U. 2025 poz. 1242) w sprawie wysokości minimalnego wynagrodzenia za pracę oraz wysokości minimalnej stawki godzinowej w 2026 r.</w:t>
      </w:r>
    </w:p>
    <w:bookmarkEnd w:id="14"/>
    <w:p w14:paraId="5967B9EF" w14:textId="73104C47" w:rsidR="00785CF1" w:rsidRPr="00893B37" w:rsidRDefault="00E400A2" w:rsidP="00D67079">
      <w:pPr>
        <w:pStyle w:val="Nagwek1"/>
        <w:spacing w:before="0"/>
        <w:rPr>
          <w:rFonts w:asciiTheme="minorHAnsi" w:eastAsia="Aharoni" w:hAnsiTheme="minorHAnsi" w:cstheme="minorHAnsi"/>
          <w:b/>
          <w:color w:val="auto"/>
          <w:sz w:val="24"/>
          <w:szCs w:val="24"/>
          <w:lang w:eastAsia="pl-PL"/>
        </w:rPr>
      </w:pPr>
      <w:r w:rsidRPr="00893B37">
        <w:rPr>
          <w:rFonts w:asciiTheme="minorHAnsi" w:eastAsia="Aharoni" w:hAnsiTheme="minorHAnsi" w:cstheme="minorHAnsi"/>
          <w:b/>
          <w:color w:val="auto"/>
          <w:sz w:val="24"/>
          <w:szCs w:val="24"/>
          <w:lang w:eastAsia="pl-PL"/>
        </w:rPr>
        <w:t>§</w:t>
      </w:r>
      <w:r w:rsidR="00681857">
        <w:rPr>
          <w:rFonts w:asciiTheme="minorHAnsi" w:eastAsia="Aharoni" w:hAnsiTheme="minorHAnsi" w:cstheme="minorHAnsi"/>
          <w:b/>
          <w:color w:val="auto"/>
          <w:sz w:val="24"/>
          <w:szCs w:val="24"/>
          <w:lang w:eastAsia="pl-PL"/>
        </w:rPr>
        <w:t xml:space="preserve"> </w:t>
      </w:r>
      <w:r w:rsidRPr="00893B37">
        <w:rPr>
          <w:rFonts w:asciiTheme="minorHAnsi" w:eastAsia="Aharoni" w:hAnsiTheme="minorHAnsi" w:cstheme="minorHAnsi"/>
          <w:b/>
          <w:color w:val="auto"/>
          <w:sz w:val="24"/>
          <w:szCs w:val="24"/>
          <w:lang w:eastAsia="pl-PL"/>
        </w:rPr>
        <w:t>1</w:t>
      </w:r>
      <w:r w:rsidR="00953860">
        <w:rPr>
          <w:rFonts w:asciiTheme="minorHAnsi" w:eastAsia="Aharoni" w:hAnsiTheme="minorHAnsi" w:cstheme="minorHAnsi"/>
          <w:b/>
          <w:color w:val="auto"/>
          <w:sz w:val="24"/>
          <w:szCs w:val="24"/>
          <w:lang w:eastAsia="pl-PL"/>
        </w:rPr>
        <w:t>3</w:t>
      </w:r>
      <w:r w:rsidR="00681857">
        <w:rPr>
          <w:rFonts w:asciiTheme="minorHAnsi" w:eastAsia="Aharoni" w:hAnsiTheme="minorHAnsi" w:cstheme="minorHAnsi"/>
          <w:b/>
          <w:color w:val="auto"/>
          <w:sz w:val="24"/>
          <w:szCs w:val="24"/>
          <w:lang w:eastAsia="pl-PL"/>
        </w:rPr>
        <w:t>.</w:t>
      </w:r>
      <w:r w:rsidR="00D67079">
        <w:rPr>
          <w:rFonts w:asciiTheme="minorHAnsi" w:eastAsia="Aharoni" w:hAnsiTheme="minorHAnsi" w:cstheme="minorHAnsi"/>
          <w:b/>
          <w:color w:val="auto"/>
          <w:sz w:val="24"/>
          <w:szCs w:val="24"/>
          <w:lang w:eastAsia="pl-PL"/>
        </w:rPr>
        <w:t xml:space="preserve"> </w:t>
      </w:r>
      <w:r w:rsidR="00364F79" w:rsidRPr="00893B37">
        <w:rPr>
          <w:rFonts w:asciiTheme="minorHAnsi" w:eastAsia="Aharoni" w:hAnsiTheme="minorHAnsi" w:cstheme="minorHAnsi"/>
          <w:b/>
          <w:color w:val="auto"/>
          <w:sz w:val="24"/>
          <w:szCs w:val="24"/>
          <w:lang w:eastAsia="pl-PL"/>
        </w:rPr>
        <w:t>Zachowanie poufno</w:t>
      </w:r>
      <w:r w:rsidR="00FB036B" w:rsidRPr="00893B37">
        <w:rPr>
          <w:rFonts w:asciiTheme="minorHAnsi" w:eastAsia="Aharoni" w:hAnsiTheme="minorHAnsi" w:cstheme="minorHAnsi"/>
          <w:b/>
          <w:color w:val="auto"/>
          <w:sz w:val="24"/>
          <w:szCs w:val="24"/>
          <w:lang w:eastAsia="pl-PL"/>
        </w:rPr>
        <w:t>ści i ochrona danych osobowych</w:t>
      </w:r>
    </w:p>
    <w:p w14:paraId="7B54EC3F" w14:textId="77777777" w:rsidR="00785CF1" w:rsidRPr="00893B37" w:rsidRDefault="00785CF1" w:rsidP="00D67079">
      <w:pPr>
        <w:widowControl w:val="0"/>
        <w:numPr>
          <w:ilvl w:val="0"/>
          <w:numId w:val="21"/>
        </w:numPr>
        <w:overflowPunct w:val="0"/>
        <w:autoSpaceDE w:val="0"/>
        <w:autoSpaceDN w:val="0"/>
        <w:spacing w:after="100" w:afterAutospacing="1" w:line="360" w:lineRule="auto"/>
        <w:ind w:left="567" w:hanging="425"/>
        <w:contextualSpacing/>
        <w:textAlignment w:val="baseline"/>
        <w:rPr>
          <w:rFonts w:cs="Calibri"/>
          <w:sz w:val="24"/>
          <w:szCs w:val="24"/>
          <w:lang w:eastAsia="pl-PL"/>
        </w:rPr>
      </w:pPr>
      <w:r w:rsidRPr="00893B37">
        <w:rPr>
          <w:rFonts w:cs="Calibri"/>
          <w:sz w:val="24"/>
          <w:szCs w:val="24"/>
          <w:lang w:eastAsia="pl-PL"/>
        </w:rPr>
        <w:t>Strony oświadczają, że dane osobowe udostępnione podczas i w związku z realizacją niniejszej umowy będą przetwarzane przez Strony zgodnie z przepisami Rozporządzenia Parlamentu Europejskiego i Rady (UE) 2016/679 z dnia 27 kwietnia 2016 r. w sprawie ochrony osób fizycznych w związku z przetwarzaniem danych osobowych i w sprawie swobodnego przepływu takich danych oraz uchylenia dyrektywy 95/46/WE (RODO) w celu realizacji niniejszej umowy.</w:t>
      </w:r>
    </w:p>
    <w:p w14:paraId="03F838B5"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lastRenderedPageBreak/>
        <w:t>Strony zobowiązują się do:</w:t>
      </w:r>
    </w:p>
    <w:p w14:paraId="64A42921" w14:textId="77777777" w:rsidR="00785CF1" w:rsidRPr="00893B37" w:rsidRDefault="00785CF1" w:rsidP="00D67079">
      <w:pPr>
        <w:widowControl w:val="0"/>
        <w:numPr>
          <w:ilvl w:val="1"/>
          <w:numId w:val="22"/>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wzajemnego stosowania zasad poufności dokumentów i informacji uzyskanych od drugiej Strony w związku z wykonywanym przedmiotem umowy, zarówno w trakcie jej trwania, jak i po ustaniu stosunku wynikającego z umowy;</w:t>
      </w:r>
    </w:p>
    <w:p w14:paraId="08CACBBB" w14:textId="77777777" w:rsidR="00785CF1" w:rsidRPr="00893B37" w:rsidRDefault="00785CF1" w:rsidP="00D67079">
      <w:pPr>
        <w:widowControl w:val="0"/>
        <w:numPr>
          <w:ilvl w:val="1"/>
          <w:numId w:val="22"/>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zabezpieczania przed kradzieżą, uszkodzeniem i zaginięciem wszelkich otrzymanych dokumentów (w tym na mobilnych nośnikach) związanych z przedmiotem umowy;</w:t>
      </w:r>
    </w:p>
    <w:p w14:paraId="66F67842" w14:textId="279B5503" w:rsidR="00785CF1" w:rsidRPr="00893B37" w:rsidRDefault="00785CF1" w:rsidP="00D67079">
      <w:pPr>
        <w:widowControl w:val="0"/>
        <w:numPr>
          <w:ilvl w:val="1"/>
          <w:numId w:val="22"/>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niewykorzystywania zebranych informacji prawnie chronionych dla celów innych niż wynikające</w:t>
      </w:r>
      <w:r w:rsidR="00A70AD0" w:rsidRPr="00893B37">
        <w:rPr>
          <w:rFonts w:cs="Calibri"/>
          <w:sz w:val="24"/>
          <w:szCs w:val="24"/>
          <w:lang w:eastAsia="pl-PL"/>
        </w:rPr>
        <w:t xml:space="preserve"> </w:t>
      </w:r>
      <w:r w:rsidRPr="00893B37">
        <w:rPr>
          <w:rFonts w:cs="Calibri"/>
          <w:sz w:val="24"/>
          <w:szCs w:val="24"/>
          <w:lang w:eastAsia="pl-PL"/>
        </w:rPr>
        <w:t>z realizacji umowy;</w:t>
      </w:r>
    </w:p>
    <w:p w14:paraId="18706614" w14:textId="77777777" w:rsidR="00785CF1" w:rsidRPr="00893B37" w:rsidRDefault="00785CF1" w:rsidP="00D67079">
      <w:pPr>
        <w:widowControl w:val="0"/>
        <w:numPr>
          <w:ilvl w:val="1"/>
          <w:numId w:val="22"/>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niezwłocznego przekazywania drugiej Stronie informacji o wszelkich przypadkach naruszenia tajemnicy informacji prawnie chronionych lub o ich niewłaściwym użyciu.</w:t>
      </w:r>
    </w:p>
    <w:p w14:paraId="2B08C889"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t>Obowiązek zachowania poufności nie dotyczy informacji lub materiałów:</w:t>
      </w:r>
    </w:p>
    <w:p w14:paraId="0B01FD40" w14:textId="77777777" w:rsidR="00785CF1" w:rsidRPr="00893B37" w:rsidRDefault="00785CF1" w:rsidP="00D67079">
      <w:pPr>
        <w:widowControl w:val="0"/>
        <w:numPr>
          <w:ilvl w:val="0"/>
          <w:numId w:val="20"/>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których ujawnienie jest wymagane przez bezwzględnie obowiązujące przepisy prawa;</w:t>
      </w:r>
    </w:p>
    <w:p w14:paraId="665D2CAE" w14:textId="77777777" w:rsidR="00785CF1" w:rsidRPr="00893B37" w:rsidRDefault="00785CF1" w:rsidP="00D67079">
      <w:pPr>
        <w:widowControl w:val="0"/>
        <w:numPr>
          <w:ilvl w:val="0"/>
          <w:numId w:val="20"/>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których ujawnienie następuje na żądanie podmiotu uprawnionego do kontroli, pod warunkiem, że podmiot ten został poinformowany o poufnym charakterze informacji, które są powszechnie znane;</w:t>
      </w:r>
    </w:p>
    <w:p w14:paraId="1F880467" w14:textId="4C3AFAC3" w:rsidR="00785CF1" w:rsidRPr="00893B37" w:rsidRDefault="00785CF1" w:rsidP="00D67079">
      <w:pPr>
        <w:widowControl w:val="0"/>
        <w:numPr>
          <w:ilvl w:val="0"/>
          <w:numId w:val="20"/>
        </w:numPr>
        <w:overflowPunct w:val="0"/>
        <w:autoSpaceDE w:val="0"/>
        <w:autoSpaceDN w:val="0"/>
        <w:spacing w:after="100" w:afterAutospacing="1" w:line="360" w:lineRule="auto"/>
        <w:ind w:left="709" w:hanging="283"/>
        <w:contextualSpacing/>
        <w:textAlignment w:val="baseline"/>
        <w:rPr>
          <w:rFonts w:cs="Calibri"/>
          <w:sz w:val="24"/>
          <w:szCs w:val="24"/>
          <w:lang w:eastAsia="pl-PL"/>
        </w:rPr>
      </w:pPr>
      <w:r w:rsidRPr="00893B37">
        <w:rPr>
          <w:rFonts w:cs="Calibri"/>
          <w:sz w:val="24"/>
          <w:szCs w:val="24"/>
          <w:lang w:eastAsia="pl-PL"/>
        </w:rPr>
        <w:t>które Strona uzyskała lub uzyska od osoby trzeciej, jeżeli przepisy obowiązującego prawa</w:t>
      </w:r>
      <w:r w:rsidR="00A70AD0" w:rsidRPr="00893B37">
        <w:rPr>
          <w:rFonts w:cs="Calibri"/>
          <w:sz w:val="24"/>
          <w:szCs w:val="24"/>
          <w:lang w:eastAsia="pl-PL"/>
        </w:rPr>
        <w:t xml:space="preserve"> </w:t>
      </w:r>
      <w:r w:rsidRPr="00893B37">
        <w:rPr>
          <w:rFonts w:cs="Calibri"/>
          <w:sz w:val="24"/>
          <w:szCs w:val="24"/>
          <w:lang w:eastAsia="pl-PL"/>
        </w:rPr>
        <w:t>lub zobowiązanie umowne wiążące tę osobę nie zakazują ujawniania przez nią tych informacji i o ile Strona nie zobowiązała się do zachowania poufności;</w:t>
      </w:r>
    </w:p>
    <w:p w14:paraId="401D9A31" w14:textId="77777777" w:rsidR="00785CF1" w:rsidRPr="00893B37" w:rsidRDefault="00785CF1" w:rsidP="00D67079">
      <w:pPr>
        <w:widowControl w:val="0"/>
        <w:numPr>
          <w:ilvl w:val="0"/>
          <w:numId w:val="20"/>
        </w:numPr>
        <w:overflowPunct w:val="0"/>
        <w:autoSpaceDE w:val="0"/>
        <w:autoSpaceDN w:val="0"/>
        <w:spacing w:after="0" w:line="360" w:lineRule="auto"/>
        <w:ind w:left="709" w:hanging="283"/>
        <w:contextualSpacing/>
        <w:textAlignment w:val="baseline"/>
        <w:rPr>
          <w:rFonts w:cs="Calibri"/>
          <w:sz w:val="24"/>
          <w:szCs w:val="24"/>
          <w:lang w:eastAsia="pl-PL"/>
        </w:rPr>
      </w:pPr>
      <w:r w:rsidRPr="00893B37">
        <w:rPr>
          <w:rFonts w:cs="Calibri"/>
          <w:sz w:val="24"/>
          <w:szCs w:val="24"/>
          <w:lang w:eastAsia="pl-PL"/>
        </w:rPr>
        <w:t>w których posiadanie Strona weszła zgodnie z obowiązującymi przepisami prawa, przed dniem uzyskania takich informacji na podstawie niniejszej umowy.</w:t>
      </w:r>
    </w:p>
    <w:p w14:paraId="4AB11B2C" w14:textId="77777777" w:rsidR="00785CF1" w:rsidRPr="00893B37" w:rsidRDefault="00785CF1" w:rsidP="00D67079">
      <w:pPr>
        <w:widowControl w:val="0"/>
        <w:numPr>
          <w:ilvl w:val="0"/>
          <w:numId w:val="21"/>
        </w:numPr>
        <w:overflowPunct w:val="0"/>
        <w:autoSpaceDE w:val="0"/>
        <w:autoSpaceDN w:val="0"/>
        <w:spacing w:after="0" w:line="360" w:lineRule="auto"/>
        <w:ind w:left="567" w:hanging="425"/>
        <w:contextualSpacing/>
        <w:textAlignment w:val="baseline"/>
        <w:rPr>
          <w:rFonts w:cs="Calibri"/>
          <w:sz w:val="24"/>
          <w:szCs w:val="24"/>
          <w:lang w:eastAsia="pl-PL"/>
        </w:rPr>
      </w:pPr>
      <w:r w:rsidRPr="00893B37">
        <w:rPr>
          <w:rFonts w:cs="Calibri"/>
          <w:sz w:val="24"/>
          <w:szCs w:val="24"/>
          <w:lang w:eastAsia="pl-PL"/>
        </w:rPr>
        <w:t>W wypadku, gdy jedna ze Stron zostanie zobowiązana nakazem sądu bądź organu administracji państwowej do ujawnienia informacji lub materiałów albo konieczność ich ujawnienia będzie wynikała z przepisów prawa, zobowiązuje się niezwłocznie pisemnie powiadomić o tym fakcie drugą Stronę.</w:t>
      </w:r>
    </w:p>
    <w:p w14:paraId="188C618E" w14:textId="60AE23CA" w:rsidR="00E400A2" w:rsidRPr="00681857" w:rsidRDefault="00E400A2" w:rsidP="00D67079">
      <w:pPr>
        <w:keepNext/>
        <w:keepLines/>
        <w:spacing w:after="0" w:line="360" w:lineRule="auto"/>
        <w:outlineLvl w:val="0"/>
        <w:rPr>
          <w:rFonts w:asciiTheme="minorHAnsi" w:eastAsia="Aharoni" w:hAnsiTheme="minorHAnsi" w:cstheme="minorHAnsi"/>
          <w:b/>
          <w:sz w:val="24"/>
          <w:szCs w:val="24"/>
          <w:lang w:eastAsia="pl-PL"/>
        </w:rPr>
      </w:pPr>
      <w:r w:rsidRPr="00893B37">
        <w:rPr>
          <w:rFonts w:asciiTheme="minorHAnsi" w:eastAsia="Aharoni" w:hAnsiTheme="minorHAnsi" w:cstheme="minorHAnsi"/>
          <w:b/>
          <w:sz w:val="24"/>
          <w:szCs w:val="24"/>
          <w:lang w:eastAsia="pl-PL"/>
        </w:rPr>
        <w:t>§</w:t>
      </w:r>
      <w:r w:rsidR="00681857">
        <w:rPr>
          <w:rFonts w:asciiTheme="minorHAnsi" w:eastAsia="Aharoni" w:hAnsiTheme="minorHAnsi" w:cstheme="minorHAnsi"/>
          <w:b/>
          <w:sz w:val="24"/>
          <w:szCs w:val="24"/>
          <w:lang w:eastAsia="pl-PL"/>
        </w:rPr>
        <w:t xml:space="preserve"> </w:t>
      </w:r>
      <w:r w:rsidRPr="00893B37">
        <w:rPr>
          <w:rFonts w:asciiTheme="minorHAnsi" w:eastAsia="Aharoni" w:hAnsiTheme="minorHAnsi" w:cstheme="minorHAnsi"/>
          <w:b/>
          <w:sz w:val="24"/>
          <w:szCs w:val="24"/>
          <w:lang w:eastAsia="pl-PL"/>
        </w:rPr>
        <w:t>13</w:t>
      </w:r>
      <w:r w:rsidR="00681857">
        <w:rPr>
          <w:rFonts w:asciiTheme="minorHAnsi" w:eastAsia="Aharoni" w:hAnsiTheme="minorHAnsi" w:cstheme="minorHAnsi"/>
          <w:b/>
          <w:sz w:val="24"/>
          <w:szCs w:val="24"/>
          <w:lang w:eastAsia="pl-PL"/>
        </w:rPr>
        <w:t>.</w:t>
      </w:r>
      <w:r w:rsidR="00D67079">
        <w:rPr>
          <w:rFonts w:asciiTheme="minorHAnsi" w:eastAsia="Aharoni" w:hAnsiTheme="minorHAnsi" w:cstheme="minorHAnsi"/>
          <w:b/>
          <w:sz w:val="24"/>
          <w:szCs w:val="24"/>
          <w:lang w:eastAsia="pl-PL"/>
        </w:rPr>
        <w:t xml:space="preserve"> </w:t>
      </w:r>
      <w:r w:rsidR="00FB036B" w:rsidRPr="00893B37">
        <w:rPr>
          <w:rFonts w:asciiTheme="minorHAnsi" w:eastAsia="Aharoni" w:hAnsiTheme="minorHAnsi" w:cstheme="minorHAnsi"/>
          <w:b/>
          <w:sz w:val="24"/>
          <w:szCs w:val="24"/>
          <w:lang w:eastAsia="pl-PL"/>
        </w:rPr>
        <w:t>Zmiany Umowy</w:t>
      </w:r>
      <w:r w:rsidR="00681857">
        <w:rPr>
          <w:rFonts w:asciiTheme="minorHAnsi" w:eastAsia="Aharoni" w:hAnsiTheme="minorHAnsi" w:cstheme="minorHAnsi"/>
          <w:b/>
          <w:sz w:val="24"/>
          <w:szCs w:val="24"/>
          <w:lang w:eastAsia="pl-PL"/>
        </w:rPr>
        <w:t xml:space="preserve"> i </w:t>
      </w:r>
      <w:r w:rsidR="00D67079">
        <w:rPr>
          <w:rFonts w:asciiTheme="minorHAnsi" w:eastAsia="Aharoni" w:hAnsiTheme="minorHAnsi" w:cstheme="minorHAnsi"/>
          <w:b/>
          <w:sz w:val="24"/>
          <w:szCs w:val="24"/>
          <w:lang w:eastAsia="pl-PL"/>
        </w:rPr>
        <w:t>S</w:t>
      </w:r>
      <w:r w:rsidR="00681857">
        <w:rPr>
          <w:rFonts w:asciiTheme="minorHAnsi" w:eastAsia="Aharoni" w:hAnsiTheme="minorHAnsi" w:cstheme="minorHAnsi"/>
          <w:b/>
          <w:sz w:val="24"/>
          <w:szCs w:val="24"/>
          <w:lang w:eastAsia="pl-PL"/>
        </w:rPr>
        <w:t>ił</w:t>
      </w:r>
      <w:r w:rsidR="00D67079">
        <w:rPr>
          <w:rFonts w:asciiTheme="minorHAnsi" w:eastAsia="Aharoni" w:hAnsiTheme="minorHAnsi" w:cstheme="minorHAnsi"/>
          <w:b/>
          <w:sz w:val="24"/>
          <w:szCs w:val="24"/>
          <w:lang w:eastAsia="pl-PL"/>
        </w:rPr>
        <w:t>a W</w:t>
      </w:r>
      <w:r w:rsidR="00681857">
        <w:rPr>
          <w:rFonts w:asciiTheme="minorHAnsi" w:eastAsia="Aharoni" w:hAnsiTheme="minorHAnsi" w:cstheme="minorHAnsi"/>
          <w:b/>
          <w:sz w:val="24"/>
          <w:szCs w:val="24"/>
          <w:lang w:eastAsia="pl-PL"/>
        </w:rPr>
        <w:t>yższa</w:t>
      </w:r>
    </w:p>
    <w:p w14:paraId="5C873669" w14:textId="7777777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Zamawiający przewiduje możliwość dokonania zmiany postanowień zawartej umowy, w zakresie terminu realizacji oraz/lub wysokości wynagrodzenia Wykonawcy </w:t>
      </w:r>
      <w:r w:rsidR="008D5A04" w:rsidRPr="00893B37">
        <w:rPr>
          <w:rFonts w:asciiTheme="minorHAnsi" w:eastAsia="Times New Roman" w:hAnsiTheme="minorHAnsi" w:cstheme="minorHAnsi"/>
          <w:sz w:val="24"/>
          <w:szCs w:val="24"/>
          <w:lang w:eastAsia="ar-SA"/>
        </w:rPr>
        <w:t xml:space="preserve">w formie aneksu do umowy </w:t>
      </w:r>
      <w:r w:rsidRPr="00893B37">
        <w:rPr>
          <w:rFonts w:asciiTheme="minorHAnsi" w:eastAsia="Times New Roman" w:hAnsiTheme="minorHAnsi" w:cstheme="minorHAnsi"/>
          <w:sz w:val="24"/>
          <w:szCs w:val="24"/>
          <w:lang w:eastAsia="ar-SA"/>
        </w:rPr>
        <w:t>w wypadku:</w:t>
      </w:r>
    </w:p>
    <w:p w14:paraId="4A3F5254" w14:textId="0E52983E" w:rsidR="00AA4088" w:rsidRDefault="00E400A2"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wystąpienia </w:t>
      </w:r>
      <w:r w:rsidR="00F14622">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F14622">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w:t>
      </w:r>
      <w:r w:rsidRPr="00893B37">
        <w:rPr>
          <w:rFonts w:asciiTheme="minorHAnsi" w:hAnsiTheme="minorHAnsi" w:cstheme="minorHAnsi"/>
          <w:sz w:val="24"/>
          <w:szCs w:val="24"/>
        </w:rPr>
        <w:t xml:space="preserve"> </w:t>
      </w:r>
      <w:r w:rsidRPr="00893B37">
        <w:rPr>
          <w:rFonts w:asciiTheme="minorHAnsi" w:eastAsia="Times New Roman" w:hAnsiTheme="minorHAnsi" w:cstheme="minorHAnsi"/>
          <w:sz w:val="24"/>
          <w:szCs w:val="24"/>
          <w:lang w:eastAsia="ar-SA"/>
        </w:rPr>
        <w:t>to znaczy niezależnego od Stron losowego zdarzenia zewnętrznego, które było niemożliwe do przewidzenia w momencie zawarcia Umowy i któremu nie można było zapobiec mimo dochowania należytej staranności;</w:t>
      </w:r>
    </w:p>
    <w:p w14:paraId="11A749A2" w14:textId="66F43F22" w:rsidR="00A8668A" w:rsidRDefault="00A8668A"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zmiany rachunku bankowego;</w:t>
      </w:r>
    </w:p>
    <w:p w14:paraId="4326E2D4" w14:textId="0E504A3C" w:rsidR="00A8668A" w:rsidRPr="00893B37" w:rsidRDefault="00A8668A" w:rsidP="00D67079">
      <w:pPr>
        <w:pStyle w:val="Akapitzlist"/>
        <w:numPr>
          <w:ilvl w:val="0"/>
          <w:numId w:val="19"/>
        </w:numPr>
        <w:tabs>
          <w:tab w:val="left" w:pos="284"/>
        </w:tabs>
        <w:suppressAutoHyphens/>
        <w:spacing w:after="0" w:line="360" w:lineRule="auto"/>
        <w:ind w:right="20"/>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lastRenderedPageBreak/>
        <w:t>zmiany osób skierowanych do</w:t>
      </w:r>
      <w:r w:rsidRPr="00A8668A">
        <w:t xml:space="preserve"> </w:t>
      </w:r>
      <w:r w:rsidRPr="00A8668A">
        <w:rPr>
          <w:sz w:val="24"/>
        </w:rPr>
        <w:t>n</w:t>
      </w:r>
      <w:r>
        <w:rPr>
          <w:rFonts w:asciiTheme="minorHAnsi" w:eastAsia="Times New Roman" w:hAnsiTheme="minorHAnsi" w:cstheme="minorHAnsi"/>
          <w:sz w:val="24"/>
          <w:szCs w:val="24"/>
          <w:lang w:eastAsia="ar-SA"/>
        </w:rPr>
        <w:t>adzo</w:t>
      </w:r>
      <w:r w:rsidRPr="00A8668A">
        <w:rPr>
          <w:rFonts w:asciiTheme="minorHAnsi" w:eastAsia="Times New Roman" w:hAnsiTheme="minorHAnsi" w:cstheme="minorHAnsi"/>
          <w:sz w:val="24"/>
          <w:szCs w:val="24"/>
          <w:lang w:eastAsia="ar-SA"/>
        </w:rPr>
        <w:t>r</w:t>
      </w:r>
      <w:r>
        <w:rPr>
          <w:rFonts w:asciiTheme="minorHAnsi" w:eastAsia="Times New Roman" w:hAnsiTheme="minorHAnsi" w:cstheme="minorHAnsi"/>
          <w:sz w:val="24"/>
          <w:szCs w:val="24"/>
          <w:lang w:eastAsia="ar-SA"/>
        </w:rPr>
        <w:t>u</w:t>
      </w:r>
      <w:r w:rsidRPr="00A8668A">
        <w:rPr>
          <w:rFonts w:asciiTheme="minorHAnsi" w:eastAsia="Times New Roman" w:hAnsiTheme="minorHAnsi" w:cstheme="minorHAnsi"/>
          <w:sz w:val="24"/>
          <w:szCs w:val="24"/>
          <w:lang w:eastAsia="ar-SA"/>
        </w:rPr>
        <w:t xml:space="preserve"> nad wykonaniem Umowy</w:t>
      </w:r>
      <w:r>
        <w:rPr>
          <w:rFonts w:asciiTheme="minorHAnsi" w:eastAsia="Times New Roman" w:hAnsiTheme="minorHAnsi" w:cstheme="minorHAnsi"/>
          <w:sz w:val="24"/>
          <w:szCs w:val="24"/>
          <w:lang w:eastAsia="ar-SA"/>
        </w:rPr>
        <w:t>, o których mowa w § 7.</w:t>
      </w:r>
    </w:p>
    <w:p w14:paraId="753EEF73" w14:textId="7E82738B"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celu zawarcia aneksu, o którym mowa w</w:t>
      </w:r>
      <w:r w:rsidR="00A70AD0" w:rsidRPr="00893B37">
        <w:rPr>
          <w:rFonts w:asciiTheme="minorHAnsi" w:eastAsia="Times New Roman" w:hAnsiTheme="minorHAnsi" w:cstheme="minorHAnsi"/>
          <w:sz w:val="24"/>
          <w:szCs w:val="24"/>
          <w:lang w:eastAsia="ar-SA"/>
        </w:rPr>
        <w:t xml:space="preserve"> </w:t>
      </w:r>
      <w:r w:rsidR="008D5A04" w:rsidRPr="00893B37">
        <w:rPr>
          <w:rFonts w:asciiTheme="minorHAnsi" w:eastAsia="Times New Roman" w:hAnsiTheme="minorHAnsi" w:cstheme="minorHAnsi"/>
          <w:sz w:val="24"/>
          <w:szCs w:val="24"/>
          <w:lang w:eastAsia="ar-SA"/>
        </w:rPr>
        <w:t>§ 13</w:t>
      </w:r>
      <w:r w:rsidRPr="00893B37">
        <w:rPr>
          <w:rFonts w:asciiTheme="minorHAnsi" w:eastAsia="Times New Roman" w:hAnsiTheme="minorHAnsi" w:cstheme="minorHAnsi"/>
          <w:sz w:val="24"/>
          <w:szCs w:val="24"/>
          <w:lang w:eastAsia="ar-SA"/>
        </w:rPr>
        <w:t>, każda ze Stron może wystąpić do drugiej Strony z wnioskiem o dokonanie zmiany</w:t>
      </w:r>
      <w:r w:rsidR="000F794B" w:rsidRPr="00893B37">
        <w:rPr>
          <w:rFonts w:asciiTheme="minorHAnsi" w:eastAsia="Times New Roman" w:hAnsiTheme="minorHAnsi" w:cstheme="minorHAnsi"/>
          <w:sz w:val="24"/>
          <w:szCs w:val="24"/>
          <w:lang w:eastAsia="ar-SA"/>
        </w:rPr>
        <w:t>.</w:t>
      </w:r>
    </w:p>
    <w:p w14:paraId="0A7501CC" w14:textId="5CC6588E" w:rsidR="0099771F"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Zawarcie pisemnego aneksu do umowy nastąpi nie później niż w terminie </w:t>
      </w:r>
      <w:r w:rsidR="0099771F" w:rsidRPr="00893B37">
        <w:rPr>
          <w:rFonts w:asciiTheme="minorHAnsi" w:eastAsia="Times New Roman" w:hAnsiTheme="minorHAnsi" w:cstheme="minorHAnsi"/>
          <w:sz w:val="24"/>
          <w:szCs w:val="24"/>
          <w:lang w:eastAsia="ar-SA"/>
        </w:rPr>
        <w:t xml:space="preserve">20 dni </w:t>
      </w:r>
      <w:r w:rsidRPr="00893B37">
        <w:rPr>
          <w:rFonts w:asciiTheme="minorHAnsi" w:eastAsia="Times New Roman" w:hAnsiTheme="minorHAnsi" w:cstheme="minorHAnsi"/>
          <w:sz w:val="24"/>
          <w:szCs w:val="24"/>
          <w:lang w:eastAsia="ar-SA"/>
        </w:rPr>
        <w:t>od dnia zatwierdzenia wniosku o dokonanie zmiany</w:t>
      </w:r>
      <w:r w:rsidR="00F92A38" w:rsidRPr="00893B37">
        <w:rPr>
          <w:rFonts w:asciiTheme="minorHAnsi" w:eastAsia="Times New Roman" w:hAnsiTheme="minorHAnsi" w:cstheme="minorHAnsi"/>
          <w:sz w:val="24"/>
          <w:szCs w:val="24"/>
          <w:lang w:eastAsia="ar-SA"/>
        </w:rPr>
        <w:t>.</w:t>
      </w:r>
      <w:r w:rsidR="00A70AD0" w:rsidRPr="00893B37">
        <w:rPr>
          <w:rFonts w:asciiTheme="minorHAnsi" w:eastAsia="Times New Roman" w:hAnsiTheme="minorHAnsi" w:cstheme="minorHAnsi"/>
          <w:sz w:val="24"/>
          <w:szCs w:val="24"/>
          <w:lang w:eastAsia="ar-SA"/>
        </w:rPr>
        <w:t xml:space="preserve"> </w:t>
      </w:r>
    </w:p>
    <w:p w14:paraId="45D29BB1" w14:textId="69CBEBD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Strona Umowy, która opóźnia się ze swoim świadczeniem wynikającym z Umowy ze względu na działanie </w:t>
      </w:r>
      <w:r w:rsidR="00F14622">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F14622">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 nie jest narażona na konsekwencję finansowe (w tym odsetki, kary albo inne konsekwencje finansowe) lub odstąpienie od Umowy przez drugą Stronę z powodu niedopełnienia obowiązków Umownych.</w:t>
      </w:r>
    </w:p>
    <w:p w14:paraId="3BABB210" w14:textId="416FCE2A"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Dla potrzeb Umowy, </w:t>
      </w:r>
      <w:r w:rsidR="00681857">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Siła Wyższa</w:t>
      </w:r>
      <w:r w:rsidR="00681857">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 xml:space="preserve">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które uniemożliwia wykonywanie Przedmiotu Umowy.</w:t>
      </w:r>
    </w:p>
    <w:p w14:paraId="44DAE4B5" w14:textId="77777777" w:rsidR="00E400A2" w:rsidRPr="00893B37" w:rsidRDefault="00E400A2" w:rsidP="00D67079">
      <w:pPr>
        <w:pStyle w:val="Akapitzlist"/>
        <w:numPr>
          <w:ilvl w:val="0"/>
          <w:numId w:val="18"/>
        </w:numPr>
        <w:tabs>
          <w:tab w:val="left" w:pos="284"/>
        </w:tabs>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Każda ze Stron jest obowiązana do niezwłocznego zawiadomienia drugiej ze Stron o zajściu przypadku Siły Wyższej. O ile druga ze Stron nie wskaże inaczej na piśmie, Strona, która dokonała zawiadomienia będzie kontynuowała wykonywanie swoich obowiązków wynikających z Umowy, w takim zakresie, w jakim jest to praktycznie uzasadnione, jak również musi podjąć wszystkie alternatywne działania zmierzające do wykonania Umowy, których podjęcia nie wstrzymuje zdarzenie Siły Wyższej.</w:t>
      </w:r>
    </w:p>
    <w:p w14:paraId="1C84C5E1" w14:textId="2ED52032" w:rsidR="00F46F1D" w:rsidRPr="00893B37" w:rsidRDefault="00E400A2" w:rsidP="00D67079">
      <w:pPr>
        <w:pStyle w:val="Akapitzlist"/>
        <w:numPr>
          <w:ilvl w:val="0"/>
          <w:numId w:val="18"/>
        </w:numPr>
        <w:suppressAutoHyphens/>
        <w:spacing w:after="24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Żadna ze Stron nie będzie odpowiedzialna za niewykonanie lub nienależyte wykonanie swoich zobowiązań wynikających z niniejszej Umowy, jeżeli jest to spowodowane wystąpieniem okoliczności </w:t>
      </w:r>
      <w:r w:rsidR="00C56F77" w:rsidRPr="00893B37">
        <w:rPr>
          <w:rFonts w:asciiTheme="minorHAnsi" w:eastAsia="Times New Roman" w:hAnsiTheme="minorHAnsi" w:cstheme="minorHAnsi"/>
          <w:sz w:val="24"/>
          <w:szCs w:val="24"/>
          <w:lang w:eastAsia="ar-SA"/>
        </w:rPr>
        <w:t>S</w:t>
      </w:r>
      <w:r w:rsidRPr="00893B37">
        <w:rPr>
          <w:rFonts w:asciiTheme="minorHAnsi" w:eastAsia="Times New Roman" w:hAnsiTheme="minorHAnsi" w:cstheme="minorHAnsi"/>
          <w:sz w:val="24"/>
          <w:szCs w:val="24"/>
          <w:lang w:eastAsia="ar-SA"/>
        </w:rPr>
        <w:t xml:space="preserve">iły </w:t>
      </w:r>
      <w:r w:rsidR="00C56F77" w:rsidRPr="00893B37">
        <w:rPr>
          <w:rFonts w:asciiTheme="minorHAnsi" w:eastAsia="Times New Roman" w:hAnsiTheme="minorHAnsi" w:cstheme="minorHAnsi"/>
          <w:sz w:val="24"/>
          <w:szCs w:val="24"/>
          <w:lang w:eastAsia="ar-SA"/>
        </w:rPr>
        <w:t>W</w:t>
      </w:r>
      <w:r w:rsidRPr="00893B37">
        <w:rPr>
          <w:rFonts w:asciiTheme="minorHAnsi" w:eastAsia="Times New Roman" w:hAnsiTheme="minorHAnsi" w:cstheme="minorHAnsi"/>
          <w:sz w:val="24"/>
          <w:szCs w:val="24"/>
          <w:lang w:eastAsia="ar-SA"/>
        </w:rPr>
        <w:t>yższej, za którą Strony uznają takie zdarzenia lub okoliczności, na które Strona nie ma wpływu i nie zostały one przez nią wywołane oraz przeciw któremu ta Strona nie mogła w racjonalny sposób zabezpieczyć się przed zawarciem Umowy, a których, skoro wystąpiły, nie można było w racjonalny sposób uniknąć lub ich przezwyciężyć, na przykład klęski żywiołowe, pożary, powodzie, trzęsienia ziemi, działania wojenne, strajki, decyzje rządowe uniemożliwiające wykonanie umowy w terminie, blokady, przerwy w dostawie mediów (energii elektrycznej, wody) lub wszelkie inne okoliczności lub przyczyny niezależne od Stron.</w:t>
      </w:r>
    </w:p>
    <w:p w14:paraId="7F0638D5" w14:textId="4441AD2E" w:rsidR="00364F79" w:rsidRPr="00893B37" w:rsidRDefault="00E400A2" w:rsidP="00D67079">
      <w:pPr>
        <w:pStyle w:val="Nagwek1"/>
        <w:spacing w:before="0"/>
        <w:rPr>
          <w:rFonts w:asciiTheme="minorHAnsi" w:eastAsia="Times New Roman" w:hAnsiTheme="minorHAnsi" w:cstheme="minorHAnsi"/>
          <w:b/>
          <w:color w:val="auto"/>
          <w:sz w:val="24"/>
          <w:szCs w:val="24"/>
          <w:lang w:eastAsia="ar-SA"/>
        </w:rPr>
      </w:pPr>
      <w:bookmarkStart w:id="15" w:name="bookmark11"/>
      <w:r w:rsidRPr="00893B37">
        <w:rPr>
          <w:rFonts w:asciiTheme="minorHAnsi" w:eastAsia="Times New Roman" w:hAnsiTheme="minorHAnsi" w:cstheme="minorHAnsi"/>
          <w:b/>
          <w:color w:val="auto"/>
          <w:sz w:val="24"/>
          <w:szCs w:val="24"/>
          <w:lang w:eastAsia="ar-SA"/>
        </w:rPr>
        <w:lastRenderedPageBreak/>
        <w:t>§</w:t>
      </w:r>
      <w:r w:rsidR="008A161B">
        <w:rPr>
          <w:rFonts w:asciiTheme="minorHAnsi" w:eastAsia="Times New Roman" w:hAnsiTheme="minorHAnsi" w:cstheme="minorHAnsi"/>
          <w:b/>
          <w:color w:val="auto"/>
          <w:sz w:val="24"/>
          <w:szCs w:val="24"/>
          <w:lang w:eastAsia="ar-SA"/>
        </w:rPr>
        <w:t xml:space="preserve"> </w:t>
      </w:r>
      <w:r w:rsidRPr="00893B37">
        <w:rPr>
          <w:rFonts w:asciiTheme="minorHAnsi" w:eastAsia="Times New Roman" w:hAnsiTheme="minorHAnsi" w:cstheme="minorHAnsi"/>
          <w:b/>
          <w:color w:val="auto"/>
          <w:sz w:val="24"/>
          <w:szCs w:val="24"/>
          <w:lang w:eastAsia="ar-SA"/>
        </w:rPr>
        <w:t>1</w:t>
      </w:r>
      <w:bookmarkEnd w:id="15"/>
      <w:r w:rsidR="008A161B">
        <w:rPr>
          <w:rFonts w:asciiTheme="minorHAnsi" w:eastAsia="Times New Roman" w:hAnsiTheme="minorHAnsi" w:cstheme="minorHAnsi"/>
          <w:b/>
          <w:color w:val="auto"/>
          <w:sz w:val="24"/>
          <w:szCs w:val="24"/>
          <w:lang w:eastAsia="ar-SA"/>
        </w:rPr>
        <w:t>4.</w:t>
      </w:r>
      <w:r w:rsidR="00D67079">
        <w:rPr>
          <w:rFonts w:asciiTheme="minorHAnsi" w:eastAsia="Times New Roman" w:hAnsiTheme="minorHAnsi" w:cstheme="minorHAnsi"/>
          <w:b/>
          <w:color w:val="auto"/>
          <w:sz w:val="24"/>
          <w:szCs w:val="24"/>
          <w:lang w:eastAsia="ar-SA"/>
        </w:rPr>
        <w:t xml:space="preserve"> </w:t>
      </w:r>
      <w:r w:rsidR="00FB036B" w:rsidRPr="00893B37">
        <w:rPr>
          <w:rFonts w:asciiTheme="minorHAnsi" w:eastAsia="Times New Roman" w:hAnsiTheme="minorHAnsi" w:cstheme="minorHAnsi"/>
          <w:b/>
          <w:color w:val="auto"/>
          <w:sz w:val="24"/>
          <w:szCs w:val="24"/>
          <w:lang w:eastAsia="ar-SA"/>
        </w:rPr>
        <w:t>Postanowienia końcowe</w:t>
      </w:r>
    </w:p>
    <w:p w14:paraId="2CBF362C" w14:textId="577E10DF" w:rsidR="00A92028" w:rsidRPr="00893B37" w:rsidRDefault="00804B8F"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Strony zobowiązują się do </w:t>
      </w:r>
      <w:r w:rsidR="00BA2118" w:rsidRPr="00893B37">
        <w:rPr>
          <w:rFonts w:asciiTheme="minorHAnsi" w:eastAsia="Times New Roman" w:hAnsiTheme="minorHAnsi" w:cstheme="minorHAnsi"/>
          <w:sz w:val="24"/>
          <w:szCs w:val="24"/>
          <w:lang w:eastAsia="ar-SA"/>
        </w:rPr>
        <w:t>współdziałania</w:t>
      </w:r>
      <w:r w:rsidRPr="00893B37">
        <w:rPr>
          <w:rFonts w:asciiTheme="minorHAnsi" w:eastAsia="Times New Roman" w:hAnsiTheme="minorHAnsi" w:cstheme="minorHAnsi"/>
          <w:sz w:val="24"/>
          <w:szCs w:val="24"/>
          <w:lang w:eastAsia="ar-SA"/>
        </w:rPr>
        <w:t xml:space="preserve"> przy wykonaniu umowy w celu należytej</w:t>
      </w:r>
      <w:r w:rsidR="00A70AD0" w:rsidRPr="00893B37">
        <w:rPr>
          <w:rFonts w:asciiTheme="minorHAnsi" w:eastAsia="Times New Roman" w:hAnsiTheme="minorHAnsi" w:cstheme="minorHAnsi"/>
          <w:sz w:val="24"/>
          <w:szCs w:val="24"/>
          <w:lang w:eastAsia="ar-SA"/>
        </w:rPr>
        <w:t xml:space="preserve"> </w:t>
      </w:r>
      <w:r w:rsidRPr="00893B37">
        <w:rPr>
          <w:rFonts w:asciiTheme="minorHAnsi" w:eastAsia="Times New Roman" w:hAnsiTheme="minorHAnsi" w:cstheme="minorHAnsi"/>
          <w:sz w:val="24"/>
          <w:szCs w:val="24"/>
          <w:lang w:eastAsia="ar-SA"/>
        </w:rPr>
        <w:t>realizacji zamówienia</w:t>
      </w:r>
      <w:r w:rsidR="0057277F" w:rsidRPr="00893B37">
        <w:rPr>
          <w:rFonts w:asciiTheme="minorHAnsi" w:eastAsia="Times New Roman" w:hAnsiTheme="minorHAnsi" w:cstheme="minorHAnsi"/>
          <w:sz w:val="24"/>
          <w:szCs w:val="24"/>
          <w:lang w:eastAsia="ar-SA"/>
        </w:rPr>
        <w:t>.</w:t>
      </w:r>
    </w:p>
    <w:p w14:paraId="3E8E0B07" w14:textId="77777777" w:rsidR="00A92028" w:rsidRPr="00893B37" w:rsidRDefault="00A92028"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Wykonawca oświadcza, iż nie podlega wykluczeniu na podstawie art. 7 ustawy z dnia 13 kwietnia 2022 r. o szczególnych rozwiązaniach w zakresie przeciwdziałania wspieraniu agresji na Ukrainę oraz służących ochronie bezpieczeństwa narodowego (Dz.U z 202</w:t>
      </w:r>
      <w:r w:rsidR="00DF3DA5" w:rsidRPr="00893B37">
        <w:rPr>
          <w:rFonts w:asciiTheme="minorHAnsi" w:eastAsia="Times New Roman" w:hAnsiTheme="minorHAnsi" w:cstheme="minorHAnsi"/>
          <w:sz w:val="24"/>
          <w:szCs w:val="24"/>
          <w:lang w:eastAsia="ar-SA"/>
        </w:rPr>
        <w:t>5</w:t>
      </w:r>
      <w:r w:rsidRPr="00893B37">
        <w:rPr>
          <w:rFonts w:asciiTheme="minorHAnsi" w:eastAsia="Times New Roman" w:hAnsiTheme="minorHAnsi" w:cstheme="minorHAnsi"/>
          <w:sz w:val="24"/>
          <w:szCs w:val="24"/>
          <w:lang w:eastAsia="ar-SA"/>
        </w:rPr>
        <w:t xml:space="preserve"> r. poz. </w:t>
      </w:r>
      <w:r w:rsidR="00DF3DA5" w:rsidRPr="00893B37">
        <w:rPr>
          <w:rFonts w:asciiTheme="minorHAnsi" w:eastAsia="Times New Roman" w:hAnsiTheme="minorHAnsi" w:cstheme="minorHAnsi"/>
          <w:sz w:val="24"/>
          <w:szCs w:val="24"/>
          <w:lang w:eastAsia="ar-SA"/>
        </w:rPr>
        <w:t>514</w:t>
      </w:r>
      <w:r w:rsidRPr="00893B37">
        <w:rPr>
          <w:rFonts w:asciiTheme="minorHAnsi" w:eastAsia="Times New Roman" w:hAnsiTheme="minorHAnsi" w:cstheme="minorHAnsi"/>
          <w:sz w:val="24"/>
          <w:szCs w:val="24"/>
          <w:lang w:eastAsia="ar-SA"/>
        </w:rPr>
        <w:t>) oraz nie zachodzą przesłanki, o których mowa w art. 1 pkt 23 rozporządzenia 2022/576 do rozporządzenia Rady (UE) nr 833/2014 z dnia 31 lipca 2014 r. dotyczącego środków ograniczających w związku z działaniami Rosji destabilizującymi sytuację na Ukrainie (Dz. Urz. UE nr L 229 z 31.7.2014, str. 1). Ponadto zobowiązuje się do niezwłocznego poinformowania Zamawiającego, jeżeli w trakcie realizacji zamówienia nastąpi zmiana w zakresie aktualności nin</w:t>
      </w:r>
      <w:r w:rsidR="000F794B" w:rsidRPr="00893B37">
        <w:rPr>
          <w:rFonts w:asciiTheme="minorHAnsi" w:eastAsia="Times New Roman" w:hAnsiTheme="minorHAnsi" w:cstheme="minorHAnsi"/>
          <w:sz w:val="24"/>
          <w:szCs w:val="24"/>
          <w:lang w:eastAsia="ar-SA"/>
        </w:rPr>
        <w:t>iejszych</w:t>
      </w:r>
      <w:r w:rsidRPr="00893B37">
        <w:rPr>
          <w:rFonts w:asciiTheme="minorHAnsi" w:eastAsia="Times New Roman" w:hAnsiTheme="minorHAnsi" w:cstheme="minorHAnsi"/>
          <w:sz w:val="24"/>
          <w:szCs w:val="24"/>
          <w:lang w:eastAsia="ar-SA"/>
        </w:rPr>
        <w:t xml:space="preserve"> oświadczeń.</w:t>
      </w:r>
    </w:p>
    <w:p w14:paraId="6A49EB99" w14:textId="15F93B45" w:rsidR="00E400A2"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W sprawach nieuregulowanych um</w:t>
      </w:r>
      <w:r w:rsidR="00817487">
        <w:rPr>
          <w:rFonts w:asciiTheme="minorHAnsi" w:eastAsia="Times New Roman" w:hAnsiTheme="minorHAnsi" w:cstheme="minorHAnsi"/>
          <w:sz w:val="24"/>
          <w:szCs w:val="24"/>
          <w:lang w:eastAsia="ar-SA"/>
        </w:rPr>
        <w:t xml:space="preserve">ową stosuje się przepisy </w:t>
      </w:r>
      <w:r w:rsidRPr="00893B37">
        <w:rPr>
          <w:rFonts w:asciiTheme="minorHAnsi" w:eastAsia="Times New Roman" w:hAnsiTheme="minorHAnsi" w:cstheme="minorHAnsi"/>
          <w:sz w:val="24"/>
          <w:szCs w:val="24"/>
          <w:lang w:eastAsia="ar-SA"/>
        </w:rPr>
        <w:t>Kodeksu cywilnego.</w:t>
      </w:r>
    </w:p>
    <w:p w14:paraId="30E0478A" w14:textId="77777777" w:rsidR="00E400A2"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Wykonawca nie może zbywać wierzytelności przysługujących mu z niniejszej umowy </w:t>
      </w:r>
      <w:r w:rsidRPr="00893B37">
        <w:rPr>
          <w:rFonts w:asciiTheme="minorHAnsi" w:eastAsia="Times New Roman" w:hAnsiTheme="minorHAnsi" w:cstheme="minorHAnsi"/>
          <w:sz w:val="24"/>
          <w:szCs w:val="24"/>
          <w:lang w:eastAsia="ar-SA"/>
        </w:rPr>
        <w:br/>
        <w:t>bez pisemnej zgody Zamawiającego.</w:t>
      </w:r>
    </w:p>
    <w:p w14:paraId="272555BF" w14:textId="77777777" w:rsidR="00BA086D" w:rsidRPr="00893B37" w:rsidRDefault="00BA086D"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Strony dopuszczają możliwość polubownego rozwiązania wszelkich sporów</w:t>
      </w:r>
      <w:r w:rsidR="00006769" w:rsidRPr="00893B37">
        <w:rPr>
          <w:rFonts w:asciiTheme="minorHAnsi" w:eastAsia="Times New Roman" w:hAnsiTheme="minorHAnsi" w:cstheme="minorHAnsi"/>
          <w:sz w:val="24"/>
          <w:szCs w:val="24"/>
          <w:lang w:eastAsia="ar-SA"/>
        </w:rPr>
        <w:t>.</w:t>
      </w:r>
    </w:p>
    <w:p w14:paraId="5E574758" w14:textId="0D894443" w:rsidR="00EF4BC9" w:rsidRPr="00893B37" w:rsidRDefault="00E400A2" w:rsidP="00D67079">
      <w:pPr>
        <w:numPr>
          <w:ilvl w:val="0"/>
          <w:numId w:val="12"/>
        </w:numPr>
        <w:tabs>
          <w:tab w:val="left" w:pos="284"/>
        </w:tabs>
        <w:suppressAutoHyphens/>
        <w:spacing w:after="0"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Spory wynikłe na tle realizacji niniejszej umowy</w:t>
      </w:r>
      <w:r w:rsidR="00C3150C" w:rsidRPr="00893B37">
        <w:rPr>
          <w:rFonts w:asciiTheme="minorHAnsi" w:eastAsia="Times New Roman" w:hAnsiTheme="minorHAnsi" w:cstheme="minorHAnsi"/>
          <w:sz w:val="24"/>
          <w:szCs w:val="24"/>
          <w:lang w:eastAsia="ar-SA"/>
        </w:rPr>
        <w:t xml:space="preserve">, które nie zostaną rozwiązane w sposób określony w ust. </w:t>
      </w:r>
      <w:r w:rsidR="00FB036B" w:rsidRPr="00893B37">
        <w:rPr>
          <w:rFonts w:asciiTheme="minorHAnsi" w:eastAsia="Times New Roman" w:hAnsiTheme="minorHAnsi" w:cstheme="minorHAnsi"/>
          <w:sz w:val="24"/>
          <w:szCs w:val="24"/>
          <w:lang w:eastAsia="ar-SA"/>
        </w:rPr>
        <w:t xml:space="preserve">5 </w:t>
      </w:r>
      <w:r w:rsidRPr="00893B37">
        <w:rPr>
          <w:rFonts w:asciiTheme="minorHAnsi" w:eastAsia="Times New Roman" w:hAnsiTheme="minorHAnsi" w:cstheme="minorHAnsi"/>
          <w:sz w:val="24"/>
          <w:szCs w:val="24"/>
          <w:lang w:eastAsia="ar-SA"/>
        </w:rPr>
        <w:t>rozstrzygać będzie Sąd właściwy dla siedziby Zamawiającego</w:t>
      </w:r>
      <w:r w:rsidR="0094394D">
        <w:rPr>
          <w:rFonts w:asciiTheme="minorHAnsi" w:eastAsia="Times New Roman" w:hAnsiTheme="minorHAnsi" w:cstheme="minorHAnsi"/>
          <w:sz w:val="24"/>
          <w:szCs w:val="24"/>
          <w:lang w:eastAsia="ar-SA"/>
        </w:rPr>
        <w:t xml:space="preserve"> w Krakowie </w:t>
      </w:r>
      <w:r w:rsidRPr="00893B37">
        <w:rPr>
          <w:rFonts w:asciiTheme="minorHAnsi" w:eastAsia="Times New Roman" w:hAnsiTheme="minorHAnsi" w:cstheme="minorHAnsi"/>
          <w:sz w:val="24"/>
          <w:szCs w:val="24"/>
          <w:lang w:eastAsia="ar-SA"/>
        </w:rPr>
        <w:t>.</w:t>
      </w:r>
    </w:p>
    <w:p w14:paraId="4BFCF9F7" w14:textId="77777777" w:rsidR="00E400A2" w:rsidRPr="00893B37" w:rsidRDefault="00E400A2" w:rsidP="00D67079">
      <w:pPr>
        <w:numPr>
          <w:ilvl w:val="0"/>
          <w:numId w:val="12"/>
        </w:numPr>
        <w:tabs>
          <w:tab w:val="left" w:pos="284"/>
        </w:tabs>
        <w:suppressAutoHyphens/>
        <w:spacing w:after="244" w:line="360" w:lineRule="auto"/>
        <w:ind w:left="284" w:right="20" w:hanging="284"/>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Umowę sporządzono w</w:t>
      </w:r>
      <w:r w:rsidR="00E80F0D" w:rsidRPr="00893B37">
        <w:rPr>
          <w:rFonts w:asciiTheme="minorHAnsi" w:eastAsia="Times New Roman" w:hAnsiTheme="minorHAnsi" w:cstheme="minorHAnsi"/>
          <w:sz w:val="24"/>
          <w:szCs w:val="24"/>
          <w:lang w:eastAsia="ar-SA"/>
        </w:rPr>
        <w:t xml:space="preserve"> dwóch</w:t>
      </w:r>
      <w:r w:rsidRPr="00893B37">
        <w:rPr>
          <w:rFonts w:asciiTheme="minorHAnsi" w:eastAsia="Times New Roman" w:hAnsiTheme="minorHAnsi" w:cstheme="minorHAnsi"/>
          <w:sz w:val="24"/>
          <w:szCs w:val="24"/>
          <w:lang w:eastAsia="ar-SA"/>
        </w:rPr>
        <w:t xml:space="preserve"> jednobrzmiących egzemplarzach, </w:t>
      </w:r>
      <w:r w:rsidR="00E80F0D" w:rsidRPr="00893B37">
        <w:rPr>
          <w:rFonts w:asciiTheme="minorHAnsi" w:eastAsia="Times New Roman" w:hAnsiTheme="minorHAnsi" w:cstheme="minorHAnsi"/>
          <w:sz w:val="24"/>
          <w:szCs w:val="24"/>
          <w:lang w:eastAsia="ar-SA"/>
        </w:rPr>
        <w:t>po jednym dla każdej ze stron</w:t>
      </w:r>
      <w:r w:rsidR="00CF1995" w:rsidRPr="00893B37">
        <w:rPr>
          <w:rFonts w:eastAsia="Times New Roman" w:cs="Calibri"/>
          <w:bCs/>
          <w:sz w:val="24"/>
          <w:szCs w:val="24"/>
          <w:lang w:eastAsia="ar-SA"/>
        </w:rPr>
        <w:t>/</w:t>
      </w:r>
      <w:r w:rsidR="002577C3" w:rsidRPr="00893B37">
        <w:rPr>
          <w:rFonts w:eastAsia="Times New Roman" w:cs="Calibri"/>
          <w:bCs/>
          <w:sz w:val="24"/>
          <w:szCs w:val="24"/>
          <w:lang w:eastAsia="ar-SA"/>
        </w:rPr>
        <w:t xml:space="preserve">w formie elektronicznej z użyciem kwalifikowanych podpisów elektronicznych. </w:t>
      </w:r>
    </w:p>
    <w:p w14:paraId="430E5BA3" w14:textId="77777777" w:rsidR="00E400A2" w:rsidRPr="00893B37" w:rsidRDefault="00E400A2" w:rsidP="00364F79">
      <w:pPr>
        <w:suppressAutoHyphens/>
        <w:adjustRightInd w:val="0"/>
        <w:spacing w:after="0" w:line="360" w:lineRule="auto"/>
        <w:rPr>
          <w:rFonts w:asciiTheme="minorHAnsi" w:eastAsia="Times New Roman" w:hAnsiTheme="minorHAnsi" w:cstheme="minorHAnsi"/>
          <w:b/>
          <w:sz w:val="24"/>
          <w:szCs w:val="24"/>
          <w:u w:val="single"/>
          <w:lang w:eastAsia="ar-SA"/>
        </w:rPr>
      </w:pPr>
      <w:r w:rsidRPr="00893B37">
        <w:rPr>
          <w:rFonts w:asciiTheme="minorHAnsi" w:eastAsia="Times New Roman" w:hAnsiTheme="minorHAnsi" w:cstheme="minorHAnsi"/>
          <w:b/>
          <w:sz w:val="24"/>
          <w:szCs w:val="24"/>
          <w:u w:val="single"/>
          <w:lang w:eastAsia="ar-SA"/>
        </w:rPr>
        <w:t>Załączniki:</w:t>
      </w:r>
    </w:p>
    <w:p w14:paraId="18DE4D11" w14:textId="3B06AD2A" w:rsidR="00E400A2" w:rsidRPr="00893B37" w:rsidRDefault="00E400A2" w:rsidP="00364F79">
      <w:pPr>
        <w:suppressAutoHyphens/>
        <w:adjustRightInd w:val="0"/>
        <w:spacing w:after="0" w:line="360" w:lineRule="auto"/>
        <w:rPr>
          <w:rFonts w:asciiTheme="minorHAnsi" w:eastAsia="Times New Roman" w:hAnsiTheme="minorHAnsi" w:cstheme="minorHAnsi"/>
          <w:sz w:val="24"/>
          <w:szCs w:val="24"/>
          <w:lang w:eastAsia="ar-SA"/>
        </w:rPr>
      </w:pPr>
      <w:r w:rsidRPr="00893B37">
        <w:rPr>
          <w:rFonts w:asciiTheme="minorHAnsi" w:eastAsia="Times New Roman" w:hAnsiTheme="minorHAnsi" w:cstheme="minorHAnsi"/>
          <w:sz w:val="24"/>
          <w:szCs w:val="24"/>
          <w:lang w:eastAsia="ar-SA"/>
        </w:rPr>
        <w:t xml:space="preserve">Załącznik nr 1 </w:t>
      </w:r>
      <w:r w:rsidR="00EE31A5">
        <w:rPr>
          <w:rFonts w:asciiTheme="minorHAnsi" w:eastAsia="Times New Roman" w:hAnsiTheme="minorHAnsi" w:cstheme="minorHAnsi"/>
          <w:sz w:val="24"/>
          <w:szCs w:val="24"/>
          <w:lang w:eastAsia="ar-SA"/>
        </w:rPr>
        <w:t>-</w:t>
      </w:r>
      <w:r w:rsidRPr="00893B37">
        <w:rPr>
          <w:rFonts w:asciiTheme="minorHAnsi" w:eastAsia="Times New Roman" w:hAnsiTheme="minorHAnsi" w:cstheme="minorHAnsi"/>
          <w:sz w:val="24"/>
          <w:szCs w:val="24"/>
          <w:lang w:eastAsia="ar-SA"/>
        </w:rPr>
        <w:t xml:space="preserve"> </w:t>
      </w:r>
      <w:r w:rsidR="00B909C1" w:rsidRPr="00893B37">
        <w:rPr>
          <w:rFonts w:asciiTheme="minorHAnsi" w:eastAsia="Times New Roman" w:hAnsiTheme="minorHAnsi" w:cstheme="minorHAnsi"/>
          <w:sz w:val="24"/>
          <w:szCs w:val="24"/>
          <w:lang w:eastAsia="ar-SA"/>
        </w:rPr>
        <w:t>Opis przedmiotu zamówienia (OPZ)</w:t>
      </w:r>
      <w:r w:rsidRPr="00893B37">
        <w:rPr>
          <w:rFonts w:asciiTheme="minorHAnsi" w:eastAsia="Times New Roman" w:hAnsiTheme="minorHAnsi" w:cstheme="minorHAnsi"/>
          <w:sz w:val="24"/>
          <w:szCs w:val="24"/>
          <w:lang w:eastAsia="ar-SA"/>
        </w:rPr>
        <w:t>;</w:t>
      </w:r>
    </w:p>
    <w:p w14:paraId="233F3847" w14:textId="1143478C" w:rsidR="00E400A2" w:rsidRPr="00893B37" w:rsidRDefault="00EE31A5" w:rsidP="00364F79">
      <w:pPr>
        <w:suppressAutoHyphens/>
        <w:adjustRightInd w:val="0"/>
        <w:spacing w:after="0" w:line="360" w:lineRule="auto"/>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Załącznik nr 2 -</w:t>
      </w:r>
      <w:r w:rsidR="00E400A2" w:rsidRPr="00893B37">
        <w:rPr>
          <w:rFonts w:asciiTheme="minorHAnsi" w:eastAsia="Times New Roman" w:hAnsiTheme="minorHAnsi" w:cstheme="minorHAnsi"/>
          <w:sz w:val="24"/>
          <w:szCs w:val="24"/>
          <w:lang w:eastAsia="ar-SA"/>
        </w:rPr>
        <w:t xml:space="preserve"> </w:t>
      </w:r>
      <w:r w:rsidR="00B909C1">
        <w:rPr>
          <w:rFonts w:asciiTheme="minorHAnsi" w:eastAsia="Times New Roman" w:hAnsiTheme="minorHAnsi" w:cstheme="minorHAnsi"/>
          <w:sz w:val="24"/>
          <w:szCs w:val="24"/>
          <w:lang w:eastAsia="ar-SA"/>
        </w:rPr>
        <w:t>Oferta Wykonawcy</w:t>
      </w:r>
      <w:r w:rsidR="00E400A2" w:rsidRPr="00893B37">
        <w:rPr>
          <w:rFonts w:asciiTheme="minorHAnsi" w:eastAsia="Times New Roman" w:hAnsiTheme="minorHAnsi" w:cstheme="minorHAnsi"/>
          <w:sz w:val="24"/>
          <w:szCs w:val="24"/>
          <w:lang w:eastAsia="ar-SA"/>
        </w:rPr>
        <w:t>;</w:t>
      </w:r>
    </w:p>
    <w:p w14:paraId="6B00BD13" w14:textId="1E5608AC" w:rsidR="00E400A2" w:rsidRPr="00893B37" w:rsidRDefault="00A0257F" w:rsidP="00364F79">
      <w:pPr>
        <w:suppressAutoHyphens/>
        <w:adjustRightInd w:val="0"/>
        <w:spacing w:after="0" w:line="360" w:lineRule="auto"/>
        <w:rPr>
          <w:rFonts w:asciiTheme="minorHAnsi" w:eastAsia="Times New Roman" w:hAnsiTheme="minorHAnsi" w:cstheme="minorHAnsi"/>
          <w:sz w:val="24"/>
          <w:szCs w:val="24"/>
          <w:lang w:eastAsia="ar-SA"/>
        </w:rPr>
      </w:pPr>
      <w:r>
        <w:rPr>
          <w:rFonts w:asciiTheme="minorHAnsi" w:eastAsia="Times New Roman" w:hAnsiTheme="minorHAnsi" w:cstheme="minorHAnsi"/>
          <w:sz w:val="24"/>
          <w:szCs w:val="24"/>
          <w:lang w:eastAsia="ar-SA"/>
        </w:rPr>
        <w:t>Załącznik nr 3</w:t>
      </w:r>
      <w:r w:rsidR="00E400A2" w:rsidRPr="00893B37">
        <w:rPr>
          <w:rFonts w:asciiTheme="minorHAnsi" w:eastAsia="Times New Roman" w:hAnsiTheme="minorHAnsi" w:cstheme="minorHAnsi"/>
          <w:sz w:val="24"/>
          <w:szCs w:val="24"/>
          <w:lang w:eastAsia="ar-SA"/>
        </w:rPr>
        <w:t xml:space="preserve"> </w:t>
      </w:r>
      <w:r w:rsidR="00EE31A5">
        <w:rPr>
          <w:rFonts w:asciiTheme="minorHAnsi" w:eastAsia="Times New Roman" w:hAnsiTheme="minorHAnsi" w:cstheme="minorHAnsi"/>
          <w:sz w:val="24"/>
          <w:szCs w:val="24"/>
          <w:lang w:eastAsia="ar-SA"/>
        </w:rPr>
        <w:t>-</w:t>
      </w:r>
      <w:r w:rsidR="0009104D" w:rsidRPr="00893B37">
        <w:rPr>
          <w:rFonts w:asciiTheme="minorHAnsi" w:eastAsia="Times New Roman" w:hAnsiTheme="minorHAnsi" w:cstheme="minorHAnsi"/>
          <w:sz w:val="24"/>
          <w:szCs w:val="24"/>
          <w:lang w:eastAsia="ar-SA"/>
        </w:rPr>
        <w:t xml:space="preserve"> </w:t>
      </w:r>
      <w:r w:rsidR="002A4CE1" w:rsidRPr="00893B37">
        <w:rPr>
          <w:rFonts w:asciiTheme="minorHAnsi" w:eastAsia="Times New Roman" w:hAnsiTheme="minorHAnsi" w:cstheme="minorHAnsi"/>
          <w:sz w:val="24"/>
          <w:szCs w:val="24"/>
          <w:lang w:eastAsia="ar-SA"/>
        </w:rPr>
        <w:t>Kopia</w:t>
      </w:r>
      <w:r w:rsidR="00E400A2" w:rsidRPr="00893B37">
        <w:rPr>
          <w:rFonts w:asciiTheme="minorHAnsi" w:eastAsia="Times New Roman" w:hAnsiTheme="minorHAnsi" w:cstheme="minorHAnsi"/>
          <w:sz w:val="24"/>
          <w:szCs w:val="24"/>
          <w:lang w:eastAsia="ar-SA"/>
        </w:rPr>
        <w:t xml:space="preserve"> dokumentu ubezpieczenia</w:t>
      </w:r>
      <w:r w:rsidR="00801D2D" w:rsidRPr="00893B37">
        <w:rPr>
          <w:rFonts w:asciiTheme="minorHAnsi" w:eastAsia="Times New Roman" w:hAnsiTheme="minorHAnsi" w:cstheme="minorHAnsi"/>
          <w:sz w:val="24"/>
          <w:szCs w:val="24"/>
          <w:lang w:eastAsia="ar-SA"/>
        </w:rPr>
        <w:t>,</w:t>
      </w:r>
    </w:p>
    <w:p w14:paraId="5BCCFB7D" w14:textId="77777777" w:rsidR="001C678F" w:rsidRPr="00893B37" w:rsidRDefault="001C678F" w:rsidP="00364F79">
      <w:pPr>
        <w:spacing w:line="360" w:lineRule="auto"/>
        <w:rPr>
          <w:rFonts w:asciiTheme="minorHAnsi" w:hAnsiTheme="minorHAnsi" w:cstheme="minorHAnsi"/>
          <w:sz w:val="24"/>
          <w:szCs w:val="24"/>
        </w:rPr>
      </w:pPr>
    </w:p>
    <w:p w14:paraId="61D8D076" w14:textId="34DD9AE1" w:rsidR="00FB036B" w:rsidRPr="00C52F2F" w:rsidRDefault="00FB036B" w:rsidP="00C52F2F">
      <w:pPr>
        <w:tabs>
          <w:tab w:val="left" w:pos="7129"/>
        </w:tabs>
        <w:suppressAutoHyphens/>
        <w:spacing w:after="0" w:line="360" w:lineRule="auto"/>
        <w:ind w:left="20"/>
        <w:rPr>
          <w:rFonts w:asciiTheme="minorHAnsi" w:eastAsia="Times New Roman" w:hAnsiTheme="minorHAnsi" w:cstheme="minorHAnsi"/>
          <w:b/>
          <w:sz w:val="24"/>
          <w:szCs w:val="24"/>
          <w:lang w:eastAsia="ar-SA"/>
        </w:rPr>
      </w:pPr>
      <w:r w:rsidRPr="00893B37">
        <w:rPr>
          <w:rFonts w:asciiTheme="minorHAnsi" w:eastAsia="Times New Roman" w:hAnsiTheme="minorHAnsi" w:cstheme="minorHAnsi"/>
          <w:b/>
          <w:sz w:val="24"/>
          <w:szCs w:val="24"/>
          <w:lang w:eastAsia="ar-SA"/>
        </w:rPr>
        <w:t>Wykonawca</w:t>
      </w:r>
      <w:r w:rsidR="00B909C1">
        <w:rPr>
          <w:rFonts w:asciiTheme="minorHAnsi" w:eastAsia="Times New Roman" w:hAnsiTheme="minorHAnsi" w:cstheme="minorHAnsi"/>
          <w:b/>
          <w:sz w:val="24"/>
          <w:szCs w:val="24"/>
          <w:lang w:eastAsia="ar-SA"/>
        </w:rPr>
        <w:t>:</w:t>
      </w:r>
      <w:r w:rsidRPr="00893B37">
        <w:rPr>
          <w:rFonts w:asciiTheme="minorHAnsi" w:eastAsia="Times New Roman" w:hAnsiTheme="minorHAnsi" w:cstheme="minorHAnsi"/>
          <w:b/>
          <w:sz w:val="24"/>
          <w:szCs w:val="24"/>
          <w:lang w:eastAsia="ar-SA"/>
        </w:rPr>
        <w:tab/>
        <w:t>Z</w:t>
      </w:r>
      <w:r w:rsidR="00C52F2F" w:rsidRPr="00893B37">
        <w:rPr>
          <w:rFonts w:asciiTheme="minorHAnsi" w:eastAsia="Times New Roman" w:hAnsiTheme="minorHAnsi" w:cstheme="minorHAnsi"/>
          <w:b/>
          <w:sz w:val="24"/>
          <w:szCs w:val="24"/>
          <w:lang w:eastAsia="ar-SA"/>
        </w:rPr>
        <w:t>amawiając</w:t>
      </w:r>
      <w:r w:rsidR="00323161">
        <w:rPr>
          <w:rFonts w:asciiTheme="minorHAnsi" w:eastAsia="Times New Roman" w:hAnsiTheme="minorHAnsi" w:cstheme="minorHAnsi"/>
          <w:b/>
          <w:sz w:val="24"/>
          <w:szCs w:val="24"/>
          <w:lang w:eastAsia="ar-SA"/>
        </w:rPr>
        <w:t>y</w:t>
      </w:r>
      <w:r w:rsidR="00B909C1">
        <w:rPr>
          <w:rFonts w:asciiTheme="minorHAnsi" w:eastAsia="Times New Roman" w:hAnsiTheme="minorHAnsi" w:cstheme="minorHAnsi"/>
          <w:b/>
          <w:sz w:val="24"/>
          <w:szCs w:val="24"/>
          <w:lang w:eastAsia="ar-SA"/>
        </w:rPr>
        <w:t>:</w:t>
      </w:r>
    </w:p>
    <w:sectPr w:rsidR="00FB036B" w:rsidRPr="00C52F2F">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95509" w16cid:durableId="23785A8C"/>
  <w16cid:commentId w16cid:paraId="7FA10AF6" w16cid:durableId="0BB20081"/>
  <w16cid:commentId w16cid:paraId="6C07594A" w16cid:durableId="7364626E"/>
  <w16cid:commentId w16cid:paraId="48235F01" w16cid:durableId="038E3137"/>
  <w16cid:commentId w16cid:paraId="714AE3FE" w16cid:durableId="6918A55D"/>
  <w16cid:commentId w16cid:paraId="1D13FDF6" w16cid:durableId="3DFB0D10"/>
  <w16cid:commentId w16cid:paraId="59880C77" w16cid:durableId="0BBB13A7"/>
  <w16cid:commentId w16cid:paraId="27B3EB3C" w16cid:durableId="436F5153"/>
  <w16cid:commentId w16cid:paraId="0E80D60C" w16cid:durableId="57410C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F6C36" w14:textId="77777777" w:rsidR="0003461D" w:rsidRDefault="0003461D">
      <w:pPr>
        <w:spacing w:after="0" w:line="240" w:lineRule="auto"/>
      </w:pPr>
      <w:r>
        <w:separator/>
      </w:r>
    </w:p>
  </w:endnote>
  <w:endnote w:type="continuationSeparator" w:id="0">
    <w:p w14:paraId="3427AD07" w14:textId="77777777" w:rsidR="0003461D" w:rsidRDefault="0003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288031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73EED07" w14:textId="78A11C7B" w:rsidR="00EE31A5" w:rsidRPr="00EE31A5" w:rsidRDefault="00EE31A5" w:rsidP="00EE31A5">
            <w:pPr>
              <w:pStyle w:val="Stopka"/>
              <w:rPr>
                <w:sz w:val="20"/>
                <w:szCs w:val="20"/>
              </w:rPr>
            </w:pPr>
            <w:r w:rsidRPr="00EE31A5">
              <w:rPr>
                <w:sz w:val="20"/>
                <w:szCs w:val="20"/>
              </w:rPr>
              <w:t xml:space="preserve">Strona </w:t>
            </w:r>
            <w:r w:rsidRPr="00EE31A5">
              <w:rPr>
                <w:bCs/>
                <w:sz w:val="20"/>
                <w:szCs w:val="20"/>
              </w:rPr>
              <w:fldChar w:fldCharType="begin"/>
            </w:r>
            <w:r w:rsidRPr="00EE31A5">
              <w:rPr>
                <w:bCs/>
                <w:sz w:val="20"/>
                <w:szCs w:val="20"/>
              </w:rPr>
              <w:instrText>PAGE</w:instrText>
            </w:r>
            <w:r w:rsidRPr="00EE31A5">
              <w:rPr>
                <w:bCs/>
                <w:sz w:val="20"/>
                <w:szCs w:val="20"/>
              </w:rPr>
              <w:fldChar w:fldCharType="separate"/>
            </w:r>
            <w:r w:rsidR="00660F7A">
              <w:rPr>
                <w:bCs/>
                <w:noProof/>
                <w:sz w:val="20"/>
                <w:szCs w:val="20"/>
              </w:rPr>
              <w:t>16</w:t>
            </w:r>
            <w:r w:rsidRPr="00EE31A5">
              <w:rPr>
                <w:bCs/>
                <w:sz w:val="20"/>
                <w:szCs w:val="20"/>
              </w:rPr>
              <w:fldChar w:fldCharType="end"/>
            </w:r>
            <w:r w:rsidRPr="00EE31A5">
              <w:rPr>
                <w:sz w:val="20"/>
                <w:szCs w:val="20"/>
              </w:rPr>
              <w:t xml:space="preserve"> z </w:t>
            </w:r>
            <w:r w:rsidRPr="00EE31A5">
              <w:rPr>
                <w:bCs/>
                <w:sz w:val="20"/>
                <w:szCs w:val="20"/>
              </w:rPr>
              <w:fldChar w:fldCharType="begin"/>
            </w:r>
            <w:r w:rsidRPr="00EE31A5">
              <w:rPr>
                <w:bCs/>
                <w:sz w:val="20"/>
                <w:szCs w:val="20"/>
              </w:rPr>
              <w:instrText>NUMPAGES</w:instrText>
            </w:r>
            <w:r w:rsidRPr="00EE31A5">
              <w:rPr>
                <w:bCs/>
                <w:sz w:val="20"/>
                <w:szCs w:val="20"/>
              </w:rPr>
              <w:fldChar w:fldCharType="separate"/>
            </w:r>
            <w:r w:rsidR="00660F7A">
              <w:rPr>
                <w:bCs/>
                <w:noProof/>
                <w:sz w:val="20"/>
                <w:szCs w:val="20"/>
              </w:rPr>
              <w:t>20</w:t>
            </w:r>
            <w:r w:rsidRPr="00EE31A5">
              <w:rPr>
                <w:bCs/>
                <w:sz w:val="20"/>
                <w:szCs w:val="20"/>
              </w:rPr>
              <w:fldChar w:fldCharType="end"/>
            </w:r>
          </w:p>
        </w:sdtContent>
      </w:sdt>
    </w:sdtContent>
  </w:sdt>
  <w:p w14:paraId="4541BD70" w14:textId="77777777" w:rsidR="00AD0009" w:rsidRDefault="00AD000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33532" w14:textId="77777777" w:rsidR="0003461D" w:rsidRDefault="0003461D">
      <w:pPr>
        <w:spacing w:after="0" w:line="240" w:lineRule="auto"/>
      </w:pPr>
      <w:r>
        <w:separator/>
      </w:r>
    </w:p>
  </w:footnote>
  <w:footnote w:type="continuationSeparator" w:id="0">
    <w:p w14:paraId="5BF1817C" w14:textId="77777777" w:rsidR="0003461D" w:rsidRDefault="00034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C9"/>
    <w:multiLevelType w:val="hybridMultilevel"/>
    <w:tmpl w:val="8788D92C"/>
    <w:lvl w:ilvl="0" w:tplc="1E645F60">
      <w:start w:val="1"/>
      <w:numFmt w:val="decimal"/>
      <w:lvlText w:val="%1)"/>
      <w:lvlJc w:val="left"/>
      <w:pPr>
        <w:tabs>
          <w:tab w:val="num" w:pos="720"/>
        </w:tabs>
        <w:ind w:left="720" w:hanging="360"/>
      </w:pPr>
      <w:rPr>
        <w:rFonts w:hint="default"/>
        <w:b w:val="0"/>
      </w:rPr>
    </w:lvl>
    <w:lvl w:ilvl="1" w:tplc="DAC09F4C">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72AB8"/>
    <w:multiLevelType w:val="hybridMultilevel"/>
    <w:tmpl w:val="0B9A5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E4193"/>
    <w:multiLevelType w:val="hybridMultilevel"/>
    <w:tmpl w:val="720219F0"/>
    <w:lvl w:ilvl="0" w:tplc="FD78A1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C756EC"/>
    <w:multiLevelType w:val="hybridMultilevel"/>
    <w:tmpl w:val="EC1A44CE"/>
    <w:lvl w:ilvl="0" w:tplc="DE087FA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2703F3E"/>
    <w:multiLevelType w:val="hybridMultilevel"/>
    <w:tmpl w:val="FAF2A2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5D03BE9"/>
    <w:multiLevelType w:val="hybridMultilevel"/>
    <w:tmpl w:val="BCAE1A6A"/>
    <w:lvl w:ilvl="0" w:tplc="B01EF0B4">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6" w15:restartNumberingAfterBreak="0">
    <w:nsid w:val="0C91447D"/>
    <w:multiLevelType w:val="hybridMultilevel"/>
    <w:tmpl w:val="55F86478"/>
    <w:lvl w:ilvl="0" w:tplc="DEB45B1A">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F5506"/>
    <w:multiLevelType w:val="hybridMultilevel"/>
    <w:tmpl w:val="E698FB7E"/>
    <w:lvl w:ilvl="0" w:tplc="A75C12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832F7"/>
    <w:multiLevelType w:val="multilevel"/>
    <w:tmpl w:val="D5E0818E"/>
    <w:lvl w:ilvl="0">
      <w:start w:val="1"/>
      <w:numFmt w:val="decimal"/>
      <w:lvlText w:val="%1."/>
      <w:lvlJc w:val="left"/>
      <w:rPr>
        <w:rFonts w:asciiTheme="minorHAnsi" w:eastAsia="Palatino Linotype" w:hAnsiTheme="minorHAnsi" w:cstheme="minorHAnsi"/>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A7CBF"/>
    <w:multiLevelType w:val="hybridMultilevel"/>
    <w:tmpl w:val="0A084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5C0C25"/>
    <w:multiLevelType w:val="hybridMultilevel"/>
    <w:tmpl w:val="76DA1256"/>
    <w:lvl w:ilvl="0" w:tplc="04150011">
      <w:start w:val="1"/>
      <w:numFmt w:val="decimal"/>
      <w:lvlText w:val="%1)"/>
      <w:lvlJc w:val="left"/>
      <w:pPr>
        <w:ind w:left="740" w:hanging="360"/>
      </w:pPr>
    </w:lvl>
    <w:lvl w:ilvl="1" w:tplc="CD4C8E88">
      <w:start w:val="3"/>
      <w:numFmt w:val="bullet"/>
      <w:lvlText w:val="•"/>
      <w:lvlJc w:val="left"/>
      <w:pPr>
        <w:ind w:left="1790" w:hanging="690"/>
      </w:pPr>
      <w:rPr>
        <w:rFonts w:ascii="Cambria" w:eastAsia="Times New Roman" w:hAnsi="Cambria" w:cs="Times New Roman" w:hint="default"/>
      </w:r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1" w15:restartNumberingAfterBreak="0">
    <w:nsid w:val="1AF5712F"/>
    <w:multiLevelType w:val="multilevel"/>
    <w:tmpl w:val="F8EE5DF6"/>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00"/>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decimal"/>
      <w:lvlText w:val="%4."/>
      <w:lvlJc w:val="left"/>
      <w:rPr>
        <w:b w:val="0"/>
        <w:bCs w:val="0"/>
        <w:i w:val="0"/>
        <w:iCs w:val="0"/>
        <w:smallCaps w:val="0"/>
        <w:strike w:val="0"/>
        <w:color w:val="000000"/>
        <w:spacing w:val="0"/>
        <w:w w:val="100"/>
        <w:position w:val="0"/>
        <w:sz w:val="21"/>
        <w:szCs w:val="21"/>
        <w:u w:val="none"/>
        <w:lang w:val="pl"/>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B36EF"/>
    <w:multiLevelType w:val="multilevel"/>
    <w:tmpl w:val="ACC481B8"/>
    <w:lvl w:ilvl="0">
      <w:start w:val="1"/>
      <w:numFmt w:val="decimal"/>
      <w:lvlText w:val="%1)"/>
      <w:lvlJc w:val="left"/>
      <w:rPr>
        <w:b w:val="0"/>
        <w:bCs w:val="0"/>
        <w:i w:val="0"/>
        <w:iCs w:val="0"/>
        <w:smallCaps w:val="0"/>
        <w:strike w:val="0"/>
        <w:color w:val="000000"/>
        <w:spacing w:val="0"/>
        <w:w w:val="100"/>
        <w:position w:val="0"/>
        <w:sz w:val="24"/>
        <w:szCs w:val="21"/>
        <w:u w:val="none"/>
        <w:lang w:val="pl"/>
      </w:rPr>
    </w:lvl>
    <w:lvl w:ilvl="1">
      <w:start w:val="2"/>
      <w:numFmt w:val="decimal"/>
      <w:lvlText w:val="%2."/>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3">
      <w:start w:val="2"/>
      <w:numFmt w:val="decimal"/>
      <w:lvlText w:val="%4."/>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5">
      <w:start w:val="1"/>
      <w:numFmt w:val="decimal"/>
      <w:lvlText w:val="%6)"/>
      <w:lvlJc w:val="left"/>
      <w:rPr>
        <w:rFonts w:asciiTheme="minorHAnsi" w:eastAsia="Calibri" w:hAnsiTheme="minorHAnsi" w:cstheme="minorHAnsi"/>
        <w:b w:val="0"/>
        <w:bCs w:val="0"/>
        <w:i w:val="0"/>
        <w:iCs w:val="0"/>
        <w:smallCaps w:val="0"/>
        <w:strike w:val="0"/>
        <w:color w:val="000000"/>
        <w:spacing w:val="0"/>
        <w:w w:val="100"/>
        <w:position w:val="0"/>
        <w:sz w:val="24"/>
        <w:szCs w:val="21"/>
        <w:u w:val="none"/>
        <w:lang w:val="pl"/>
      </w:rPr>
    </w:lvl>
    <w:lvl w:ilvl="6">
      <w:start w:val="4"/>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7">
      <w:start w:val="2"/>
      <w:numFmt w:val="decimal"/>
      <w:lvlText w:val="%8."/>
      <w:lvlJc w:val="left"/>
      <w:rPr>
        <w:rFonts w:ascii="Cambria" w:eastAsia="Palatino Linotype" w:hAnsi="Cambria" w:cs="Palatino Linotype" w:hint="default"/>
        <w:b/>
        <w:bCs w:val="0"/>
        <w:i w:val="0"/>
        <w:iCs w:val="0"/>
        <w:smallCaps w:val="0"/>
        <w:strike w:val="0"/>
        <w:color w:val="000000"/>
        <w:spacing w:val="0"/>
        <w:w w:val="100"/>
        <w:position w:val="0"/>
        <w:sz w:val="24"/>
        <w:szCs w:val="24"/>
        <w:u w:val="none"/>
        <w:lang w:val="pl"/>
      </w:rPr>
    </w:lvl>
    <w:lvl w:ilvl="8">
      <w:start w:val="1"/>
      <w:numFmt w:val="decimal"/>
      <w:lvlText w:val="%9."/>
      <w:lvlJc w:val="left"/>
      <w:rPr>
        <w:rFonts w:ascii="Cambria" w:eastAsia="Palatino Linotype" w:hAnsi="Cambria" w:cs="Palatino Linotype" w:hint="default"/>
        <w:b/>
        <w:bCs w:val="0"/>
        <w:i w:val="0"/>
        <w:iCs w:val="0"/>
        <w:smallCaps w:val="0"/>
        <w:strike/>
        <w:color w:val="000000"/>
        <w:spacing w:val="0"/>
        <w:w w:val="100"/>
        <w:position w:val="0"/>
        <w:sz w:val="24"/>
        <w:szCs w:val="24"/>
        <w:u w:val="none"/>
        <w:lang w:val="pl"/>
      </w:rPr>
    </w:lvl>
  </w:abstractNum>
  <w:abstractNum w:abstractNumId="13" w15:restartNumberingAfterBreak="0">
    <w:nsid w:val="1E194FE1"/>
    <w:multiLevelType w:val="hybridMultilevel"/>
    <w:tmpl w:val="441EA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9DE83B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C91DBE"/>
    <w:multiLevelType w:val="multilevel"/>
    <w:tmpl w:val="3AE024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b w:val="0"/>
        <w:bCs w:val="0"/>
        <w:i w:val="0"/>
        <w:iCs w:val="0"/>
        <w:smallCaps w:val="0"/>
        <w:strike w:val="0"/>
        <w:color w:val="000000"/>
        <w:spacing w:val="0"/>
        <w:w w:val="100"/>
        <w:position w:val="0"/>
        <w:sz w:val="24"/>
        <w:szCs w:val="24"/>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B53BB8"/>
    <w:multiLevelType w:val="hybridMultilevel"/>
    <w:tmpl w:val="0B9A5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139E7"/>
    <w:multiLevelType w:val="multilevel"/>
    <w:tmpl w:val="D7B25E42"/>
    <w:lvl w:ilvl="0">
      <w:start w:val="1"/>
      <w:numFmt w:val="decimal"/>
      <w:lvlText w:val="%1)"/>
      <w:lvlJc w:val="left"/>
      <w:rPr>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rPr>
    </w:lvl>
    <w:lvl w:ilvl="3">
      <w:start w:val="2"/>
      <w:numFmt w:val="decimal"/>
      <w:lvlText w:val="%4."/>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heme="minorHAnsi" w:eastAsia="Palatino Linotype" w:hAnsiTheme="minorHAnsi" w:cstheme="minorHAnsi" w:hint="default"/>
        <w:b w:val="0"/>
        <w:bCs w:val="0"/>
        <w:i w:val="0"/>
        <w:iCs w:val="0"/>
        <w:smallCaps w:val="0"/>
        <w:strike w:val="0"/>
        <w:color w:val="000000"/>
        <w:spacing w:val="0"/>
        <w:w w:val="100"/>
        <w:position w:val="0"/>
        <w:sz w:val="24"/>
        <w:szCs w:val="24"/>
        <w:u w:val="none"/>
        <w:lang w:val="pl"/>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6">
      <w:start w:val="4"/>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7">
      <w:start w:val="2"/>
      <w:numFmt w:val="decimal"/>
      <w:lvlText w:val="%8."/>
      <w:lvlJc w:val="left"/>
      <w:rPr>
        <w:rFonts w:ascii="Cambria" w:eastAsia="Palatino Linotype" w:hAnsi="Cambria" w:cs="Palatino Linotype" w:hint="default"/>
        <w:b/>
        <w:bCs w:val="0"/>
        <w:i w:val="0"/>
        <w:iCs w:val="0"/>
        <w:smallCaps w:val="0"/>
        <w:strike w:val="0"/>
        <w:color w:val="000000"/>
        <w:spacing w:val="0"/>
        <w:w w:val="100"/>
        <w:position w:val="0"/>
        <w:sz w:val="24"/>
        <w:szCs w:val="24"/>
        <w:u w:val="none"/>
        <w:lang w:val="pl"/>
      </w:rPr>
    </w:lvl>
    <w:lvl w:ilvl="8">
      <w:start w:val="1"/>
      <w:numFmt w:val="decimal"/>
      <w:lvlText w:val="%9."/>
      <w:lvlJc w:val="left"/>
      <w:rPr>
        <w:rFonts w:ascii="Cambria" w:eastAsia="Palatino Linotype" w:hAnsi="Cambria" w:cs="Palatino Linotype" w:hint="default"/>
        <w:b/>
        <w:bCs w:val="0"/>
        <w:i w:val="0"/>
        <w:iCs w:val="0"/>
        <w:smallCaps w:val="0"/>
        <w:strike/>
        <w:color w:val="000000"/>
        <w:spacing w:val="0"/>
        <w:w w:val="100"/>
        <w:position w:val="0"/>
        <w:sz w:val="24"/>
        <w:szCs w:val="24"/>
        <w:u w:val="none"/>
        <w:lang w:val="pl"/>
      </w:rPr>
    </w:lvl>
  </w:abstractNum>
  <w:abstractNum w:abstractNumId="17" w15:restartNumberingAfterBreak="0">
    <w:nsid w:val="2E5B04F3"/>
    <w:multiLevelType w:val="hybridMultilevel"/>
    <w:tmpl w:val="FB8238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5A077D4"/>
    <w:multiLevelType w:val="hybridMultilevel"/>
    <w:tmpl w:val="8028145E"/>
    <w:lvl w:ilvl="0" w:tplc="04150011">
      <w:start w:val="1"/>
      <w:numFmt w:val="decimal"/>
      <w:lvlText w:val="%1)"/>
      <w:lvlJc w:val="left"/>
      <w:pPr>
        <w:ind w:left="1350" w:hanging="360"/>
      </w:pPr>
    </w:lvl>
    <w:lvl w:ilvl="1" w:tplc="F656DC1C">
      <w:start w:val="1"/>
      <w:numFmt w:val="decimal"/>
      <w:lvlText w:val="%2)"/>
      <w:lvlJc w:val="left"/>
      <w:pPr>
        <w:ind w:left="2070" w:hanging="360"/>
      </w:pPr>
      <w:rPr>
        <w:rFonts w:ascii="Arial" w:eastAsia="Calibri" w:hAnsi="Arial" w:cs="Arial"/>
      </w:rPr>
    </w:lvl>
    <w:lvl w:ilvl="2" w:tplc="0415001B">
      <w:start w:val="1"/>
      <w:numFmt w:val="lowerRoman"/>
      <w:lvlText w:val="%3."/>
      <w:lvlJc w:val="right"/>
      <w:pPr>
        <w:ind w:left="2790" w:hanging="180"/>
      </w:pPr>
    </w:lvl>
    <w:lvl w:ilvl="3" w:tplc="0415000F">
      <w:start w:val="1"/>
      <w:numFmt w:val="decimal"/>
      <w:lvlText w:val="%4."/>
      <w:lvlJc w:val="left"/>
      <w:pPr>
        <w:ind w:left="3510" w:hanging="360"/>
      </w:pPr>
    </w:lvl>
    <w:lvl w:ilvl="4" w:tplc="04150019">
      <w:start w:val="1"/>
      <w:numFmt w:val="lowerLetter"/>
      <w:lvlText w:val="%5."/>
      <w:lvlJc w:val="left"/>
      <w:pPr>
        <w:ind w:left="4230" w:hanging="360"/>
      </w:pPr>
    </w:lvl>
    <w:lvl w:ilvl="5" w:tplc="0415001B">
      <w:start w:val="1"/>
      <w:numFmt w:val="lowerRoman"/>
      <w:lvlText w:val="%6."/>
      <w:lvlJc w:val="right"/>
      <w:pPr>
        <w:ind w:left="4950" w:hanging="180"/>
      </w:pPr>
    </w:lvl>
    <w:lvl w:ilvl="6" w:tplc="0415000F">
      <w:start w:val="1"/>
      <w:numFmt w:val="decimal"/>
      <w:lvlText w:val="%7."/>
      <w:lvlJc w:val="left"/>
      <w:pPr>
        <w:ind w:left="5670" w:hanging="360"/>
      </w:pPr>
    </w:lvl>
    <w:lvl w:ilvl="7" w:tplc="04150019">
      <w:start w:val="1"/>
      <w:numFmt w:val="lowerLetter"/>
      <w:lvlText w:val="%8."/>
      <w:lvlJc w:val="left"/>
      <w:pPr>
        <w:ind w:left="6390" w:hanging="360"/>
      </w:pPr>
    </w:lvl>
    <w:lvl w:ilvl="8" w:tplc="0415001B">
      <w:start w:val="1"/>
      <w:numFmt w:val="lowerRoman"/>
      <w:lvlText w:val="%9."/>
      <w:lvlJc w:val="right"/>
      <w:pPr>
        <w:ind w:left="7110" w:hanging="180"/>
      </w:pPr>
    </w:lvl>
  </w:abstractNum>
  <w:abstractNum w:abstractNumId="19" w15:restartNumberingAfterBreak="0">
    <w:nsid w:val="377C6107"/>
    <w:multiLevelType w:val="hybridMultilevel"/>
    <w:tmpl w:val="1F72C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A440D9"/>
    <w:multiLevelType w:val="hybridMultilevel"/>
    <w:tmpl w:val="FC3EA2F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D5B0490"/>
    <w:multiLevelType w:val="hybridMultilevel"/>
    <w:tmpl w:val="602AA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F682E71"/>
    <w:multiLevelType w:val="multilevel"/>
    <w:tmpl w:val="D794C53A"/>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540"/>
        </w:tabs>
        <w:ind w:left="540" w:hanging="360"/>
      </w:pPr>
      <w:rPr>
        <w:b w:val="0"/>
        <w:i w:val="0"/>
        <w:color w:val="auto"/>
        <w:sz w:val="24"/>
        <w:szCs w:val="24"/>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8B6825"/>
    <w:multiLevelType w:val="multilevel"/>
    <w:tmpl w:val="DB7CA5B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3">
      <w:start w:val="1"/>
      <w:numFmt w:val="decimal"/>
      <w:lvlText w:val="%4)"/>
      <w:lvlJc w:val="left"/>
      <w:rPr>
        <w:b w:val="0"/>
        <w:bCs w:val="0"/>
        <w:i w:val="0"/>
        <w:iCs w:val="0"/>
        <w:smallCaps w:val="0"/>
        <w:strike w:val="0"/>
        <w:color w:val="000000"/>
        <w:spacing w:val="0"/>
        <w:w w:val="100"/>
        <w:position w:val="0"/>
        <w:sz w:val="24"/>
        <w:szCs w:val="24"/>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531EF4"/>
    <w:multiLevelType w:val="hybridMultilevel"/>
    <w:tmpl w:val="A20E5B3E"/>
    <w:lvl w:ilvl="0" w:tplc="F38264CC">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 w15:restartNumberingAfterBreak="0">
    <w:nsid w:val="4DA16F7A"/>
    <w:multiLevelType w:val="hybridMultilevel"/>
    <w:tmpl w:val="4252B546"/>
    <w:lvl w:ilvl="0" w:tplc="D26642D0">
      <w:start w:val="1"/>
      <w:numFmt w:val="decimal"/>
      <w:lvlText w:val="%1."/>
      <w:lvlJc w:val="left"/>
      <w:pPr>
        <w:ind w:left="360" w:hanging="360"/>
      </w:pPr>
      <w:rPr>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A3240A"/>
    <w:multiLevelType w:val="hybridMultilevel"/>
    <w:tmpl w:val="E0F4A69C"/>
    <w:lvl w:ilvl="0" w:tplc="5C8607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041CA2"/>
    <w:multiLevelType w:val="hybridMultilevel"/>
    <w:tmpl w:val="DB642E76"/>
    <w:lvl w:ilvl="0" w:tplc="E69A1EB6">
      <w:start w:val="1"/>
      <w:numFmt w:val="decimal"/>
      <w:lvlText w:val="%1."/>
      <w:lvlJc w:val="left"/>
      <w:pPr>
        <w:ind w:left="740" w:hanging="360"/>
      </w:pPr>
      <w:rPr>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8" w15:restartNumberingAfterBreak="0">
    <w:nsid w:val="57522E57"/>
    <w:multiLevelType w:val="hybridMultilevel"/>
    <w:tmpl w:val="57864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6473A1"/>
    <w:multiLevelType w:val="hybridMultilevel"/>
    <w:tmpl w:val="566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67EE66A3"/>
    <w:multiLevelType w:val="multilevel"/>
    <w:tmpl w:val="99E2D9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2">
      <w:start w:val="1"/>
      <w:numFmt w:val="decimal"/>
      <w:lvlText w:val="%3."/>
      <w:lvlJc w:val="left"/>
      <w:rPr>
        <w:b w:val="0"/>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C15A03"/>
    <w:multiLevelType w:val="hybridMultilevel"/>
    <w:tmpl w:val="64DA89FE"/>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7107BA8"/>
    <w:multiLevelType w:val="hybridMultilevel"/>
    <w:tmpl w:val="9DC2835A"/>
    <w:lvl w:ilvl="0" w:tplc="04150017">
      <w:start w:val="1"/>
      <w:numFmt w:val="lowerLetter"/>
      <w:lvlText w:val="%1)"/>
      <w:lvlJc w:val="left"/>
      <w:pPr>
        <w:tabs>
          <w:tab w:val="num" w:pos="720"/>
        </w:tabs>
        <w:ind w:left="720" w:hanging="360"/>
      </w:pPr>
      <w:rPr>
        <w:rFonts w:hint="default"/>
        <w:b/>
      </w:rPr>
    </w:lvl>
    <w:lvl w:ilvl="1" w:tplc="03948B04">
      <w:start w:val="1"/>
      <w:numFmt w:val="bullet"/>
      <w:lvlText w:val=""/>
      <w:lvlJc w:val="left"/>
      <w:pPr>
        <w:ind w:left="1440" w:hanging="360"/>
      </w:pPr>
      <w:rPr>
        <w:rFonts w:ascii="Symbol" w:hAnsi="Symbol" w:hint="default"/>
        <w:b/>
      </w:rPr>
    </w:lvl>
    <w:lvl w:ilvl="2" w:tplc="ADE6D6CE">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52FE4"/>
    <w:multiLevelType w:val="hybridMultilevel"/>
    <w:tmpl w:val="FF40E212"/>
    <w:lvl w:ilvl="0" w:tplc="0415000F">
      <w:start w:val="1"/>
      <w:numFmt w:val="decimal"/>
      <w:lvlText w:val="%1."/>
      <w:lvlJc w:val="left"/>
      <w:pPr>
        <w:ind w:left="720" w:hanging="360"/>
      </w:pPr>
    </w:lvl>
    <w:lvl w:ilvl="1" w:tplc="547EC6B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4"/>
  </w:num>
  <w:num w:numId="5">
    <w:abstractNumId w:val="30"/>
  </w:num>
  <w:num w:numId="6">
    <w:abstractNumId w:val="23"/>
  </w:num>
  <w:num w:numId="7">
    <w:abstractNumId w:val="11"/>
  </w:num>
  <w:num w:numId="8">
    <w:abstractNumId w:val="33"/>
  </w:num>
  <w:num w:numId="9">
    <w:abstractNumId w:val="24"/>
  </w:num>
  <w:num w:numId="10">
    <w:abstractNumId w:val="13"/>
  </w:num>
  <w:num w:numId="11">
    <w:abstractNumId w:val="27"/>
  </w:num>
  <w:num w:numId="12">
    <w:abstractNumId w:val="7"/>
  </w:num>
  <w:num w:numId="13">
    <w:abstractNumId w:val="3"/>
  </w:num>
  <w:num w:numId="14">
    <w:abstractNumId w:val="5"/>
  </w:num>
  <w:num w:numId="15">
    <w:abstractNumId w:val="0"/>
  </w:num>
  <w:num w:numId="16">
    <w:abstractNumId w:val="32"/>
  </w:num>
  <w:num w:numId="17">
    <w:abstractNumId w:val="26"/>
  </w:num>
  <w:num w:numId="18">
    <w:abstractNumId w:val="6"/>
  </w:num>
  <w:num w:numId="19">
    <w:abstractNumId w:val="28"/>
  </w:num>
  <w:num w:numId="20">
    <w:abstractNumId w:val="18"/>
  </w:num>
  <w:num w:numId="21">
    <w:abstractNumId w:val="20"/>
  </w:num>
  <w:num w:numId="22">
    <w:abstractNumId w:val="22"/>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9"/>
  </w:num>
  <w:num w:numId="26">
    <w:abstractNumId w:val="9"/>
  </w:num>
  <w:num w:numId="27">
    <w:abstractNumId w:val="4"/>
  </w:num>
  <w:num w:numId="28">
    <w:abstractNumId w:val="2"/>
  </w:num>
  <w:num w:numId="29">
    <w:abstractNumId w:val="21"/>
  </w:num>
  <w:num w:numId="30">
    <w:abstractNumId w:val="17"/>
  </w:num>
  <w:num w:numId="31">
    <w:abstractNumId w:val="12"/>
  </w:num>
  <w:num w:numId="32">
    <w:abstractNumId w:val="25"/>
  </w:num>
  <w:num w:numId="33">
    <w:abstractNumId w:val="1"/>
  </w:num>
  <w:num w:numId="3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A2"/>
    <w:rsid w:val="00000C75"/>
    <w:rsid w:val="000021B7"/>
    <w:rsid w:val="00006501"/>
    <w:rsid w:val="00006769"/>
    <w:rsid w:val="00006A86"/>
    <w:rsid w:val="00007EFC"/>
    <w:rsid w:val="0001147B"/>
    <w:rsid w:val="00011DCF"/>
    <w:rsid w:val="00012BEF"/>
    <w:rsid w:val="000171B9"/>
    <w:rsid w:val="00017F50"/>
    <w:rsid w:val="00021733"/>
    <w:rsid w:val="00027B67"/>
    <w:rsid w:val="00027B9C"/>
    <w:rsid w:val="00030FEE"/>
    <w:rsid w:val="0003461D"/>
    <w:rsid w:val="00040B2C"/>
    <w:rsid w:val="00042DD2"/>
    <w:rsid w:val="00046C52"/>
    <w:rsid w:val="000559AE"/>
    <w:rsid w:val="00056563"/>
    <w:rsid w:val="00056598"/>
    <w:rsid w:val="00056CC4"/>
    <w:rsid w:val="00060622"/>
    <w:rsid w:val="0006646D"/>
    <w:rsid w:val="000779E6"/>
    <w:rsid w:val="00080A17"/>
    <w:rsid w:val="00083A61"/>
    <w:rsid w:val="0008560F"/>
    <w:rsid w:val="00086705"/>
    <w:rsid w:val="00087AD6"/>
    <w:rsid w:val="0009104D"/>
    <w:rsid w:val="0009336D"/>
    <w:rsid w:val="00094850"/>
    <w:rsid w:val="00096FFF"/>
    <w:rsid w:val="00097C1F"/>
    <w:rsid w:val="000A2982"/>
    <w:rsid w:val="000A2ACD"/>
    <w:rsid w:val="000A5219"/>
    <w:rsid w:val="000B0067"/>
    <w:rsid w:val="000B0345"/>
    <w:rsid w:val="000B1FDE"/>
    <w:rsid w:val="000B2597"/>
    <w:rsid w:val="000B27F8"/>
    <w:rsid w:val="000B2B17"/>
    <w:rsid w:val="000B7168"/>
    <w:rsid w:val="000B72A1"/>
    <w:rsid w:val="000C06A8"/>
    <w:rsid w:val="000C1128"/>
    <w:rsid w:val="000C34EA"/>
    <w:rsid w:val="000C7588"/>
    <w:rsid w:val="000C7DBD"/>
    <w:rsid w:val="000D186F"/>
    <w:rsid w:val="000D64FC"/>
    <w:rsid w:val="000D69FA"/>
    <w:rsid w:val="000D75F2"/>
    <w:rsid w:val="000D7E7E"/>
    <w:rsid w:val="000E1E53"/>
    <w:rsid w:val="000E3DF4"/>
    <w:rsid w:val="000E63F7"/>
    <w:rsid w:val="000F32AC"/>
    <w:rsid w:val="000F3B85"/>
    <w:rsid w:val="000F575C"/>
    <w:rsid w:val="000F646A"/>
    <w:rsid w:val="000F794B"/>
    <w:rsid w:val="00102627"/>
    <w:rsid w:val="00105CB0"/>
    <w:rsid w:val="001060AC"/>
    <w:rsid w:val="001068E9"/>
    <w:rsid w:val="00106A1F"/>
    <w:rsid w:val="00107946"/>
    <w:rsid w:val="001172E7"/>
    <w:rsid w:val="0012615E"/>
    <w:rsid w:val="001266FC"/>
    <w:rsid w:val="001317DF"/>
    <w:rsid w:val="001376E4"/>
    <w:rsid w:val="00140C93"/>
    <w:rsid w:val="00147EBD"/>
    <w:rsid w:val="0015185C"/>
    <w:rsid w:val="00151F9F"/>
    <w:rsid w:val="00152ED9"/>
    <w:rsid w:val="00153F17"/>
    <w:rsid w:val="00156C37"/>
    <w:rsid w:val="001602C4"/>
    <w:rsid w:val="001612C9"/>
    <w:rsid w:val="001618D1"/>
    <w:rsid w:val="00163742"/>
    <w:rsid w:val="001734E0"/>
    <w:rsid w:val="00173550"/>
    <w:rsid w:val="001837DA"/>
    <w:rsid w:val="00193486"/>
    <w:rsid w:val="0019417F"/>
    <w:rsid w:val="0019459D"/>
    <w:rsid w:val="00196C9F"/>
    <w:rsid w:val="001A0C66"/>
    <w:rsid w:val="001A12EA"/>
    <w:rsid w:val="001A3125"/>
    <w:rsid w:val="001A6F38"/>
    <w:rsid w:val="001B080D"/>
    <w:rsid w:val="001B5B2B"/>
    <w:rsid w:val="001B7D16"/>
    <w:rsid w:val="001C1A95"/>
    <w:rsid w:val="001C396D"/>
    <w:rsid w:val="001C529A"/>
    <w:rsid w:val="001C576B"/>
    <w:rsid w:val="001C678F"/>
    <w:rsid w:val="001C728A"/>
    <w:rsid w:val="001D361A"/>
    <w:rsid w:val="001F0F1C"/>
    <w:rsid w:val="001F29B3"/>
    <w:rsid w:val="001F39B1"/>
    <w:rsid w:val="001F77C4"/>
    <w:rsid w:val="002037AF"/>
    <w:rsid w:val="00213F54"/>
    <w:rsid w:val="0021662A"/>
    <w:rsid w:val="00217703"/>
    <w:rsid w:val="00217C93"/>
    <w:rsid w:val="00221A1E"/>
    <w:rsid w:val="002223B4"/>
    <w:rsid w:val="002238E0"/>
    <w:rsid w:val="002241DA"/>
    <w:rsid w:val="002243DF"/>
    <w:rsid w:val="002255BA"/>
    <w:rsid w:val="00243DB1"/>
    <w:rsid w:val="002515EE"/>
    <w:rsid w:val="002559DD"/>
    <w:rsid w:val="002577C3"/>
    <w:rsid w:val="00257B71"/>
    <w:rsid w:val="00260802"/>
    <w:rsid w:val="00261455"/>
    <w:rsid w:val="00261D16"/>
    <w:rsid w:val="00262FDD"/>
    <w:rsid w:val="00264BDC"/>
    <w:rsid w:val="00266FAA"/>
    <w:rsid w:val="002811B2"/>
    <w:rsid w:val="002874C2"/>
    <w:rsid w:val="002A14F9"/>
    <w:rsid w:val="002A3C08"/>
    <w:rsid w:val="002A3FA2"/>
    <w:rsid w:val="002A4CE1"/>
    <w:rsid w:val="002A54E0"/>
    <w:rsid w:val="002A6456"/>
    <w:rsid w:val="002A7941"/>
    <w:rsid w:val="002B14B7"/>
    <w:rsid w:val="002B70F5"/>
    <w:rsid w:val="002B71B1"/>
    <w:rsid w:val="002C5B45"/>
    <w:rsid w:val="002D174A"/>
    <w:rsid w:val="002D1C44"/>
    <w:rsid w:val="002D7D1D"/>
    <w:rsid w:val="002E05DD"/>
    <w:rsid w:val="002E2229"/>
    <w:rsid w:val="002E289B"/>
    <w:rsid w:val="002E50D0"/>
    <w:rsid w:val="002E7684"/>
    <w:rsid w:val="002E7F16"/>
    <w:rsid w:val="00301557"/>
    <w:rsid w:val="00315423"/>
    <w:rsid w:val="003200E1"/>
    <w:rsid w:val="003213A7"/>
    <w:rsid w:val="003213C3"/>
    <w:rsid w:val="00323161"/>
    <w:rsid w:val="00325C70"/>
    <w:rsid w:val="00326B62"/>
    <w:rsid w:val="00334376"/>
    <w:rsid w:val="003353CD"/>
    <w:rsid w:val="003442E4"/>
    <w:rsid w:val="0035603D"/>
    <w:rsid w:val="003562F6"/>
    <w:rsid w:val="0035662E"/>
    <w:rsid w:val="00361E44"/>
    <w:rsid w:val="003633BA"/>
    <w:rsid w:val="003643F4"/>
    <w:rsid w:val="00364B30"/>
    <w:rsid w:val="00364F79"/>
    <w:rsid w:val="00367B21"/>
    <w:rsid w:val="00373DA9"/>
    <w:rsid w:val="00377F67"/>
    <w:rsid w:val="00382C63"/>
    <w:rsid w:val="00387EDF"/>
    <w:rsid w:val="003906D4"/>
    <w:rsid w:val="00394A9E"/>
    <w:rsid w:val="003A25B8"/>
    <w:rsid w:val="003A329F"/>
    <w:rsid w:val="003B121A"/>
    <w:rsid w:val="003B1CD2"/>
    <w:rsid w:val="003C08DD"/>
    <w:rsid w:val="003C4283"/>
    <w:rsid w:val="003D170A"/>
    <w:rsid w:val="003D2721"/>
    <w:rsid w:val="003D2BC8"/>
    <w:rsid w:val="003D66B6"/>
    <w:rsid w:val="003E09EF"/>
    <w:rsid w:val="003E18CC"/>
    <w:rsid w:val="003E47D6"/>
    <w:rsid w:val="003E71F2"/>
    <w:rsid w:val="003E7D7A"/>
    <w:rsid w:val="003F0F22"/>
    <w:rsid w:val="003F26D3"/>
    <w:rsid w:val="003F3068"/>
    <w:rsid w:val="003F5A81"/>
    <w:rsid w:val="003F6EC2"/>
    <w:rsid w:val="004015C4"/>
    <w:rsid w:val="00405441"/>
    <w:rsid w:val="0040699F"/>
    <w:rsid w:val="00406ED6"/>
    <w:rsid w:val="00410E05"/>
    <w:rsid w:val="00420220"/>
    <w:rsid w:val="00420BBD"/>
    <w:rsid w:val="00425AB2"/>
    <w:rsid w:val="00435869"/>
    <w:rsid w:val="0043674D"/>
    <w:rsid w:val="004438DC"/>
    <w:rsid w:val="00446574"/>
    <w:rsid w:val="00450F7D"/>
    <w:rsid w:val="00452A80"/>
    <w:rsid w:val="00456EE5"/>
    <w:rsid w:val="004601B5"/>
    <w:rsid w:val="0046623F"/>
    <w:rsid w:val="00466415"/>
    <w:rsid w:val="00466447"/>
    <w:rsid w:val="0047542B"/>
    <w:rsid w:val="004763A9"/>
    <w:rsid w:val="0048255E"/>
    <w:rsid w:val="0048753E"/>
    <w:rsid w:val="00497937"/>
    <w:rsid w:val="004A0EB2"/>
    <w:rsid w:val="004A2F3E"/>
    <w:rsid w:val="004A5A3B"/>
    <w:rsid w:val="004A60A0"/>
    <w:rsid w:val="004B243C"/>
    <w:rsid w:val="004C0167"/>
    <w:rsid w:val="004C197D"/>
    <w:rsid w:val="004C4458"/>
    <w:rsid w:val="004C44A5"/>
    <w:rsid w:val="004C6E01"/>
    <w:rsid w:val="004C6F84"/>
    <w:rsid w:val="004D525F"/>
    <w:rsid w:val="004D5DB2"/>
    <w:rsid w:val="004D5F9D"/>
    <w:rsid w:val="004E2641"/>
    <w:rsid w:val="004E26F4"/>
    <w:rsid w:val="004E4231"/>
    <w:rsid w:val="004F21D3"/>
    <w:rsid w:val="004F3702"/>
    <w:rsid w:val="004F6C5E"/>
    <w:rsid w:val="00500E45"/>
    <w:rsid w:val="00502AF8"/>
    <w:rsid w:val="0050341F"/>
    <w:rsid w:val="005074E6"/>
    <w:rsid w:val="005103D8"/>
    <w:rsid w:val="00514EC7"/>
    <w:rsid w:val="00522DD8"/>
    <w:rsid w:val="00531349"/>
    <w:rsid w:val="005323DA"/>
    <w:rsid w:val="00547C39"/>
    <w:rsid w:val="00554E1F"/>
    <w:rsid w:val="0055548F"/>
    <w:rsid w:val="0055619A"/>
    <w:rsid w:val="0055646E"/>
    <w:rsid w:val="00561B91"/>
    <w:rsid w:val="00563FBF"/>
    <w:rsid w:val="00564DC5"/>
    <w:rsid w:val="00566CA0"/>
    <w:rsid w:val="0056725B"/>
    <w:rsid w:val="005709BE"/>
    <w:rsid w:val="0057145D"/>
    <w:rsid w:val="00571E7B"/>
    <w:rsid w:val="0057277F"/>
    <w:rsid w:val="00573974"/>
    <w:rsid w:val="005740C7"/>
    <w:rsid w:val="00574424"/>
    <w:rsid w:val="005756DC"/>
    <w:rsid w:val="005758F2"/>
    <w:rsid w:val="00577425"/>
    <w:rsid w:val="005843EE"/>
    <w:rsid w:val="00591525"/>
    <w:rsid w:val="00595836"/>
    <w:rsid w:val="00597C8A"/>
    <w:rsid w:val="005A0624"/>
    <w:rsid w:val="005A26C0"/>
    <w:rsid w:val="005A335C"/>
    <w:rsid w:val="005A45D5"/>
    <w:rsid w:val="005B085E"/>
    <w:rsid w:val="005B1210"/>
    <w:rsid w:val="005B3482"/>
    <w:rsid w:val="005C53AE"/>
    <w:rsid w:val="005C5CD4"/>
    <w:rsid w:val="005C742D"/>
    <w:rsid w:val="005C7AB1"/>
    <w:rsid w:val="005D23AE"/>
    <w:rsid w:val="005D42C2"/>
    <w:rsid w:val="005D6490"/>
    <w:rsid w:val="005E3761"/>
    <w:rsid w:val="005E3CC7"/>
    <w:rsid w:val="005E5179"/>
    <w:rsid w:val="005E59B1"/>
    <w:rsid w:val="005E699E"/>
    <w:rsid w:val="006057DF"/>
    <w:rsid w:val="00606FF3"/>
    <w:rsid w:val="00617693"/>
    <w:rsid w:val="0062739F"/>
    <w:rsid w:val="006279BD"/>
    <w:rsid w:val="00630B97"/>
    <w:rsid w:val="00631931"/>
    <w:rsid w:val="0063308A"/>
    <w:rsid w:val="00634118"/>
    <w:rsid w:val="00637018"/>
    <w:rsid w:val="00640284"/>
    <w:rsid w:val="0064155B"/>
    <w:rsid w:val="00642330"/>
    <w:rsid w:val="006525BB"/>
    <w:rsid w:val="00654AF1"/>
    <w:rsid w:val="00655680"/>
    <w:rsid w:val="0065573E"/>
    <w:rsid w:val="006602DD"/>
    <w:rsid w:val="00660F7A"/>
    <w:rsid w:val="00664F1A"/>
    <w:rsid w:val="00670968"/>
    <w:rsid w:val="00671F89"/>
    <w:rsid w:val="00676B0C"/>
    <w:rsid w:val="00681378"/>
    <w:rsid w:val="00681857"/>
    <w:rsid w:val="00692102"/>
    <w:rsid w:val="0069325D"/>
    <w:rsid w:val="00694EE5"/>
    <w:rsid w:val="006A3F38"/>
    <w:rsid w:val="006A66CA"/>
    <w:rsid w:val="006A741D"/>
    <w:rsid w:val="006B1795"/>
    <w:rsid w:val="006B35D3"/>
    <w:rsid w:val="006B4893"/>
    <w:rsid w:val="006B5A46"/>
    <w:rsid w:val="006C0F21"/>
    <w:rsid w:val="006C1A53"/>
    <w:rsid w:val="006C1F83"/>
    <w:rsid w:val="006C61D9"/>
    <w:rsid w:val="006C6C49"/>
    <w:rsid w:val="006C7FD7"/>
    <w:rsid w:val="006D77F0"/>
    <w:rsid w:val="006E0AF9"/>
    <w:rsid w:val="006F03E6"/>
    <w:rsid w:val="006F04DB"/>
    <w:rsid w:val="006F2F00"/>
    <w:rsid w:val="006F349F"/>
    <w:rsid w:val="006F3920"/>
    <w:rsid w:val="006F5908"/>
    <w:rsid w:val="00700AAF"/>
    <w:rsid w:val="0070268C"/>
    <w:rsid w:val="00705127"/>
    <w:rsid w:val="007101F2"/>
    <w:rsid w:val="007106BD"/>
    <w:rsid w:val="0071174C"/>
    <w:rsid w:val="00712480"/>
    <w:rsid w:val="007150B6"/>
    <w:rsid w:val="00715E35"/>
    <w:rsid w:val="0072281A"/>
    <w:rsid w:val="00726636"/>
    <w:rsid w:val="007349B5"/>
    <w:rsid w:val="00735D29"/>
    <w:rsid w:val="0074781C"/>
    <w:rsid w:val="00753716"/>
    <w:rsid w:val="00757649"/>
    <w:rsid w:val="00761DF4"/>
    <w:rsid w:val="00765484"/>
    <w:rsid w:val="0076574C"/>
    <w:rsid w:val="007663D7"/>
    <w:rsid w:val="00772E9B"/>
    <w:rsid w:val="00773AB6"/>
    <w:rsid w:val="0077534C"/>
    <w:rsid w:val="007765B1"/>
    <w:rsid w:val="007767D5"/>
    <w:rsid w:val="00777ACF"/>
    <w:rsid w:val="00777E30"/>
    <w:rsid w:val="00785CF1"/>
    <w:rsid w:val="0078629F"/>
    <w:rsid w:val="00786658"/>
    <w:rsid w:val="00786A04"/>
    <w:rsid w:val="00787040"/>
    <w:rsid w:val="00796788"/>
    <w:rsid w:val="00797BEF"/>
    <w:rsid w:val="007A019D"/>
    <w:rsid w:val="007A0457"/>
    <w:rsid w:val="007A0B70"/>
    <w:rsid w:val="007A20AA"/>
    <w:rsid w:val="007A66DD"/>
    <w:rsid w:val="007A7F6F"/>
    <w:rsid w:val="007B232B"/>
    <w:rsid w:val="007B7815"/>
    <w:rsid w:val="007B7A76"/>
    <w:rsid w:val="007C1F1D"/>
    <w:rsid w:val="007D7829"/>
    <w:rsid w:val="007E4D89"/>
    <w:rsid w:val="007E59FA"/>
    <w:rsid w:val="007E5DFE"/>
    <w:rsid w:val="007E65C9"/>
    <w:rsid w:val="007E6C2C"/>
    <w:rsid w:val="007F01DD"/>
    <w:rsid w:val="007F46D5"/>
    <w:rsid w:val="007F49C4"/>
    <w:rsid w:val="007F6D21"/>
    <w:rsid w:val="007F7799"/>
    <w:rsid w:val="007F7B63"/>
    <w:rsid w:val="00801B50"/>
    <w:rsid w:val="00801D2D"/>
    <w:rsid w:val="00804B8F"/>
    <w:rsid w:val="0080589F"/>
    <w:rsid w:val="008061B8"/>
    <w:rsid w:val="008132A3"/>
    <w:rsid w:val="00813DA0"/>
    <w:rsid w:val="008147A1"/>
    <w:rsid w:val="00815349"/>
    <w:rsid w:val="00817487"/>
    <w:rsid w:val="00817BDF"/>
    <w:rsid w:val="008203CF"/>
    <w:rsid w:val="00820590"/>
    <w:rsid w:val="008224BE"/>
    <w:rsid w:val="008311DE"/>
    <w:rsid w:val="008319D9"/>
    <w:rsid w:val="00831DBA"/>
    <w:rsid w:val="00831F2F"/>
    <w:rsid w:val="00837DD1"/>
    <w:rsid w:val="00837EC7"/>
    <w:rsid w:val="0084300E"/>
    <w:rsid w:val="00845DEF"/>
    <w:rsid w:val="0084669E"/>
    <w:rsid w:val="008521A2"/>
    <w:rsid w:val="00857E79"/>
    <w:rsid w:val="0086151A"/>
    <w:rsid w:val="00861CF7"/>
    <w:rsid w:val="00861F0C"/>
    <w:rsid w:val="00864264"/>
    <w:rsid w:val="00871E90"/>
    <w:rsid w:val="00871FF2"/>
    <w:rsid w:val="0087434E"/>
    <w:rsid w:val="0088049C"/>
    <w:rsid w:val="00880A10"/>
    <w:rsid w:val="00890758"/>
    <w:rsid w:val="00891CF9"/>
    <w:rsid w:val="00893B37"/>
    <w:rsid w:val="008A0F68"/>
    <w:rsid w:val="008A161B"/>
    <w:rsid w:val="008A4862"/>
    <w:rsid w:val="008B1D50"/>
    <w:rsid w:val="008B2253"/>
    <w:rsid w:val="008B5497"/>
    <w:rsid w:val="008C0AA5"/>
    <w:rsid w:val="008C11D5"/>
    <w:rsid w:val="008C317F"/>
    <w:rsid w:val="008C46FD"/>
    <w:rsid w:val="008C6679"/>
    <w:rsid w:val="008C694F"/>
    <w:rsid w:val="008D2030"/>
    <w:rsid w:val="008D41F9"/>
    <w:rsid w:val="008D5A04"/>
    <w:rsid w:val="008D6B9A"/>
    <w:rsid w:val="008E28E1"/>
    <w:rsid w:val="008F1C11"/>
    <w:rsid w:val="008F2D00"/>
    <w:rsid w:val="008F3432"/>
    <w:rsid w:val="008F6BFC"/>
    <w:rsid w:val="00901A3A"/>
    <w:rsid w:val="009026D4"/>
    <w:rsid w:val="00902CD7"/>
    <w:rsid w:val="00904231"/>
    <w:rsid w:val="00905136"/>
    <w:rsid w:val="00906128"/>
    <w:rsid w:val="00907727"/>
    <w:rsid w:val="00921CA4"/>
    <w:rsid w:val="00921FC2"/>
    <w:rsid w:val="009358D6"/>
    <w:rsid w:val="00936997"/>
    <w:rsid w:val="00942F06"/>
    <w:rsid w:val="0094394D"/>
    <w:rsid w:val="00946786"/>
    <w:rsid w:val="00952238"/>
    <w:rsid w:val="00953860"/>
    <w:rsid w:val="00953964"/>
    <w:rsid w:val="00957951"/>
    <w:rsid w:val="00975039"/>
    <w:rsid w:val="009772AE"/>
    <w:rsid w:val="009774AA"/>
    <w:rsid w:val="00980974"/>
    <w:rsid w:val="00986FA7"/>
    <w:rsid w:val="00992C18"/>
    <w:rsid w:val="0099330A"/>
    <w:rsid w:val="00993D65"/>
    <w:rsid w:val="00995B9A"/>
    <w:rsid w:val="00995DA3"/>
    <w:rsid w:val="0099771F"/>
    <w:rsid w:val="009A6CDF"/>
    <w:rsid w:val="009B0AAD"/>
    <w:rsid w:val="009B4B21"/>
    <w:rsid w:val="009C2F5F"/>
    <w:rsid w:val="009C4CAE"/>
    <w:rsid w:val="009C66C8"/>
    <w:rsid w:val="009D511A"/>
    <w:rsid w:val="009D51FF"/>
    <w:rsid w:val="009D5E3F"/>
    <w:rsid w:val="009D5EDB"/>
    <w:rsid w:val="009E2868"/>
    <w:rsid w:val="009F2E0C"/>
    <w:rsid w:val="009F3324"/>
    <w:rsid w:val="009F3576"/>
    <w:rsid w:val="009F37FE"/>
    <w:rsid w:val="009F3E95"/>
    <w:rsid w:val="009F5AA7"/>
    <w:rsid w:val="009F6B6B"/>
    <w:rsid w:val="009F6BA2"/>
    <w:rsid w:val="009F7CEC"/>
    <w:rsid w:val="00A0257F"/>
    <w:rsid w:val="00A03401"/>
    <w:rsid w:val="00A04F1F"/>
    <w:rsid w:val="00A112A8"/>
    <w:rsid w:val="00A135E7"/>
    <w:rsid w:val="00A153BB"/>
    <w:rsid w:val="00A15C80"/>
    <w:rsid w:val="00A2402F"/>
    <w:rsid w:val="00A24DB1"/>
    <w:rsid w:val="00A253D0"/>
    <w:rsid w:val="00A32C23"/>
    <w:rsid w:val="00A47194"/>
    <w:rsid w:val="00A50559"/>
    <w:rsid w:val="00A50C75"/>
    <w:rsid w:val="00A546BD"/>
    <w:rsid w:val="00A55E27"/>
    <w:rsid w:val="00A56DF2"/>
    <w:rsid w:val="00A57131"/>
    <w:rsid w:val="00A57E20"/>
    <w:rsid w:val="00A60E30"/>
    <w:rsid w:val="00A6206A"/>
    <w:rsid w:val="00A65230"/>
    <w:rsid w:val="00A67567"/>
    <w:rsid w:val="00A70AD0"/>
    <w:rsid w:val="00A7155D"/>
    <w:rsid w:val="00A72EAD"/>
    <w:rsid w:val="00A749EE"/>
    <w:rsid w:val="00A76F99"/>
    <w:rsid w:val="00A770E0"/>
    <w:rsid w:val="00A77193"/>
    <w:rsid w:val="00A77821"/>
    <w:rsid w:val="00A80EAB"/>
    <w:rsid w:val="00A8668A"/>
    <w:rsid w:val="00A92028"/>
    <w:rsid w:val="00A93D2E"/>
    <w:rsid w:val="00A95668"/>
    <w:rsid w:val="00A96099"/>
    <w:rsid w:val="00A96BB9"/>
    <w:rsid w:val="00AA12D7"/>
    <w:rsid w:val="00AA3401"/>
    <w:rsid w:val="00AA4088"/>
    <w:rsid w:val="00AA5E35"/>
    <w:rsid w:val="00AB47D7"/>
    <w:rsid w:val="00AB5CA6"/>
    <w:rsid w:val="00AB60C7"/>
    <w:rsid w:val="00AB6F19"/>
    <w:rsid w:val="00AC2CAB"/>
    <w:rsid w:val="00AC416B"/>
    <w:rsid w:val="00AC6B8D"/>
    <w:rsid w:val="00AD0009"/>
    <w:rsid w:val="00AE11B8"/>
    <w:rsid w:val="00AE3075"/>
    <w:rsid w:val="00AE6D17"/>
    <w:rsid w:val="00AF2D62"/>
    <w:rsid w:val="00AF5BA2"/>
    <w:rsid w:val="00AF7B96"/>
    <w:rsid w:val="00B01B1F"/>
    <w:rsid w:val="00B03771"/>
    <w:rsid w:val="00B14299"/>
    <w:rsid w:val="00B148B2"/>
    <w:rsid w:val="00B21005"/>
    <w:rsid w:val="00B22C4C"/>
    <w:rsid w:val="00B27CE4"/>
    <w:rsid w:val="00B3118D"/>
    <w:rsid w:val="00B32EE4"/>
    <w:rsid w:val="00B36CEB"/>
    <w:rsid w:val="00B36F8F"/>
    <w:rsid w:val="00B5057D"/>
    <w:rsid w:val="00B576AE"/>
    <w:rsid w:val="00B6299D"/>
    <w:rsid w:val="00B67103"/>
    <w:rsid w:val="00B74451"/>
    <w:rsid w:val="00B74A03"/>
    <w:rsid w:val="00B8399B"/>
    <w:rsid w:val="00B909C1"/>
    <w:rsid w:val="00B94320"/>
    <w:rsid w:val="00BA086D"/>
    <w:rsid w:val="00BA0ABE"/>
    <w:rsid w:val="00BA2118"/>
    <w:rsid w:val="00BA666C"/>
    <w:rsid w:val="00BA7274"/>
    <w:rsid w:val="00BB1169"/>
    <w:rsid w:val="00BB249F"/>
    <w:rsid w:val="00BB4848"/>
    <w:rsid w:val="00BB557E"/>
    <w:rsid w:val="00BC0338"/>
    <w:rsid w:val="00BC1821"/>
    <w:rsid w:val="00BC2367"/>
    <w:rsid w:val="00BC4372"/>
    <w:rsid w:val="00BC548D"/>
    <w:rsid w:val="00BC56F0"/>
    <w:rsid w:val="00BD3E56"/>
    <w:rsid w:val="00BD53BF"/>
    <w:rsid w:val="00BD73EB"/>
    <w:rsid w:val="00C01223"/>
    <w:rsid w:val="00C03F9E"/>
    <w:rsid w:val="00C06D8A"/>
    <w:rsid w:val="00C07246"/>
    <w:rsid w:val="00C078E0"/>
    <w:rsid w:val="00C10205"/>
    <w:rsid w:val="00C12C13"/>
    <w:rsid w:val="00C14B42"/>
    <w:rsid w:val="00C14D09"/>
    <w:rsid w:val="00C15460"/>
    <w:rsid w:val="00C20547"/>
    <w:rsid w:val="00C20569"/>
    <w:rsid w:val="00C21C74"/>
    <w:rsid w:val="00C2318F"/>
    <w:rsid w:val="00C26939"/>
    <w:rsid w:val="00C27401"/>
    <w:rsid w:val="00C3150C"/>
    <w:rsid w:val="00C33801"/>
    <w:rsid w:val="00C439B0"/>
    <w:rsid w:val="00C500D9"/>
    <w:rsid w:val="00C50F0A"/>
    <w:rsid w:val="00C5145D"/>
    <w:rsid w:val="00C52F2F"/>
    <w:rsid w:val="00C56CFD"/>
    <w:rsid w:val="00C56E1D"/>
    <w:rsid w:val="00C56F77"/>
    <w:rsid w:val="00C57562"/>
    <w:rsid w:val="00C57B64"/>
    <w:rsid w:val="00C60CFF"/>
    <w:rsid w:val="00C61685"/>
    <w:rsid w:val="00C646F6"/>
    <w:rsid w:val="00C672C9"/>
    <w:rsid w:val="00C71501"/>
    <w:rsid w:val="00C72E68"/>
    <w:rsid w:val="00C77079"/>
    <w:rsid w:val="00C776E2"/>
    <w:rsid w:val="00C828EF"/>
    <w:rsid w:val="00C835F5"/>
    <w:rsid w:val="00C85BE4"/>
    <w:rsid w:val="00C9024D"/>
    <w:rsid w:val="00C91B6E"/>
    <w:rsid w:val="00CA1620"/>
    <w:rsid w:val="00CA1EE7"/>
    <w:rsid w:val="00CA77C6"/>
    <w:rsid w:val="00CB1A76"/>
    <w:rsid w:val="00CB3386"/>
    <w:rsid w:val="00CB364B"/>
    <w:rsid w:val="00CC5660"/>
    <w:rsid w:val="00CC5C14"/>
    <w:rsid w:val="00CC67AF"/>
    <w:rsid w:val="00CC74DF"/>
    <w:rsid w:val="00CC7F20"/>
    <w:rsid w:val="00CD3948"/>
    <w:rsid w:val="00CD6691"/>
    <w:rsid w:val="00CF1995"/>
    <w:rsid w:val="00CF55E5"/>
    <w:rsid w:val="00CF67EA"/>
    <w:rsid w:val="00CF68E5"/>
    <w:rsid w:val="00D0067C"/>
    <w:rsid w:val="00D02564"/>
    <w:rsid w:val="00D10213"/>
    <w:rsid w:val="00D15D46"/>
    <w:rsid w:val="00D16568"/>
    <w:rsid w:val="00D1747E"/>
    <w:rsid w:val="00D22682"/>
    <w:rsid w:val="00D22E3B"/>
    <w:rsid w:val="00D2535C"/>
    <w:rsid w:val="00D25772"/>
    <w:rsid w:val="00D35417"/>
    <w:rsid w:val="00D35EC9"/>
    <w:rsid w:val="00D36B3B"/>
    <w:rsid w:val="00D373AA"/>
    <w:rsid w:val="00D43885"/>
    <w:rsid w:val="00D54490"/>
    <w:rsid w:val="00D60B26"/>
    <w:rsid w:val="00D62A62"/>
    <w:rsid w:val="00D66D98"/>
    <w:rsid w:val="00D66F30"/>
    <w:rsid w:val="00D67079"/>
    <w:rsid w:val="00D677E2"/>
    <w:rsid w:val="00D7162F"/>
    <w:rsid w:val="00D728A9"/>
    <w:rsid w:val="00D7476C"/>
    <w:rsid w:val="00D75FF4"/>
    <w:rsid w:val="00D810B1"/>
    <w:rsid w:val="00D84524"/>
    <w:rsid w:val="00D93724"/>
    <w:rsid w:val="00D95EC5"/>
    <w:rsid w:val="00DA3FF4"/>
    <w:rsid w:val="00DA4642"/>
    <w:rsid w:val="00DB0008"/>
    <w:rsid w:val="00DB19C9"/>
    <w:rsid w:val="00DB58D8"/>
    <w:rsid w:val="00DD3403"/>
    <w:rsid w:val="00DD516F"/>
    <w:rsid w:val="00DE076F"/>
    <w:rsid w:val="00DE15C5"/>
    <w:rsid w:val="00DE22B7"/>
    <w:rsid w:val="00DE39D1"/>
    <w:rsid w:val="00DE7092"/>
    <w:rsid w:val="00DF245E"/>
    <w:rsid w:val="00DF2B8A"/>
    <w:rsid w:val="00DF360E"/>
    <w:rsid w:val="00DF3DA5"/>
    <w:rsid w:val="00DF4C4A"/>
    <w:rsid w:val="00E076B6"/>
    <w:rsid w:val="00E100AA"/>
    <w:rsid w:val="00E10D82"/>
    <w:rsid w:val="00E13530"/>
    <w:rsid w:val="00E1412E"/>
    <w:rsid w:val="00E165F2"/>
    <w:rsid w:val="00E17301"/>
    <w:rsid w:val="00E17FA9"/>
    <w:rsid w:val="00E20D44"/>
    <w:rsid w:val="00E22924"/>
    <w:rsid w:val="00E2362C"/>
    <w:rsid w:val="00E3223A"/>
    <w:rsid w:val="00E32539"/>
    <w:rsid w:val="00E367A5"/>
    <w:rsid w:val="00E400A2"/>
    <w:rsid w:val="00E40240"/>
    <w:rsid w:val="00E41DCB"/>
    <w:rsid w:val="00E56CBC"/>
    <w:rsid w:val="00E60941"/>
    <w:rsid w:val="00E645B1"/>
    <w:rsid w:val="00E6562F"/>
    <w:rsid w:val="00E80E78"/>
    <w:rsid w:val="00E80F0D"/>
    <w:rsid w:val="00E81345"/>
    <w:rsid w:val="00E856BB"/>
    <w:rsid w:val="00E91740"/>
    <w:rsid w:val="00E9207A"/>
    <w:rsid w:val="00E9274E"/>
    <w:rsid w:val="00E96FE5"/>
    <w:rsid w:val="00EA198E"/>
    <w:rsid w:val="00EA2BEB"/>
    <w:rsid w:val="00EA59D5"/>
    <w:rsid w:val="00EA6E34"/>
    <w:rsid w:val="00EB14DD"/>
    <w:rsid w:val="00EB15E9"/>
    <w:rsid w:val="00EB5E76"/>
    <w:rsid w:val="00EB735F"/>
    <w:rsid w:val="00EC2C76"/>
    <w:rsid w:val="00EC58C7"/>
    <w:rsid w:val="00EC5C35"/>
    <w:rsid w:val="00EC5E35"/>
    <w:rsid w:val="00ED0C57"/>
    <w:rsid w:val="00ED1F7B"/>
    <w:rsid w:val="00ED4E46"/>
    <w:rsid w:val="00EE2C2F"/>
    <w:rsid w:val="00EE31A5"/>
    <w:rsid w:val="00EE45E6"/>
    <w:rsid w:val="00EF0A9D"/>
    <w:rsid w:val="00EF36EC"/>
    <w:rsid w:val="00EF4BC9"/>
    <w:rsid w:val="00EF4E1B"/>
    <w:rsid w:val="00EF6916"/>
    <w:rsid w:val="00F033DD"/>
    <w:rsid w:val="00F065DD"/>
    <w:rsid w:val="00F0689D"/>
    <w:rsid w:val="00F13E7C"/>
    <w:rsid w:val="00F14622"/>
    <w:rsid w:val="00F148C5"/>
    <w:rsid w:val="00F15C14"/>
    <w:rsid w:val="00F21FA0"/>
    <w:rsid w:val="00F22022"/>
    <w:rsid w:val="00F24B4F"/>
    <w:rsid w:val="00F253FE"/>
    <w:rsid w:val="00F25B34"/>
    <w:rsid w:val="00F3259F"/>
    <w:rsid w:val="00F35CB3"/>
    <w:rsid w:val="00F4114B"/>
    <w:rsid w:val="00F42A0F"/>
    <w:rsid w:val="00F46F1D"/>
    <w:rsid w:val="00F46FC8"/>
    <w:rsid w:val="00F47A10"/>
    <w:rsid w:val="00F56FE0"/>
    <w:rsid w:val="00F62F80"/>
    <w:rsid w:val="00F63567"/>
    <w:rsid w:val="00F73D5B"/>
    <w:rsid w:val="00F74F6A"/>
    <w:rsid w:val="00F750EA"/>
    <w:rsid w:val="00F81FAD"/>
    <w:rsid w:val="00F84BE1"/>
    <w:rsid w:val="00F8721E"/>
    <w:rsid w:val="00F908E6"/>
    <w:rsid w:val="00F9227A"/>
    <w:rsid w:val="00F92A38"/>
    <w:rsid w:val="00F96885"/>
    <w:rsid w:val="00FB036B"/>
    <w:rsid w:val="00FB082A"/>
    <w:rsid w:val="00FB2ED5"/>
    <w:rsid w:val="00FB3138"/>
    <w:rsid w:val="00FB36A9"/>
    <w:rsid w:val="00FB7747"/>
    <w:rsid w:val="00FC24AB"/>
    <w:rsid w:val="00FC5FBC"/>
    <w:rsid w:val="00FC6CA5"/>
    <w:rsid w:val="00FD247E"/>
    <w:rsid w:val="00FE0E60"/>
    <w:rsid w:val="00FF43EB"/>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860"/>
    <w:rPr>
      <w:rFonts w:ascii="Calibri" w:eastAsia="Calibri" w:hAnsi="Calibri" w:cs="Times New Roman"/>
    </w:rPr>
  </w:style>
  <w:style w:type="paragraph" w:styleId="Nagwek1">
    <w:name w:val="heading 1"/>
    <w:basedOn w:val="Normalny"/>
    <w:next w:val="Normalny"/>
    <w:link w:val="Nagwek1Znak"/>
    <w:uiPriority w:val="9"/>
    <w:qFormat/>
    <w:rsid w:val="00871E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E400A2"/>
    <w:rPr>
      <w:color w:val="0000FF"/>
      <w:u w:val="single"/>
    </w:rPr>
  </w:style>
  <w:style w:type="paragraph" w:styleId="Akapitzlist">
    <w:name w:val="List Paragraph"/>
    <w:aliases w:val="L1,Numerowanie,List Paragraph,Akapit z listą BS,Akapit z listą31,Akapit z listą32,Akapit z listą5,BulletC,CW_Lista,NOWY,Obiekt,Wypunktowanie,normalny tekst,sw tekst,wypunktowanie,Wyliczanie,Bullets,Preambuła,lp1,CP-UC,CP-Punkty,Dot pt"/>
    <w:basedOn w:val="Normalny"/>
    <w:link w:val="AkapitzlistZnak"/>
    <w:uiPriority w:val="34"/>
    <w:qFormat/>
    <w:rsid w:val="00E400A2"/>
    <w:pPr>
      <w:ind w:left="720"/>
      <w:contextualSpacing/>
    </w:pPr>
  </w:style>
  <w:style w:type="paragraph" w:styleId="Nagwek">
    <w:name w:val="header"/>
    <w:basedOn w:val="Normalny"/>
    <w:link w:val="NagwekZnak"/>
    <w:uiPriority w:val="99"/>
    <w:unhideWhenUsed/>
    <w:rsid w:val="00E40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00A2"/>
    <w:rPr>
      <w:rFonts w:ascii="Calibri" w:eastAsia="Calibri" w:hAnsi="Calibri" w:cs="Times New Roman"/>
    </w:rPr>
  </w:style>
  <w:style w:type="paragraph" w:styleId="Stopka">
    <w:name w:val="footer"/>
    <w:basedOn w:val="Normalny"/>
    <w:link w:val="StopkaZnak"/>
    <w:uiPriority w:val="99"/>
    <w:unhideWhenUsed/>
    <w:rsid w:val="00E40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00A2"/>
    <w:rPr>
      <w:rFonts w:ascii="Calibri" w:eastAsia="Calibri" w:hAnsi="Calibri" w:cs="Times New Roman"/>
    </w:rPr>
  </w:style>
  <w:style w:type="paragraph" w:styleId="Tekstdymka">
    <w:name w:val="Balloon Text"/>
    <w:basedOn w:val="Normalny"/>
    <w:link w:val="TekstdymkaZnak"/>
    <w:uiPriority w:val="99"/>
    <w:semiHidden/>
    <w:unhideWhenUsed/>
    <w:rsid w:val="000A2A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2ACD"/>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0A2ACD"/>
    <w:rPr>
      <w:sz w:val="16"/>
      <w:szCs w:val="16"/>
    </w:rPr>
  </w:style>
  <w:style w:type="paragraph" w:styleId="Tekstkomentarza">
    <w:name w:val="annotation text"/>
    <w:basedOn w:val="Normalny"/>
    <w:link w:val="TekstkomentarzaZnak"/>
    <w:uiPriority w:val="99"/>
    <w:unhideWhenUsed/>
    <w:rsid w:val="000A2ACD"/>
    <w:pPr>
      <w:spacing w:line="240" w:lineRule="auto"/>
    </w:pPr>
    <w:rPr>
      <w:sz w:val="20"/>
      <w:szCs w:val="20"/>
    </w:rPr>
  </w:style>
  <w:style w:type="character" w:customStyle="1" w:styleId="TekstkomentarzaZnak">
    <w:name w:val="Tekst komentarza Znak"/>
    <w:basedOn w:val="Domylnaczcionkaakapitu"/>
    <w:link w:val="Tekstkomentarza"/>
    <w:uiPriority w:val="99"/>
    <w:rsid w:val="000A2AC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A2ACD"/>
    <w:rPr>
      <w:b/>
      <w:bCs/>
    </w:rPr>
  </w:style>
  <w:style w:type="character" w:customStyle="1" w:styleId="TematkomentarzaZnak">
    <w:name w:val="Temat komentarza Znak"/>
    <w:basedOn w:val="TekstkomentarzaZnak"/>
    <w:link w:val="Tematkomentarza"/>
    <w:uiPriority w:val="99"/>
    <w:semiHidden/>
    <w:rsid w:val="000A2ACD"/>
    <w:rPr>
      <w:rFonts w:ascii="Calibri" w:eastAsia="Calibri" w:hAnsi="Calibri" w:cs="Times New Roman"/>
      <w:b/>
      <w:bCs/>
      <w:sz w:val="20"/>
      <w:szCs w:val="20"/>
    </w:rPr>
  </w:style>
  <w:style w:type="paragraph" w:styleId="Poprawka">
    <w:name w:val="Revision"/>
    <w:hidden/>
    <w:uiPriority w:val="99"/>
    <w:semiHidden/>
    <w:rsid w:val="0040699F"/>
    <w:pPr>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871E90"/>
    <w:rPr>
      <w:rFonts w:asciiTheme="majorHAnsi" w:eastAsiaTheme="majorEastAsia" w:hAnsiTheme="majorHAnsi" w:cstheme="majorBidi"/>
      <w:color w:val="365F91" w:themeColor="accent1" w:themeShade="BF"/>
      <w:sz w:val="32"/>
      <w:szCs w:val="32"/>
    </w:rPr>
  </w:style>
  <w:style w:type="paragraph" w:styleId="Podtytu">
    <w:name w:val="Subtitle"/>
    <w:basedOn w:val="Normalny"/>
    <w:next w:val="Normalny"/>
    <w:link w:val="PodtytuZnak"/>
    <w:uiPriority w:val="11"/>
    <w:qFormat/>
    <w:rsid w:val="00D2577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D25772"/>
    <w:rPr>
      <w:rFonts w:eastAsiaTheme="minorEastAsia"/>
      <w:color w:val="5A5A5A" w:themeColor="text1" w:themeTint="A5"/>
      <w:spacing w:val="15"/>
    </w:rPr>
  </w:style>
  <w:style w:type="character" w:customStyle="1" w:styleId="AkapitzlistZnak">
    <w:name w:val="Akapit z listą Znak"/>
    <w:aliases w:val="L1 Znak,Numerowanie Znak,List Paragraph Znak,Akapit z listą BS Znak,Akapit z listą31 Znak,Akapit z listą32 Znak,Akapit z listą5 Znak,BulletC Znak,CW_Lista Znak,NOWY Znak,Obiekt Znak,Wypunktowanie Znak,normalny tekst Znak,Bullets Znak"/>
    <w:link w:val="Akapitzlist"/>
    <w:uiPriority w:val="34"/>
    <w:qFormat/>
    <w:locked/>
    <w:rsid w:val="00DF24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2916">
      <w:bodyDiv w:val="1"/>
      <w:marLeft w:val="0"/>
      <w:marRight w:val="0"/>
      <w:marTop w:val="0"/>
      <w:marBottom w:val="0"/>
      <w:divBdr>
        <w:top w:val="none" w:sz="0" w:space="0" w:color="auto"/>
        <w:left w:val="none" w:sz="0" w:space="0" w:color="auto"/>
        <w:bottom w:val="none" w:sz="0" w:space="0" w:color="auto"/>
        <w:right w:val="none" w:sz="0" w:space="0" w:color="auto"/>
      </w:divBdr>
    </w:div>
    <w:div w:id="1497500550">
      <w:bodyDiv w:val="1"/>
      <w:marLeft w:val="0"/>
      <w:marRight w:val="0"/>
      <w:marTop w:val="0"/>
      <w:marBottom w:val="0"/>
      <w:divBdr>
        <w:top w:val="none" w:sz="0" w:space="0" w:color="auto"/>
        <w:left w:val="none" w:sz="0" w:space="0" w:color="auto"/>
        <w:bottom w:val="none" w:sz="0" w:space="0" w:color="auto"/>
        <w:right w:val="none" w:sz="0" w:space="0" w:color="auto"/>
      </w:divBdr>
    </w:div>
    <w:div w:id="1526089800">
      <w:bodyDiv w:val="1"/>
      <w:marLeft w:val="0"/>
      <w:marRight w:val="0"/>
      <w:marTop w:val="0"/>
      <w:marBottom w:val="0"/>
      <w:divBdr>
        <w:top w:val="none" w:sz="0" w:space="0" w:color="auto"/>
        <w:left w:val="none" w:sz="0" w:space="0" w:color="auto"/>
        <w:bottom w:val="none" w:sz="0" w:space="0" w:color="auto"/>
        <w:right w:val="none" w:sz="0" w:space="0" w:color="auto"/>
      </w:divBdr>
    </w:div>
    <w:div w:id="1638102440">
      <w:bodyDiv w:val="1"/>
      <w:marLeft w:val="0"/>
      <w:marRight w:val="0"/>
      <w:marTop w:val="0"/>
      <w:marBottom w:val="0"/>
      <w:divBdr>
        <w:top w:val="none" w:sz="0" w:space="0" w:color="auto"/>
        <w:left w:val="none" w:sz="0" w:space="0" w:color="auto"/>
        <w:bottom w:val="none" w:sz="0" w:space="0" w:color="auto"/>
        <w:right w:val="none" w:sz="0" w:space="0" w:color="auto"/>
      </w:divBdr>
    </w:div>
    <w:div w:id="1669402420">
      <w:bodyDiv w:val="1"/>
      <w:marLeft w:val="0"/>
      <w:marRight w:val="0"/>
      <w:marTop w:val="0"/>
      <w:marBottom w:val="0"/>
      <w:divBdr>
        <w:top w:val="none" w:sz="0" w:space="0" w:color="auto"/>
        <w:left w:val="none" w:sz="0" w:space="0" w:color="auto"/>
        <w:bottom w:val="none" w:sz="0" w:space="0" w:color="auto"/>
        <w:right w:val="none" w:sz="0" w:space="0" w:color="auto"/>
      </w:divBdr>
    </w:div>
    <w:div w:id="18423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sip.gov.pl/deklaracja-dostepnosci"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E397D-D750-40BF-AC56-1D7BE450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5745</Words>
  <Characters>34470</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2025-12-11T07:12:00Z</dcterms:created>
  <dcterms:modified xsi:type="dcterms:W3CDTF">2026-02-25T11:27:00Z</dcterms:modified>
</cp:coreProperties>
</file>