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DB124C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 w:rsidRPr="00DB124C">
        <w:rPr>
          <w:b/>
        </w:rPr>
        <w:t xml:space="preserve">OPINIA PATRONA PRAKTYKI </w:t>
      </w:r>
      <w:r w:rsidR="0007460B" w:rsidRPr="00DB124C">
        <w:rPr>
          <w:b/>
        </w:rPr>
        <w:t>WRAZ Z OCENĄ PRZEBIEGU</w:t>
      </w:r>
      <w:r w:rsidR="0007460B" w:rsidRPr="001D143F">
        <w:t xml:space="preserve"> </w:t>
      </w:r>
      <w:r w:rsidR="0007460B" w:rsidRPr="00DB124C">
        <w:rPr>
          <w:b/>
        </w:rPr>
        <w:t>PRAKTYKI</w:t>
      </w:r>
      <w:r w:rsidR="0007460B" w:rsidRPr="001D143F">
        <w:t xml:space="preserve"> </w:t>
      </w:r>
      <w:r w:rsidR="00567312">
        <w:t xml:space="preserve">             </w:t>
      </w:r>
      <w:r w:rsidRPr="00DB124C">
        <w:rPr>
          <w:b/>
        </w:rPr>
        <w:t xml:space="preserve">dotycząca </w:t>
      </w:r>
      <w:r w:rsidR="001D143F" w:rsidRPr="00DB124C">
        <w:rPr>
          <w:b/>
        </w:rPr>
        <w:t xml:space="preserve">aplikanta </w:t>
      </w:r>
      <w:r w:rsidR="00C16FAF" w:rsidRPr="00DB124C">
        <w:rPr>
          <w:b/>
        </w:rPr>
        <w:t>1</w:t>
      </w:r>
      <w:r w:rsidR="001D143F" w:rsidRPr="00DB124C">
        <w:rPr>
          <w:b/>
        </w:rPr>
        <w:t xml:space="preserve"> rocznika aplikacji </w:t>
      </w:r>
      <w:r w:rsidR="001266EA" w:rsidRPr="00DB124C">
        <w:rPr>
          <w:b/>
        </w:rPr>
        <w:t xml:space="preserve">uzupełniającej </w:t>
      </w:r>
      <w:r w:rsidR="001D143F" w:rsidRPr="00DB124C">
        <w:rPr>
          <w:b/>
        </w:rPr>
        <w:t>sędziowskiej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691D53">
        <w:t>XX</w:t>
      </w:r>
      <w:r w:rsidR="00EC2204">
        <w:t>V</w:t>
      </w:r>
      <w:r w:rsidR="00A959C5">
        <w:t>I</w:t>
      </w:r>
      <w:r w:rsidR="003C013F">
        <w:t>I</w:t>
      </w:r>
      <w:r w:rsidR="00C16FAF">
        <w:t>I</w:t>
      </w:r>
      <w:r w:rsidRPr="00BD2028">
        <w:t xml:space="preserve"> zjeździe za okres praktyki </w:t>
      </w:r>
      <w:r w:rsidR="00DB124C" w:rsidRPr="00DB124C">
        <w:rPr>
          <w:b/>
        </w:rPr>
        <w:t>od 25.10.</w:t>
      </w:r>
      <w:r w:rsidR="001266EA" w:rsidRPr="00DB124C">
        <w:rPr>
          <w:b/>
        </w:rPr>
        <w:t>2021 r do 5.11. 2021 r</w:t>
      </w:r>
      <w:r w:rsidR="00691D53" w:rsidRPr="00DB124C">
        <w:rPr>
          <w:b/>
          <w:sz w:val="22"/>
          <w:szCs w:val="22"/>
        </w:rPr>
        <w:t>.</w:t>
      </w:r>
      <w:r w:rsidR="00DB124C">
        <w:rPr>
          <w:b/>
          <w:sz w:val="22"/>
          <w:szCs w:val="22"/>
        </w:rPr>
        <w:t xml:space="preserve"> (tj. łącznie 2 dni)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EC2204">
        <w:t xml:space="preserve">Rejonowym Wydział </w:t>
      </w:r>
      <w:r w:rsidR="00DB124C">
        <w:t>pracy albo W</w:t>
      </w:r>
      <w:r w:rsidR="00C16FAF">
        <w:t>ydziale pracy i ubezpieczeń społecznych</w:t>
      </w:r>
      <w:r w:rsidR="00C92D0E">
        <w:t xml:space="preserve"> 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5D4E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8A2" w:rsidRDefault="006208A2" w:rsidP="006208A2">
            <w:pPr>
              <w:pStyle w:val="Teksttreci60"/>
              <w:numPr>
                <w:ilvl w:val="0"/>
                <w:numId w:val="3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Zapoznawanie się aktami spraw (innych niż wskazane w pkt 4) oraz z wydanymi w nich orzeczeniami wraz                        z uzasadnieniem: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3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color w:val="000000" w:themeColor="text1"/>
                <w:sz w:val="22"/>
                <w:szCs w:val="22"/>
              </w:rPr>
              <w:t>zasiłek chorobowy</w:t>
            </w:r>
            <w:r>
              <w:rPr>
                <w:sz w:val="22"/>
                <w:szCs w:val="22"/>
              </w:rPr>
              <w:t>, macierzyński, opiekuńczy lub wyrównawczy,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3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zwrot wypłaconego świadczenia z ubezpieczenia społecznego,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3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świadczenia z tytułu wypadku przy pracy lub choroby zawodowej albo wypadku w drodze do pracy lub z pracy,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3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ustalenie niepełnosprawności lub stopnia niepełnosprawności,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3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świadczenie rehabilitacyjne</w:t>
            </w:r>
            <w:r w:rsidR="00DB124C">
              <w:rPr>
                <w:sz w:val="22"/>
                <w:szCs w:val="22"/>
              </w:rPr>
              <w:t>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87233" w:rsidTr="00DB124C">
        <w:trPr>
          <w:trHeight w:val="144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 w:rsidP="00A959C5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6FAF">
              <w:rPr>
                <w:b/>
              </w:rPr>
              <w:t>Udział w rozprawach w sprawach wskazanych w pkt. 1, w szczególności na etapie przeprowadzania w nich postępowania dowodowego</w:t>
            </w:r>
            <w:r w:rsidR="00A959C5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DB124C">
        <w:trPr>
          <w:trHeight w:val="183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DB124C" w:rsidRDefault="00C16FAF" w:rsidP="00DB124C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Sporządzenie projektu zarządzenia o wyznaczeniu pierwszej rozprawy, wraz z zarządzeniami dotyczącymi zgromadzenia (koncentracji) materiału dowodowego</w:t>
            </w:r>
            <w:r w:rsidR="00A959C5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DB124C">
        <w:trPr>
          <w:trHeight w:val="69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8A2" w:rsidRDefault="006208A2" w:rsidP="006208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color w:val="000000" w:themeColor="text1"/>
                <w:sz w:val="22"/>
                <w:szCs w:val="22"/>
              </w:rPr>
              <w:t>zasiłek chorobowy</w:t>
            </w:r>
            <w:r>
              <w:rPr>
                <w:sz w:val="22"/>
                <w:szCs w:val="22"/>
              </w:rPr>
              <w:t>,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zwrot wypłaconego świadczenia z ubezpieczenia społecznego,</w:t>
            </w:r>
          </w:p>
          <w:p w:rsidR="000A5D4E" w:rsidRDefault="006208A2" w:rsidP="006208A2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  <w:r>
              <w:rPr>
                <w:rFonts w:hint="eastAsia"/>
                <w:sz w:val="22"/>
                <w:szCs w:val="22"/>
              </w:rPr>
              <w:t xml:space="preserve">o jednorazowe odszkodowanie z tytułu </w:t>
            </w:r>
            <w:r>
              <w:rPr>
                <w:rFonts w:hint="eastAsia"/>
                <w:sz w:val="22"/>
                <w:szCs w:val="22"/>
              </w:rPr>
              <w:lastRenderedPageBreak/>
              <w:t xml:space="preserve">wypadku przy pracy lub choroby zawodowej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16FAF" w:rsidRDefault="006208A2" w:rsidP="006208A2">
            <w:pPr>
              <w:pStyle w:val="Teksttreci60"/>
              <w:numPr>
                <w:ilvl w:val="0"/>
                <w:numId w:val="30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Sporządzanie projektów postanowień o dopuszczeniu dowodu z opinii biegłego/biegłych lekarzy oraz zlecenia dla biegłego/biegłych</w:t>
            </w:r>
            <w:r w:rsidR="00C16FAF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5D4E" w:rsidTr="000A5D4E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8A2" w:rsidRDefault="000A5D4E" w:rsidP="006208A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B124C">
              <w:rPr>
                <w:b/>
              </w:rPr>
              <w:t>1</w:t>
            </w:r>
            <w:r w:rsidR="00C16FAF" w:rsidRPr="00DB124C">
              <w:rPr>
                <w:b/>
              </w:rPr>
              <w:t>.</w:t>
            </w:r>
            <w:r w:rsidR="00C16FAF">
              <w:rPr>
                <w:sz w:val="22"/>
                <w:szCs w:val="22"/>
              </w:rPr>
              <w:t xml:space="preserve"> </w:t>
            </w:r>
            <w:r w:rsidR="006208A2">
              <w:rPr>
                <w:b/>
                <w:bCs/>
                <w:sz w:val="22"/>
                <w:szCs w:val="22"/>
              </w:rPr>
              <w:t xml:space="preserve">Sporządzanie projektów orzeczeń wraz         z uzasadnieniami w sprawach: </w:t>
            </w:r>
          </w:p>
          <w:p w:rsidR="006208A2" w:rsidRDefault="00DB124C" w:rsidP="00DB124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08A2">
              <w:rPr>
                <w:sz w:val="22"/>
                <w:szCs w:val="22"/>
              </w:rPr>
              <w:t>ustalenie niepełnosprawności lub stopnia niepełnosprawności,</w:t>
            </w:r>
          </w:p>
          <w:p w:rsidR="000A5D4E" w:rsidRDefault="00DB124C" w:rsidP="00DB124C">
            <w:pPr>
              <w:pStyle w:val="Teksttreci60"/>
              <w:shd w:val="clear" w:color="auto" w:fill="auto"/>
              <w:tabs>
                <w:tab w:val="left" w:pos="3270"/>
                <w:tab w:val="left" w:leader="dot" w:pos="3853"/>
              </w:tabs>
              <w:spacing w:line="240" w:lineRule="auto"/>
            </w:pPr>
            <w:r>
              <w:rPr>
                <w:sz w:val="22"/>
                <w:szCs w:val="22"/>
              </w:rPr>
              <w:t xml:space="preserve">- </w:t>
            </w:r>
            <w:r w:rsidR="006208A2">
              <w:rPr>
                <w:rFonts w:hint="eastAsia"/>
                <w:sz w:val="22"/>
                <w:szCs w:val="22"/>
              </w:rPr>
              <w:t>o świadczenie rehabilitacyjne</w:t>
            </w:r>
            <w:r>
              <w:rPr>
                <w:sz w:val="22"/>
                <w:szCs w:val="22"/>
              </w:rPr>
              <w:t>.</w:t>
            </w:r>
            <w:r w:rsidR="000A5D4E"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DB124C">
        <w:trPr>
          <w:trHeight w:val="111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DB124C" w:rsidRDefault="000A5D4E" w:rsidP="00DB124C">
            <w:pPr>
              <w:pStyle w:val="Teksttreci60"/>
              <w:tabs>
                <w:tab w:val="left" w:leader="dot" w:pos="3877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B124C">
              <w:rPr>
                <w:b/>
              </w:rPr>
              <w:t>2</w:t>
            </w:r>
            <w:r w:rsidR="00C16FAF" w:rsidRPr="00DB124C">
              <w:rPr>
                <w:b/>
              </w:rPr>
              <w:t>.</w:t>
            </w:r>
            <w:r w:rsidR="00C16FAF">
              <w:t xml:space="preserve">  </w:t>
            </w:r>
            <w:r w:rsidR="003C013F">
              <w:rPr>
                <w:b/>
                <w:bCs/>
                <w:sz w:val="22"/>
                <w:szCs w:val="22"/>
              </w:rPr>
              <w:t xml:space="preserve">Sporządzenie projektu postanowienia o odrzuceniu odwołania w trybie </w:t>
            </w:r>
            <w:r w:rsidR="003C013F">
              <w:rPr>
                <w:b/>
                <w:bCs/>
                <w:color w:val="000000" w:themeColor="text1"/>
              </w:rPr>
              <w:t>art. 477</w:t>
            </w:r>
            <w:r w:rsidR="003C013F">
              <w:rPr>
                <w:b/>
                <w:bCs/>
                <w:color w:val="000000" w:themeColor="text1"/>
                <w:vertAlign w:val="superscript"/>
              </w:rPr>
              <w:t>9</w:t>
            </w:r>
            <w:r w:rsidR="003C013F">
              <w:rPr>
                <w:b/>
                <w:bCs/>
                <w:color w:val="000000" w:themeColor="text1"/>
              </w:rPr>
              <w:t xml:space="preserve"> § 3</w:t>
            </w:r>
            <w:r w:rsidR="003C013F">
              <w:rPr>
                <w:b/>
                <w:bCs/>
                <w:color w:val="000000" w:themeColor="text1"/>
                <w:vertAlign w:val="superscript"/>
              </w:rPr>
              <w:t>1</w:t>
            </w:r>
            <w:r w:rsidR="003C013F">
              <w:rPr>
                <w:b/>
                <w:bCs/>
                <w:color w:val="000000" w:themeColor="text1"/>
              </w:rPr>
              <w:t xml:space="preserve"> k.p.c.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 w:rsidP="003C013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DB124C">
              <w:rPr>
                <w:b/>
              </w:rPr>
              <w:t>3.</w:t>
            </w:r>
            <w:r>
              <w:t xml:space="preserve"> </w:t>
            </w:r>
            <w:r w:rsidR="00DB124C">
              <w:t>do uznania patrona praktyki</w:t>
            </w:r>
          </w:p>
          <w:p w:rsidR="00DB124C" w:rsidRDefault="00DB124C" w:rsidP="00DB124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DB124C">
              <w:rPr>
                <w:b/>
              </w:rPr>
              <w:t>4.</w:t>
            </w:r>
            <w:r>
              <w:t xml:space="preserve">  </w:t>
            </w:r>
            <w:r w:rsidR="00DB124C">
              <w:t>……………………………..</w:t>
            </w:r>
          </w:p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 w:rsidP="00DB124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7C" w:rsidRDefault="000F1E7C" w:rsidP="00876698">
      <w:r>
        <w:separator/>
      </w:r>
    </w:p>
  </w:endnote>
  <w:endnote w:type="continuationSeparator" w:id="0">
    <w:p w:rsidR="000F1E7C" w:rsidRDefault="000F1E7C" w:rsidP="0087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98" w:rsidRDefault="008766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98" w:rsidRDefault="008766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98" w:rsidRDefault="00876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7C" w:rsidRDefault="000F1E7C" w:rsidP="00876698">
      <w:r>
        <w:separator/>
      </w:r>
    </w:p>
  </w:footnote>
  <w:footnote w:type="continuationSeparator" w:id="0">
    <w:p w:rsidR="000F1E7C" w:rsidRDefault="000F1E7C" w:rsidP="0087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98" w:rsidRDefault="008766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98" w:rsidRDefault="008766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98" w:rsidRDefault="00876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859AF634"/>
    <w:lvl w:ilvl="0" w:tplc="B78C1BC4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6A5"/>
    <w:multiLevelType w:val="hybridMultilevel"/>
    <w:tmpl w:val="E9DAE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8D733EE"/>
    <w:multiLevelType w:val="hybridMultilevel"/>
    <w:tmpl w:val="39B4F90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21BD0968"/>
    <w:multiLevelType w:val="hybridMultilevel"/>
    <w:tmpl w:val="F5F08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762FB"/>
    <w:multiLevelType w:val="hybridMultilevel"/>
    <w:tmpl w:val="DFF2FE84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>
    <w:nsid w:val="2FD13315"/>
    <w:multiLevelType w:val="hybridMultilevel"/>
    <w:tmpl w:val="F5789222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0DB735D"/>
    <w:multiLevelType w:val="hybridMultilevel"/>
    <w:tmpl w:val="33FEE942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2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32B4602C"/>
    <w:multiLevelType w:val="hybridMultilevel"/>
    <w:tmpl w:val="A42EE280"/>
    <w:lvl w:ilvl="0" w:tplc="F830D4F0">
      <w:start w:val="3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E141E"/>
    <w:multiLevelType w:val="hybridMultilevel"/>
    <w:tmpl w:val="02CCA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6A04684A"/>
    <w:multiLevelType w:val="hybridMultilevel"/>
    <w:tmpl w:val="37985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7BAF364C"/>
    <w:multiLevelType w:val="hybridMultilevel"/>
    <w:tmpl w:val="E9588AC4"/>
    <w:lvl w:ilvl="0" w:tplc="E3666784">
      <w:start w:val="1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19"/>
  </w:num>
  <w:num w:numId="15">
    <w:abstractNumId w:val="16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8"/>
  </w:num>
  <w:num w:numId="22">
    <w:abstractNumId w:val="5"/>
  </w:num>
  <w:num w:numId="23">
    <w:abstractNumId w:val="9"/>
  </w:num>
  <w:num w:numId="24">
    <w:abstractNumId w:val="17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4C5C"/>
    <w:rsid w:val="00096331"/>
    <w:rsid w:val="000A5D4E"/>
    <w:rsid w:val="000B2A81"/>
    <w:rsid w:val="000F1027"/>
    <w:rsid w:val="000F1E7C"/>
    <w:rsid w:val="001266EA"/>
    <w:rsid w:val="00154F28"/>
    <w:rsid w:val="001A6536"/>
    <w:rsid w:val="001C651D"/>
    <w:rsid w:val="001D143F"/>
    <w:rsid w:val="00240A34"/>
    <w:rsid w:val="0027747E"/>
    <w:rsid w:val="002E2C66"/>
    <w:rsid w:val="002F7EAB"/>
    <w:rsid w:val="00327FBE"/>
    <w:rsid w:val="0034222A"/>
    <w:rsid w:val="0036501C"/>
    <w:rsid w:val="00366072"/>
    <w:rsid w:val="003B7674"/>
    <w:rsid w:val="003C013F"/>
    <w:rsid w:val="003E44D8"/>
    <w:rsid w:val="003E4A36"/>
    <w:rsid w:val="0041281D"/>
    <w:rsid w:val="004163B8"/>
    <w:rsid w:val="004224B1"/>
    <w:rsid w:val="00480247"/>
    <w:rsid w:val="005037E9"/>
    <w:rsid w:val="00550D16"/>
    <w:rsid w:val="00567312"/>
    <w:rsid w:val="006208A2"/>
    <w:rsid w:val="00676074"/>
    <w:rsid w:val="00691D53"/>
    <w:rsid w:val="00695F4B"/>
    <w:rsid w:val="0071371F"/>
    <w:rsid w:val="007B320B"/>
    <w:rsid w:val="007B6F51"/>
    <w:rsid w:val="00816ED7"/>
    <w:rsid w:val="008554B9"/>
    <w:rsid w:val="00876698"/>
    <w:rsid w:val="00887D60"/>
    <w:rsid w:val="00894E7F"/>
    <w:rsid w:val="009B4EE3"/>
    <w:rsid w:val="009C20E9"/>
    <w:rsid w:val="009C5A6D"/>
    <w:rsid w:val="00A106DB"/>
    <w:rsid w:val="00A11322"/>
    <w:rsid w:val="00A151CA"/>
    <w:rsid w:val="00A53811"/>
    <w:rsid w:val="00A600B9"/>
    <w:rsid w:val="00A959C5"/>
    <w:rsid w:val="00AA4187"/>
    <w:rsid w:val="00AB2D37"/>
    <w:rsid w:val="00B04DBC"/>
    <w:rsid w:val="00B07C21"/>
    <w:rsid w:val="00B5385F"/>
    <w:rsid w:val="00B7591C"/>
    <w:rsid w:val="00BD2028"/>
    <w:rsid w:val="00C16FAF"/>
    <w:rsid w:val="00C2548D"/>
    <w:rsid w:val="00C46546"/>
    <w:rsid w:val="00C52A81"/>
    <w:rsid w:val="00C5714A"/>
    <w:rsid w:val="00C87233"/>
    <w:rsid w:val="00C92D0E"/>
    <w:rsid w:val="00CB5CD2"/>
    <w:rsid w:val="00D30692"/>
    <w:rsid w:val="00D56D0B"/>
    <w:rsid w:val="00D84214"/>
    <w:rsid w:val="00D9313D"/>
    <w:rsid w:val="00DB124C"/>
    <w:rsid w:val="00DC4657"/>
    <w:rsid w:val="00DF790D"/>
    <w:rsid w:val="00E05F00"/>
    <w:rsid w:val="00E41BDF"/>
    <w:rsid w:val="00E510FE"/>
    <w:rsid w:val="00E5314A"/>
    <w:rsid w:val="00E64B91"/>
    <w:rsid w:val="00E8142A"/>
    <w:rsid w:val="00E91263"/>
    <w:rsid w:val="00EC2204"/>
    <w:rsid w:val="00F05598"/>
    <w:rsid w:val="00F4241A"/>
    <w:rsid w:val="00F61127"/>
    <w:rsid w:val="00F957B8"/>
    <w:rsid w:val="00FC130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87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6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76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6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87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6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76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6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EF28-377E-492D-8C06-728023D1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2021-09-30T07:23:00Z</dcterms:created>
  <dcterms:modified xsi:type="dcterms:W3CDTF">2021-09-30T07:23:00Z</dcterms:modified>
</cp:coreProperties>
</file>