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662357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 w:rsidRPr="00662357">
        <w:rPr>
          <w:b/>
        </w:rPr>
        <w:t xml:space="preserve">OPINIA PATRONA PRAKTYKI </w:t>
      </w:r>
      <w:r w:rsidR="0007460B" w:rsidRPr="00662357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1836F0">
        <w:t>1</w:t>
      </w:r>
      <w:r w:rsidR="001D143F" w:rsidRPr="00BD2028">
        <w:t xml:space="preserve"> rocznika aplikacji</w:t>
      </w:r>
      <w:r w:rsidR="001836F0">
        <w:t xml:space="preserve"> uzupełniającej</w:t>
      </w:r>
      <w:r w:rsidR="001D143F" w:rsidRPr="00BD2028">
        <w:t xml:space="preserve">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</w:t>
      </w:r>
      <w:r w:rsidR="00EC2204">
        <w:t>V</w:t>
      </w:r>
      <w:r w:rsidR="00A959C5">
        <w:t>I</w:t>
      </w:r>
      <w:r w:rsidR="00C16FAF">
        <w:t>I</w:t>
      </w:r>
      <w:r w:rsidRPr="00BD2028">
        <w:t xml:space="preserve"> zjeździe za okres praktyki </w:t>
      </w:r>
      <w:r w:rsidR="001836F0">
        <w:rPr>
          <w:b/>
        </w:rPr>
        <w:t xml:space="preserve">11- 22 października </w:t>
      </w:r>
      <w:r w:rsidR="00C16FAF">
        <w:rPr>
          <w:b/>
        </w:rPr>
        <w:t xml:space="preserve"> </w:t>
      </w:r>
      <w:r w:rsidR="009B4EE3" w:rsidRPr="009B4EE3">
        <w:rPr>
          <w:b/>
        </w:rPr>
        <w:t>2021</w:t>
      </w:r>
      <w:r w:rsidR="00691D53" w:rsidRPr="009B4EE3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  <w:r w:rsidR="00662357">
        <w:rPr>
          <w:b/>
          <w:sz w:val="22"/>
          <w:szCs w:val="22"/>
        </w:rPr>
        <w:t xml:space="preserve"> (tj. łącznie 2 dni)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662357">
        <w:t>Rejonowym………………….. Wydziale</w:t>
      </w:r>
      <w:r w:rsidR="00EC2204">
        <w:t xml:space="preserve"> </w:t>
      </w:r>
      <w:r w:rsidR="00662357">
        <w:t>pracy albo W</w:t>
      </w:r>
      <w:r w:rsidR="00C16FAF">
        <w:t>ydziale pracy i ubezpieczeń społecznych</w:t>
      </w:r>
      <w:r w:rsidR="00C92D0E">
        <w:t xml:space="preserve">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662357">
        <w:trPr>
          <w:trHeight w:val="70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C16FAF" w:rsidP="00C16FAF">
            <w:pPr>
              <w:pStyle w:val="Teksttreci60"/>
              <w:numPr>
                <w:ilvl w:val="0"/>
                <w:numId w:val="2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(innych niż wskazane w pkt 4) oraz z wydanymi w nich orzeczeniami wraz z uzasadnieniem: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ustalenie istnienia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stosunku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bez wypowiedzenia,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za wypowiedzeniem,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powództwa pracownika o zapłatę z innego tytułu niż wskazany w podpunktach b) i c) (np. wynagrodzenia za pracę w godzinach nadliczbowych, w porze nocnej, w niedzielę lub święta, z umowy o zakazie konkurencji</w:t>
            </w:r>
            <w:r>
              <w:rPr>
                <w:color w:val="000000" w:themeColor="text1"/>
                <w:sz w:val="22"/>
                <w:szCs w:val="22"/>
              </w:rPr>
              <w:t>, odprawy</w:t>
            </w:r>
            <w:r>
              <w:rPr>
                <w:sz w:val="22"/>
                <w:szCs w:val="22"/>
              </w:rPr>
              <w:t xml:space="preserve"> itp.),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wydanie i</w:t>
            </w:r>
            <w:r>
              <w:rPr>
                <w:sz w:val="22"/>
                <w:szCs w:val="22"/>
              </w:rPr>
              <w:t xml:space="preserve"> sprostowanie świadectwa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uchylenie kary porządkowej</w:t>
            </w:r>
          </w:p>
          <w:p w:rsidR="000A5D4E" w:rsidRDefault="000A5D4E" w:rsidP="00662357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662357">
        <w:trPr>
          <w:trHeight w:val="154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A959C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6FAF">
              <w:rPr>
                <w:b/>
              </w:rPr>
              <w:t>Udział w rozprawach w sprawach wskazanych w pkt. 1, w szczególności na etapie przeprowadzania w nich postępowania dowodowego</w:t>
            </w:r>
            <w:r w:rsidR="00A959C5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662357">
        <w:trPr>
          <w:trHeight w:val="16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662357" w:rsidRDefault="00C16FAF" w:rsidP="00662357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Sporządzenie projektu zarządzenia o wyznaczeniu pierwszej rozprawy, wraz z zarządzeniami dotyczącymi zgromadzenia (koncentracji) materiału dowodowego</w:t>
            </w:r>
            <w:r w:rsidR="00A959C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C16FAF" w:rsidP="00C16FA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ustalenie istnienia stosunku</w:t>
            </w:r>
            <w:r>
              <w:rPr>
                <w:sz w:val="22"/>
                <w:szCs w:val="22"/>
              </w:rPr>
              <w:t xml:space="preserve">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bez wypowiedzenia/za wypowiedzeniem,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powództwa pracownika o zapłatę z innego tytułu niż wskazany w podpunkcie b) (np. wynagrodzenia za pracę w godzinach nadliczbowych, w porze nocnej, w niedzielę lub święta, z umowy o zakazie </w:t>
            </w:r>
            <w:r>
              <w:rPr>
                <w:color w:val="000000" w:themeColor="text1"/>
                <w:sz w:val="22"/>
                <w:szCs w:val="22"/>
              </w:rPr>
              <w:t xml:space="preserve">konkurencji, odprawy itp.) 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16FAF" w:rsidRDefault="00C16FAF" w:rsidP="00C16FAF">
            <w:pPr>
              <w:pStyle w:val="Teksttreci60"/>
              <w:numPr>
                <w:ilvl w:val="0"/>
                <w:numId w:val="2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 w:rsidRPr="00C16FAF">
              <w:rPr>
                <w:rFonts w:hint="eastAsia"/>
                <w:sz w:val="22"/>
                <w:szCs w:val="22"/>
              </w:rPr>
              <w:t>Sporządzanie projektów postanowień o dopuszczeniu dowodu z opinii biegłego z zakresu rachunkowości w sprawie o wynagrodzenie za pracę w godzinach nadliczbowych oraz zlecenia dla biegłego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0A5D4E" w:rsidP="00C16FAF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62357">
              <w:rPr>
                <w:b/>
              </w:rPr>
              <w:t>1</w:t>
            </w:r>
            <w:r w:rsidR="00C16FAF" w:rsidRPr="00662357">
              <w:rPr>
                <w:b/>
              </w:rPr>
              <w:t>.</w:t>
            </w:r>
            <w:r w:rsidR="00C16FAF">
              <w:rPr>
                <w:sz w:val="22"/>
                <w:szCs w:val="22"/>
              </w:rPr>
              <w:t xml:space="preserve"> Sporządzanie projektów orzeczeń wraz z uzasadnieniami w sprawach:</w:t>
            </w:r>
          </w:p>
          <w:p w:rsid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16FAF">
              <w:rPr>
                <w:sz w:val="22"/>
                <w:szCs w:val="22"/>
              </w:rPr>
              <w:t>o sprostowanie świadectwa pracy,</w:t>
            </w:r>
          </w:p>
          <w:p w:rsidR="00C16FAF" w:rsidRP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16FAF">
              <w:rPr>
                <w:sz w:val="22"/>
                <w:szCs w:val="22"/>
              </w:rPr>
              <w:t>związanych z odpowiedzialnością pracowników za szkodę wyrządzoną pracodawcy lub za mienie powierzone,</w:t>
            </w:r>
          </w:p>
          <w:p w:rsid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uchylenie kary porządkowej.</w:t>
            </w:r>
          </w:p>
          <w:p w:rsidR="000A5D4E" w:rsidRDefault="000A5D4E" w:rsidP="00C16FAF">
            <w:pPr>
              <w:pStyle w:val="Teksttreci60"/>
              <w:shd w:val="clear" w:color="auto" w:fill="auto"/>
              <w:tabs>
                <w:tab w:val="left" w:pos="3270"/>
                <w:tab w:val="left" w:leader="dot" w:pos="3853"/>
              </w:tabs>
              <w:spacing w:line="240" w:lineRule="auto"/>
              <w:ind w:left="80"/>
            </w:pP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0A5D4E" w:rsidP="00C16FAF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662357">
              <w:rPr>
                <w:b/>
              </w:rPr>
              <w:t>2</w:t>
            </w:r>
            <w:r w:rsidR="00C16FAF" w:rsidRPr="00662357">
              <w:rPr>
                <w:b/>
              </w:rPr>
              <w:t>.</w:t>
            </w:r>
            <w:r w:rsidR="00C16FAF">
              <w:t xml:space="preserve">  </w:t>
            </w:r>
            <w:r w:rsidR="00C16FAF">
              <w:rPr>
                <w:sz w:val="22"/>
                <w:szCs w:val="22"/>
              </w:rPr>
              <w:t>Udział w posiedzeniu przygotowawczym</w:t>
            </w:r>
            <w:r w:rsidR="00662357">
              <w:rPr>
                <w:sz w:val="22"/>
                <w:szCs w:val="22"/>
              </w:rPr>
              <w:t>.</w:t>
            </w:r>
            <w:r w:rsidR="00C16FAF">
              <w:rPr>
                <w:sz w:val="22"/>
                <w:szCs w:val="22"/>
              </w:rPr>
              <w:t xml:space="preserve"> </w:t>
            </w:r>
          </w:p>
          <w:p w:rsidR="000A5D4E" w:rsidRDefault="000A5D4E" w:rsidP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662357">
              <w:rPr>
                <w:b/>
              </w:rPr>
              <w:t>3.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Sporządzenie projektu ugody w sprawie z zakresu prawa pracy</w:t>
            </w:r>
            <w:r w:rsidR="00662357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662357">
              <w:rPr>
                <w:b/>
              </w:rPr>
              <w:t>4.</w:t>
            </w:r>
            <w:r>
              <w:t xml:space="preserve">  </w:t>
            </w:r>
            <w:r w:rsidR="00662357">
              <w:t>do uznania patrona praktyki</w:t>
            </w:r>
          </w:p>
          <w:p w:rsidR="00662357" w:rsidRDefault="00662357" w:rsidP="0066235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………………………………………..</w:t>
            </w:r>
          </w:p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662357">
        <w:trPr>
          <w:trHeight w:val="4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662357" w:rsidP="0066235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………………………………………</w:t>
            </w:r>
          </w:p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lastRenderedPageBreak/>
        <w:t>Uzasadnienie oceny</w:t>
      </w:r>
      <w:bookmarkEnd w:id="3"/>
    </w:p>
    <w:p w:rsidR="001D143F" w:rsidRDefault="001D143F" w:rsidP="00B22B9E">
      <w:pPr>
        <w:pStyle w:val="Teksttreci60"/>
        <w:shd w:val="clear" w:color="auto" w:fill="auto"/>
        <w:spacing w:line="274" w:lineRule="exact"/>
        <w:ind w:left="20" w:right="600"/>
        <w:jc w:val="both"/>
        <w:sectPr w:rsidR="001D1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8" w:right="925" w:bottom="989" w:left="1338" w:header="0" w:footer="3" w:gutter="0"/>
          <w:cols w:space="708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0A" w:rsidRDefault="00C7680A" w:rsidP="00752B1A">
      <w:r>
        <w:separator/>
      </w:r>
    </w:p>
  </w:endnote>
  <w:endnote w:type="continuationSeparator" w:id="0">
    <w:p w:rsidR="00C7680A" w:rsidRDefault="00C7680A" w:rsidP="007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0A" w:rsidRDefault="00C7680A" w:rsidP="00752B1A">
      <w:r>
        <w:separator/>
      </w:r>
    </w:p>
  </w:footnote>
  <w:footnote w:type="continuationSeparator" w:id="0">
    <w:p w:rsidR="00C7680A" w:rsidRDefault="00C7680A" w:rsidP="007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A" w:rsidRDefault="00752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CC463B40"/>
    <w:lvl w:ilvl="0" w:tplc="7804A0E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6A5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1BD0968"/>
    <w:multiLevelType w:val="hybridMultilevel"/>
    <w:tmpl w:val="C6146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F8808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141E"/>
    <w:multiLevelType w:val="hybridMultilevel"/>
    <w:tmpl w:val="02CC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BAF364C"/>
    <w:multiLevelType w:val="hybridMultilevel"/>
    <w:tmpl w:val="AD367F4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8"/>
  </w:num>
  <w:num w:numId="22">
    <w:abstractNumId w:val="5"/>
  </w:num>
  <w:num w:numId="23">
    <w:abstractNumId w:val="9"/>
  </w:num>
  <w:num w:numId="24">
    <w:abstractNumId w:val="16"/>
  </w:num>
  <w:num w:numId="25">
    <w:abstractNumId w:val="12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4C5C"/>
    <w:rsid w:val="00096331"/>
    <w:rsid w:val="000A5D4E"/>
    <w:rsid w:val="000B2A81"/>
    <w:rsid w:val="000F1027"/>
    <w:rsid w:val="00154F28"/>
    <w:rsid w:val="001836F0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7312"/>
    <w:rsid w:val="00662357"/>
    <w:rsid w:val="00676074"/>
    <w:rsid w:val="00691D53"/>
    <w:rsid w:val="00695F4B"/>
    <w:rsid w:val="0071371F"/>
    <w:rsid w:val="00752B1A"/>
    <w:rsid w:val="007B320B"/>
    <w:rsid w:val="007B6F51"/>
    <w:rsid w:val="00816ED7"/>
    <w:rsid w:val="008554B9"/>
    <w:rsid w:val="00887D60"/>
    <w:rsid w:val="00894E7F"/>
    <w:rsid w:val="00894ED7"/>
    <w:rsid w:val="009B4EE3"/>
    <w:rsid w:val="009C20E9"/>
    <w:rsid w:val="009C5A6D"/>
    <w:rsid w:val="00A106DB"/>
    <w:rsid w:val="00A11322"/>
    <w:rsid w:val="00A151CA"/>
    <w:rsid w:val="00A53811"/>
    <w:rsid w:val="00A600B9"/>
    <w:rsid w:val="00A959C5"/>
    <w:rsid w:val="00AA4187"/>
    <w:rsid w:val="00AB2D37"/>
    <w:rsid w:val="00B04DBC"/>
    <w:rsid w:val="00B07C21"/>
    <w:rsid w:val="00B22B9E"/>
    <w:rsid w:val="00B5385F"/>
    <w:rsid w:val="00B7591C"/>
    <w:rsid w:val="00BD2028"/>
    <w:rsid w:val="00C16FAF"/>
    <w:rsid w:val="00C2548D"/>
    <w:rsid w:val="00C46546"/>
    <w:rsid w:val="00C52A81"/>
    <w:rsid w:val="00C5714A"/>
    <w:rsid w:val="00C7680A"/>
    <w:rsid w:val="00C87233"/>
    <w:rsid w:val="00C92D0E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5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1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5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1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5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1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5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1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60B8-87E2-4B8A-A949-1080024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2021-09-16T08:24:00Z</dcterms:created>
  <dcterms:modified xsi:type="dcterms:W3CDTF">2021-09-16T08:24:00Z</dcterms:modified>
</cp:coreProperties>
</file>