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7709FC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OPINIA PATRONA PRAKTYKI WRAZ Z OCENĄ PRZEBIEGU PRAKTYKI dotycząca aplikanta aplikacji sędziowskiej/prokuratorskiej</w:t>
      </w:r>
      <w:r w:rsidR="00F00368">
        <w:t>……………………………………………………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3B0DD0" w:rsidTr="007709FC">
        <w:trPr>
          <w:trHeight w:val="2108"/>
        </w:trPr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CB5CD2" w:rsidRDefault="003B0DD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945806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0337C" w:rsidRPr="00945806" w:rsidRDefault="00CF5D6B" w:rsidP="00CF5D6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zapoznanie się z pracą przewodniczącego wydziału wykonawczego (sekcji wykonawczej) oraz zasadami biurowości w sprawach związanych z postępowaniem wykonawczym,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</w:tr>
      <w:tr w:rsidR="00A0751F" w:rsidTr="007709FC">
        <w:trPr>
          <w:trHeight w:val="2109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945806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0337C" w:rsidRPr="00945806" w:rsidRDefault="00CF5D6B" w:rsidP="0020337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zapoznanie się na przykładach konkretnych akt z przebiegiem czynności i podejmowanymi decyzjami w ramach wykonywania poszczególnych kar, środków karnych i środków zabezpieczających,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ED4BA0" w:rsidTr="007709FC">
        <w:trPr>
          <w:trHeight w:val="1322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D4BA0" w:rsidRPr="00CB5CD2" w:rsidRDefault="00ED4BA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Pr="00945806" w:rsidRDefault="00ED4BA0" w:rsidP="00ED4BA0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D4BA0" w:rsidRPr="00945806" w:rsidRDefault="00CF5D6B" w:rsidP="00CF5D6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sporządzanie projektów zarządzeń wykonania wyroków o różnej treści merytorycznej,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B04DBC">
            <w:pPr>
              <w:rPr>
                <w:sz w:val="10"/>
                <w:szCs w:val="10"/>
              </w:rPr>
            </w:pPr>
          </w:p>
        </w:tc>
      </w:tr>
      <w:tr w:rsidR="00A0751F" w:rsidTr="007709FC">
        <w:trPr>
          <w:trHeight w:val="2201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945806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C5179D" w:rsidRPr="00945806" w:rsidRDefault="00C5179D" w:rsidP="002E62A8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uczestnictwo w posiedzeniach sądu I</w:t>
            </w:r>
            <w:r w:rsidR="002E62A8">
              <w:t> </w:t>
            </w:r>
            <w:r w:rsidRPr="00945806">
              <w:t>instancji, w czasie których rozpoznawane będę sprawy z zakresu postępowania wykonawczego pozostające we właściwości sądu rejonowego,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945806" w:rsidTr="007709FC">
        <w:trPr>
          <w:trHeight w:val="6511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Pr="00CB5CD2" w:rsidRDefault="00945806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Pr="00945806" w:rsidRDefault="00945806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7709FC" w:rsidRDefault="00945806" w:rsidP="00980E4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sporządzanie projektów postanowień w sprawach najczęściej rozpoznawanych w sądzie rejonowym z zakresu postępowania wykonawczego</w:t>
            </w:r>
            <w:r w:rsidR="00980E4B">
              <w:t xml:space="preserve">, </w:t>
            </w:r>
            <w:r w:rsidR="007709FC">
              <w:t>w szczególności</w:t>
            </w:r>
            <w:r w:rsidR="00784705">
              <w:t xml:space="preserve"> dotyczących</w:t>
            </w:r>
            <w:r w:rsidR="007709FC">
              <w:t>: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rozłożenia</w:t>
            </w:r>
            <w:r w:rsidR="00945806" w:rsidRPr="00945806">
              <w:t xml:space="preserve"> grzywny na raty,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odwołania</w:t>
            </w:r>
            <w:r w:rsidR="00945806" w:rsidRPr="00945806">
              <w:t xml:space="preserve"> rat,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zamiany</w:t>
            </w:r>
            <w:r w:rsidR="00945806" w:rsidRPr="00945806">
              <w:t xml:space="preserve"> grzywny na pracę społecznie użyteczną,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zamiany</w:t>
            </w:r>
            <w:r w:rsidR="00945806" w:rsidRPr="00945806">
              <w:t xml:space="preserve"> grzywny na zastępczą karę pozbawienia wolności, </w:t>
            </w:r>
          </w:p>
          <w:p w:rsidR="007709FC" w:rsidRDefault="00945806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945806">
              <w:t>zamia</w:t>
            </w:r>
            <w:r w:rsidR="00784705">
              <w:t>ny</w:t>
            </w:r>
            <w:r w:rsidRPr="00945806">
              <w:t xml:space="preserve"> kary ograniczenia wolności na zastępczą karę pozbawienia wolności,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zarządzenia</w:t>
            </w:r>
            <w:r w:rsidR="00945806" w:rsidRPr="00945806">
              <w:t xml:space="preserve"> wykonania warunkowo zawieszonej kary pozbawienia wolności,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zmiany</w:t>
            </w:r>
            <w:r w:rsidR="00945806" w:rsidRPr="00945806">
              <w:t xml:space="preserve"> obowiązków w czasie wykonywania warunkowo zawieszonej kary pozbawienia wolności,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odroczenia </w:t>
            </w:r>
            <w:r w:rsidR="00945806" w:rsidRPr="00945806">
              <w:t xml:space="preserve">wykonania kary pozbawienia wolności, </w:t>
            </w:r>
          </w:p>
          <w:p w:rsidR="00945806" w:rsidRPr="00945806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orzekania</w:t>
            </w:r>
            <w:r w:rsidR="00945806" w:rsidRPr="00945806">
              <w:t xml:space="preserve"> o dalszym stosowaniu środka zabezpieczającego w postaci umieszczenia w za</w:t>
            </w:r>
            <w:r>
              <w:t>mkniętym zakładzie lub orzekania</w:t>
            </w:r>
            <w:r w:rsidR="00945806" w:rsidRPr="00945806">
              <w:t xml:space="preserve"> w przedmiocie wniosku o orzeczenie, zmianę lub uchylenie środka zabezpieczającego</w:t>
            </w:r>
            <w:r w:rsidR="007709FC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Default="00945806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Default="00945806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38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784705" w:rsidRDefault="0078470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</w:p>
    <w:p w:rsidR="00784705" w:rsidRDefault="0078470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p w:rsidR="00784705" w:rsidRDefault="0078470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B0D42F46"/>
    <w:lvl w:ilvl="0" w:tplc="11B8197C">
      <w:start w:val="1"/>
      <w:numFmt w:val="lowerLetter"/>
      <w:lvlText w:val="%1.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082D"/>
    <w:multiLevelType w:val="hybridMultilevel"/>
    <w:tmpl w:val="5EF070AA"/>
    <w:lvl w:ilvl="0" w:tplc="D22A0ADE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2110"/>
    <w:multiLevelType w:val="hybridMultilevel"/>
    <w:tmpl w:val="F02C5DCA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F1027"/>
    <w:rsid w:val="00140461"/>
    <w:rsid w:val="00154F28"/>
    <w:rsid w:val="0019474F"/>
    <w:rsid w:val="001C651D"/>
    <w:rsid w:val="0020337C"/>
    <w:rsid w:val="00240A34"/>
    <w:rsid w:val="002451AA"/>
    <w:rsid w:val="0027747E"/>
    <w:rsid w:val="0029685A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3C1B14"/>
    <w:rsid w:val="004163B8"/>
    <w:rsid w:val="00480247"/>
    <w:rsid w:val="005037E9"/>
    <w:rsid w:val="00587578"/>
    <w:rsid w:val="005A2E47"/>
    <w:rsid w:val="007709FC"/>
    <w:rsid w:val="007813F6"/>
    <w:rsid w:val="00784705"/>
    <w:rsid w:val="00792F98"/>
    <w:rsid w:val="007B320B"/>
    <w:rsid w:val="007B6F51"/>
    <w:rsid w:val="00802F0A"/>
    <w:rsid w:val="00870F8B"/>
    <w:rsid w:val="00887D60"/>
    <w:rsid w:val="009071C4"/>
    <w:rsid w:val="00945806"/>
    <w:rsid w:val="00980E4B"/>
    <w:rsid w:val="00996924"/>
    <w:rsid w:val="009C20E9"/>
    <w:rsid w:val="009E221C"/>
    <w:rsid w:val="00A0751F"/>
    <w:rsid w:val="00A106DB"/>
    <w:rsid w:val="00A11322"/>
    <w:rsid w:val="00A600B9"/>
    <w:rsid w:val="00A666F7"/>
    <w:rsid w:val="00A94066"/>
    <w:rsid w:val="00AA4C06"/>
    <w:rsid w:val="00AB2D37"/>
    <w:rsid w:val="00B04DBC"/>
    <w:rsid w:val="00B5385F"/>
    <w:rsid w:val="00B7591C"/>
    <w:rsid w:val="00BE0461"/>
    <w:rsid w:val="00BF5E91"/>
    <w:rsid w:val="00C06992"/>
    <w:rsid w:val="00C2548D"/>
    <w:rsid w:val="00C31B37"/>
    <w:rsid w:val="00C46546"/>
    <w:rsid w:val="00C5179D"/>
    <w:rsid w:val="00C52A81"/>
    <w:rsid w:val="00C818DC"/>
    <w:rsid w:val="00CB5CD2"/>
    <w:rsid w:val="00CE11F0"/>
    <w:rsid w:val="00CF5D6B"/>
    <w:rsid w:val="00D30692"/>
    <w:rsid w:val="00D504A9"/>
    <w:rsid w:val="00D56D0B"/>
    <w:rsid w:val="00D84214"/>
    <w:rsid w:val="00D9313D"/>
    <w:rsid w:val="00DC4657"/>
    <w:rsid w:val="00E00318"/>
    <w:rsid w:val="00E3564A"/>
    <w:rsid w:val="00E41BDF"/>
    <w:rsid w:val="00E510FE"/>
    <w:rsid w:val="00E56C55"/>
    <w:rsid w:val="00E64B91"/>
    <w:rsid w:val="00E8142A"/>
    <w:rsid w:val="00E91263"/>
    <w:rsid w:val="00ED4BA0"/>
    <w:rsid w:val="00F00368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3CCA-017C-4E75-B179-ED2EAEEE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3</cp:revision>
  <cp:lastPrinted>2019-01-24T07:33:00Z</cp:lastPrinted>
  <dcterms:created xsi:type="dcterms:W3CDTF">2020-01-30T13:31:00Z</dcterms:created>
  <dcterms:modified xsi:type="dcterms:W3CDTF">2020-01-30T13:53:00Z</dcterms:modified>
</cp:coreProperties>
</file>