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E41BDF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 w:firstLine="640"/>
        <w:jc w:val="center"/>
      </w:pPr>
      <w:r>
        <w:t>OPINIA PATRONA PRAKTYKI WRAZ Z OCENĄ PRZEBIEGU PRAKTYKI dotycząca aplikanta aplikacji sędziowskiej/prokuratorskiej</w:t>
      </w:r>
      <w:r w:rsidR="00894F8C">
        <w:t>…………………………………..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0" w:name="bookmark6"/>
      <w:r>
        <w:t>Przebieg praktyki: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827"/>
        <w:gridCol w:w="850"/>
        <w:gridCol w:w="4004"/>
      </w:tblGrid>
      <w:tr w:rsidR="00B04DBC" w:rsidTr="00B04DBC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E00318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20337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 w:rsidRPr="0020337C">
              <w:t>Czynności obligatoryjne*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A0751F" w:rsidTr="00E00318">
        <w:trPr>
          <w:trHeight w:val="647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564FC" w:rsidRDefault="0020337C" w:rsidP="003564FC">
            <w:pPr>
              <w:pStyle w:val="msonormalcxspdrugie"/>
              <w:numPr>
                <w:ilvl w:val="0"/>
                <w:numId w:val="1"/>
              </w:numPr>
              <w:spacing w:before="120" w:beforeAutospacing="0" w:after="0" w:afterAutospacing="0"/>
              <w:ind w:left="436" w:hanging="357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20337C">
              <w:rPr>
                <w:rFonts w:eastAsia="Calibri"/>
                <w:sz w:val="23"/>
                <w:szCs w:val="23"/>
                <w:lang w:eastAsia="en-US"/>
              </w:rPr>
              <w:t>W zakresie postępowania karnoskarbowego</w:t>
            </w:r>
            <w:r w:rsidR="00996924" w:rsidRPr="0020337C">
              <w:rPr>
                <w:sz w:val="23"/>
                <w:szCs w:val="23"/>
              </w:rPr>
              <w:t>:</w:t>
            </w:r>
          </w:p>
          <w:p w:rsidR="003564FC" w:rsidRPr="0020337C" w:rsidRDefault="003564FC" w:rsidP="003564FC">
            <w:pPr>
              <w:pStyle w:val="msonormalcxspdrugie"/>
              <w:spacing w:before="120" w:beforeAutospacing="0" w:after="0" w:afterAutospacing="0"/>
              <w:ind w:left="436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3B0DD0" w:rsidRDefault="00A0751F" w:rsidP="00B04DBC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3B0DD0" w:rsidTr="00E00318">
        <w:trPr>
          <w:trHeight w:val="1439"/>
        </w:trPr>
        <w:tc>
          <w:tcPr>
            <w:tcW w:w="4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DD0" w:rsidRPr="00CB5CD2" w:rsidRDefault="003B0DD0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18" w:rsidRPr="00E00318" w:rsidRDefault="00E00318" w:rsidP="00E0031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20337C" w:rsidRPr="003B0DD0" w:rsidRDefault="0020337C" w:rsidP="00CE11F0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rPr>
                <w:rFonts w:eastAsia="Calibri"/>
              </w:rPr>
              <w:t>zapoznanie się z czynnościami przewodniczącego wydziału w</w:t>
            </w:r>
            <w:r w:rsidR="00CE11F0">
              <w:rPr>
                <w:rFonts w:eastAsia="Calibri"/>
              </w:rPr>
              <w:t> </w:t>
            </w:r>
            <w:r>
              <w:rPr>
                <w:rFonts w:eastAsia="Calibri"/>
              </w:rPr>
              <w:t>zakresie postępowania karnoskarbowego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DD0" w:rsidRDefault="003B0DD0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DD0" w:rsidRDefault="003B0DD0" w:rsidP="00B04DBC">
            <w:pPr>
              <w:rPr>
                <w:sz w:val="10"/>
                <w:szCs w:val="10"/>
              </w:rPr>
            </w:pPr>
          </w:p>
        </w:tc>
      </w:tr>
      <w:tr w:rsidR="00A0751F" w:rsidTr="000C4758">
        <w:trPr>
          <w:trHeight w:val="980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CB5CD2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18" w:rsidRPr="00E00318" w:rsidRDefault="00E00318" w:rsidP="00E0031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20337C" w:rsidRPr="0020337C" w:rsidRDefault="0020337C" w:rsidP="0020337C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20337C">
              <w:rPr>
                <w:rFonts w:eastAsia="Calibri"/>
              </w:rPr>
              <w:t xml:space="preserve">udział w rozprawie </w:t>
            </w:r>
          </w:p>
          <w:p w:rsidR="0020337C" w:rsidRPr="003B0DD0" w:rsidRDefault="0020337C" w:rsidP="0020337C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ED4BA0" w:rsidTr="00E00318">
        <w:trPr>
          <w:trHeight w:val="1322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BA0" w:rsidRPr="00CB5CD2" w:rsidRDefault="00ED4BA0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BA0" w:rsidRPr="00E00318" w:rsidRDefault="00ED4BA0" w:rsidP="00ED4BA0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ED4BA0" w:rsidRPr="0020337C" w:rsidRDefault="00ED4BA0" w:rsidP="00ED4BA0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20337C">
              <w:rPr>
                <w:rFonts w:eastAsia="Calibri"/>
              </w:rPr>
              <w:t>przygotowanie projektów orzeczeń i</w:t>
            </w:r>
            <w:r>
              <w:rPr>
                <w:rFonts w:eastAsia="Calibri"/>
              </w:rPr>
              <w:t> </w:t>
            </w:r>
            <w:r w:rsidRPr="0020337C">
              <w:rPr>
                <w:rFonts w:eastAsia="Calibri"/>
              </w:rPr>
              <w:t>ich uzasadnień</w:t>
            </w:r>
          </w:p>
          <w:p w:rsidR="00ED4BA0" w:rsidRPr="00E00318" w:rsidRDefault="00ED4BA0" w:rsidP="00E0031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BA0" w:rsidRDefault="00ED4BA0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BA0" w:rsidRDefault="00ED4BA0" w:rsidP="00B04DBC">
            <w:pPr>
              <w:rPr>
                <w:sz w:val="10"/>
                <w:szCs w:val="10"/>
              </w:rPr>
            </w:pPr>
          </w:p>
        </w:tc>
      </w:tr>
      <w:tr w:rsidR="00A0751F" w:rsidTr="00E00318">
        <w:trPr>
          <w:trHeight w:val="1322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Pr="00CB5CD2" w:rsidRDefault="00A0751F" w:rsidP="00A0751F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318" w:rsidRPr="00E00318" w:rsidRDefault="00E00318" w:rsidP="00E0031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E00318" w:rsidRPr="00E00318" w:rsidRDefault="00E00318" w:rsidP="00E00318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E00318">
              <w:rPr>
                <w:rFonts w:eastAsia="Calibri"/>
              </w:rPr>
              <w:t xml:space="preserve">zapoznanie się ze szczególnymi trybami postępowania w </w:t>
            </w:r>
            <w:proofErr w:type="spellStart"/>
            <w:r w:rsidRPr="00E00318">
              <w:rPr>
                <w:rFonts w:eastAsia="Calibri"/>
              </w:rPr>
              <w:t>k.k.s</w:t>
            </w:r>
            <w:proofErr w:type="spellEnd"/>
            <w:r w:rsidRPr="00E00318">
              <w:rPr>
                <w:rFonts w:eastAsia="Calibri"/>
              </w:rPr>
              <w:t>. i sporządzanie projektów orzeczeń i ich uzasadnień w sprawach prowadzonych w trybie:</w:t>
            </w:r>
          </w:p>
          <w:p w:rsidR="00E00318" w:rsidRPr="00E00318" w:rsidRDefault="00E00318" w:rsidP="00E00318">
            <w:pPr>
              <w:pStyle w:val="msonormalcxspdrugie"/>
              <w:numPr>
                <w:ilvl w:val="0"/>
                <w:numId w:val="9"/>
              </w:numPr>
              <w:spacing w:before="0" w:beforeAutospacing="0" w:after="200" w:afterAutospacing="0" w:line="276" w:lineRule="auto"/>
              <w:ind w:hanging="305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E00318">
              <w:rPr>
                <w:rFonts w:eastAsia="Calibri"/>
                <w:sz w:val="23"/>
                <w:szCs w:val="23"/>
                <w:lang w:eastAsia="en-US"/>
              </w:rPr>
              <w:t>postępowania mandatowego</w:t>
            </w:r>
          </w:p>
          <w:p w:rsidR="00E00318" w:rsidRPr="00E00318" w:rsidRDefault="00E00318" w:rsidP="00E00318">
            <w:pPr>
              <w:pStyle w:val="msonormalcxspdrugie"/>
              <w:numPr>
                <w:ilvl w:val="0"/>
                <w:numId w:val="9"/>
              </w:numPr>
              <w:spacing w:before="0" w:beforeAutospacing="0" w:after="200" w:afterAutospacing="0" w:line="276" w:lineRule="auto"/>
              <w:ind w:hanging="305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E00318">
              <w:rPr>
                <w:rFonts w:eastAsia="Calibri"/>
                <w:sz w:val="23"/>
                <w:szCs w:val="23"/>
                <w:lang w:eastAsia="en-US"/>
              </w:rPr>
              <w:t>postępowania w sprawach o udzielenie zezwolenia na dobrowolne poddanie się odpowiedzialności</w:t>
            </w:r>
          </w:p>
          <w:p w:rsidR="00E00318" w:rsidRPr="00E00318" w:rsidRDefault="00E00318" w:rsidP="00E00318">
            <w:pPr>
              <w:pStyle w:val="msonormalcxspdrugie"/>
              <w:numPr>
                <w:ilvl w:val="0"/>
                <w:numId w:val="9"/>
              </w:numPr>
              <w:spacing w:before="0" w:beforeAutospacing="0" w:after="200" w:afterAutospacing="0" w:line="276" w:lineRule="auto"/>
              <w:ind w:hanging="305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E00318">
              <w:rPr>
                <w:rFonts w:eastAsia="Calibri"/>
                <w:sz w:val="23"/>
                <w:szCs w:val="23"/>
                <w:lang w:eastAsia="en-US"/>
              </w:rPr>
              <w:t>postępowania nakazowego</w:t>
            </w:r>
          </w:p>
          <w:p w:rsidR="00E00318" w:rsidRPr="00E00318" w:rsidRDefault="00E00318" w:rsidP="00E00318">
            <w:pPr>
              <w:pStyle w:val="msonormalcxspdrugie"/>
              <w:numPr>
                <w:ilvl w:val="0"/>
                <w:numId w:val="9"/>
              </w:numPr>
              <w:spacing w:before="0" w:beforeAutospacing="0" w:after="200" w:afterAutospacing="0" w:line="276" w:lineRule="auto"/>
              <w:ind w:hanging="305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E00318">
              <w:rPr>
                <w:rFonts w:eastAsia="Calibri"/>
                <w:sz w:val="23"/>
                <w:szCs w:val="23"/>
                <w:lang w:eastAsia="en-US"/>
              </w:rPr>
              <w:t>postępowania wobec nieobecnych</w:t>
            </w:r>
          </w:p>
          <w:p w:rsidR="00E00318" w:rsidRPr="003B0DD0" w:rsidRDefault="00E00318" w:rsidP="00E0031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51F" w:rsidRDefault="00A0751F" w:rsidP="00B04DBC">
            <w:pPr>
              <w:rPr>
                <w:sz w:val="10"/>
                <w:szCs w:val="10"/>
              </w:rPr>
            </w:pPr>
          </w:p>
        </w:tc>
      </w:tr>
      <w:tr w:rsidR="00BE0461" w:rsidTr="003708C1">
        <w:trPr>
          <w:trHeight w:val="647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564FC">
            <w:pPr>
              <w:pStyle w:val="msonormalcxspdrugie"/>
              <w:numPr>
                <w:ilvl w:val="0"/>
                <w:numId w:val="1"/>
              </w:numPr>
              <w:spacing w:before="120" w:beforeAutospacing="0" w:after="0" w:afterAutospacing="0"/>
              <w:ind w:left="436" w:hanging="357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BE0461">
              <w:rPr>
                <w:rFonts w:eastAsia="Calibri"/>
                <w:sz w:val="23"/>
                <w:szCs w:val="23"/>
                <w:lang w:eastAsia="en-US"/>
              </w:rPr>
              <w:t>W zakresie postępowania o tzw. przestępstwa gospodarcze:</w:t>
            </w:r>
          </w:p>
          <w:p w:rsidR="003564FC" w:rsidRPr="00BE0461" w:rsidRDefault="003564FC" w:rsidP="003564FC">
            <w:pPr>
              <w:pStyle w:val="msonormalcxspdrugie"/>
              <w:spacing w:before="120" w:beforeAutospacing="0" w:after="0" w:afterAutospacing="0"/>
              <w:ind w:left="436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Pr="003B0DD0" w:rsidRDefault="00BE0461" w:rsidP="003708C1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</w:tr>
      <w:tr w:rsidR="00BE0461" w:rsidTr="003708C1">
        <w:trPr>
          <w:trHeight w:val="1439"/>
        </w:trPr>
        <w:tc>
          <w:tcPr>
            <w:tcW w:w="4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Pr="00CB5CD2" w:rsidRDefault="00BE0461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Pr="00E00318" w:rsidRDefault="00BE0461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BE0461" w:rsidRPr="00BE0461" w:rsidRDefault="00BE0461" w:rsidP="00BE0461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BE0461">
              <w:rPr>
                <w:rFonts w:eastAsia="Calibri"/>
              </w:rPr>
              <w:t>zapoznanie się z czynnościami przewodniczącego w sprawach o przestępstwa gospodarcze</w:t>
            </w:r>
          </w:p>
          <w:p w:rsidR="00BE0461" w:rsidRPr="003B0DD0" w:rsidRDefault="00BE0461" w:rsidP="00BE046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</w:tr>
      <w:tr w:rsidR="00BE0461" w:rsidTr="000C4758">
        <w:trPr>
          <w:trHeight w:val="1805"/>
        </w:trPr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Pr="00CB5CD2" w:rsidRDefault="00BE0461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Pr="00E00318" w:rsidRDefault="00BE0461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2451AA" w:rsidRPr="0020337C" w:rsidRDefault="002451AA" w:rsidP="002451AA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0C4758">
              <w:rPr>
                <w:rFonts w:eastAsia="Calibri"/>
              </w:rPr>
              <w:t xml:space="preserve">udział w posiedzeniach i rozprawach, na których rozpoznawane są sprawy o tzw. przestępstwa gospodarcze </w:t>
            </w:r>
          </w:p>
          <w:p w:rsidR="00BE0461" w:rsidRPr="003B0DD0" w:rsidRDefault="00BE0461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3708C1">
            <w:pPr>
              <w:rPr>
                <w:sz w:val="10"/>
                <w:szCs w:val="10"/>
              </w:rPr>
            </w:pPr>
          </w:p>
        </w:tc>
      </w:tr>
      <w:tr w:rsidR="00ED4BA0" w:rsidTr="003708C1">
        <w:trPr>
          <w:trHeight w:val="1322"/>
        </w:trPr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BA0" w:rsidRPr="00CB5CD2" w:rsidRDefault="00ED4BA0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58" w:rsidRPr="00E00318" w:rsidRDefault="000C4758" w:rsidP="000C4758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0C4758" w:rsidRDefault="000C4758" w:rsidP="000C4758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 w:rsidRPr="002451AA">
              <w:rPr>
                <w:rFonts w:eastAsia="Calibri"/>
              </w:rPr>
              <w:t>p</w:t>
            </w:r>
            <w:r>
              <w:t>rzygotowywanie projektów orzeczeń i ich uzasadnień</w:t>
            </w:r>
          </w:p>
          <w:p w:rsidR="00ED4BA0" w:rsidRPr="00E00318" w:rsidRDefault="00ED4BA0" w:rsidP="003708C1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BA0" w:rsidRDefault="00ED4BA0" w:rsidP="003708C1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BA0" w:rsidRDefault="00ED4BA0" w:rsidP="003708C1">
            <w:pPr>
              <w:rPr>
                <w:sz w:val="10"/>
                <w:szCs w:val="10"/>
              </w:rPr>
            </w:pPr>
          </w:p>
        </w:tc>
      </w:tr>
      <w:tr w:rsidR="00B04DBC" w:rsidTr="002451AA">
        <w:trPr>
          <w:trHeight w:val="271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1AA" w:rsidRDefault="002451AA" w:rsidP="003564FC">
            <w:pPr>
              <w:pStyle w:val="msonormalcxspdrugie"/>
              <w:numPr>
                <w:ilvl w:val="0"/>
                <w:numId w:val="1"/>
              </w:numPr>
              <w:spacing w:before="120" w:beforeAutospacing="0" w:after="0" w:afterAutospacing="0"/>
              <w:ind w:left="436" w:hanging="357"/>
              <w:contextualSpacing/>
              <w:rPr>
                <w:rFonts w:eastAsia="Calibri"/>
                <w:lang w:eastAsia="en-US"/>
              </w:rPr>
            </w:pPr>
            <w:r w:rsidRPr="002451AA">
              <w:rPr>
                <w:rFonts w:eastAsia="Calibri"/>
                <w:sz w:val="23"/>
                <w:szCs w:val="23"/>
                <w:lang w:eastAsia="en-US"/>
              </w:rPr>
              <w:t>W zakresie związanym ze sporządzeniem orzeczeń sądu I instancji i ich uzasadnień</w:t>
            </w:r>
            <w:r w:rsidRPr="002451AA">
              <w:rPr>
                <w:rFonts w:eastAsia="Calibri"/>
                <w:sz w:val="23"/>
                <w:szCs w:val="23"/>
                <w:lang w:eastAsia="en-US"/>
              </w:rPr>
              <w:br/>
              <w:t>w sprawach opisanych w punkcie 1 i 2 – przygotowywanie projektów orzeczeń kończących postępowanie karnoskarbowe lub postępowanie w sprawach o przestępstwa gospodarcze</w:t>
            </w:r>
          </w:p>
          <w:p w:rsidR="00B04DBC" w:rsidRPr="002451AA" w:rsidRDefault="00B04DBC" w:rsidP="002451AA">
            <w:pPr>
              <w:ind w:left="8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E0461" w:rsidTr="00E00318">
        <w:trPr>
          <w:trHeight w:val="277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B04DB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461" w:rsidRDefault="00BE0461" w:rsidP="00B04DBC">
            <w:pPr>
              <w:rPr>
                <w:sz w:val="10"/>
                <w:szCs w:val="10"/>
              </w:rPr>
            </w:pPr>
          </w:p>
        </w:tc>
      </w:tr>
      <w:tr w:rsidR="00B04DBC" w:rsidTr="00E00318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E00318">
        <w:trPr>
          <w:trHeight w:val="42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9D5709" w:rsidP="009D5709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53"/>
              </w:tabs>
              <w:spacing w:line="240" w:lineRule="auto"/>
            </w:pPr>
            <w:r>
              <w:t>do uznania patrona praktyki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E00318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14418A" w:rsidP="009D5709">
            <w:pPr>
              <w:pStyle w:val="Teksttreci60"/>
              <w:numPr>
                <w:ilvl w:val="0"/>
                <w:numId w:val="12"/>
              </w:numPr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do uznania patron</w:t>
            </w:r>
            <w:r w:rsidR="009D5709">
              <w:t>a</w:t>
            </w:r>
            <w:r>
              <w:t xml:space="preserve"> </w:t>
            </w:r>
            <w:bookmarkStart w:id="1" w:name="_GoBack"/>
            <w:bookmarkEnd w:id="1"/>
            <w:r w:rsidR="009D5709">
              <w:t>praktyki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E00318">
        <w:trPr>
          <w:trHeight w:val="383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lastRenderedPageBreak/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870F8B" w:rsidRDefault="00870F8B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870F8B" w:rsidRDefault="00870F8B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D4F431CA"/>
    <w:lvl w:ilvl="0" w:tplc="87789830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6BB6DD5"/>
    <w:multiLevelType w:val="hybridMultilevel"/>
    <w:tmpl w:val="8740027E"/>
    <w:lvl w:ilvl="0" w:tplc="4170D410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55274"/>
    <w:multiLevelType w:val="hybridMultilevel"/>
    <w:tmpl w:val="C1404676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2FEF2820"/>
    <w:multiLevelType w:val="hybridMultilevel"/>
    <w:tmpl w:val="EDCE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32EBE"/>
    <w:multiLevelType w:val="hybridMultilevel"/>
    <w:tmpl w:val="094E5D5A"/>
    <w:lvl w:ilvl="0" w:tplc="B95212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B3E4D"/>
    <w:multiLevelType w:val="hybridMultilevel"/>
    <w:tmpl w:val="C584FC34"/>
    <w:lvl w:ilvl="0" w:tplc="2454192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78B4655C"/>
    <w:multiLevelType w:val="hybridMultilevel"/>
    <w:tmpl w:val="779E773E"/>
    <w:lvl w:ilvl="0" w:tplc="5D201F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AD1A91"/>
    <w:multiLevelType w:val="hybridMultilevel"/>
    <w:tmpl w:val="B3F65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96331"/>
    <w:rsid w:val="000B2A81"/>
    <w:rsid w:val="000C4758"/>
    <w:rsid w:val="000F1027"/>
    <w:rsid w:val="0014418A"/>
    <w:rsid w:val="00154F28"/>
    <w:rsid w:val="0019474F"/>
    <w:rsid w:val="001C651D"/>
    <w:rsid w:val="0020337C"/>
    <w:rsid w:val="00240A34"/>
    <w:rsid w:val="002451AA"/>
    <w:rsid w:val="0027747E"/>
    <w:rsid w:val="002C210F"/>
    <w:rsid w:val="002C21D7"/>
    <w:rsid w:val="002E2C66"/>
    <w:rsid w:val="002F7EAB"/>
    <w:rsid w:val="0034222A"/>
    <w:rsid w:val="003564FC"/>
    <w:rsid w:val="00396378"/>
    <w:rsid w:val="003B0DD0"/>
    <w:rsid w:val="003B7674"/>
    <w:rsid w:val="004163B8"/>
    <w:rsid w:val="00480247"/>
    <w:rsid w:val="005037E9"/>
    <w:rsid w:val="00587578"/>
    <w:rsid w:val="005A2E47"/>
    <w:rsid w:val="005C7E74"/>
    <w:rsid w:val="00792F98"/>
    <w:rsid w:val="007B320B"/>
    <w:rsid w:val="007B6F51"/>
    <w:rsid w:val="00802F0A"/>
    <w:rsid w:val="00870F8B"/>
    <w:rsid w:val="00887D60"/>
    <w:rsid w:val="00894F8C"/>
    <w:rsid w:val="009071C4"/>
    <w:rsid w:val="00996924"/>
    <w:rsid w:val="009C20E9"/>
    <w:rsid w:val="009D5709"/>
    <w:rsid w:val="00A0751F"/>
    <w:rsid w:val="00A106DB"/>
    <w:rsid w:val="00A11322"/>
    <w:rsid w:val="00A600B9"/>
    <w:rsid w:val="00A666F7"/>
    <w:rsid w:val="00AA4C06"/>
    <w:rsid w:val="00AB2D37"/>
    <w:rsid w:val="00B04DBC"/>
    <w:rsid w:val="00B5385F"/>
    <w:rsid w:val="00B7591C"/>
    <w:rsid w:val="00BE0461"/>
    <w:rsid w:val="00C2548D"/>
    <w:rsid w:val="00C46546"/>
    <w:rsid w:val="00C52A81"/>
    <w:rsid w:val="00C818DC"/>
    <w:rsid w:val="00CB5CD2"/>
    <w:rsid w:val="00CE11F0"/>
    <w:rsid w:val="00D30692"/>
    <w:rsid w:val="00D56D0B"/>
    <w:rsid w:val="00D84214"/>
    <w:rsid w:val="00D9313D"/>
    <w:rsid w:val="00DC4657"/>
    <w:rsid w:val="00E00318"/>
    <w:rsid w:val="00E41BDF"/>
    <w:rsid w:val="00E510FE"/>
    <w:rsid w:val="00E64B91"/>
    <w:rsid w:val="00E8142A"/>
    <w:rsid w:val="00E91263"/>
    <w:rsid w:val="00ED4BA0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2033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2033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75968-973D-4011-9CDD-6621807C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6</cp:revision>
  <cp:lastPrinted>2018-09-20T08:18:00Z</cp:lastPrinted>
  <dcterms:created xsi:type="dcterms:W3CDTF">2019-11-27T11:05:00Z</dcterms:created>
  <dcterms:modified xsi:type="dcterms:W3CDTF">2019-11-27T11:54:00Z</dcterms:modified>
</cp:coreProperties>
</file>