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0372C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</w:t>
      </w:r>
      <w:r w:rsidR="0050372C">
        <w:rPr>
          <w:rFonts w:ascii="Times New Roman" w:hAnsi="Times New Roman" w:cs="Times New Roman"/>
        </w:rPr>
        <w:t xml:space="preserve"> uzupełniającej </w:t>
      </w:r>
      <w:r w:rsidRPr="007F39E1">
        <w:rPr>
          <w:rFonts w:ascii="Times New Roman" w:hAnsi="Times New Roman" w:cs="Times New Roman"/>
        </w:rPr>
        <w:t xml:space="preserve"> 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0372C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5F2138">
        <w:rPr>
          <w:rFonts w:ascii="Times New Roman" w:hAnsi="Times New Roman" w:cs="Times New Roman"/>
        </w:rPr>
        <w:t>IX</w:t>
      </w:r>
      <w:r w:rsidR="00BE1648">
        <w:rPr>
          <w:rFonts w:ascii="Times New Roman" w:hAnsi="Times New Roman" w:cs="Times New Roman"/>
        </w:rPr>
        <w:t xml:space="preserve"> zjeździe</w:t>
      </w:r>
      <w:r w:rsidR="00BE1648" w:rsidRPr="00BE1648">
        <w:rPr>
          <w:rFonts w:ascii="Times New Roman" w:hAnsi="Times New Roman" w:cs="Times New Roman"/>
        </w:rPr>
        <w:t xml:space="preserve"> od 7 grudnia 2020 roku d</w:t>
      </w:r>
      <w:r w:rsidR="00884009">
        <w:rPr>
          <w:rFonts w:ascii="Times New Roman" w:hAnsi="Times New Roman" w:cs="Times New Roman"/>
        </w:rPr>
        <w:t>o 18 grudnia 2020 roku.</w:t>
      </w:r>
    </w:p>
    <w:p w:rsidR="00884009" w:rsidRPr="00884009" w:rsidRDefault="00884009" w:rsidP="0088400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884009">
        <w:rPr>
          <w:rFonts w:ascii="Times New Roman" w:hAnsi="Times New Roman" w:cs="Times New Roman"/>
        </w:rPr>
        <w:t>odbywanej w dniach: ………………………………</w:t>
      </w:r>
      <w:r w:rsidR="008303A5">
        <w:rPr>
          <w:rFonts w:ascii="Times New Roman" w:hAnsi="Times New Roman" w:cs="Times New Roman"/>
        </w:rPr>
        <w:t>……</w:t>
      </w:r>
      <w:r w:rsidRPr="00884009">
        <w:rPr>
          <w:rFonts w:ascii="Times New Roman" w:hAnsi="Times New Roman" w:cs="Times New Roman"/>
        </w:rPr>
        <w:t xml:space="preserve"> </w:t>
      </w:r>
      <w:r w:rsidR="008303A5">
        <w:rPr>
          <w:rFonts w:ascii="Times New Roman" w:hAnsi="Times New Roman" w:cs="Times New Roman"/>
        </w:rPr>
        <w:t xml:space="preserve">      </w:t>
      </w:r>
      <w:r w:rsidRPr="00884009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</w:t>
      </w:r>
      <w:r w:rsidR="008303A5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884009" w:rsidRPr="00884009" w:rsidRDefault="00884009" w:rsidP="0088400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884009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884009" w:rsidRPr="00884009" w:rsidRDefault="00884009" w:rsidP="0088400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884009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884009" w:rsidP="0088400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884009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4E3070" w:rsidRDefault="00EB3397" w:rsidP="004E3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3070">
              <w:rPr>
                <w:rFonts w:ascii="Times New Roman" w:hAnsi="Times New Roman" w:cs="Times New Roman"/>
              </w:rPr>
              <w:t>1. Analiza spraw, w których doszło do przedawnienia czy zatarcia skazania oraz spraw o przestępstwa przeciwko życiu</w:t>
            </w:r>
            <w:r w:rsidR="004E3070">
              <w:rPr>
                <w:rFonts w:ascii="Times New Roman" w:hAnsi="Times New Roman" w:cs="Times New Roman"/>
              </w:rPr>
              <w:t xml:space="preserve"> </w:t>
            </w:r>
            <w:r w:rsidRPr="004E3070">
              <w:rPr>
                <w:rFonts w:ascii="Times New Roman" w:hAnsi="Times New Roman" w:cs="Times New Roman"/>
              </w:rPr>
              <w:t>i zdrowiu.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1F5475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F5475">
              <w:rPr>
                <w:rFonts w:ascii="Times New Roman" w:hAnsi="Times New Roman" w:cs="Times New Roman"/>
              </w:rPr>
              <w:t xml:space="preserve">2. Opracowywanie projektów postanowień o umorzeniu postępowania przygotowawczego wraz z uzasadnieniem.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670E37" w:rsidP="005A54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70E37">
              <w:rPr>
                <w:rFonts w:ascii="Times New Roman" w:hAnsi="Times New Roman" w:cs="Times New Roman"/>
              </w:rPr>
              <w:t>3. Opracowywanie projektów postanowień o zawieszeniu postępowania przygotowawczego.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FC7A10" w:rsidP="00ED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C7A10">
              <w:rPr>
                <w:rFonts w:ascii="Times New Roman" w:hAnsi="Times New Roman" w:cs="Times New Roman"/>
              </w:rPr>
              <w:t>4. Opracowywanie wniosku prokuratora o umorzenie postępowania</w:t>
            </w:r>
            <w:r w:rsidR="00633ED3">
              <w:rPr>
                <w:rFonts w:ascii="Times New Roman" w:hAnsi="Times New Roman" w:cs="Times New Roman"/>
              </w:rPr>
              <w:t xml:space="preserve">                     </w:t>
            </w:r>
            <w:r w:rsidRPr="00FC7A10">
              <w:rPr>
                <w:rFonts w:ascii="Times New Roman" w:hAnsi="Times New Roman" w:cs="Times New Roman"/>
              </w:rPr>
              <w:t xml:space="preserve"> i zastosowanie środków zabezpieczających.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4E3070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E3070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Pr="004E307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 udział w czynnościach wykonywanych przez prokuratora (patrona)</w:t>
            </w:r>
            <w:r w:rsidR="00CB66D1" w:rsidRPr="004E307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w tym w posiedzeniach</w:t>
            </w:r>
            <w:r w:rsidR="004E307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          </w:t>
            </w:r>
            <w:r w:rsidR="00CB66D1" w:rsidRPr="004E307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i rozprawach sądowych</w:t>
            </w:r>
            <w:r w:rsidRPr="004E307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4E3070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3070">
              <w:rPr>
                <w:rFonts w:ascii="Times New Roman" w:hAnsi="Times New Roman" w:cs="Times New Roman"/>
              </w:rPr>
              <w:t>2.</w:t>
            </w:r>
            <w:r w:rsidR="004E209F" w:rsidRPr="004E3070">
              <w:rPr>
                <w:rFonts w:ascii="Times New Roman" w:eastAsia="Times New Roman" w:hAnsi="Times New Roman" w:cs="Times New Roman"/>
              </w:rPr>
              <w:t xml:space="preserve"> </w:t>
            </w:r>
            <w:r w:rsidR="00CB66D1" w:rsidRPr="004E3070">
              <w:rPr>
                <w:rFonts w:ascii="Times New Roman" w:eastAsia="Times New Roman" w:hAnsi="Times New Roman" w:cs="Times New Roman"/>
              </w:rPr>
              <w:t xml:space="preserve">inne czynności wskazane przez patrona, w tym </w:t>
            </w:r>
            <w:r w:rsidR="004E209F" w:rsidRPr="004E3070">
              <w:rPr>
                <w:rFonts w:ascii="Times New Roman" w:eastAsia="Times New Roman" w:hAnsi="Times New Roman" w:cs="Times New Roman"/>
              </w:rPr>
              <w:t xml:space="preserve">porządkowanie akt, numeracja,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CB" w:rsidRDefault="009D13CB" w:rsidP="00461F62">
      <w:pPr>
        <w:spacing w:after="0" w:line="240" w:lineRule="auto"/>
      </w:pPr>
      <w:r>
        <w:separator/>
      </w:r>
    </w:p>
  </w:endnote>
  <w:endnote w:type="continuationSeparator" w:id="0">
    <w:p w:rsidR="009D13CB" w:rsidRDefault="009D13CB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CB" w:rsidRDefault="009D13CB" w:rsidP="00461F62">
      <w:pPr>
        <w:spacing w:after="0" w:line="240" w:lineRule="auto"/>
      </w:pPr>
      <w:r>
        <w:separator/>
      </w:r>
    </w:p>
  </w:footnote>
  <w:footnote w:type="continuationSeparator" w:id="0">
    <w:p w:rsidR="009D13CB" w:rsidRDefault="009D13CB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145FC5"/>
    <w:rsid w:val="0018614D"/>
    <w:rsid w:val="001F5475"/>
    <w:rsid w:val="0024523C"/>
    <w:rsid w:val="00285CF1"/>
    <w:rsid w:val="002C494D"/>
    <w:rsid w:val="003328EE"/>
    <w:rsid w:val="0035180B"/>
    <w:rsid w:val="003760CD"/>
    <w:rsid w:val="003862B3"/>
    <w:rsid w:val="003C0BB4"/>
    <w:rsid w:val="00417B3F"/>
    <w:rsid w:val="00461F62"/>
    <w:rsid w:val="004B24D7"/>
    <w:rsid w:val="004B3FF4"/>
    <w:rsid w:val="004C0033"/>
    <w:rsid w:val="004C2EBD"/>
    <w:rsid w:val="004E209F"/>
    <w:rsid w:val="004E3070"/>
    <w:rsid w:val="0050372C"/>
    <w:rsid w:val="00504369"/>
    <w:rsid w:val="0050455B"/>
    <w:rsid w:val="00537C8E"/>
    <w:rsid w:val="005A5459"/>
    <w:rsid w:val="005D2774"/>
    <w:rsid w:val="005F2138"/>
    <w:rsid w:val="00633ED3"/>
    <w:rsid w:val="0065210C"/>
    <w:rsid w:val="00670E37"/>
    <w:rsid w:val="00686643"/>
    <w:rsid w:val="006F2880"/>
    <w:rsid w:val="00704EB6"/>
    <w:rsid w:val="00780999"/>
    <w:rsid w:val="007D7771"/>
    <w:rsid w:val="007F39E1"/>
    <w:rsid w:val="007F6051"/>
    <w:rsid w:val="00820EC8"/>
    <w:rsid w:val="008303A5"/>
    <w:rsid w:val="00855526"/>
    <w:rsid w:val="00883DEB"/>
    <w:rsid w:val="00884009"/>
    <w:rsid w:val="008B69BC"/>
    <w:rsid w:val="009D13CB"/>
    <w:rsid w:val="009D497D"/>
    <w:rsid w:val="00A22FDF"/>
    <w:rsid w:val="00A72E93"/>
    <w:rsid w:val="00B4666E"/>
    <w:rsid w:val="00BA5EE3"/>
    <w:rsid w:val="00BA6D6C"/>
    <w:rsid w:val="00BE1648"/>
    <w:rsid w:val="00C626B6"/>
    <w:rsid w:val="00CB66D1"/>
    <w:rsid w:val="00CD0CE4"/>
    <w:rsid w:val="00D641F4"/>
    <w:rsid w:val="00DB46DE"/>
    <w:rsid w:val="00E70795"/>
    <w:rsid w:val="00E77F39"/>
    <w:rsid w:val="00E935B6"/>
    <w:rsid w:val="00EA3518"/>
    <w:rsid w:val="00EB3397"/>
    <w:rsid w:val="00ED5C09"/>
    <w:rsid w:val="00ED78EE"/>
    <w:rsid w:val="00FA2706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6</cp:revision>
  <dcterms:created xsi:type="dcterms:W3CDTF">2020-10-22T07:01:00Z</dcterms:created>
  <dcterms:modified xsi:type="dcterms:W3CDTF">2020-10-22T09:33:00Z</dcterms:modified>
</cp:coreProperties>
</file>