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D3" w:rsidRPr="007F39E1" w:rsidRDefault="00060FD3" w:rsidP="00060FD3">
      <w:pPr>
        <w:tabs>
          <w:tab w:val="left" w:leader="dot" w:pos="9006"/>
        </w:tabs>
        <w:spacing w:before="360" w:after="360" w:line="240" w:lineRule="auto"/>
        <w:ind w:left="23" w:right="601" w:hanging="2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F39E1">
        <w:rPr>
          <w:rFonts w:ascii="Times New Roman" w:hAnsi="Times New Roman" w:cs="Times New Roman"/>
          <w:b/>
        </w:rPr>
        <w:t>OPINIA PATRONA PRAKTYKI WRAZ Z OCENĄ PRZEBIEGU PRAKTYKI</w:t>
      </w:r>
    </w:p>
    <w:p w:rsidR="00060FD3" w:rsidRPr="007F39E1" w:rsidRDefault="00060FD3" w:rsidP="00060FD3">
      <w:pPr>
        <w:spacing w:before="120" w:after="120" w:line="240" w:lineRule="auto"/>
        <w:ind w:right="-1379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dotycząca aplikanta I rocznika aplikacji</w:t>
      </w:r>
      <w:r w:rsidR="00F40997">
        <w:rPr>
          <w:rFonts w:ascii="Times New Roman" w:hAnsi="Times New Roman" w:cs="Times New Roman"/>
        </w:rPr>
        <w:t xml:space="preserve"> uzupełniającej</w:t>
      </w:r>
      <w:r w:rsidRPr="007F39E1">
        <w:rPr>
          <w:rFonts w:ascii="Times New Roman" w:hAnsi="Times New Roman" w:cs="Times New Roman"/>
        </w:rPr>
        <w:t xml:space="preserve"> prokuratorskiej………………………………………..</w:t>
      </w:r>
    </w:p>
    <w:p w:rsidR="00060FD3" w:rsidRPr="00B4666E" w:rsidRDefault="00D201F5" w:rsidP="00060FD3">
      <w:pPr>
        <w:spacing w:before="120" w:after="120" w:line="240" w:lineRule="auto"/>
        <w:ind w:left="4956" w:right="39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C623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60FD3" w:rsidRPr="00B4666E">
        <w:rPr>
          <w:rFonts w:ascii="Times New Roman" w:hAnsi="Times New Roman" w:cs="Times New Roman"/>
          <w:sz w:val="20"/>
          <w:szCs w:val="20"/>
        </w:rPr>
        <w:t>(</w:t>
      </w:r>
      <w:r w:rsidR="00060FD3" w:rsidRPr="00B4666E">
        <w:rPr>
          <w:rFonts w:ascii="Times New Roman" w:hAnsi="Times New Roman" w:cs="Times New Roman"/>
          <w:i/>
          <w:sz w:val="20"/>
          <w:szCs w:val="20"/>
        </w:rPr>
        <w:t>imię i nazwisko aplikanta</w:t>
      </w:r>
      <w:r w:rsidR="00060FD3" w:rsidRPr="00B4666E">
        <w:rPr>
          <w:rFonts w:ascii="Times New Roman" w:hAnsi="Times New Roman" w:cs="Times New Roman"/>
          <w:sz w:val="20"/>
          <w:szCs w:val="20"/>
        </w:rPr>
        <w:t>)</w:t>
      </w:r>
    </w:p>
    <w:p w:rsidR="003A24B7" w:rsidRDefault="00060FD3" w:rsidP="00A471A2">
      <w:pPr>
        <w:tabs>
          <w:tab w:val="left" w:leader="dot" w:pos="4767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 I</w:t>
      </w:r>
      <w:r w:rsidR="00623317">
        <w:rPr>
          <w:rFonts w:ascii="Times New Roman" w:hAnsi="Times New Roman" w:cs="Times New Roman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 xml:space="preserve"> zjeździe za okres praktyki </w:t>
      </w:r>
      <w:r w:rsidR="007C360F">
        <w:rPr>
          <w:rFonts w:ascii="Times New Roman" w:hAnsi="Times New Roman" w:cs="Times New Roman"/>
          <w:sz w:val="23"/>
          <w:szCs w:val="23"/>
        </w:rPr>
        <w:t xml:space="preserve">od </w:t>
      </w:r>
      <w:r w:rsidR="007C360F" w:rsidRPr="007C360F">
        <w:rPr>
          <w:rFonts w:ascii="Times New Roman" w:hAnsi="Times New Roman" w:cs="Times New Roman"/>
          <w:sz w:val="23"/>
          <w:szCs w:val="23"/>
        </w:rPr>
        <w:t>21.09.</w:t>
      </w:r>
      <w:r w:rsidR="007C360F">
        <w:rPr>
          <w:rFonts w:ascii="Times New Roman" w:hAnsi="Times New Roman" w:cs="Times New Roman"/>
          <w:sz w:val="23"/>
          <w:szCs w:val="23"/>
        </w:rPr>
        <w:t xml:space="preserve">2020 r. do 02.10.2020 </w:t>
      </w:r>
      <w:r w:rsidR="0099496F">
        <w:rPr>
          <w:rFonts w:ascii="Times New Roman" w:hAnsi="Times New Roman" w:cs="Times New Roman"/>
          <w:sz w:val="23"/>
          <w:szCs w:val="23"/>
        </w:rPr>
        <w:t>r</w:t>
      </w:r>
      <w:r w:rsidR="00D86AF9">
        <w:rPr>
          <w:rFonts w:ascii="Times New Roman" w:hAnsi="Times New Roman" w:cs="Times New Roman"/>
          <w:sz w:val="23"/>
          <w:szCs w:val="23"/>
        </w:rPr>
        <w:t>.</w:t>
      </w:r>
      <w:r w:rsidR="00A471A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60FD3" w:rsidRPr="007F39E1" w:rsidRDefault="00A471A2" w:rsidP="00A471A2">
      <w:pPr>
        <w:tabs>
          <w:tab w:val="left" w:leader="dot" w:pos="4767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b/>
          <w:bCs/>
        </w:rPr>
      </w:pPr>
      <w:r w:rsidRPr="00A471A2">
        <w:rPr>
          <w:rFonts w:ascii="Times New Roman" w:hAnsi="Times New Roman" w:cs="Times New Roman"/>
          <w:sz w:val="23"/>
          <w:szCs w:val="23"/>
        </w:rPr>
        <w:t>odbywanej w dniach: ………………………………. ………………………………</w:t>
      </w:r>
      <w:r w:rsidR="003A24B7">
        <w:rPr>
          <w:rFonts w:ascii="Times New Roman" w:hAnsi="Times New Roman" w:cs="Times New Roman"/>
          <w:sz w:val="23"/>
          <w:szCs w:val="23"/>
        </w:rPr>
        <w:t>……….</w:t>
      </w:r>
    </w:p>
    <w:p w:rsidR="00060FD3" w:rsidRPr="007F39E1" w:rsidRDefault="00060FD3" w:rsidP="00060FD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w Prokuraturze Rejonowej ……………………………..…………………………………………</w:t>
      </w:r>
    </w:p>
    <w:p w:rsidR="00060FD3" w:rsidRPr="007F39E1" w:rsidRDefault="00060FD3" w:rsidP="00060FD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spor</w:t>
      </w:r>
      <w:bookmarkStart w:id="1" w:name="bookmark6"/>
      <w:r w:rsidRPr="007F39E1">
        <w:rPr>
          <w:rFonts w:ascii="Times New Roman" w:hAnsi="Times New Roman" w:cs="Times New Roman"/>
        </w:rPr>
        <w:t>ządzona przez patrona praktyki……………………</w:t>
      </w:r>
      <w:r>
        <w:rPr>
          <w:rFonts w:ascii="Times New Roman" w:hAnsi="Times New Roman" w:cs="Times New Roman"/>
        </w:rPr>
        <w:t>………………………………………….</w:t>
      </w:r>
    </w:p>
    <w:p w:rsidR="00060FD3" w:rsidRDefault="00060FD3" w:rsidP="00060FD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w dniu ……………………………………………………………………………………………..</w:t>
      </w:r>
    </w:p>
    <w:p w:rsidR="00261711" w:rsidRPr="007F39E1" w:rsidRDefault="00261711" w:rsidP="00060FD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</w:p>
    <w:p w:rsidR="00060FD3" w:rsidRPr="003A24B7" w:rsidRDefault="00060FD3" w:rsidP="00060FD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b/>
        </w:rPr>
      </w:pPr>
      <w:r w:rsidRPr="003A24B7">
        <w:rPr>
          <w:rFonts w:ascii="Times New Roman" w:hAnsi="Times New Roman" w:cs="Times New Roman"/>
          <w:b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060FD3" w:rsidRPr="007F39E1" w:rsidTr="00551E27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FD3" w:rsidRPr="007F39E1" w:rsidRDefault="00060FD3" w:rsidP="00551E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F39E1">
              <w:rPr>
                <w:rFonts w:ascii="Times New Roman" w:hAnsi="Times New Roman" w:cs="Times New Roman"/>
                <w:b/>
              </w:rPr>
              <w:t>Czynności aplikanta wykonywane w trakcie praktyki</w:t>
            </w:r>
          </w:p>
        </w:tc>
      </w:tr>
      <w:tr w:rsidR="00060FD3" w:rsidRPr="007F39E1" w:rsidTr="00551E27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  <w:b/>
              </w:rPr>
            </w:pPr>
            <w:r w:rsidRPr="007F39E1">
              <w:rPr>
                <w:rFonts w:ascii="Times New Roman" w:hAnsi="Times New Roman" w:cs="Times New Roman"/>
                <w:b/>
              </w:rPr>
              <w:t>Czynności obligatoryjne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  <w:b/>
              </w:rPr>
            </w:pPr>
            <w:r w:rsidRPr="007F39E1">
              <w:rPr>
                <w:rFonts w:ascii="Times New Roman" w:hAnsi="Times New Roman" w:cs="Times New Roman"/>
                <w:b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7F39E1">
              <w:rPr>
                <w:rFonts w:ascii="Times New Roman" w:hAnsi="Times New Roman" w:cs="Times New Roman"/>
                <w:b/>
              </w:rPr>
              <w:t>Rodzaj wykonanej czynności</w:t>
            </w:r>
          </w:p>
        </w:tc>
      </w:tr>
      <w:tr w:rsidR="00060FD3" w:rsidRPr="007F39E1" w:rsidTr="00551E2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B97F48" w:rsidRDefault="00B97F48" w:rsidP="00EE475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556C" w:rsidRPr="00B97F48">
              <w:rPr>
                <w:rFonts w:ascii="Times New Roman" w:hAnsi="Times New Roman" w:cs="Times New Roman"/>
                <w:sz w:val="24"/>
                <w:szCs w:val="24"/>
              </w:rPr>
              <w:t>Analiza spraw pod kątem właściwego zabezpieczenia i</w:t>
            </w:r>
            <w:r w:rsidR="00EE47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A556C" w:rsidRPr="00B97F48">
              <w:rPr>
                <w:rFonts w:ascii="Times New Roman" w:hAnsi="Times New Roman" w:cs="Times New Roman"/>
                <w:sz w:val="24"/>
                <w:szCs w:val="24"/>
              </w:rPr>
              <w:t>wykorzystania dokumentacji psychiatrycznej i psychologicznej.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60FD3" w:rsidRPr="007F39E1" w:rsidTr="00551E2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1C09EB" w:rsidRDefault="00DC3DEC" w:rsidP="00E532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04995" w:rsidRPr="001C09EB">
              <w:rPr>
                <w:rFonts w:ascii="Times New Roman" w:hAnsi="Times New Roman" w:cs="Times New Roman"/>
                <w:sz w:val="24"/>
                <w:szCs w:val="24"/>
              </w:rPr>
              <w:t xml:space="preserve">Zapoznanie się z metodyką pracy prokuratora w zakresie czynności związanych z powołaniem biegłych lekarzy psychiatrów  i seksuologów (ewentualnie też lekarzy innych specjalności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995" w:rsidRPr="001C09EB">
              <w:rPr>
                <w:rFonts w:ascii="Times New Roman" w:hAnsi="Times New Roman" w:cs="Times New Roman"/>
                <w:sz w:val="24"/>
                <w:szCs w:val="24"/>
              </w:rPr>
              <w:t>art. 202 k.p.k.).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60FD3" w:rsidRPr="007F39E1" w:rsidTr="00551E2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1C09EB" w:rsidRDefault="00DC3DEC" w:rsidP="00E532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C33ED" w:rsidRPr="001C09EB">
              <w:rPr>
                <w:rFonts w:ascii="Times New Roman" w:hAnsi="Times New Roman" w:cs="Times New Roman"/>
                <w:sz w:val="24"/>
                <w:szCs w:val="24"/>
              </w:rPr>
              <w:t>Zapoznanie się z metodyką pracy prokuratora – patrona w zakresie czynności związanych z</w:t>
            </w:r>
            <w:r w:rsidR="00E532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33ED" w:rsidRPr="001C09EB">
              <w:rPr>
                <w:rFonts w:ascii="Times New Roman" w:hAnsi="Times New Roman" w:cs="Times New Roman"/>
                <w:sz w:val="24"/>
                <w:szCs w:val="24"/>
              </w:rPr>
              <w:t>przeprowadzaniem przesłuchania, w tym z udziałem biegłego psychologa (w razie wątpliwości co do stanu psychicznego świadka, jego rozwoju umysłowego, zdolności spostrzegania lub odtwarzania spostrzeżeń).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360C1C" w:rsidRPr="007F39E1" w:rsidTr="00551E2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C1C" w:rsidRPr="001C09EB" w:rsidRDefault="005A1B02" w:rsidP="00EE475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5260B" w:rsidRPr="001C09EB">
              <w:rPr>
                <w:rFonts w:ascii="Times New Roman" w:hAnsi="Times New Roman" w:cs="Times New Roman"/>
                <w:sz w:val="24"/>
                <w:szCs w:val="24"/>
              </w:rPr>
              <w:t>Zapoznanie się z proceduralnymi i</w:t>
            </w:r>
            <w:r w:rsidR="00EE47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5260B" w:rsidRPr="001C09EB">
              <w:rPr>
                <w:rFonts w:ascii="Times New Roman" w:hAnsi="Times New Roman" w:cs="Times New Roman"/>
                <w:sz w:val="24"/>
                <w:szCs w:val="24"/>
              </w:rPr>
              <w:t xml:space="preserve">praktyczno – technicznymi aspektami: obserwacji psychiatrycznej w zakładzie leczniczym, umieszczenia sprawcy na wniosek prokuratora w zakładzie psychiatrycznym, badań </w:t>
            </w:r>
            <w:r w:rsidR="00A5260B" w:rsidRPr="001C0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psychologicznych podejrzane</w:t>
            </w:r>
            <w:r w:rsidR="00E532B4">
              <w:rPr>
                <w:rFonts w:ascii="Times New Roman" w:hAnsi="Times New Roman" w:cs="Times New Roman"/>
                <w:sz w:val="24"/>
                <w:szCs w:val="24"/>
              </w:rPr>
              <w:t xml:space="preserve">go, przesłuchania małoletniego </w:t>
            </w:r>
            <w:r w:rsidR="00A5260B" w:rsidRPr="001C09E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532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5260B" w:rsidRPr="001C09EB">
              <w:rPr>
                <w:rFonts w:ascii="Times New Roman" w:hAnsi="Times New Roman" w:cs="Times New Roman"/>
                <w:sz w:val="24"/>
                <w:szCs w:val="24"/>
              </w:rPr>
              <w:t>charakterze świadka.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C1C" w:rsidRPr="007F39E1" w:rsidRDefault="00360C1C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C1C" w:rsidRPr="007F39E1" w:rsidRDefault="00360C1C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360C1C" w:rsidRPr="007F39E1" w:rsidTr="00551E2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C1C" w:rsidRPr="001C09EB" w:rsidRDefault="005A1B02" w:rsidP="001C09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A424C5" w:rsidRPr="001C09EB">
              <w:rPr>
                <w:rFonts w:ascii="Times New Roman" w:hAnsi="Times New Roman" w:cs="Times New Roman"/>
                <w:sz w:val="24"/>
                <w:szCs w:val="24"/>
              </w:rPr>
              <w:t>Nabycie umiejętności sporządzania projektów postanowień o powołaniu biegłych lekarzy psychiatrów, seksuologów lub psychologów wraz z pisemnymi uzasadnieniami tych decyzji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C1C" w:rsidRPr="007F39E1" w:rsidRDefault="00360C1C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C1C" w:rsidRPr="007F39E1" w:rsidRDefault="00360C1C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60FD3" w:rsidRPr="007F39E1" w:rsidTr="00551E2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711" w:rsidRPr="001C09EB" w:rsidRDefault="005A1B02" w:rsidP="00E532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02588" w:rsidRPr="001C09EB">
              <w:rPr>
                <w:rFonts w:ascii="Times New Roman" w:hAnsi="Times New Roman" w:cs="Times New Roman"/>
                <w:sz w:val="24"/>
                <w:szCs w:val="24"/>
              </w:rPr>
              <w:t>Nabycie umiejętności w zakresie formułowania pytań do biegłych lekarzy psychiatrów, seksuologów lub psychologów, a także w zakresi</w:t>
            </w:r>
            <w:r w:rsidR="00E532B4">
              <w:rPr>
                <w:rFonts w:ascii="Times New Roman" w:hAnsi="Times New Roman" w:cs="Times New Roman"/>
                <w:sz w:val="24"/>
                <w:szCs w:val="24"/>
              </w:rPr>
              <w:t>e opracowania projektu wniosku o </w:t>
            </w:r>
            <w:r w:rsidR="00702588" w:rsidRPr="001C09EB">
              <w:rPr>
                <w:rFonts w:ascii="Times New Roman" w:hAnsi="Times New Roman" w:cs="Times New Roman"/>
                <w:sz w:val="24"/>
                <w:szCs w:val="24"/>
              </w:rPr>
              <w:t>obserwację w zakładzie leczniczym.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7C39BA" w:rsidRPr="007F39E1" w:rsidTr="00551E2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9BA" w:rsidRPr="001C09EB" w:rsidRDefault="005A1B02" w:rsidP="001C09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C39BA" w:rsidRPr="001C09EB">
              <w:rPr>
                <w:rFonts w:ascii="Times New Roman" w:hAnsi="Times New Roman" w:cs="Times New Roman"/>
                <w:sz w:val="24"/>
                <w:szCs w:val="24"/>
              </w:rPr>
              <w:t>Nabycie umiejętności oceny prawidłowości pozyskanych w toku postępowania przygotowawczego opinii biegłych lekarzy psychiatrów, seksuologów lub psychologów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9BA" w:rsidRPr="007F39E1" w:rsidRDefault="007C39BA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9BA" w:rsidRPr="007F39E1" w:rsidRDefault="007C39BA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60FD3" w:rsidRPr="007F39E1" w:rsidTr="00551E27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060FD3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7F39E1">
              <w:rPr>
                <w:rFonts w:ascii="Times New Roman" w:hAnsi="Times New Roman" w:cs="Times New Roman"/>
                <w:b/>
              </w:rPr>
              <w:t>Inne czynności:</w:t>
            </w:r>
            <w:r w:rsidRPr="007F39E1">
              <w:rPr>
                <w:rStyle w:val="Odwoanieprzypisudolnego"/>
                <w:rFonts w:ascii="Times New Roman" w:hAnsi="Times New Roman" w:cs="Times New Roman"/>
                <w:b/>
              </w:rPr>
              <w:footnoteReference w:id="1"/>
            </w:r>
            <w:r w:rsidRPr="007F39E1">
              <w:rPr>
                <w:rFonts w:ascii="Times New Roman" w:eastAsiaTheme="minorHAnsi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D361B4" w:rsidP="00551E2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="00060FD3" w:rsidRPr="007F39E1">
              <w:rPr>
                <w:rFonts w:ascii="Times New Roman" w:hAnsi="Times New Roman" w:cs="Times New Roman"/>
                <w:b/>
                <w:color w:val="000000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D361B4" w:rsidP="00551E2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="00060FD3" w:rsidRPr="007F39E1">
              <w:rPr>
                <w:rFonts w:ascii="Times New Roman" w:hAnsi="Times New Roman" w:cs="Times New Roman"/>
                <w:b/>
                <w:color w:val="000000"/>
                <w:lang w:eastAsia="pl-PL"/>
              </w:rPr>
              <w:t>Rodzaj wykonywanej czynności</w:t>
            </w:r>
          </w:p>
        </w:tc>
      </w:tr>
      <w:tr w:rsidR="00060FD3" w:rsidRPr="007F39E1" w:rsidTr="00551E27">
        <w:trPr>
          <w:trHeight w:val="75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60FD3" w:rsidRPr="007F39E1" w:rsidTr="00551E27">
        <w:trPr>
          <w:trHeight w:val="83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ind w:left="60"/>
              <w:rPr>
                <w:rFonts w:ascii="Times New Roman" w:hAnsi="Times New Roman" w:cs="Times New Roman"/>
              </w:rPr>
            </w:pPr>
          </w:p>
        </w:tc>
      </w:tr>
    </w:tbl>
    <w:p w:rsidR="00060FD3" w:rsidRPr="007F39E1" w:rsidRDefault="00060FD3" w:rsidP="00060FD3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</w:p>
    <w:p w:rsidR="00060FD3" w:rsidRPr="003A24B7" w:rsidRDefault="00060FD3" w:rsidP="00060FD3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  <w:b/>
        </w:rPr>
      </w:pPr>
      <w:r w:rsidRPr="003A24B7">
        <w:rPr>
          <w:rFonts w:ascii="Times New Roman" w:hAnsi="Times New Roman" w:cs="Times New Roman"/>
          <w:b/>
        </w:rPr>
        <w:t>Ocena przebiegu pr</w:t>
      </w:r>
      <w:bookmarkEnd w:id="2"/>
      <w:r w:rsidRPr="003A24B7">
        <w:rPr>
          <w:rFonts w:ascii="Times New Roman" w:hAnsi="Times New Roman" w:cs="Times New Roman"/>
          <w:b/>
        </w:rPr>
        <w:t>aktyki…………………..………pkt.</w:t>
      </w:r>
    </w:p>
    <w:p w:rsidR="00060FD3" w:rsidRPr="001D1680" w:rsidRDefault="00060FD3" w:rsidP="00060FD3">
      <w:pPr>
        <w:spacing w:before="120" w:after="120" w:line="240" w:lineRule="auto"/>
        <w:ind w:left="23" w:right="600"/>
        <w:jc w:val="both"/>
        <w:rPr>
          <w:rFonts w:ascii="Times New Roman" w:hAnsi="Times New Roman" w:cs="Times New Roman"/>
          <w:i/>
        </w:rPr>
      </w:pPr>
      <w:r w:rsidRPr="001D1680">
        <w:rPr>
          <w:rFonts w:ascii="Times New Roman" w:hAnsi="Times New Roman" w:cs="Times New Roman"/>
          <w:i/>
        </w:rPr>
        <w:t>(w systemie punktowym, w skali od 0 do 5 punktów, przy czym ocena stanowi wielokrotność 0,5 punktu. Za uzyskanie pozytywnej oceny uważa się otrzymanie co najmniej 2 punktów)</w:t>
      </w:r>
    </w:p>
    <w:p w:rsidR="00060FD3" w:rsidRPr="007F39E1" w:rsidRDefault="00060FD3" w:rsidP="00060FD3">
      <w:pPr>
        <w:keepNext/>
        <w:keepLines/>
        <w:spacing w:before="360" w:after="360" w:line="240" w:lineRule="auto"/>
        <w:ind w:left="3538"/>
        <w:outlineLvl w:val="3"/>
        <w:rPr>
          <w:rFonts w:ascii="Times New Roman" w:hAnsi="Times New Roman" w:cs="Times New Roman"/>
          <w:b/>
        </w:rPr>
      </w:pPr>
      <w:bookmarkStart w:id="3" w:name="bookmark8"/>
      <w:r w:rsidRPr="007F39E1">
        <w:rPr>
          <w:rFonts w:ascii="Times New Roman" w:hAnsi="Times New Roman" w:cs="Times New Roman"/>
          <w:b/>
        </w:rPr>
        <w:t>Uzasadnienie oceny</w:t>
      </w:r>
      <w:bookmarkEnd w:id="3"/>
    </w:p>
    <w:p w:rsidR="00060FD3" w:rsidRPr="007F39E1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</w:rPr>
      </w:pPr>
      <w:r w:rsidRPr="001D1680">
        <w:rPr>
          <w:rFonts w:ascii="Times New Roman" w:hAnsi="Times New Roman" w:cs="Times New Roman"/>
        </w:rPr>
        <w:t xml:space="preserve">Posiadany przez aplikanta zasób wiedzy z dziedziny prawa objętej praktyką </w:t>
      </w:r>
      <w:r w:rsidRPr="001D1680">
        <w:rPr>
          <w:rFonts w:ascii="Times New Roman" w:hAnsi="Times New Roman" w:cs="Times New Roman"/>
        </w:rPr>
        <w:br/>
      </w:r>
      <w:r w:rsidRPr="007F39E1">
        <w:rPr>
          <w:rFonts w:ascii="Times New Roman" w:hAnsi="Times New Roman" w:cs="Times New Roman"/>
        </w:rPr>
        <w:t>w tym znajomość przepisów prawa, orzecznictwa, poglądów doktryny oraz umiejętność interpretacji przepisów prawa</w:t>
      </w:r>
    </w:p>
    <w:p w:rsidR="00060FD3" w:rsidRPr="007F39E1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60FD3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60FD3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60FD3" w:rsidRPr="007F39E1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60FD3" w:rsidRPr="007F39E1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60FD3" w:rsidRPr="001D1680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</w:rPr>
      </w:pPr>
      <w:r w:rsidRPr="001D1680">
        <w:rPr>
          <w:rFonts w:ascii="Times New Roman" w:hAnsi="Times New Roman" w:cs="Times New Roman"/>
          <w:b/>
          <w:iCs/>
          <w:shd w:val="clear" w:color="auto" w:fill="FFFFFF"/>
        </w:rPr>
        <w:t>Umiejętność wykorzystania zdobytej wiedzy prawniczej w praktyce</w:t>
      </w:r>
      <w:r w:rsidR="001D1680">
        <w:rPr>
          <w:rFonts w:ascii="Times New Roman" w:hAnsi="Times New Roman" w:cs="Times New Roman"/>
          <w:b/>
          <w:iCs/>
          <w:shd w:val="clear" w:color="auto" w:fill="FFFFFF"/>
        </w:rPr>
        <w:t xml:space="preserve"> </w:t>
      </w:r>
      <w:r w:rsidRPr="001D1680">
        <w:rPr>
          <w:rFonts w:ascii="Times New Roman" w:hAnsi="Times New Roman" w:cs="Times New Roman"/>
          <w:i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060FD3" w:rsidRPr="001D1680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060FD3" w:rsidRPr="001D1680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  <w:r w:rsidRPr="001D1680">
        <w:rPr>
          <w:rFonts w:ascii="Times New Roman" w:hAnsi="Times New Roman" w:cs="Times New Roman"/>
          <w:b/>
        </w:rPr>
        <w:t>Postawa aplikanta w trakcie aplikacji</w:t>
      </w:r>
    </w:p>
    <w:p w:rsidR="00060FD3" w:rsidRPr="001D1680" w:rsidRDefault="00060FD3" w:rsidP="00060FD3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  <w:i/>
        </w:rPr>
      </w:pPr>
      <w:r w:rsidRPr="001D1680">
        <w:rPr>
          <w:rFonts w:ascii="Times New Roman" w:hAnsi="Times New Roman" w:cs="Times New Roman"/>
          <w:i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060FD3" w:rsidRPr="007F39E1" w:rsidRDefault="00060FD3" w:rsidP="00060FD3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060FD3" w:rsidRPr="00D361B4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  <w:r w:rsidRPr="00D361B4">
        <w:rPr>
          <w:rFonts w:ascii="Times New Roman" w:hAnsi="Times New Roman" w:cs="Times New Roman"/>
          <w:b/>
        </w:rPr>
        <w:t>Predyspozycje aplikanta do pracy na stanowisku sędziego lub prokuratora</w:t>
      </w:r>
    </w:p>
    <w:p w:rsidR="00060FD3" w:rsidRPr="00D361B4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D361B4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  <w:r w:rsidRPr="00D361B4">
        <w:rPr>
          <w:rFonts w:ascii="Times New Roman" w:hAnsi="Times New Roman" w:cs="Times New Roman"/>
          <w:b/>
        </w:rPr>
        <w:t>Dodatkowe uwagi patrona, dotyczące aplikanta lub przebiegu praktyki</w:t>
      </w:r>
    </w:p>
    <w:p w:rsidR="00060FD3" w:rsidRPr="00D361B4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B4666E" w:rsidRDefault="00060FD3" w:rsidP="00060FD3">
      <w:pPr>
        <w:spacing w:before="120" w:after="120" w:line="240" w:lineRule="auto"/>
        <w:ind w:left="3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4666E">
        <w:rPr>
          <w:rFonts w:ascii="Times New Roman" w:hAnsi="Times New Roman" w:cs="Times New Roman"/>
          <w:i/>
          <w:sz w:val="20"/>
          <w:szCs w:val="20"/>
        </w:rPr>
        <w:t xml:space="preserve">(Czytelny podpis, stanowisko lub pieczątka </w:t>
      </w:r>
      <w:r w:rsidRPr="00B4666E">
        <w:rPr>
          <w:rFonts w:ascii="Times New Roman" w:hAnsi="Times New Roman" w:cs="Times New Roman"/>
          <w:i/>
          <w:sz w:val="20"/>
          <w:szCs w:val="20"/>
        </w:rPr>
        <w:br/>
        <w:t>patrona praktyki)</w:t>
      </w:r>
    </w:p>
    <w:p w:rsidR="00EF44E9" w:rsidRDefault="00EF44E9"/>
    <w:sectPr w:rsidR="00EF44E9" w:rsidSect="00060FD3"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970" w:rsidRDefault="00302970" w:rsidP="00060FD3">
      <w:pPr>
        <w:spacing w:after="0" w:line="240" w:lineRule="auto"/>
      </w:pPr>
      <w:r>
        <w:separator/>
      </w:r>
    </w:p>
  </w:endnote>
  <w:endnote w:type="continuationSeparator" w:id="0">
    <w:p w:rsidR="00302970" w:rsidRDefault="00302970" w:rsidP="0006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970" w:rsidRDefault="00302970" w:rsidP="00060FD3">
      <w:pPr>
        <w:spacing w:after="0" w:line="240" w:lineRule="auto"/>
      </w:pPr>
      <w:r>
        <w:separator/>
      </w:r>
    </w:p>
  </w:footnote>
  <w:footnote w:type="continuationSeparator" w:id="0">
    <w:p w:rsidR="00302970" w:rsidRDefault="00302970" w:rsidP="00060FD3">
      <w:pPr>
        <w:spacing w:after="0" w:line="240" w:lineRule="auto"/>
      </w:pPr>
      <w:r>
        <w:continuationSeparator/>
      </w:r>
    </w:p>
  </w:footnote>
  <w:footnote w:id="1">
    <w:p w:rsidR="00060FD3" w:rsidRDefault="00060FD3" w:rsidP="00060FD3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Wszelkiego rodzaju czynności z zakresu ustawowych zadań prokuratora. Czynności te wskazuje patron praktyki.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73CBA"/>
    <w:multiLevelType w:val="hybridMultilevel"/>
    <w:tmpl w:val="D7183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245F4"/>
    <w:multiLevelType w:val="hybridMultilevel"/>
    <w:tmpl w:val="ABC67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C242D"/>
    <w:multiLevelType w:val="hybridMultilevel"/>
    <w:tmpl w:val="92066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D3"/>
    <w:rsid w:val="00037087"/>
    <w:rsid w:val="00046FDD"/>
    <w:rsid w:val="0005132C"/>
    <w:rsid w:val="00060FD3"/>
    <w:rsid w:val="00075F5A"/>
    <w:rsid w:val="00094ECA"/>
    <w:rsid w:val="000A556C"/>
    <w:rsid w:val="00107F18"/>
    <w:rsid w:val="001228A0"/>
    <w:rsid w:val="00124F63"/>
    <w:rsid w:val="00152CE1"/>
    <w:rsid w:val="001715AC"/>
    <w:rsid w:val="001C09EB"/>
    <w:rsid w:val="001C6E9F"/>
    <w:rsid w:val="001D1680"/>
    <w:rsid w:val="001F5F13"/>
    <w:rsid w:val="002405A1"/>
    <w:rsid w:val="00242D7C"/>
    <w:rsid w:val="00251A00"/>
    <w:rsid w:val="00261711"/>
    <w:rsid w:val="002922FF"/>
    <w:rsid w:val="002C3BB7"/>
    <w:rsid w:val="00302970"/>
    <w:rsid w:val="003457B5"/>
    <w:rsid w:val="00353188"/>
    <w:rsid w:val="00360C1C"/>
    <w:rsid w:val="00380B9D"/>
    <w:rsid w:val="003A24B7"/>
    <w:rsid w:val="00444C1B"/>
    <w:rsid w:val="004B49E9"/>
    <w:rsid w:val="004C4617"/>
    <w:rsid w:val="0050166F"/>
    <w:rsid w:val="005136E8"/>
    <w:rsid w:val="00521110"/>
    <w:rsid w:val="00526E3F"/>
    <w:rsid w:val="005560FD"/>
    <w:rsid w:val="005621B9"/>
    <w:rsid w:val="005A1B02"/>
    <w:rsid w:val="005C33ED"/>
    <w:rsid w:val="005E5D10"/>
    <w:rsid w:val="00623317"/>
    <w:rsid w:val="00664BE2"/>
    <w:rsid w:val="006723B0"/>
    <w:rsid w:val="00672C6C"/>
    <w:rsid w:val="006A6D0D"/>
    <w:rsid w:val="006B3B20"/>
    <w:rsid w:val="006C6C9E"/>
    <w:rsid w:val="006C749E"/>
    <w:rsid w:val="006C7F00"/>
    <w:rsid w:val="006D08AC"/>
    <w:rsid w:val="00702588"/>
    <w:rsid w:val="00732713"/>
    <w:rsid w:val="0076509B"/>
    <w:rsid w:val="007A2AD5"/>
    <w:rsid w:val="007C360F"/>
    <w:rsid w:val="007C39BA"/>
    <w:rsid w:val="007D0FAA"/>
    <w:rsid w:val="007D266E"/>
    <w:rsid w:val="00814645"/>
    <w:rsid w:val="00821939"/>
    <w:rsid w:val="00821CAE"/>
    <w:rsid w:val="00821DE3"/>
    <w:rsid w:val="008448B1"/>
    <w:rsid w:val="008B6F77"/>
    <w:rsid w:val="008F125D"/>
    <w:rsid w:val="009327D7"/>
    <w:rsid w:val="00946D48"/>
    <w:rsid w:val="00960273"/>
    <w:rsid w:val="00964882"/>
    <w:rsid w:val="0099496F"/>
    <w:rsid w:val="009A5930"/>
    <w:rsid w:val="00A04995"/>
    <w:rsid w:val="00A21C09"/>
    <w:rsid w:val="00A304EF"/>
    <w:rsid w:val="00A34538"/>
    <w:rsid w:val="00A424C5"/>
    <w:rsid w:val="00A471A2"/>
    <w:rsid w:val="00A5260B"/>
    <w:rsid w:val="00A65D51"/>
    <w:rsid w:val="00A66278"/>
    <w:rsid w:val="00A72BB8"/>
    <w:rsid w:val="00AA14BF"/>
    <w:rsid w:val="00AC7DB1"/>
    <w:rsid w:val="00AD22D8"/>
    <w:rsid w:val="00AD7ECC"/>
    <w:rsid w:val="00B12D8C"/>
    <w:rsid w:val="00B133A6"/>
    <w:rsid w:val="00B146A5"/>
    <w:rsid w:val="00B15390"/>
    <w:rsid w:val="00B3690F"/>
    <w:rsid w:val="00B67775"/>
    <w:rsid w:val="00B97F48"/>
    <w:rsid w:val="00BC6236"/>
    <w:rsid w:val="00BD526C"/>
    <w:rsid w:val="00BF00A0"/>
    <w:rsid w:val="00C36A98"/>
    <w:rsid w:val="00C7030B"/>
    <w:rsid w:val="00CB5CC6"/>
    <w:rsid w:val="00D201F5"/>
    <w:rsid w:val="00D361B4"/>
    <w:rsid w:val="00D75ED6"/>
    <w:rsid w:val="00D86AF9"/>
    <w:rsid w:val="00DC3DEC"/>
    <w:rsid w:val="00DD1E4E"/>
    <w:rsid w:val="00E02A35"/>
    <w:rsid w:val="00E15D7C"/>
    <w:rsid w:val="00E20AFD"/>
    <w:rsid w:val="00E532B4"/>
    <w:rsid w:val="00ED1697"/>
    <w:rsid w:val="00EE475A"/>
    <w:rsid w:val="00EF44E9"/>
    <w:rsid w:val="00F176C9"/>
    <w:rsid w:val="00F23837"/>
    <w:rsid w:val="00F34EBA"/>
    <w:rsid w:val="00F40997"/>
    <w:rsid w:val="00F44674"/>
    <w:rsid w:val="00F56243"/>
    <w:rsid w:val="00F81909"/>
    <w:rsid w:val="00F82C0C"/>
    <w:rsid w:val="00F82C4B"/>
    <w:rsid w:val="00F86B2E"/>
    <w:rsid w:val="00FC539D"/>
    <w:rsid w:val="00FD2BD7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FD3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0FD3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F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FD3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F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FD3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0FD3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F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FD3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Turek</dc:creator>
  <cp:lastModifiedBy>Małgorzata Daliniewska</cp:lastModifiedBy>
  <cp:revision>2</cp:revision>
  <cp:lastPrinted>2020-08-10T10:20:00Z</cp:lastPrinted>
  <dcterms:created xsi:type="dcterms:W3CDTF">2020-08-12T10:53:00Z</dcterms:created>
  <dcterms:modified xsi:type="dcterms:W3CDTF">2020-08-12T10:53:00Z</dcterms:modified>
</cp:coreProperties>
</file>