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8A" w:rsidRDefault="00C0518A" w:rsidP="00C0518A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OAP-II.420.32020</w:t>
      </w:r>
    </w:p>
    <w:p w:rsidR="00C0518A" w:rsidRDefault="00C0518A" w:rsidP="00C0518A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C0518A" w:rsidRDefault="00C0518A" w:rsidP="00C0518A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C0518A" w:rsidRPr="00130B91" w:rsidRDefault="00C0518A" w:rsidP="00C0518A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C0518A" w:rsidRPr="004E25DB" w:rsidRDefault="00C0518A" w:rsidP="00C0518A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 xml:space="preserve">po XXV zjeździe od 10 do 14 sierpnia 2020 r. </w:t>
      </w:r>
    </w:p>
    <w:p w:rsidR="00C0518A" w:rsidRPr="00923546" w:rsidRDefault="00C0518A" w:rsidP="00C0518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Prokuraturze Rejonowej Dziale Śledczym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C0518A" w:rsidRDefault="00C0518A" w:rsidP="00C0518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C0518A" w:rsidRDefault="00C0518A" w:rsidP="00C0518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C0518A" w:rsidRDefault="00C0518A" w:rsidP="00C0518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C0518A" w:rsidRPr="00E46EA6" w:rsidTr="00E254EC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18A" w:rsidRDefault="00C0518A" w:rsidP="00E254EC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C0518A" w:rsidRPr="00923546" w:rsidRDefault="00C0518A" w:rsidP="00E254EC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518A" w:rsidRPr="00E46EA6" w:rsidTr="00E254EC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C0518A" w:rsidRPr="00E46EA6" w:rsidTr="00E254EC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A29D1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zapoznanie z aktami spraw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karnych gospodarczych w zakresie sposobu prowadzenie postepowania przygotowawczego, a w szczególności gromadzenia materiału dowodowego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0518A" w:rsidRPr="00E46EA6" w:rsidTr="00E254EC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F92EA6" w:rsidRDefault="00C0518A" w:rsidP="00E25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sporządzanie projektów wniosków o wszczęcie postępowania w sprawie pozbawienia prawa prowadzenia działalności gospodarczej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0518A" w:rsidRPr="00E46EA6" w:rsidTr="00E254EC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534711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sporządzanie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wniosków o zwolnienie z tajemnicy bankowej oraz postanowień o wstrzymanie transakcji i dokonanie blokady środków na rachunku bankowym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0518A" w:rsidRPr="00E46EA6" w:rsidTr="00E254EC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GoBack"/>
            <w:bookmarkEnd w:id="1"/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C0518A" w:rsidRPr="00E46EA6" w:rsidTr="00E254EC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C051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0518A" w:rsidRPr="00E46EA6" w:rsidTr="00E254EC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18A" w:rsidRPr="00923546" w:rsidRDefault="00C0518A" w:rsidP="00E254EC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0518A" w:rsidRDefault="00C0518A" w:rsidP="00C0518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C0518A" w:rsidRDefault="00C0518A" w:rsidP="00C0518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C0518A" w:rsidRPr="00923546" w:rsidRDefault="00C0518A" w:rsidP="00C0518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C0518A" w:rsidRPr="00923546" w:rsidRDefault="00C0518A" w:rsidP="00C0518A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C0518A" w:rsidRPr="00923546" w:rsidRDefault="00C0518A" w:rsidP="00C0518A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C0518A" w:rsidRPr="00923546" w:rsidRDefault="00C0518A" w:rsidP="00C0518A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C0518A" w:rsidRDefault="00C0518A" w:rsidP="00C0518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C0518A" w:rsidRDefault="00C0518A" w:rsidP="00C0518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C0518A" w:rsidRPr="00923546" w:rsidRDefault="00C0518A" w:rsidP="00C0518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C0518A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C0518A" w:rsidRDefault="00C0518A" w:rsidP="00C0518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C0518A" w:rsidRPr="00923546" w:rsidRDefault="00C0518A" w:rsidP="00C0518A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C0518A" w:rsidRDefault="00C0518A" w:rsidP="00C0518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C0518A" w:rsidRDefault="00C0518A" w:rsidP="00C0518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C0518A" w:rsidRDefault="00C0518A" w:rsidP="00C0518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C0518A" w:rsidRDefault="00C0518A" w:rsidP="00C0518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C0518A" w:rsidRDefault="00C0518A" w:rsidP="00C0518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C0518A" w:rsidRPr="00585E40" w:rsidRDefault="00C0518A" w:rsidP="00C0518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C0518A" w:rsidRDefault="00C0518A" w:rsidP="00C0518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C0518A" w:rsidRPr="00923546" w:rsidRDefault="00C0518A" w:rsidP="00C0518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C0518A" w:rsidRDefault="00C0518A" w:rsidP="00C0518A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C0518A" w:rsidRDefault="00C0518A" w:rsidP="00C0518A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C0518A" w:rsidRDefault="00C0518A" w:rsidP="00C0518A"/>
    <w:p w:rsidR="00C0518A" w:rsidRDefault="00C0518A" w:rsidP="00C0518A"/>
    <w:p w:rsidR="00C0518A" w:rsidRDefault="00C0518A" w:rsidP="00C0518A"/>
    <w:p w:rsidR="00C0518A" w:rsidRDefault="00C0518A" w:rsidP="00C0518A"/>
    <w:p w:rsidR="00C0518A" w:rsidRDefault="00C0518A" w:rsidP="00C0518A"/>
    <w:p w:rsidR="00C0518A" w:rsidRDefault="00C0518A" w:rsidP="00C0518A"/>
    <w:p w:rsidR="00C0518A" w:rsidRDefault="00C0518A" w:rsidP="00C0518A"/>
    <w:p w:rsidR="00C0518A" w:rsidRDefault="00C0518A" w:rsidP="00C0518A"/>
    <w:p w:rsidR="00C0518A" w:rsidRDefault="00C0518A" w:rsidP="00C0518A"/>
    <w:p w:rsidR="00C0518A" w:rsidRDefault="00C0518A" w:rsidP="00C0518A"/>
    <w:p w:rsidR="00C0518A" w:rsidRDefault="00C0518A" w:rsidP="00C0518A"/>
    <w:p w:rsidR="004568A1" w:rsidRDefault="004568A1"/>
    <w:sectPr w:rsidR="004568A1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8A"/>
    <w:rsid w:val="004568A1"/>
    <w:rsid w:val="0066053D"/>
    <w:rsid w:val="00C0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18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18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2188</Characters>
  <Application>Microsoft Office Word</Application>
  <DocSecurity>0</DocSecurity>
  <Lines>18</Lines>
  <Paragraphs>5</Paragraphs>
  <ScaleCrop>false</ScaleCrop>
  <Company>Krajowa Szkoła Sądownictwa i Prokuratury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2</cp:revision>
  <dcterms:created xsi:type="dcterms:W3CDTF">2020-06-18T09:36:00Z</dcterms:created>
  <dcterms:modified xsi:type="dcterms:W3CDTF">2020-07-03T06:35:00Z</dcterms:modified>
</cp:coreProperties>
</file>