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9" w:rsidRDefault="00EF7FC9" w:rsidP="00EF7FC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OAP-II.420.24.2019</w:t>
      </w:r>
    </w:p>
    <w:p w:rsidR="00EF7FC9" w:rsidRDefault="00EF7FC9" w:rsidP="00EF7FC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EF7FC9" w:rsidRDefault="00EF7FC9" w:rsidP="00EF7FC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EF7FC9" w:rsidRPr="00130B91" w:rsidRDefault="00EF7FC9" w:rsidP="00EF7FC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EF7FC9" w:rsidRPr="004E25DB" w:rsidRDefault="00EF7FC9" w:rsidP="00EF7FC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 zjeździe od 23</w:t>
      </w:r>
      <w:r w:rsidR="0010174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grudnia </w:t>
      </w:r>
      <w:r w:rsidR="0010174B">
        <w:rPr>
          <w:rFonts w:ascii="Times New Roman" w:hAnsi="Times New Roman" w:cs="Times New Roman"/>
          <w:sz w:val="23"/>
          <w:szCs w:val="23"/>
        </w:rPr>
        <w:t>2019 r. do 10 stycznia 2020 r.</w:t>
      </w:r>
    </w:p>
    <w:p w:rsidR="00EF7FC9" w:rsidRPr="00923546" w:rsidRDefault="00EF7FC9" w:rsidP="00EF7FC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EF7FC9" w:rsidRDefault="00EF7FC9" w:rsidP="00EF7FC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EF7FC9" w:rsidRDefault="00EF7FC9" w:rsidP="00EF7FC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EF7FC9" w:rsidRDefault="00EF7FC9" w:rsidP="00EF7FC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EF7FC9" w:rsidRPr="00E46EA6" w:rsidTr="002903EF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C9" w:rsidRDefault="00EF7FC9" w:rsidP="002903EF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FC9" w:rsidRPr="00E46EA6" w:rsidTr="002903EF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F7FC9" w:rsidRPr="00E46EA6" w:rsidTr="002903EF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A29D1" w:rsidRDefault="00EF7FC9" w:rsidP="001017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 w:rsidR="0010174B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 w:rsidR="0010174B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F7FC9" w:rsidRPr="00E46EA6" w:rsidTr="002903EF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Default="00EF7FC9" w:rsidP="00EF7F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spraw, w których kierowano odezwy do właściwych organów/instytucji o nadesłanie dokumentów niezbędnych do prawidłowego rozpoznania sprawy. Sporządzanie projektów takich odezw.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F7FC9" w:rsidRPr="00E46EA6" w:rsidTr="002903EF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EF7FC9" w:rsidRPr="00923546" w:rsidTr="002903EF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FC9" w:rsidRPr="007D0632" w:rsidRDefault="00EF7FC9" w:rsidP="007A0D2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D41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Ocena zgromadzonego w aktach materiału dowodowego pod kątem podjęcia decyzji końcowej dotyczącej sposobu załatwienia sprawy poprzez skierowanie wniosku lub pozwu</w:t>
                  </w:r>
                  <w:r w:rsidR="00101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sprawie cywilnej</w:t>
                  </w:r>
                  <w:r w:rsidR="00D41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bądź wstąpienie </w:t>
                  </w:r>
                  <w:r w:rsidR="007A0D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toczącego się już postępowania sądowego</w:t>
                  </w:r>
                  <w:r w:rsidRPr="006F1C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06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Sporządzanie projektów takich wniosków i </w:t>
                  </w:r>
                  <w:r w:rsidR="007A0D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pozwów inicjujących postępowanie sądowe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FC9" w:rsidRPr="00923546" w:rsidRDefault="00EF7FC9" w:rsidP="002903E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FC9" w:rsidRPr="00923546" w:rsidRDefault="00EF7FC9" w:rsidP="002903E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EF7FC9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F7FC9" w:rsidRPr="00E46EA6" w:rsidTr="002903EF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534711" w:rsidRDefault="00EF7FC9" w:rsidP="007A0D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4. Zapoznani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sprawami</w:t>
            </w:r>
            <w:r w:rsidR="0010174B">
              <w:rPr>
                <w:rFonts w:ascii="Times New Roman" w:hAnsi="Times New Roman" w:cs="Times New Roman"/>
                <w:sz w:val="20"/>
                <w:szCs w:val="20"/>
              </w:rPr>
              <w:t xml:space="preserve"> cywilnymi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r w:rsidR="007A0D21">
              <w:rPr>
                <w:rFonts w:ascii="Times New Roman" w:hAnsi="Times New Roman" w:cs="Times New Roman"/>
                <w:sz w:val="20"/>
                <w:szCs w:val="20"/>
              </w:rPr>
              <w:t xml:space="preserve">których zachodzi konieczność udzielenia odpowiedzi zainteresowanemu o braku materialnych i formalnych przesłanego do zainicjowania postepowania sądowego lub braku podstaw do zgłoszenia przez prokuratora udziału w toczącym się postępowaniu wszczętym przez osoby uprawnione. Sporządzanie projektów takich odpowiedzi.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F7FC9" w:rsidRPr="00E46EA6" w:rsidTr="002903EF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EF7FC9" w:rsidRPr="00E46EA6" w:rsidTr="002903EF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F7FC9" w:rsidRPr="00E46EA6" w:rsidTr="002903EF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C9" w:rsidRPr="00923546" w:rsidRDefault="00EF7FC9" w:rsidP="002903E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F7FC9" w:rsidRDefault="00EF7FC9" w:rsidP="00EF7FC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Default="00EF7FC9" w:rsidP="00EF7FC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EF7FC9" w:rsidRPr="00923546" w:rsidRDefault="00EF7FC9" w:rsidP="00EF7FC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Pr="00923546" w:rsidRDefault="00EF7FC9" w:rsidP="00EF7FC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EF7FC9" w:rsidRPr="00923546" w:rsidRDefault="00EF7FC9" w:rsidP="00EF7FC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EF7FC9" w:rsidRPr="00923546" w:rsidRDefault="00EF7FC9" w:rsidP="00EF7FC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EF7FC9" w:rsidRDefault="00EF7FC9" w:rsidP="00EF7FC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EF7FC9" w:rsidRDefault="00EF7FC9" w:rsidP="00EF7FC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Pr="00923546" w:rsidRDefault="00EF7FC9" w:rsidP="00EF7FC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EF7FC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EF7FC9" w:rsidRDefault="00EF7FC9" w:rsidP="00EF7FC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EF7FC9" w:rsidRPr="00923546" w:rsidRDefault="00EF7FC9" w:rsidP="00EF7FC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EF7FC9" w:rsidRDefault="00EF7FC9" w:rsidP="00EF7FC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EF7FC9" w:rsidRDefault="00EF7FC9" w:rsidP="00EF7FC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Default="00EF7FC9" w:rsidP="00EF7FC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Default="00EF7FC9" w:rsidP="00EF7FC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EF7FC9" w:rsidRDefault="00EF7FC9" w:rsidP="00EF7FC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Pr="00585E40" w:rsidRDefault="00EF7FC9" w:rsidP="00EF7FC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EF7FC9" w:rsidRDefault="00EF7FC9" w:rsidP="00EF7FC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EF7FC9" w:rsidRPr="00923546" w:rsidRDefault="00EF7FC9" w:rsidP="00EF7FC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F7FC9" w:rsidRDefault="00EF7FC9" w:rsidP="00EF7FC9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EF7FC9" w:rsidRDefault="00EF7FC9" w:rsidP="00EF7FC9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EF7FC9" w:rsidRDefault="00EF7FC9" w:rsidP="00EF7FC9"/>
    <w:p w:rsidR="00EF7FC9" w:rsidRDefault="00EF7FC9" w:rsidP="00EF7FC9"/>
    <w:p w:rsidR="00EF7FC9" w:rsidRDefault="00EF7FC9" w:rsidP="00EF7FC9"/>
    <w:p w:rsidR="00EF7FC9" w:rsidRDefault="00EF7FC9" w:rsidP="00EF7FC9"/>
    <w:p w:rsidR="005F5AF6" w:rsidRDefault="005F5AF6"/>
    <w:sectPr w:rsidR="005F5AF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C9"/>
    <w:rsid w:val="0010174B"/>
    <w:rsid w:val="005F5AF6"/>
    <w:rsid w:val="007A0D21"/>
    <w:rsid w:val="00D41D3C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C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C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2019-11-13T13:19:00Z</dcterms:created>
  <dcterms:modified xsi:type="dcterms:W3CDTF">2019-11-14T12:56:00Z</dcterms:modified>
</cp:coreProperties>
</file>