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9B" w:rsidRPr="00D1794F" w:rsidRDefault="0094199B" w:rsidP="0094199B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OAP-II.420.18</w:t>
      </w: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</w:p>
    <w:p w:rsidR="0094199B" w:rsidRPr="00D1794F" w:rsidRDefault="0094199B" w:rsidP="0094199B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OPINIA PATRONA PRAKTYKI WRAZ Z OCENĄ PRZEBIEGU PRAKTYKI </w:t>
      </w:r>
    </w:p>
    <w:p w:rsidR="0094199B" w:rsidRPr="00D1794F" w:rsidRDefault="0094199B" w:rsidP="0094199B">
      <w:pPr>
        <w:tabs>
          <w:tab w:val="left" w:leader="dot" w:pos="9006"/>
        </w:tabs>
        <w:spacing w:after="0" w:line="360" w:lineRule="auto"/>
        <w:ind w:right="60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dotycząca aplikanta 1 rocznika aplikacji uzupełniającej prokuratorskiej </w:t>
      </w:r>
    </w:p>
    <w:p w:rsidR="0094199B" w:rsidRPr="00D1794F" w:rsidRDefault="0094199B" w:rsidP="0094199B">
      <w:pPr>
        <w:tabs>
          <w:tab w:val="left" w:leader="dot" w:pos="9006"/>
        </w:tabs>
        <w:spacing w:after="0" w:line="360" w:lineRule="auto"/>
        <w:ind w:right="60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</w:p>
    <w:p w:rsidR="0094199B" w:rsidRPr="00D1794F" w:rsidRDefault="0094199B" w:rsidP="0094199B">
      <w:pPr>
        <w:tabs>
          <w:tab w:val="left" w:leader="dot" w:pos="9006"/>
        </w:tabs>
        <w:spacing w:after="0" w:line="360" w:lineRule="auto"/>
        <w:ind w:right="601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1794F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aplikanta)</w:t>
      </w:r>
    </w:p>
    <w:p w:rsidR="0094199B" w:rsidRDefault="0094199B" w:rsidP="0094199B">
      <w:pPr>
        <w:tabs>
          <w:tab w:val="left" w:leader="dot" w:pos="4767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4199B">
        <w:rPr>
          <w:rFonts w:ascii="Times New Roman" w:eastAsia="Times New Roman" w:hAnsi="Times New Roman" w:cs="Times New Roman"/>
          <w:sz w:val="23"/>
          <w:szCs w:val="23"/>
          <w:lang w:eastAsia="pl-PL"/>
        </w:rPr>
        <w:t>za okres praktyki po X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X</w:t>
      </w:r>
      <w:r w:rsidR="006061A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zjeździe I AUP</w:t>
      </w:r>
      <w:r w:rsidRPr="009419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okresie od </w:t>
      </w:r>
      <w:r w:rsidR="00D527E2">
        <w:rPr>
          <w:rFonts w:ascii="Times New Roman" w:eastAsia="Times New Roman" w:hAnsi="Times New Roman" w:cs="Times New Roman"/>
          <w:sz w:val="23"/>
          <w:szCs w:val="23"/>
          <w:lang w:eastAsia="pl-PL"/>
        </w:rPr>
        <w:t>5 do 16 lipca</w:t>
      </w:r>
      <w:r w:rsidRPr="0094199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2021 r.</w:t>
      </w:r>
    </w:p>
    <w:p w:rsidR="006061A4" w:rsidRPr="0094199B" w:rsidRDefault="006061A4" w:rsidP="0094199B">
      <w:pPr>
        <w:tabs>
          <w:tab w:val="left" w:leader="dot" w:pos="4767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odbywana w dniach:…………………………….., ………………………………………………..</w:t>
      </w:r>
    </w:p>
    <w:p w:rsidR="0094199B" w:rsidRPr="00D1794F" w:rsidRDefault="0094199B" w:rsidP="0094199B">
      <w:pPr>
        <w:tabs>
          <w:tab w:val="left" w:leader="dot" w:pos="4767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Prokuraturze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Rejonowej </w:t>
      </w: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</w:t>
      </w:r>
      <w:r w:rsidR="006061A4">
        <w:rPr>
          <w:rFonts w:ascii="Times New Roman" w:eastAsia="Times New Roman" w:hAnsi="Times New Roman" w:cs="Times New Roman"/>
          <w:sz w:val="23"/>
          <w:szCs w:val="23"/>
          <w:lang w:eastAsia="pl-PL"/>
        </w:rPr>
        <w:t>…</w:t>
      </w:r>
    </w:p>
    <w:p w:rsidR="0094199B" w:rsidRPr="00D1794F" w:rsidRDefault="0094199B" w:rsidP="0094199B">
      <w:pPr>
        <w:tabs>
          <w:tab w:val="left" w:leader="dot" w:pos="5118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sporządzona przez patrona praktyki </w:t>
      </w: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bookmarkStart w:id="1" w:name="bookmark6"/>
      <w:r w:rsidR="006061A4">
        <w:rPr>
          <w:rFonts w:ascii="Times New Roman" w:eastAsia="Times New Roman" w:hAnsi="Times New Roman" w:cs="Times New Roman"/>
          <w:sz w:val="23"/>
          <w:szCs w:val="23"/>
          <w:lang w:eastAsia="pl-PL"/>
        </w:rPr>
        <w:t>.…………………………………………..</w:t>
      </w:r>
    </w:p>
    <w:p w:rsidR="0094199B" w:rsidRPr="00D1794F" w:rsidRDefault="0094199B" w:rsidP="0094199B">
      <w:pPr>
        <w:tabs>
          <w:tab w:val="left" w:leader="dot" w:pos="5118"/>
        </w:tabs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w dniu ……………………………………………………………………………………………</w:t>
      </w:r>
      <w:bookmarkEnd w:id="1"/>
      <w:r w:rsidR="006061A4">
        <w:rPr>
          <w:rFonts w:ascii="Times New Roman" w:eastAsia="Times New Roman" w:hAnsi="Times New Roman" w:cs="Times New Roman"/>
          <w:sz w:val="23"/>
          <w:szCs w:val="23"/>
          <w:lang w:eastAsia="pl-PL"/>
        </w:rPr>
        <w:t>…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94199B" w:rsidRPr="00D1794F" w:rsidTr="00185DE4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ind w:left="1980"/>
              <w:rPr>
                <w:rFonts w:ascii="Times New Roman" w:eastAsia="Calibri" w:hAnsi="Times New Roman" w:cs="Times New Roman"/>
                <w:sz w:val="23"/>
                <w:szCs w:val="23"/>
                <w:lang w:eastAsia="pl-PL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  Czynności aplikanta wykonywane w trakcie praktyki</w:t>
            </w:r>
          </w:p>
          <w:p w:rsidR="0094199B" w:rsidRPr="00D1794F" w:rsidRDefault="0094199B" w:rsidP="00185DE4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94199B" w:rsidRPr="00D1794F" w:rsidTr="00185DE4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ind w:left="8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ind w:left="8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ind w:left="6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Rodzaj wykonanej czynności</w:t>
            </w:r>
          </w:p>
        </w:tc>
      </w:tr>
      <w:tr w:rsidR="0094199B" w:rsidRPr="00D1794F" w:rsidTr="00185DE4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zasadami 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rejestracji spraw cywilnych w prokuraturze poprzez zapoznanie się z urządzeniami rejestrowymi, sposobem dekretowania spraw, techniką wyłączania materiałów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>z postępowania karnego, zakładani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akt nowej sprawy „Pc” i zasad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Pr="00EF7FC9">
              <w:rPr>
                <w:rFonts w:ascii="Times New Roman" w:hAnsi="Times New Roman" w:cs="Times New Roman"/>
                <w:sz w:val="20"/>
                <w:szCs w:val="20"/>
              </w:rPr>
              <w:t xml:space="preserve"> jej wykreślania z urządzeń ewidencyjnych jako sprawy zakończonej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4199B" w:rsidRPr="00D1794F" w:rsidTr="00185DE4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34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</w:t>
            </w:r>
            <w:r w:rsidRPr="005347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aktami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spraw, w których kierowano odezwy do właściwych organów/instytucji o nadesłanie dokumentów niezbędnych do prawidłowego rozpoznania sprawy. Sporządzanie projektów takich odezw.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4199B" w:rsidRPr="00D1794F" w:rsidTr="00185DE4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C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Ocena zgromadzonego w aktach materiału dowodowego pod kątem podjęcia decyzji końcowej dotyczącej sposobu załatwienia sprawy poprzez skierowanie wniosku lub pozwu w sprawie cywilnej bądź wstąpienie do toczącego się już postępowania sądowego</w:t>
            </w:r>
            <w:r w:rsidRPr="006F1C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Sporządzanie projektów takich wniosków 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pozwów inicjujących postępowanie sądowe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4199B" w:rsidRPr="00D1794F" w:rsidTr="00185DE4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4.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Zapoznani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 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sprawami cywilnymi,      w których zachodzi konieczność udzielenia odpowiedzi zainteresowanemu o braku materialnych i formalnych przesłanego do zainicjowania postepowania sądowego lub braku podstaw do zgłoszenia przez prokuratora udziału w toczącym się postępowaniu wszczętym przez osoby uprawnione. Sporządzanie projektów takich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odpowiedzi. 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4199B" w:rsidRPr="00D1794F" w:rsidTr="00185DE4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99B" w:rsidRPr="00D1794F" w:rsidRDefault="0094199B" w:rsidP="00185DE4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1794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lastRenderedPageBreak/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1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D1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94199B" w:rsidRPr="00D1794F" w:rsidTr="00185DE4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D1794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udział w czynnościach wykonywanych</w:t>
            </w:r>
            <w:r w:rsidR="0029216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przez prokuratora (patrona)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4199B" w:rsidRPr="00D1794F" w:rsidTr="00185DE4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9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Pr="00D179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ind w:left="8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99B" w:rsidRPr="00D1794F" w:rsidRDefault="0094199B" w:rsidP="00185DE4">
            <w:pPr>
              <w:spacing w:before="100" w:beforeAutospacing="1" w:after="100" w:afterAutospacing="1" w:line="240" w:lineRule="auto"/>
              <w:ind w:left="6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94199B" w:rsidRPr="00D1794F" w:rsidRDefault="0094199B" w:rsidP="0094199B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* wypełnia Krajowa S</w:t>
      </w:r>
      <w:bookmarkStart w:id="2" w:name="bookmark7"/>
      <w:r w:rsidRPr="00D1794F">
        <w:rPr>
          <w:rFonts w:ascii="Times New Roman" w:eastAsia="Times New Roman" w:hAnsi="Times New Roman" w:cs="Times New Roman"/>
          <w:sz w:val="23"/>
          <w:szCs w:val="23"/>
          <w:lang w:eastAsia="pl-PL"/>
        </w:rPr>
        <w:t>zkoła Sądownictwa i Prokuratury</w:t>
      </w:r>
    </w:p>
    <w:p w:rsidR="0094199B" w:rsidRPr="00D1794F" w:rsidRDefault="0094199B" w:rsidP="0094199B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4199B" w:rsidRPr="00D1794F" w:rsidRDefault="0094199B" w:rsidP="0094199B">
      <w:pPr>
        <w:keepNext/>
        <w:keepLines/>
        <w:tabs>
          <w:tab w:val="left" w:leader="dot" w:pos="90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D1794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przebiegu pr</w:t>
      </w:r>
      <w:bookmarkEnd w:id="2"/>
      <w:r w:rsidRPr="00D1794F">
        <w:rPr>
          <w:rFonts w:ascii="Times New Roman" w:eastAsia="Times New Roman" w:hAnsi="Times New Roman" w:cs="Times New Roman"/>
          <w:sz w:val="24"/>
          <w:szCs w:val="24"/>
          <w:lang w:eastAsia="pl-PL"/>
        </w:rPr>
        <w:t>aktyki…………………..………pkt.</w:t>
      </w:r>
    </w:p>
    <w:p w:rsidR="0094199B" w:rsidRPr="00D1794F" w:rsidRDefault="0094199B" w:rsidP="0094199B">
      <w:pPr>
        <w:spacing w:after="0" w:line="240" w:lineRule="auto"/>
        <w:ind w:left="23" w:right="60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D1794F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(w systemie punktowym, w skali od 0 do 5 punktów, przy czym ocena stanowi wielokrotność 0,5 punktu. Za uzyskanie pozytywnej oceny uważa się otrzymanie co najmniej 2 punktów)</w:t>
      </w:r>
    </w:p>
    <w:p w:rsidR="0094199B" w:rsidRPr="00D1794F" w:rsidRDefault="0094199B" w:rsidP="0094199B">
      <w:pPr>
        <w:keepNext/>
        <w:keepLines/>
        <w:spacing w:before="360" w:after="360" w:line="240" w:lineRule="auto"/>
        <w:ind w:left="3538"/>
        <w:outlineLvl w:val="3"/>
        <w:rPr>
          <w:rFonts w:ascii="Times New Roman" w:eastAsia="Calibri" w:hAnsi="Times New Roman" w:cs="Times New Roman"/>
          <w:b/>
        </w:rPr>
      </w:pPr>
      <w:bookmarkStart w:id="3" w:name="bookmark8"/>
      <w:r w:rsidRPr="00D1794F">
        <w:rPr>
          <w:rFonts w:ascii="Times New Roman" w:eastAsia="Calibri" w:hAnsi="Times New Roman" w:cs="Times New Roman"/>
          <w:b/>
        </w:rPr>
        <w:t>Uzasadnienie oceny</w:t>
      </w:r>
      <w:bookmarkEnd w:id="3"/>
    </w:p>
    <w:p w:rsidR="0094199B" w:rsidRPr="00D1794F" w:rsidRDefault="0094199B" w:rsidP="0094199B">
      <w:pPr>
        <w:spacing w:before="120" w:after="120" w:line="240" w:lineRule="auto"/>
        <w:ind w:left="20" w:right="600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94199B" w:rsidRPr="00D1794F" w:rsidRDefault="0094199B" w:rsidP="0094199B">
      <w:pPr>
        <w:spacing w:before="120" w:after="120" w:line="240" w:lineRule="auto"/>
        <w:ind w:left="20" w:right="600"/>
        <w:jc w:val="both"/>
        <w:rPr>
          <w:rFonts w:ascii="Times New Roman" w:eastAsia="Calibri" w:hAnsi="Times New Roman" w:cs="Times New Roman"/>
          <w:iCs/>
          <w:shd w:val="clear" w:color="auto" w:fill="FFFFFF"/>
        </w:rPr>
      </w:pPr>
      <w:r w:rsidRPr="00D1794F">
        <w:rPr>
          <w:rFonts w:ascii="Times New Roman" w:eastAsia="Calibri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4199B" w:rsidRPr="00D1794F" w:rsidRDefault="0094199B" w:rsidP="0094199B">
      <w:pPr>
        <w:spacing w:before="120" w:after="120" w:line="240" w:lineRule="auto"/>
        <w:ind w:right="600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  <w:iCs/>
          <w:shd w:val="clear" w:color="auto" w:fill="FFFFFF"/>
        </w:rPr>
        <w:t>Umiejętność wykorzystania zdobytej wiedzy prawniczej w praktyce</w:t>
      </w:r>
      <w:r w:rsidRPr="00D1794F">
        <w:rPr>
          <w:rFonts w:ascii="Times New Roman" w:eastAsia="Calibri" w:hAnsi="Times New Roman" w:cs="Times New Roman"/>
        </w:rPr>
        <w:t xml:space="preserve"> </w:t>
      </w:r>
      <w:r w:rsidRPr="00D1794F">
        <w:rPr>
          <w:rFonts w:ascii="Times New Roman" w:eastAsia="Calibri" w:hAnsi="Times New Roman" w:cs="Times New Roman"/>
        </w:rPr>
        <w:br/>
        <w:t>(</w:t>
      </w:r>
      <w:r w:rsidRPr="00D1794F">
        <w:rPr>
          <w:rFonts w:ascii="Times New Roman" w:eastAsia="Calibri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D1794F">
        <w:rPr>
          <w:rFonts w:ascii="Times New Roman" w:eastAsia="Calibri" w:hAnsi="Times New Roman" w:cs="Times New Roman"/>
        </w:rPr>
        <w:t>)</w:t>
      </w:r>
    </w:p>
    <w:p w:rsidR="0094199B" w:rsidRPr="00D1794F" w:rsidRDefault="0094199B" w:rsidP="0094199B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Postawa aplikanta w trakcie aplikacji</w:t>
      </w:r>
    </w:p>
    <w:p w:rsidR="0094199B" w:rsidRPr="00D1794F" w:rsidRDefault="0094199B" w:rsidP="0094199B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(</w:t>
      </w:r>
      <w:r w:rsidRPr="00D1794F">
        <w:rPr>
          <w:rFonts w:ascii="Times New Roman" w:eastAsia="Calibri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D1794F">
        <w:rPr>
          <w:rFonts w:ascii="Times New Roman" w:eastAsia="Calibri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D1794F">
        <w:rPr>
          <w:rFonts w:ascii="Times New Roman" w:eastAsia="Calibri" w:hAnsi="Times New Roman" w:cs="Times New Roman"/>
        </w:rPr>
        <w:t>)</w:t>
      </w:r>
    </w:p>
    <w:p w:rsidR="0094199B" w:rsidRPr="00D1794F" w:rsidRDefault="0094199B" w:rsidP="0094199B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99B" w:rsidRPr="00D1794F" w:rsidRDefault="0094199B" w:rsidP="0094199B">
      <w:pPr>
        <w:spacing w:before="120" w:after="120" w:line="240" w:lineRule="auto"/>
        <w:ind w:left="40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Predyspozycje aplikanta do pracy na stanowisku sędziego lub prokuratora</w:t>
      </w:r>
    </w:p>
    <w:p w:rsidR="0094199B" w:rsidRPr="00D1794F" w:rsidRDefault="0094199B" w:rsidP="0094199B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794F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4199B" w:rsidRPr="00D1794F" w:rsidRDefault="0094199B" w:rsidP="0094199B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Dodatkowe uwagi patrona, dotyczące aplikanta lub przebiegu praktyki</w:t>
      </w:r>
    </w:p>
    <w:p w:rsidR="0094199B" w:rsidRPr="00D1794F" w:rsidRDefault="0094199B" w:rsidP="0094199B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  <w:r w:rsidRPr="00D1794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4199B" w:rsidRPr="00D1794F" w:rsidRDefault="0094199B" w:rsidP="0094199B">
      <w:pPr>
        <w:spacing w:before="120" w:after="120" w:line="240" w:lineRule="auto"/>
        <w:ind w:left="40" w:right="606"/>
        <w:jc w:val="both"/>
        <w:rPr>
          <w:rFonts w:ascii="Times New Roman" w:eastAsia="Calibri" w:hAnsi="Times New Roman" w:cs="Times New Roman"/>
        </w:rPr>
      </w:pPr>
    </w:p>
    <w:p w:rsidR="0094199B" w:rsidRDefault="0094199B" w:rsidP="0094199B">
      <w:pPr>
        <w:spacing w:before="120" w:after="120" w:line="240" w:lineRule="auto"/>
        <w:ind w:left="3261"/>
        <w:jc w:val="center"/>
      </w:pPr>
      <w:r w:rsidRPr="00D1794F">
        <w:rPr>
          <w:rFonts w:ascii="Times New Roman" w:eastAsia="Calibri" w:hAnsi="Times New Roman" w:cs="Times New Roman"/>
          <w:i/>
          <w:sz w:val="20"/>
          <w:szCs w:val="20"/>
        </w:rPr>
        <w:t xml:space="preserve">Czytelny podpis, stanowisko lub pieczątka </w:t>
      </w:r>
      <w:r w:rsidRPr="00D1794F">
        <w:rPr>
          <w:rFonts w:ascii="Times New Roman" w:eastAsia="Calibri" w:hAnsi="Times New Roman" w:cs="Times New Roman"/>
          <w:i/>
          <w:sz w:val="20"/>
          <w:szCs w:val="20"/>
        </w:rPr>
        <w:br/>
        <w:t>patrona praktyki)</w:t>
      </w:r>
    </w:p>
    <w:p w:rsidR="002C5334" w:rsidRDefault="002C5334"/>
    <w:sectPr w:rsidR="002C5334" w:rsidSect="00AE3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B4" w:rsidRDefault="009B2CB4">
      <w:pPr>
        <w:spacing w:after="0" w:line="240" w:lineRule="auto"/>
      </w:pPr>
      <w:r>
        <w:separator/>
      </w:r>
    </w:p>
  </w:endnote>
  <w:endnote w:type="continuationSeparator" w:id="0">
    <w:p w:rsidR="009B2CB4" w:rsidRDefault="009B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B0" w:rsidRDefault="00C73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Default="0029216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73AB0">
      <w:rPr>
        <w:noProof/>
      </w:rPr>
      <w:t>2</w:t>
    </w:r>
    <w:r>
      <w:rPr>
        <w:noProof/>
      </w:rPr>
      <w:fldChar w:fldCharType="end"/>
    </w:r>
  </w:p>
  <w:p w:rsidR="00AE33FA" w:rsidRDefault="009B2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AE33FA" w:rsidTr="00AE33F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AE33FA" w:rsidRPr="0074505E" w:rsidRDefault="009B2CB4" w:rsidP="00AE33FA">
          <w:pPr>
            <w:pStyle w:val="Stopka"/>
            <w:rPr>
              <w:sz w:val="4"/>
              <w:szCs w:val="4"/>
            </w:rPr>
          </w:pPr>
        </w:p>
      </w:tc>
    </w:tr>
  </w:tbl>
  <w:p w:rsidR="00AE33FA" w:rsidRPr="00A944C8" w:rsidRDefault="0029216A" w:rsidP="001870C9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AE33FA" w:rsidRPr="00A944C8" w:rsidRDefault="0029216A" w:rsidP="001870C9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AE33FA" w:rsidRDefault="009B2CB4" w:rsidP="00AE3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B4" w:rsidRDefault="009B2CB4">
      <w:pPr>
        <w:spacing w:after="0" w:line="240" w:lineRule="auto"/>
      </w:pPr>
      <w:r>
        <w:separator/>
      </w:r>
    </w:p>
  </w:footnote>
  <w:footnote w:type="continuationSeparator" w:id="0">
    <w:p w:rsidR="009B2CB4" w:rsidRDefault="009B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B0" w:rsidRDefault="00C73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Pr="009B38B3" w:rsidRDefault="0029216A" w:rsidP="00AE33F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FA" w:rsidRDefault="0029216A" w:rsidP="00AE33F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BD78E5" wp14:editId="50D3A60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AE33FA" w:rsidRDefault="009B2CB4" w:rsidP="00AE33FA">
    <w:pPr>
      <w:pStyle w:val="Nagwek"/>
      <w:ind w:right="4959"/>
      <w:jc w:val="center"/>
      <w:rPr>
        <w:b/>
      </w:rPr>
    </w:pPr>
  </w:p>
  <w:p w:rsidR="00AE33FA" w:rsidRPr="009E7ADE" w:rsidRDefault="009B2CB4" w:rsidP="00AE33FA">
    <w:pPr>
      <w:pStyle w:val="Nagwek"/>
      <w:ind w:left="-851" w:right="5526"/>
      <w:jc w:val="center"/>
      <w:rPr>
        <w:b/>
        <w:sz w:val="8"/>
        <w:szCs w:val="8"/>
      </w:rPr>
    </w:pPr>
  </w:p>
  <w:p w:rsidR="00AE33FA" w:rsidRPr="00551ABF" w:rsidRDefault="0029216A" w:rsidP="00AE33F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AE33FA" w:rsidRPr="00D021CB" w:rsidRDefault="0029216A" w:rsidP="00AE33F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AE33FA" w:rsidRPr="004F17DC" w:rsidRDefault="009B2CB4" w:rsidP="00AE33F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9B"/>
    <w:rsid w:val="0029216A"/>
    <w:rsid w:val="002C5334"/>
    <w:rsid w:val="00487D86"/>
    <w:rsid w:val="006061A4"/>
    <w:rsid w:val="0094199B"/>
    <w:rsid w:val="009B2CB4"/>
    <w:rsid w:val="00BB1FC7"/>
    <w:rsid w:val="00C73AB0"/>
    <w:rsid w:val="00D527E2"/>
    <w:rsid w:val="00F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99B"/>
  </w:style>
  <w:style w:type="paragraph" w:styleId="Stopka">
    <w:name w:val="footer"/>
    <w:basedOn w:val="Normalny"/>
    <w:link w:val="StopkaZnak"/>
    <w:uiPriority w:val="99"/>
    <w:unhideWhenUsed/>
    <w:rsid w:val="00941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2021-06-21T13:28:00Z</dcterms:created>
  <dcterms:modified xsi:type="dcterms:W3CDTF">2021-06-21T13:28:00Z</dcterms:modified>
</cp:coreProperties>
</file>