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CB" w:rsidRPr="0060696C" w:rsidRDefault="00071C44" w:rsidP="00631DCB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center"/>
        <w:rPr>
          <w:b/>
        </w:rPr>
      </w:pPr>
      <w:bookmarkStart w:id="0" w:name="_GoBack"/>
      <w:bookmarkEnd w:id="0"/>
      <w:r w:rsidRPr="0060696C">
        <w:rPr>
          <w:b/>
        </w:rPr>
        <w:t xml:space="preserve">OPINIA PATRONA PRAKTYKI </w:t>
      </w:r>
      <w:r w:rsidR="0007460B" w:rsidRPr="0060696C">
        <w:rPr>
          <w:b/>
        </w:rPr>
        <w:t>WRAZ Z OCENĄ PRZEBIEGU PRAKTYKI</w:t>
      </w:r>
    </w:p>
    <w:p w:rsidR="00631DCB" w:rsidRPr="004424A0" w:rsidRDefault="00071C44" w:rsidP="0060696C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center"/>
      </w:pPr>
      <w:r w:rsidRPr="004424A0">
        <w:t xml:space="preserve">dotycząca aplikanta </w:t>
      </w:r>
      <w:r w:rsidR="00631DCB" w:rsidRPr="004424A0">
        <w:t>X</w:t>
      </w:r>
      <w:r w:rsidR="006A2B06" w:rsidRPr="004424A0">
        <w:t>I</w:t>
      </w:r>
      <w:r w:rsidR="0060696C">
        <w:t>I</w:t>
      </w:r>
      <w:r w:rsidR="00631DCB" w:rsidRPr="004424A0">
        <w:t xml:space="preserve"> rocznika aplikacji s</w:t>
      </w:r>
      <w:r w:rsidRPr="004424A0">
        <w:t>ędziowskiej</w:t>
      </w:r>
    </w:p>
    <w:p w:rsidR="00631DCB" w:rsidRPr="006A2B06" w:rsidRDefault="00631DCB" w:rsidP="00631DCB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</w:p>
    <w:p w:rsidR="00071C44" w:rsidRPr="006A2B06" w:rsidRDefault="002F1056" w:rsidP="00631DCB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  <w:r w:rsidRPr="006A2B06">
        <w:rPr>
          <w:sz w:val="16"/>
          <w:szCs w:val="16"/>
        </w:rPr>
        <w:t>…………………………………………………</w:t>
      </w:r>
      <w:r w:rsidR="00631DCB" w:rsidRPr="006A2B06">
        <w:rPr>
          <w:sz w:val="16"/>
          <w:szCs w:val="16"/>
        </w:rPr>
        <w:t>…………………………………………………………………………………………………</w:t>
      </w:r>
    </w:p>
    <w:p w:rsidR="00631DCB" w:rsidRPr="006A2B06" w:rsidRDefault="00631DCB" w:rsidP="00631DCB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center"/>
        <w:rPr>
          <w:i/>
          <w:sz w:val="16"/>
          <w:szCs w:val="16"/>
        </w:rPr>
      </w:pPr>
      <w:r w:rsidRPr="006A2B06">
        <w:rPr>
          <w:i/>
          <w:sz w:val="16"/>
          <w:szCs w:val="16"/>
        </w:rPr>
        <w:t>(imię i nazwisko aplikanta)</w:t>
      </w:r>
    </w:p>
    <w:p w:rsidR="00631DCB" w:rsidRPr="006A2B06" w:rsidRDefault="00631DCB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</w:p>
    <w:p w:rsidR="0060696C" w:rsidRDefault="001130AA" w:rsidP="0060696C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3"/>
        <w:jc w:val="both"/>
      </w:pPr>
      <w:r w:rsidRPr="004424A0">
        <w:t xml:space="preserve">po V zjeździe </w:t>
      </w:r>
      <w:r w:rsidR="00071C44" w:rsidRPr="004424A0">
        <w:t>za okres praktyki od</w:t>
      </w:r>
      <w:r w:rsidR="00111818" w:rsidRPr="004424A0">
        <w:t xml:space="preserve"> </w:t>
      </w:r>
      <w:r w:rsidR="0060696C">
        <w:t>….….……</w:t>
      </w:r>
      <w:r w:rsidR="0034132A" w:rsidRPr="004424A0">
        <w:t xml:space="preserve"> </w:t>
      </w:r>
      <w:r w:rsidR="00111818" w:rsidRPr="004424A0">
        <w:t xml:space="preserve"> </w:t>
      </w:r>
      <w:r w:rsidR="00071C44" w:rsidRPr="004424A0">
        <w:t>do</w:t>
      </w:r>
      <w:r w:rsidR="005B2BF6" w:rsidRPr="004424A0">
        <w:t xml:space="preserve"> </w:t>
      </w:r>
      <w:r w:rsidR="0060696C">
        <w:t xml:space="preserve">……..……. </w:t>
      </w:r>
    </w:p>
    <w:p w:rsidR="00071C44" w:rsidRPr="004424A0" w:rsidRDefault="0060696C" w:rsidP="0060696C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3"/>
        <w:jc w:val="both"/>
      </w:pPr>
      <w:r>
        <w:t>(</w:t>
      </w:r>
      <w:r w:rsidR="001A69A5">
        <w:rPr>
          <w:b/>
        </w:rPr>
        <w:t>2</w:t>
      </w:r>
      <w:r w:rsidRPr="0060696C">
        <w:rPr>
          <w:b/>
        </w:rPr>
        <w:t xml:space="preserve"> </w:t>
      </w:r>
      <w:r w:rsidR="001A69A5">
        <w:rPr>
          <w:b/>
        </w:rPr>
        <w:t>tygodnie</w:t>
      </w:r>
      <w:r>
        <w:t xml:space="preserve"> w okresie </w:t>
      </w:r>
      <w:r w:rsidRPr="004D2EE1">
        <w:rPr>
          <w:b/>
        </w:rPr>
        <w:t>od 26 lipca do 13 sierpnia 2021 r.</w:t>
      </w:r>
      <w:r>
        <w:rPr>
          <w:b/>
        </w:rPr>
        <w:t>)</w:t>
      </w:r>
    </w:p>
    <w:p w:rsidR="00071C44" w:rsidRPr="004424A0" w:rsidRDefault="00071C44" w:rsidP="00071C44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</w:pPr>
      <w:r w:rsidRPr="004424A0">
        <w:t xml:space="preserve">w </w:t>
      </w:r>
      <w:r w:rsidR="003E1BD1" w:rsidRPr="004424A0">
        <w:t>Prokuraturze</w:t>
      </w:r>
      <w:r w:rsidR="00ED5240">
        <w:t xml:space="preserve"> Rejonowej</w:t>
      </w:r>
      <w:r w:rsidRPr="004424A0">
        <w:tab/>
      </w:r>
    </w:p>
    <w:p w:rsidR="00071C44" w:rsidRPr="006A2B06" w:rsidRDefault="00071C44" w:rsidP="00071C44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 w:rsidRPr="006A2B06">
        <w:t xml:space="preserve">sporządzona przez patrona praktyki </w:t>
      </w:r>
      <w:r w:rsidRPr="006A2B06">
        <w:tab/>
      </w:r>
    </w:p>
    <w:p w:rsidR="00071C44" w:rsidRPr="006A2B06" w:rsidRDefault="00071C44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 w:rsidRPr="006A2B06">
        <w:t>w dniu</w:t>
      </w:r>
      <w:r w:rsidRPr="006A2B06">
        <w:tab/>
      </w:r>
    </w:p>
    <w:p w:rsidR="00DE2736" w:rsidRDefault="00DE2736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bookmarkStart w:id="1" w:name="bookmark6"/>
    </w:p>
    <w:p w:rsidR="00F61127" w:rsidRPr="00A20900" w:rsidRDefault="00071C44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  <w:rPr>
          <w:b/>
        </w:rPr>
      </w:pPr>
      <w:r w:rsidRPr="00A20900">
        <w:rPr>
          <w:b/>
        </w:rPr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900"/>
        <w:gridCol w:w="3954"/>
      </w:tblGrid>
      <w:tr w:rsidR="00B04DBC" w:rsidTr="00B04DBC">
        <w:trPr>
          <w:trHeight w:val="288"/>
        </w:trPr>
        <w:tc>
          <w:tcPr>
            <w:tcW w:w="9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1980"/>
            </w:pPr>
            <w:r>
              <w:t>Czynności aplikanta wykonywane w trakcie praktyki</w:t>
            </w:r>
          </w:p>
        </w:tc>
      </w:tr>
      <w:tr w:rsidR="00B04DBC" w:rsidTr="00CB5CD2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obligatoryjne*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4424A0" w:rsidTr="0060696C">
        <w:trPr>
          <w:trHeight w:val="164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4A0" w:rsidRDefault="0016208A" w:rsidP="004424A0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t>Z</w:t>
            </w:r>
            <w:r w:rsidRPr="00D5161C">
              <w:t>apoznani</w:t>
            </w:r>
            <w:r>
              <w:t>e</w:t>
            </w:r>
            <w:r w:rsidRPr="00D5161C">
              <w:t xml:space="preserve"> się z organizacją pracy prokuratury (rejestracja i przydział spraw, urządz</w:t>
            </w:r>
            <w:r>
              <w:t>enia biurowe, obieg dokumentów).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4A0" w:rsidRDefault="004424A0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4A0" w:rsidRDefault="004424A0" w:rsidP="00B04DBC">
            <w:pPr>
              <w:rPr>
                <w:sz w:val="10"/>
                <w:szCs w:val="10"/>
              </w:rPr>
            </w:pPr>
          </w:p>
        </w:tc>
      </w:tr>
      <w:tr w:rsidR="0016208A" w:rsidTr="0060696C">
        <w:trPr>
          <w:trHeight w:val="192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483BB2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t xml:space="preserve">Analiza akt postępowań przygotowawczych, w toku których Policja lub inne uprawnione organy stosowały zatrzymanie tzw. procesowe z uwzględnieniem zasadności, legalności i prawidłowości zatrzymania.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483BB2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483BB2">
            <w:pPr>
              <w:rPr>
                <w:sz w:val="10"/>
                <w:szCs w:val="10"/>
              </w:rPr>
            </w:pPr>
          </w:p>
        </w:tc>
      </w:tr>
      <w:tr w:rsidR="0016208A" w:rsidTr="0060696C">
        <w:trPr>
          <w:trHeight w:val="168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4424A0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t>Analiza akt postępowań przygotowawczych przy uwzględnieniu zaistnienia przesłanek do zastosowania tymczasowego aresztowania bądź innych środków zapobiegawczych.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B04DBC">
            <w:pPr>
              <w:rPr>
                <w:sz w:val="10"/>
                <w:szCs w:val="10"/>
              </w:rPr>
            </w:pPr>
          </w:p>
        </w:tc>
      </w:tr>
      <w:tr w:rsidR="0016208A" w:rsidTr="001219F4">
        <w:trPr>
          <w:trHeight w:val="212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4424A0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t>Analiza akt postępowań przygotowawczych przy uwzględnieniu zaistnienia przesłanek do zastosowania zabezpieczenia majątkowego bądź tymczasowego zajęcia mienia ruchomego.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B04DBC">
            <w:pPr>
              <w:rPr>
                <w:sz w:val="10"/>
                <w:szCs w:val="10"/>
              </w:rPr>
            </w:pPr>
          </w:p>
        </w:tc>
      </w:tr>
      <w:tr w:rsidR="0016208A" w:rsidTr="0060696C">
        <w:trPr>
          <w:trHeight w:val="12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4424A0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t>Sporządzanie projektu (-ów) wniosków do sądu o zastosowanie tymczasowego aresztowania.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B04DBC">
            <w:pPr>
              <w:rPr>
                <w:sz w:val="10"/>
                <w:szCs w:val="10"/>
              </w:rPr>
            </w:pPr>
          </w:p>
        </w:tc>
      </w:tr>
      <w:tr w:rsidR="0016208A" w:rsidTr="006A2B06">
        <w:trPr>
          <w:trHeight w:val="169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5D5FBC">
            <w:pPr>
              <w:pStyle w:val="Teksttreci60"/>
              <w:numPr>
                <w:ilvl w:val="0"/>
                <w:numId w:val="5"/>
              </w:numPr>
              <w:tabs>
                <w:tab w:val="left" w:leader="dot" w:pos="3805"/>
              </w:tabs>
            </w:pPr>
            <w:r>
              <w:lastRenderedPageBreak/>
              <w:t>Dokonywanie czynności związanych z wykonywaniem tymczasowego aresztowania, tj.:</w:t>
            </w:r>
          </w:p>
          <w:p w:rsidR="0016208A" w:rsidRDefault="0016208A" w:rsidP="005D5FBC">
            <w:pPr>
              <w:pStyle w:val="Teksttreci60"/>
              <w:numPr>
                <w:ilvl w:val="0"/>
                <w:numId w:val="10"/>
              </w:numPr>
              <w:tabs>
                <w:tab w:val="left" w:leader="dot" w:pos="3805"/>
              </w:tabs>
              <w:ind w:left="709"/>
            </w:pPr>
            <w:r>
              <w:t>oceny zasadności utrzymania tymczasowego aresztowania podejrzanego umieszczonego przez sąd stosujący ten środek w odpowiednim zakładzie leczniczym (§ 182 ust. 2 Reg.),</w:t>
            </w:r>
          </w:p>
          <w:p w:rsidR="0016208A" w:rsidRDefault="0016208A" w:rsidP="005D5FBC">
            <w:pPr>
              <w:pStyle w:val="Teksttreci60"/>
              <w:numPr>
                <w:ilvl w:val="0"/>
                <w:numId w:val="10"/>
              </w:numPr>
              <w:tabs>
                <w:tab w:val="left" w:leader="dot" w:pos="3805"/>
              </w:tabs>
              <w:ind w:left="709"/>
            </w:pPr>
            <w:r>
              <w:t xml:space="preserve">oceny okoliczności podnoszonych w zażaleniu na tymczasowy areszt oraz wniosku aresztowanego o uchylenie (zmianę) środka zapobiegawczego (art. 252 § 1 </w:t>
            </w:r>
            <w:proofErr w:type="spellStart"/>
            <w:r>
              <w:t>kpk</w:t>
            </w:r>
            <w:proofErr w:type="spellEnd"/>
            <w:r>
              <w:t xml:space="preserve">, art. 254 § 1 </w:t>
            </w:r>
            <w:proofErr w:type="spellStart"/>
            <w:r>
              <w:t>kpk</w:t>
            </w:r>
            <w:proofErr w:type="spellEnd"/>
            <w:r>
              <w:t>),</w:t>
            </w:r>
          </w:p>
          <w:p w:rsidR="0016208A" w:rsidRDefault="0016208A" w:rsidP="005D5FBC">
            <w:pPr>
              <w:pStyle w:val="Teksttreci60"/>
              <w:numPr>
                <w:ilvl w:val="0"/>
                <w:numId w:val="10"/>
              </w:numPr>
              <w:tabs>
                <w:tab w:val="left" w:leader="dot" w:pos="3805"/>
              </w:tabs>
              <w:ind w:left="709"/>
            </w:pPr>
            <w:r>
              <w:t>analizy akt przy uwzględnieniu z urzędu zaistnienia okoliczności uzasadniających uchylenie lub zmianę tymczasowego aresztowania na inny środek zapobiegawczy,</w:t>
            </w:r>
          </w:p>
          <w:p w:rsidR="0016208A" w:rsidRDefault="0016208A" w:rsidP="005D5FBC">
            <w:pPr>
              <w:pStyle w:val="Teksttreci60"/>
              <w:numPr>
                <w:ilvl w:val="0"/>
                <w:numId w:val="10"/>
              </w:numPr>
              <w:tabs>
                <w:tab w:val="left" w:leader="dot" w:pos="3805"/>
              </w:tabs>
              <w:ind w:left="709"/>
            </w:pPr>
            <w:r>
              <w:t>opracowanie projektu postanowienia o uchyleniu lub zmianie tymczasowego aresztowania,</w:t>
            </w:r>
          </w:p>
          <w:p w:rsidR="0016208A" w:rsidRDefault="0016208A" w:rsidP="005D5FBC">
            <w:pPr>
              <w:pStyle w:val="Teksttreci60"/>
              <w:tabs>
                <w:tab w:val="left" w:leader="dot" w:pos="3805"/>
              </w:tabs>
              <w:ind w:left="709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B04DBC">
            <w:pPr>
              <w:rPr>
                <w:sz w:val="10"/>
                <w:szCs w:val="10"/>
              </w:rPr>
            </w:pPr>
          </w:p>
        </w:tc>
      </w:tr>
      <w:tr w:rsidR="0016208A" w:rsidTr="00AC4AB8">
        <w:trPr>
          <w:trHeight w:val="141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4424A0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05"/>
              </w:tabs>
              <w:spacing w:line="240" w:lineRule="auto"/>
              <w:ind w:left="343" w:hangingChars="149" w:hanging="343"/>
            </w:pPr>
            <w:r>
              <w:t>Opracowanie projektu wniosku o przedłużenie okresu tymczasowego aresztowania.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B04DBC">
            <w:pPr>
              <w:rPr>
                <w:sz w:val="10"/>
                <w:szCs w:val="10"/>
              </w:rPr>
            </w:pPr>
          </w:p>
        </w:tc>
      </w:tr>
      <w:tr w:rsidR="0016208A" w:rsidTr="0060696C">
        <w:trPr>
          <w:trHeight w:val="211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AC4AB8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05"/>
              </w:tabs>
              <w:spacing w:line="240" w:lineRule="auto"/>
              <w:ind w:left="343" w:hangingChars="149" w:hanging="343"/>
            </w:pPr>
            <w:r>
              <w:t>Analiza akt postępowań przygotowawczych, w których mogą zaistnieć przesłanki do dopuszczenia dowodu z opinii biegłych (w szczególności z zakresu medycyny sądowej i informatyki itp.)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B04DBC">
            <w:pPr>
              <w:rPr>
                <w:sz w:val="10"/>
                <w:szCs w:val="10"/>
              </w:rPr>
            </w:pPr>
          </w:p>
        </w:tc>
      </w:tr>
      <w:tr w:rsidR="0016208A" w:rsidTr="00483BB2">
        <w:trPr>
          <w:trHeight w:val="2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483BB2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05"/>
              </w:tabs>
              <w:spacing w:line="240" w:lineRule="auto"/>
              <w:ind w:left="343" w:hangingChars="149" w:hanging="343"/>
            </w:pPr>
            <w:r>
              <w:t>A</w:t>
            </w:r>
            <w:r w:rsidRPr="00D5161C">
              <w:t>naliz</w:t>
            </w:r>
            <w:r>
              <w:t>a</w:t>
            </w:r>
            <w:r w:rsidRPr="00D5161C">
              <w:t xml:space="preserve"> akt postępowań przygotowawczych i przedstawienie propozycji kierunków rozwoju sprawy w formie</w:t>
            </w:r>
            <w:r>
              <w:t>:</w:t>
            </w:r>
          </w:p>
          <w:p w:rsidR="0016208A" w:rsidRDefault="0016208A" w:rsidP="0016208A">
            <w:pPr>
              <w:pStyle w:val="Teksttreci60"/>
              <w:shd w:val="clear" w:color="auto" w:fill="auto"/>
              <w:tabs>
                <w:tab w:val="left" w:leader="dot" w:pos="3805"/>
              </w:tabs>
              <w:spacing w:line="240" w:lineRule="auto"/>
              <w:ind w:left="343"/>
            </w:pPr>
            <w:r>
              <w:t xml:space="preserve">- </w:t>
            </w:r>
            <w:r w:rsidRPr="001B1CE6">
              <w:t>projektów zarządzeń zlecających stosownym służbom wykonanie dalszych czynności i dowodów; omówienie z patronem/prokuratorem czynności, które ten osobiście podejmować będzie w sprawie</w:t>
            </w:r>
            <w:r>
              <w:t>;</w:t>
            </w:r>
          </w:p>
          <w:p w:rsidR="0016208A" w:rsidRDefault="0016208A" w:rsidP="0016208A">
            <w:pPr>
              <w:pStyle w:val="Teksttreci60"/>
              <w:shd w:val="clear" w:color="auto" w:fill="auto"/>
              <w:tabs>
                <w:tab w:val="left" w:leader="dot" w:pos="3805"/>
              </w:tabs>
              <w:spacing w:line="240" w:lineRule="auto"/>
              <w:ind w:left="343"/>
            </w:pPr>
            <w:r>
              <w:t xml:space="preserve">- </w:t>
            </w:r>
            <w:r w:rsidRPr="001B1CE6">
              <w:t xml:space="preserve">projektów postanowień o przeprowadzeniu dowodu, wniosków o przesłuchanie świadków w trybie art. 185a-c </w:t>
            </w:r>
            <w:proofErr w:type="spellStart"/>
            <w:r w:rsidRPr="001B1CE6">
              <w:t>kpk</w:t>
            </w:r>
            <w:proofErr w:type="spellEnd"/>
            <w:r w:rsidRPr="001B1CE6">
              <w:t xml:space="preserve">, art. 316 § 3 </w:t>
            </w:r>
            <w:proofErr w:type="spellStart"/>
            <w:r w:rsidRPr="001B1CE6">
              <w:t>kpk</w:t>
            </w:r>
            <w:proofErr w:type="spellEnd"/>
            <w:r w:rsidRPr="001B1CE6">
              <w:t xml:space="preserve">, o zwolnienie z tajemnicy (art. 180 </w:t>
            </w:r>
            <w:proofErr w:type="spellStart"/>
            <w:r w:rsidRPr="001B1CE6">
              <w:t>kpk</w:t>
            </w:r>
            <w:proofErr w:type="spellEnd"/>
            <w:r w:rsidRPr="001B1CE6">
              <w:t>), o zwolnienie z tajemnicy bankowej, o orzeczenie przepadku, o wyznaczenie/zwolnienie z obowiązków obrońcy z urzędu</w:t>
            </w:r>
            <w:r>
              <w:t>;</w:t>
            </w:r>
          </w:p>
          <w:p w:rsidR="0016208A" w:rsidRDefault="0016208A" w:rsidP="0016208A">
            <w:pPr>
              <w:pStyle w:val="Teksttreci60"/>
              <w:shd w:val="clear" w:color="auto" w:fill="auto"/>
              <w:tabs>
                <w:tab w:val="left" w:leader="dot" w:pos="3805"/>
              </w:tabs>
              <w:spacing w:line="240" w:lineRule="auto"/>
              <w:ind w:left="343"/>
            </w:pPr>
            <w:r>
              <w:lastRenderedPageBreak/>
              <w:t xml:space="preserve">- </w:t>
            </w:r>
            <w:r w:rsidR="0060696C" w:rsidRPr="005940AC">
              <w:t>projektów postanowień kończąc</w:t>
            </w:r>
            <w:r w:rsidR="0060696C">
              <w:t>ych postępowanie przygotowawcze</w:t>
            </w:r>
            <w:r w:rsidR="0060696C" w:rsidRPr="005940AC">
              <w:t xml:space="preserve"> (wraz z uzasadnieniem, pouczeniami i zarządzeniami)</w:t>
            </w:r>
            <w:r w:rsidR="0060696C">
              <w:t>;</w:t>
            </w:r>
          </w:p>
          <w:p w:rsidR="0060696C" w:rsidRDefault="0060696C" w:rsidP="0016208A">
            <w:pPr>
              <w:pStyle w:val="Teksttreci60"/>
              <w:shd w:val="clear" w:color="auto" w:fill="auto"/>
              <w:tabs>
                <w:tab w:val="left" w:leader="dot" w:pos="3805"/>
              </w:tabs>
              <w:spacing w:line="240" w:lineRule="auto"/>
              <w:ind w:left="343"/>
            </w:pPr>
            <w:r>
              <w:t xml:space="preserve">- </w:t>
            </w:r>
            <w:r w:rsidRPr="001B1CE6">
              <w:t>projektów innych postanowień/zarządzeń niekończących postępowania przygotowawczego</w:t>
            </w:r>
            <w: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483BB2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483BB2">
            <w:pPr>
              <w:rPr>
                <w:sz w:val="10"/>
                <w:szCs w:val="10"/>
              </w:rPr>
            </w:pPr>
          </w:p>
        </w:tc>
      </w:tr>
      <w:tr w:rsidR="0016208A" w:rsidTr="00483BB2">
        <w:trPr>
          <w:trHeight w:val="2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483BB2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05"/>
              </w:tabs>
              <w:spacing w:line="240" w:lineRule="auto"/>
              <w:ind w:left="343" w:hangingChars="149" w:hanging="343"/>
            </w:pPr>
            <w:r>
              <w:lastRenderedPageBreak/>
              <w:t>Analiza akt postępowań przygotowawczych, w których mogą zaistnieć przesłanki do dopuszczenia dowodu z opinii biegłych (w szczególności z zakresu medycyny sądowej i informatyki itp.)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483BB2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483BB2">
            <w:pPr>
              <w:rPr>
                <w:sz w:val="10"/>
                <w:szCs w:val="10"/>
              </w:rPr>
            </w:pPr>
          </w:p>
        </w:tc>
      </w:tr>
      <w:tr w:rsidR="0016208A" w:rsidTr="0060696C">
        <w:trPr>
          <w:trHeight w:val="212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483BB2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05"/>
              </w:tabs>
              <w:spacing w:line="240" w:lineRule="auto"/>
              <w:ind w:left="343" w:hangingChars="149" w:hanging="343"/>
            </w:pPr>
            <w:r>
              <w:t>Analiza akt postępowań przygotowawczych, w których mogą zaistnieć przesłanki do dopuszczenia dowodu z opinii biegłych (w szczególności z zakresu medycyny sądowej i informatyki itp.)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483BB2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483BB2">
            <w:pPr>
              <w:rPr>
                <w:sz w:val="10"/>
                <w:szCs w:val="10"/>
              </w:rPr>
            </w:pPr>
          </w:p>
        </w:tc>
      </w:tr>
      <w:tr w:rsidR="0016208A" w:rsidTr="00CB5CD2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inne*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B04DBC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wykonywanej czynności</w:t>
            </w:r>
          </w:p>
        </w:tc>
      </w:tr>
      <w:tr w:rsidR="0016208A" w:rsidTr="00CB5CD2"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96C" w:rsidRPr="0060696C" w:rsidRDefault="0060696C" w:rsidP="001E780D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rPr>
                <w:b/>
              </w:rPr>
            </w:pPr>
            <w:r w:rsidRPr="0060696C">
              <w:rPr>
                <w:b/>
              </w:rPr>
              <w:t>1</w:t>
            </w:r>
            <w:r w:rsidR="0016208A" w:rsidRPr="0060696C">
              <w:rPr>
                <w:b/>
              </w:rPr>
              <w:t xml:space="preserve">.  </w:t>
            </w:r>
          </w:p>
          <w:p w:rsidR="0060696C" w:rsidRDefault="0060696C" w:rsidP="001E780D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</w:pPr>
          </w:p>
          <w:p w:rsidR="0016208A" w:rsidRPr="00F35204" w:rsidRDefault="0016208A" w:rsidP="001E780D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</w:pPr>
            <w:r w:rsidRPr="00F35204">
              <w:t>do uznania patrona praktyki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B04DBC">
            <w:pPr>
              <w:rPr>
                <w:sz w:val="10"/>
                <w:szCs w:val="10"/>
              </w:rPr>
            </w:pPr>
          </w:p>
        </w:tc>
      </w:tr>
      <w:tr w:rsidR="0016208A" w:rsidTr="00614C3E"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96C" w:rsidRPr="0060696C" w:rsidRDefault="0060696C" w:rsidP="00D4616A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rPr>
                <w:b/>
              </w:rPr>
            </w:pPr>
            <w:r w:rsidRPr="0060696C">
              <w:rPr>
                <w:b/>
              </w:rPr>
              <w:t>2</w:t>
            </w:r>
            <w:r w:rsidR="0016208A" w:rsidRPr="0060696C">
              <w:rPr>
                <w:b/>
              </w:rPr>
              <w:t xml:space="preserve">.  </w:t>
            </w:r>
          </w:p>
          <w:p w:rsidR="0060696C" w:rsidRDefault="0060696C" w:rsidP="00D4616A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</w:pPr>
          </w:p>
          <w:p w:rsidR="0016208A" w:rsidRDefault="0016208A" w:rsidP="00D4616A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</w:pPr>
            <w:r>
              <w:t>do uznania patrona praktyki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7911A7">
            <w:pPr>
              <w:pStyle w:val="Teksttreci60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B04DBC">
            <w:pPr>
              <w:rPr>
                <w:sz w:val="10"/>
                <w:szCs w:val="10"/>
              </w:rPr>
            </w:pPr>
          </w:p>
        </w:tc>
      </w:tr>
      <w:tr w:rsidR="0016208A" w:rsidTr="002807CD"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Pr="0060696C" w:rsidRDefault="0060696C" w:rsidP="00463901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rPr>
                <w:b/>
              </w:rPr>
            </w:pPr>
            <w:r w:rsidRPr="0060696C">
              <w:rPr>
                <w:b/>
              </w:rPr>
              <w:t>3</w:t>
            </w:r>
            <w:r w:rsidR="0016208A" w:rsidRPr="0060696C">
              <w:rPr>
                <w:b/>
              </w:rPr>
              <w:t>.</w:t>
            </w:r>
          </w:p>
          <w:p w:rsidR="0060696C" w:rsidRDefault="0060696C" w:rsidP="00463901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</w:pPr>
          </w:p>
          <w:p w:rsidR="0060696C" w:rsidRDefault="0060696C" w:rsidP="00463901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E61236">
            <w:pPr>
              <w:pStyle w:val="Teksttreci60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B04DBC">
            <w:pPr>
              <w:rPr>
                <w:sz w:val="10"/>
                <w:szCs w:val="10"/>
              </w:rPr>
            </w:pPr>
          </w:p>
        </w:tc>
      </w:tr>
      <w:tr w:rsidR="0016208A" w:rsidTr="00436E86"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D4616A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</w:p>
          <w:p w:rsidR="0060696C" w:rsidRDefault="0060696C" w:rsidP="00D4616A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5F3893">
            <w:pPr>
              <w:pStyle w:val="Teksttreci60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08A" w:rsidRDefault="0016208A" w:rsidP="00B04DBC">
            <w:pPr>
              <w:rPr>
                <w:sz w:val="10"/>
                <w:szCs w:val="10"/>
              </w:rPr>
            </w:pPr>
          </w:p>
        </w:tc>
      </w:tr>
    </w:tbl>
    <w:p w:rsidR="00E510FE" w:rsidRDefault="00071C44" w:rsidP="0060696C">
      <w:pPr>
        <w:pStyle w:val="Teksttreci80"/>
        <w:shd w:val="clear" w:color="auto" w:fill="auto"/>
        <w:spacing w:before="104" w:after="246" w:line="230" w:lineRule="exact"/>
        <w:ind w:left="20"/>
      </w:pPr>
      <w:r>
        <w:t>* wypełnia Krajowa Szkoła Sądownictwa i Prokuratury</w:t>
      </w:r>
    </w:p>
    <w:p w:rsidR="00F61127" w:rsidRPr="009417A2" w:rsidRDefault="00F61127" w:rsidP="00071C44">
      <w:pPr>
        <w:pStyle w:val="Teksttreci80"/>
        <w:shd w:val="clear" w:color="auto" w:fill="auto"/>
        <w:spacing w:before="104" w:after="246" w:line="230" w:lineRule="exact"/>
        <w:ind w:left="20"/>
        <w:rPr>
          <w:lang w:val="pl"/>
        </w:rPr>
      </w:pPr>
    </w:p>
    <w:p w:rsidR="00071C44" w:rsidRPr="00A20900" w:rsidRDefault="00071C44" w:rsidP="00071C44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  <w:rPr>
          <w:b/>
        </w:rPr>
      </w:pPr>
      <w:bookmarkStart w:id="2" w:name="bookmark7"/>
      <w:r w:rsidRPr="00A20900">
        <w:rPr>
          <w:b/>
        </w:rPr>
        <w:t xml:space="preserve">Ocena przebiegu praktyki </w:t>
      </w:r>
      <w:r w:rsidRPr="00A20900">
        <w:rPr>
          <w:b/>
        </w:rPr>
        <w:tab/>
      </w:r>
      <w:bookmarkEnd w:id="2"/>
    </w:p>
    <w:p w:rsidR="00071C44" w:rsidRDefault="00071C44" w:rsidP="00071C44">
      <w:pPr>
        <w:pStyle w:val="Teksttreci80"/>
        <w:shd w:val="clear" w:color="auto" w:fill="auto"/>
        <w:spacing w:before="0" w:after="403" w:line="274" w:lineRule="exact"/>
        <w:ind w:left="20" w:right="600"/>
        <w:rPr>
          <w:i/>
        </w:rPr>
      </w:pPr>
      <w:r w:rsidRPr="00A20900">
        <w:rPr>
          <w:i/>
        </w:rPr>
        <w:t>(w systemie punktowym, w skali od 0 do 5 punktów, przy czym ocena stanowi wielokrotność 0,5 punktu. Za uzyskanie pozytywnej oceny uważa się otrzymanie co najmniej 2 punktów)</w:t>
      </w:r>
    </w:p>
    <w:p w:rsidR="0060696C" w:rsidRDefault="0060696C" w:rsidP="00071C44">
      <w:pPr>
        <w:pStyle w:val="Teksttreci80"/>
        <w:shd w:val="clear" w:color="auto" w:fill="auto"/>
        <w:spacing w:before="0" w:after="403" w:line="274" w:lineRule="exact"/>
        <w:ind w:left="20" w:right="600"/>
      </w:pPr>
    </w:p>
    <w:p w:rsidR="00071C44" w:rsidRPr="00A20900" w:rsidRDefault="00071C44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  <w:rPr>
          <w:b/>
          <w:sz w:val="23"/>
          <w:szCs w:val="23"/>
        </w:rPr>
      </w:pPr>
      <w:bookmarkStart w:id="3" w:name="bookmark8"/>
      <w:r w:rsidRPr="00A20900">
        <w:rPr>
          <w:b/>
          <w:sz w:val="23"/>
          <w:szCs w:val="23"/>
        </w:rPr>
        <w:lastRenderedPageBreak/>
        <w:t>Uzasadnienie oceny</w:t>
      </w:r>
      <w:bookmarkEnd w:id="3"/>
    </w:p>
    <w:p w:rsidR="00071C44" w:rsidRDefault="00071C44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  <w:sectPr w:rsidR="00DE2736" w:rsidSect="00E510FE">
          <w:pgSz w:w="11905" w:h="16837"/>
          <w:pgMar w:top="1418" w:right="925" w:bottom="989" w:left="1338" w:header="0" w:footer="3" w:gutter="0"/>
          <w:cols w:space="720"/>
          <w:noEndnote/>
          <w:docGrid w:linePitch="360"/>
        </w:sectPr>
      </w:pPr>
    </w:p>
    <w:p w:rsidR="00F421A1" w:rsidRPr="00A20900" w:rsidRDefault="00071C44" w:rsidP="00DE2736">
      <w:pPr>
        <w:pStyle w:val="Teksttreci80"/>
        <w:shd w:val="clear" w:color="auto" w:fill="auto"/>
        <w:spacing w:before="0" w:after="0" w:line="274" w:lineRule="exact"/>
        <w:ind w:right="20"/>
        <w:rPr>
          <w:i/>
        </w:rPr>
      </w:pPr>
      <w:r w:rsidRPr="00A20900">
        <w:rPr>
          <w:rStyle w:val="Teksttreci8Bezkursywy"/>
          <w:i w:val="0"/>
        </w:rPr>
        <w:lastRenderedPageBreak/>
        <w:t>Umiejętność wykorzystania zdobytej wiedzy prawniczej w praktyce</w:t>
      </w:r>
      <w:r>
        <w:t xml:space="preserve"> </w:t>
      </w:r>
      <w:r w:rsidRPr="00A20900">
        <w:rPr>
          <w:i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7E21CA" w:rsidRDefault="007E21CA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60696C" w:rsidRDefault="0060696C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071C44" w:rsidRDefault="00071C44" w:rsidP="00DE2736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:rsidR="007E21CA" w:rsidRPr="00A20900" w:rsidRDefault="00071C44" w:rsidP="00DE2736">
      <w:pPr>
        <w:pStyle w:val="Teksttreci80"/>
        <w:shd w:val="clear" w:color="auto" w:fill="auto"/>
        <w:spacing w:before="0" w:after="0" w:line="274" w:lineRule="exact"/>
        <w:ind w:left="40" w:right="20"/>
        <w:rPr>
          <w:i/>
        </w:rPr>
      </w:pPr>
      <w:r w:rsidRPr="00A20900">
        <w:rPr>
          <w:i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7E21CA" w:rsidRDefault="007E21CA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60696C" w:rsidRDefault="0060696C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071C44" w:rsidRDefault="00071C44" w:rsidP="00DE2736">
      <w:pPr>
        <w:pStyle w:val="Teksttreci80"/>
        <w:shd w:val="clear" w:color="auto" w:fill="auto"/>
        <w:spacing w:before="0" w:after="0" w:line="274" w:lineRule="exact"/>
        <w:ind w:left="40" w:right="20"/>
      </w:pPr>
      <w:r>
        <w:t>Predyspozycje aplikanta do pracy na stanowisku sędziego lub prokuratora</w:t>
      </w: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60696C" w:rsidRDefault="0060696C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071C44" w:rsidRDefault="00071C44" w:rsidP="00DE2736">
      <w:pPr>
        <w:pStyle w:val="Teksttreci60"/>
        <w:shd w:val="clear" w:color="auto" w:fill="auto"/>
        <w:spacing w:line="230" w:lineRule="exact"/>
        <w:ind w:left="40"/>
        <w:jc w:val="both"/>
      </w:pPr>
      <w:r>
        <w:t>Dodatkowe uwagi patrona, dotyczące aplikanta lub przebiegu praktyki</w:t>
      </w:r>
    </w:p>
    <w:p w:rsidR="00DE2736" w:rsidRDefault="00DE2736" w:rsidP="00DE2736">
      <w:pPr>
        <w:pStyle w:val="Teksttreci60"/>
        <w:shd w:val="clear" w:color="auto" w:fill="auto"/>
        <w:spacing w:line="230" w:lineRule="exact"/>
        <w:ind w:left="40"/>
        <w:jc w:val="both"/>
      </w:pPr>
    </w:p>
    <w:p w:rsidR="00DE2736" w:rsidRDefault="00DE2736" w:rsidP="00DE2736">
      <w:pPr>
        <w:pStyle w:val="Teksttreci60"/>
        <w:shd w:val="clear" w:color="auto" w:fill="auto"/>
        <w:spacing w:line="230" w:lineRule="exact"/>
        <w:ind w:left="40"/>
        <w:jc w:val="both"/>
      </w:pPr>
    </w:p>
    <w:p w:rsidR="0060696C" w:rsidRDefault="0060696C" w:rsidP="00DE2736">
      <w:pPr>
        <w:pStyle w:val="Teksttreci60"/>
        <w:shd w:val="clear" w:color="auto" w:fill="auto"/>
        <w:spacing w:line="230" w:lineRule="exact"/>
        <w:ind w:left="40"/>
        <w:jc w:val="both"/>
      </w:pPr>
    </w:p>
    <w:p w:rsidR="00DE2736" w:rsidRDefault="00DE2736" w:rsidP="00DE2736">
      <w:pPr>
        <w:pStyle w:val="Teksttreci60"/>
        <w:shd w:val="clear" w:color="auto" w:fill="auto"/>
        <w:spacing w:line="230" w:lineRule="exact"/>
        <w:ind w:left="40"/>
        <w:jc w:val="both"/>
      </w:pPr>
    </w:p>
    <w:p w:rsidR="00EF3B4A" w:rsidRPr="00B251AF" w:rsidRDefault="00EF3B4A" w:rsidP="00DE2736">
      <w:pPr>
        <w:ind w:left="4248" w:firstLine="708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B251AF">
        <w:rPr>
          <w:rFonts w:ascii="Times New Roman" w:hAnsi="Times New Roman" w:cs="Times New Roman"/>
          <w:i/>
          <w:color w:val="auto"/>
          <w:sz w:val="23"/>
          <w:szCs w:val="23"/>
        </w:rPr>
        <w:t>Czytelny podpis, stanowisko lub pieczątka</w:t>
      </w:r>
    </w:p>
    <w:p w:rsidR="00EF3B4A" w:rsidRPr="00B251AF" w:rsidRDefault="00EF3B4A" w:rsidP="00DE2736">
      <w:pPr>
        <w:ind w:left="5664"/>
        <w:rPr>
          <w:i/>
          <w:color w:val="auto"/>
        </w:rPr>
      </w:pPr>
      <w:r w:rsidRPr="00B251AF">
        <w:rPr>
          <w:rFonts w:ascii="Times New Roman" w:hAnsi="Times New Roman" w:cs="Times New Roman"/>
          <w:i/>
          <w:color w:val="auto"/>
          <w:sz w:val="23"/>
          <w:szCs w:val="23"/>
        </w:rPr>
        <w:t xml:space="preserve">        patrona praktyki</w:t>
      </w:r>
    </w:p>
    <w:p w:rsidR="0034222A" w:rsidRPr="00EF3B4A" w:rsidRDefault="0034222A" w:rsidP="00DE2736">
      <w:pPr>
        <w:pStyle w:val="Teksttreci80"/>
        <w:shd w:val="clear" w:color="auto" w:fill="auto"/>
        <w:spacing w:before="0" w:after="0" w:line="230" w:lineRule="exact"/>
        <w:ind w:left="6760"/>
        <w:jc w:val="left"/>
        <w:rPr>
          <w:lang w:val="pl"/>
        </w:rPr>
      </w:pPr>
    </w:p>
    <w:sectPr w:rsidR="0034222A" w:rsidRPr="00EF3B4A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F52"/>
    <w:multiLevelType w:val="hybridMultilevel"/>
    <w:tmpl w:val="0DF49DFC"/>
    <w:lvl w:ilvl="0" w:tplc="70002EFC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08E608CA"/>
    <w:multiLevelType w:val="hybridMultilevel"/>
    <w:tmpl w:val="A1B2C136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" w15:restartNumberingAfterBreak="0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31476"/>
    <w:multiLevelType w:val="hybridMultilevel"/>
    <w:tmpl w:val="0F302864"/>
    <w:lvl w:ilvl="0" w:tplc="C706C05C">
      <w:start w:val="1"/>
      <w:numFmt w:val="lowerLetter"/>
      <w:lvlText w:val="%1)"/>
      <w:lvlJc w:val="left"/>
      <w:pPr>
        <w:ind w:left="44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" w15:restartNumberingAfterBreak="0">
    <w:nsid w:val="122D0E6E"/>
    <w:multiLevelType w:val="hybridMultilevel"/>
    <w:tmpl w:val="8F66D98A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1F4A2110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6" w15:restartNumberingAfterBreak="0">
    <w:nsid w:val="24F9136F"/>
    <w:multiLevelType w:val="hybridMultilevel"/>
    <w:tmpl w:val="74BE1BB4"/>
    <w:lvl w:ilvl="0" w:tplc="7F961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32C38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44"/>
    <w:rsid w:val="00021356"/>
    <w:rsid w:val="0005770F"/>
    <w:rsid w:val="00064035"/>
    <w:rsid w:val="00071C44"/>
    <w:rsid w:val="0007460B"/>
    <w:rsid w:val="00096331"/>
    <w:rsid w:val="000A6AF4"/>
    <w:rsid w:val="000B2A81"/>
    <w:rsid w:val="000F1027"/>
    <w:rsid w:val="00111818"/>
    <w:rsid w:val="001130AA"/>
    <w:rsid w:val="001219F4"/>
    <w:rsid w:val="00125DA9"/>
    <w:rsid w:val="00154F28"/>
    <w:rsid w:val="0016208A"/>
    <w:rsid w:val="00184AE4"/>
    <w:rsid w:val="001A69A5"/>
    <w:rsid w:val="001C651D"/>
    <w:rsid w:val="001D1749"/>
    <w:rsid w:val="001E780D"/>
    <w:rsid w:val="001F2511"/>
    <w:rsid w:val="00240A34"/>
    <w:rsid w:val="0027747E"/>
    <w:rsid w:val="002D62EA"/>
    <w:rsid w:val="002E2C66"/>
    <w:rsid w:val="002F1056"/>
    <w:rsid w:val="002F7EAB"/>
    <w:rsid w:val="003054C9"/>
    <w:rsid w:val="0034132A"/>
    <w:rsid w:val="0034222A"/>
    <w:rsid w:val="003B7674"/>
    <w:rsid w:val="003E1BD1"/>
    <w:rsid w:val="004163B8"/>
    <w:rsid w:val="004165F4"/>
    <w:rsid w:val="004424A0"/>
    <w:rsid w:val="00463901"/>
    <w:rsid w:val="00480247"/>
    <w:rsid w:val="004E0378"/>
    <w:rsid w:val="005037E9"/>
    <w:rsid w:val="00552775"/>
    <w:rsid w:val="00571131"/>
    <w:rsid w:val="005B2BF6"/>
    <w:rsid w:val="005C7B22"/>
    <w:rsid w:val="005D5FBC"/>
    <w:rsid w:val="0060696C"/>
    <w:rsid w:val="00625979"/>
    <w:rsid w:val="00631DCB"/>
    <w:rsid w:val="00633211"/>
    <w:rsid w:val="00671349"/>
    <w:rsid w:val="006A2B06"/>
    <w:rsid w:val="006C0516"/>
    <w:rsid w:val="006C2F19"/>
    <w:rsid w:val="006E25C7"/>
    <w:rsid w:val="0073479F"/>
    <w:rsid w:val="007B320B"/>
    <w:rsid w:val="007B6F51"/>
    <w:rsid w:val="007E0081"/>
    <w:rsid w:val="007E21CA"/>
    <w:rsid w:val="00880A4E"/>
    <w:rsid w:val="00887D60"/>
    <w:rsid w:val="009417A2"/>
    <w:rsid w:val="009C20E9"/>
    <w:rsid w:val="00A106DB"/>
    <w:rsid w:val="00A11322"/>
    <w:rsid w:val="00A20900"/>
    <w:rsid w:val="00A520C7"/>
    <w:rsid w:val="00A600B9"/>
    <w:rsid w:val="00A81708"/>
    <w:rsid w:val="00AB2D37"/>
    <w:rsid w:val="00AC4AB8"/>
    <w:rsid w:val="00B04DBC"/>
    <w:rsid w:val="00B251AF"/>
    <w:rsid w:val="00B5385F"/>
    <w:rsid w:val="00B7591C"/>
    <w:rsid w:val="00BB7B73"/>
    <w:rsid w:val="00BF76A8"/>
    <w:rsid w:val="00C2548D"/>
    <w:rsid w:val="00C46546"/>
    <w:rsid w:val="00C46B4F"/>
    <w:rsid w:val="00C51CAC"/>
    <w:rsid w:val="00C52A81"/>
    <w:rsid w:val="00C55E2C"/>
    <w:rsid w:val="00C975DA"/>
    <w:rsid w:val="00CB5CD2"/>
    <w:rsid w:val="00D27AAE"/>
    <w:rsid w:val="00D30692"/>
    <w:rsid w:val="00D4616A"/>
    <w:rsid w:val="00D56D0B"/>
    <w:rsid w:val="00D663F3"/>
    <w:rsid w:val="00D84214"/>
    <w:rsid w:val="00D9313D"/>
    <w:rsid w:val="00DB7FEB"/>
    <w:rsid w:val="00DC4657"/>
    <w:rsid w:val="00DE1D27"/>
    <w:rsid w:val="00DE2736"/>
    <w:rsid w:val="00DF304F"/>
    <w:rsid w:val="00E21AF2"/>
    <w:rsid w:val="00E41BDF"/>
    <w:rsid w:val="00E510FE"/>
    <w:rsid w:val="00E64B91"/>
    <w:rsid w:val="00E8142A"/>
    <w:rsid w:val="00E91263"/>
    <w:rsid w:val="00EC649D"/>
    <w:rsid w:val="00ED05F7"/>
    <w:rsid w:val="00ED5240"/>
    <w:rsid w:val="00EF3B4A"/>
    <w:rsid w:val="00F00EC8"/>
    <w:rsid w:val="00F35204"/>
    <w:rsid w:val="00F421A1"/>
    <w:rsid w:val="00F4241A"/>
    <w:rsid w:val="00F55E43"/>
    <w:rsid w:val="00F61127"/>
    <w:rsid w:val="00F7319C"/>
    <w:rsid w:val="00F957B8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BF56B-7E67-49B9-8D29-D80D29D2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Monika Górecka</cp:lastModifiedBy>
  <cp:revision>2</cp:revision>
  <cp:lastPrinted>2018-08-28T07:11:00Z</cp:lastPrinted>
  <dcterms:created xsi:type="dcterms:W3CDTF">2021-06-30T07:41:00Z</dcterms:created>
  <dcterms:modified xsi:type="dcterms:W3CDTF">2021-06-30T07:41:00Z</dcterms:modified>
</cp:coreProperties>
</file>