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7B" w:rsidRDefault="006C3EE0" w:rsidP="008B067B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OAP-II.420.22.2021</w:t>
      </w:r>
    </w:p>
    <w:p w:rsidR="008B067B" w:rsidRDefault="008B067B" w:rsidP="008B067B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8B067B" w:rsidRDefault="008B067B" w:rsidP="008B067B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0E218F">
        <w:rPr>
          <w:rFonts w:ascii="Times New Roman" w:hAnsi="Times New Roman" w:cs="Times New Roman"/>
          <w:sz w:val="23"/>
          <w:szCs w:val="23"/>
        </w:rPr>
        <w:t>X</w:t>
      </w:r>
      <w:r w:rsidR="006C3EE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8B067B" w:rsidRPr="00130B91" w:rsidRDefault="008B067B" w:rsidP="008B067B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8B067B" w:rsidRPr="004E25DB" w:rsidRDefault="008B067B" w:rsidP="008B067B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6C3EE0">
        <w:rPr>
          <w:rFonts w:ascii="Times New Roman" w:hAnsi="Times New Roman" w:cs="Times New Roman"/>
          <w:sz w:val="23"/>
          <w:szCs w:val="23"/>
        </w:rPr>
        <w:t>po XXVIII zjeździe od 30 sierpnia do 3 września 2021</w:t>
      </w:r>
      <w:r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8B067B" w:rsidRPr="00923546" w:rsidRDefault="008B067B" w:rsidP="008B067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Wojewódzkim Sądzie </w:t>
      </w:r>
      <w:r w:rsidR="00372247">
        <w:rPr>
          <w:rFonts w:ascii="Times New Roman" w:hAnsi="Times New Roman" w:cs="Times New Roman"/>
          <w:sz w:val="23"/>
          <w:szCs w:val="23"/>
        </w:rPr>
        <w:t>Administracyjnym</w:t>
      </w:r>
      <w:r>
        <w:rPr>
          <w:rFonts w:ascii="Times New Roman" w:hAnsi="Times New Roman" w:cs="Times New Roman"/>
          <w:sz w:val="23"/>
          <w:szCs w:val="23"/>
        </w:rPr>
        <w:t xml:space="preserve"> – wydziale finansowym …………………………………………</w:t>
      </w:r>
    </w:p>
    <w:p w:rsidR="008B067B" w:rsidRDefault="008B067B" w:rsidP="008B067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8B067B" w:rsidRDefault="008B067B" w:rsidP="008B067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8B067B" w:rsidRDefault="008B067B" w:rsidP="008B067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8B067B" w:rsidRPr="00E46EA6" w:rsidTr="00EA759E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67B" w:rsidRDefault="008B067B" w:rsidP="00EA759E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067B" w:rsidRPr="00E46EA6" w:rsidTr="00EA759E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8B067B" w:rsidRPr="00E46EA6" w:rsidTr="00EA759E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A29D1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zapoznanie się z pracą sędziów w zakresie przygotowania rozpraw i posiedzeń sądu; uczestnictwo w rozprawach i posiedzeniach sądu, w szczególności w sprawach prowadzonych z udziałem prokuratora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B067B" w:rsidRPr="00E46EA6" w:rsidTr="00EA759E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F92EA6" w:rsidRDefault="008B067B" w:rsidP="00EA7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785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B067B">
              <w:rPr>
                <w:rFonts w:ascii="Times New Roman" w:hAnsi="Times New Roman" w:cs="Times New Roman"/>
                <w:sz w:val="20"/>
                <w:szCs w:val="20"/>
              </w:rPr>
              <w:t>analiza różnorodnych akt spraw prowadzonych na podstawie przepisów ustawy Ordynacja podatkowa oraz przepisów ustawy o postępowaniu egzekucyjnym w administracji, ze szczególnym uwzględnieniem spraw z udziałem prokuratora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B067B" w:rsidRPr="00E46EA6" w:rsidTr="00EA759E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Pr="008B0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sporządzanie projektów orz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eczeń sądu, </w:t>
            </w:r>
            <w:r w:rsidRPr="008B0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tym w szczególności </w:t>
            </w:r>
            <w:r w:rsidR="000304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związanych z rozpoznawaniem </w:t>
            </w:r>
            <w:r w:rsidRPr="008B06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sprzeciwów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8B067B" w:rsidRPr="00E46EA6" w:rsidTr="00EA759E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8B067B" w:rsidRPr="00E46EA6" w:rsidTr="00EA759E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B067B" w:rsidRPr="00E46EA6" w:rsidTr="00EA759E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67B" w:rsidRPr="00923546" w:rsidRDefault="008B067B" w:rsidP="00EA759E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B067B" w:rsidRDefault="008B067B" w:rsidP="008B067B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Default="008B067B" w:rsidP="008B067B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8B067B" w:rsidRPr="00923546" w:rsidRDefault="008B067B" w:rsidP="008B067B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Pr="00923546" w:rsidRDefault="008B067B" w:rsidP="008B067B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8B067B" w:rsidRDefault="008B067B" w:rsidP="008B067B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0E218F" w:rsidRDefault="000E218F" w:rsidP="008B067B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0E218F" w:rsidRPr="00923546" w:rsidRDefault="000E218F" w:rsidP="008B067B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Pr="00923546" w:rsidRDefault="008B067B" w:rsidP="008B067B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8B067B" w:rsidRDefault="008B067B" w:rsidP="008B067B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8B067B" w:rsidRDefault="008B067B" w:rsidP="008B067B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Default="008B067B" w:rsidP="008B067B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0E218F" w:rsidRPr="00923546" w:rsidRDefault="000E218F" w:rsidP="008B067B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0E218F" w:rsidRPr="0092354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8B067B" w:rsidRDefault="008B067B" w:rsidP="008B067B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0E218F" w:rsidRDefault="000E218F" w:rsidP="008B067B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0E218F" w:rsidRDefault="000E218F" w:rsidP="008B067B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Pr="00923546" w:rsidRDefault="008B067B" w:rsidP="008B067B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8B067B" w:rsidRDefault="008B067B" w:rsidP="008B067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8B067B" w:rsidRDefault="008B067B" w:rsidP="008B067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Default="008B067B" w:rsidP="008B067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0E218F" w:rsidRDefault="000E218F" w:rsidP="008B067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Default="008B067B" w:rsidP="008B067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8B067B" w:rsidRDefault="008B067B" w:rsidP="008B067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Pr="00585E40" w:rsidRDefault="008B067B" w:rsidP="008B067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8B067B" w:rsidRDefault="008B067B" w:rsidP="008B067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8B067B" w:rsidRPr="00923546" w:rsidRDefault="008B067B" w:rsidP="008B067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B067B" w:rsidRDefault="008B067B" w:rsidP="008B067B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8B067B" w:rsidRDefault="008B067B" w:rsidP="008B067B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8B067B" w:rsidRDefault="008B067B" w:rsidP="008B067B"/>
    <w:p w:rsidR="008B067B" w:rsidRDefault="008B067B" w:rsidP="008B067B"/>
    <w:p w:rsidR="008B067B" w:rsidRDefault="008B067B" w:rsidP="008B067B"/>
    <w:p w:rsidR="008B067B" w:rsidRDefault="008B067B" w:rsidP="008B067B"/>
    <w:p w:rsidR="00620DC1" w:rsidRDefault="00620DC1"/>
    <w:sectPr w:rsidR="00620DC1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31" w:rsidRDefault="00F65531" w:rsidP="003104C5">
      <w:pPr>
        <w:spacing w:after="0" w:line="240" w:lineRule="auto"/>
      </w:pPr>
      <w:r>
        <w:separator/>
      </w:r>
    </w:p>
  </w:endnote>
  <w:endnote w:type="continuationSeparator" w:id="0">
    <w:p w:rsidR="00F65531" w:rsidRDefault="00F65531" w:rsidP="0031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C5" w:rsidRDefault="003104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C5" w:rsidRDefault="003104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C5" w:rsidRDefault="00310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31" w:rsidRDefault="00F65531" w:rsidP="003104C5">
      <w:pPr>
        <w:spacing w:after="0" w:line="240" w:lineRule="auto"/>
      </w:pPr>
      <w:r>
        <w:separator/>
      </w:r>
    </w:p>
  </w:footnote>
  <w:footnote w:type="continuationSeparator" w:id="0">
    <w:p w:rsidR="00F65531" w:rsidRDefault="00F65531" w:rsidP="00310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C5" w:rsidRDefault="003104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C5" w:rsidRDefault="003104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C5" w:rsidRDefault="003104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7B"/>
    <w:rsid w:val="00030405"/>
    <w:rsid w:val="000E218F"/>
    <w:rsid w:val="003104C5"/>
    <w:rsid w:val="00372247"/>
    <w:rsid w:val="00620DC1"/>
    <w:rsid w:val="00677560"/>
    <w:rsid w:val="006C3EE0"/>
    <w:rsid w:val="008B067B"/>
    <w:rsid w:val="00C07337"/>
    <w:rsid w:val="00F6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67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4C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10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4C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2021-08-13T11:15:00Z</dcterms:created>
  <dcterms:modified xsi:type="dcterms:W3CDTF">2021-08-13T11:15:00Z</dcterms:modified>
</cp:coreProperties>
</file>