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CB" w:rsidRPr="007B49CB" w:rsidRDefault="007B49CB" w:rsidP="007B49C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Arial"/>
          <w:b/>
          <w:color w:val="C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Krajowa Szkoła Sądownictwa i Prokuratury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ogłasza konkurs na stanowisko: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br/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inspektor</w:t>
      </w:r>
      <w:r w:rsidRPr="007B49CB">
        <w:rPr>
          <w:rFonts w:ascii="Garamond" w:eastAsia="Times New Roman" w:hAnsi="Garamond" w:cs="Arial"/>
          <w:b/>
          <w:color w:val="000000"/>
          <w:sz w:val="24"/>
          <w:szCs w:val="24"/>
          <w:lang w:eastAsia="pl-PL"/>
        </w:rPr>
        <w:t>/ starszy inspektor/specjalista/główny specjalista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w Ośrodku Szkolenia Ustawicznego i Współpracy Międzynarodowej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w zakresie </w:t>
      </w:r>
      <w:r w:rsidRPr="007B49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wdrożenia rozwiązań IT planowanych w związku z realizacją projektu</w:t>
      </w:r>
      <w:r w:rsidRPr="007B49CB">
        <w:rPr>
          <w:rFonts w:ascii="Garamond" w:eastAsia="Times New Roman" w:hAnsi="Garamond" w:cs="Times New Roman"/>
          <w:bCs/>
          <w:sz w:val="24"/>
          <w:szCs w:val="24"/>
          <w:lang w:eastAsia="pl-PL"/>
        </w:rPr>
        <w:t xml:space="preserve">                    pt. „Wdrożenie nowoczesnych metod badania potrzeb szkoleniowych i kształcenia kluczem do skutecznego wymiaru sprawiedliwości”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(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 w:bidi="pl-PL"/>
        </w:rPr>
        <w:t>Specjalista ds. wdrożenia rozwiązań IT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)</w:t>
      </w:r>
    </w:p>
    <w:p w:rsidR="007B49CB" w:rsidRPr="007B49CB" w:rsidRDefault="007B49CB" w:rsidP="007B49C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Miejsce pracy – Lublin</w:t>
      </w:r>
    </w:p>
    <w:p w:rsidR="007B49CB" w:rsidRPr="007B49CB" w:rsidRDefault="007B49CB" w:rsidP="007B49C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Wymiar etatu – 1 </w:t>
      </w:r>
    </w:p>
    <w:p w:rsidR="007B49CB" w:rsidRPr="007B49CB" w:rsidRDefault="007B49CB" w:rsidP="007B49C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Liczba stanowisk – 1 </w:t>
      </w:r>
    </w:p>
    <w:p w:rsidR="007B49CB" w:rsidRPr="007B49CB" w:rsidRDefault="007B49CB" w:rsidP="007B49CB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Rodzaj zatrudnienia – umowa o pracę </w:t>
      </w:r>
    </w:p>
    <w:p w:rsidR="007B49CB" w:rsidRPr="007B49CB" w:rsidRDefault="007B49CB" w:rsidP="007B49C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Główne obowiązki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: 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 w:bidi="pl-PL"/>
        </w:rPr>
        <w:t>Testowanie nowych funkcjonalności i zmian na środowisku testowym i produkcyjnym;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Raportowanie przebiegu prac testowych i wdrożeniowych Kier. Projektu,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Opiniowanie dokumentacji wdrożeniowej, tworzonej przez wykonawców, harmonogramów wdrożenia oraz planów ciągłości działania systemu;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Wsparcie merytoryczne w zakresie opracowania opisu przedmiotu zamówienie oraz istotnych warunków zamówienia w zakresie przygotowania usługi audytów i testu wdrożeniowego z audytem WCAG 2.0. przewidzianych w projekcie;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Współpraca z audytorami;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Udział w testach eksploatacyjnych wdrażanych funkcjonalności platformy;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Wsparcie techniczne użytkowników i interesariuszy - kontakt telefoniczny i mailowy                        w godz.7.30-15.30;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Bieżące monitorowanie i analiza problemów zgłaszanych przez użytkowników - proponowanie i wprowadzanie nowych rozwiązań;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Prowadzenie szkoleń pracowników KSSiP z zakresu obsługi nowych funkcjonalności narzędzia.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Sprawdzanie kompletności dokumentów sporządzanych przez wykonawców;</w:t>
      </w:r>
    </w:p>
    <w:p w:rsidR="007B49CB" w:rsidRPr="007B49CB" w:rsidRDefault="007B49CB" w:rsidP="007B49CB">
      <w:pPr>
        <w:numPr>
          <w:ilvl w:val="0"/>
          <w:numId w:val="5"/>
        </w:numPr>
        <w:spacing w:before="100" w:beforeAutospacing="1" w:after="100" w:afterAutospacing="1" w:line="240" w:lineRule="auto"/>
        <w:ind w:left="567" w:hanging="425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 w:bidi="pl-PL"/>
        </w:rPr>
        <w:t>Kontakty z wykonawcami narzędzia.</w:t>
      </w:r>
    </w:p>
    <w:p w:rsidR="007B49CB" w:rsidRPr="007B49CB" w:rsidRDefault="007B49CB" w:rsidP="007B49CB">
      <w:pPr>
        <w:tabs>
          <w:tab w:val="left" w:pos="180"/>
          <w:tab w:val="left" w:pos="1260"/>
        </w:tabs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Wymagania konieczne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:</w:t>
      </w:r>
    </w:p>
    <w:p w:rsidR="007B49CB" w:rsidRPr="007B49CB" w:rsidRDefault="007B49CB" w:rsidP="007B49CB">
      <w:pPr>
        <w:numPr>
          <w:ilvl w:val="0"/>
          <w:numId w:val="2"/>
        </w:numPr>
        <w:spacing w:before="100" w:beforeAutospacing="1" w:after="100" w:afterAutospacing="1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Wykształcenie wyższe; </w:t>
      </w:r>
    </w:p>
    <w:p w:rsidR="007B49CB" w:rsidRPr="007B49CB" w:rsidRDefault="007B49CB" w:rsidP="007B49C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Wiedza dotycząca narzędzi informatycznych związana z administracją usługi internetowej;         (udokumentowana stosownymi certyfikatami, zaświadczeniami, referencjami, świadectwami pracy i zakresami czynności);</w:t>
      </w:r>
    </w:p>
    <w:p w:rsidR="0021366B" w:rsidRPr="0021366B" w:rsidRDefault="007B49CB" w:rsidP="0021366B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Min. 2 lata udokumentowanego doświadczenia zawodowego, w tym przy wdrażaniu  narzędzi /systemów/rozwiązań informatycznych;</w:t>
      </w:r>
    </w:p>
    <w:p w:rsidR="007B49CB" w:rsidRPr="007B49CB" w:rsidRDefault="007B49CB" w:rsidP="007B49CB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7B49CB" w:rsidRPr="007B49CB" w:rsidRDefault="007B49CB" w:rsidP="007B49CB">
      <w:pPr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Wymagania pożądane: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Wykształcenie wyższe o kierunku informatycznym lub pokrewnym;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Wiedza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dotycząca narzędzi informatycznych związana z administracją usługi internetowej (w tym: środowiska MS Windows, HTML, znajomości języka PHP,CSS, administracji baz danych, systemu operacyjnego LINUX oraz bieżącej administracji serwerów, sieci, itp.)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Umiejętność analitycznego myślenia i formułowania konstruktywnych wniosków, kompleksowe podejście do rozwiązywania problemów;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Umiejętność pracy w zespole, komunikatywność, bardzo dobra organizacja pracy, samodzielność, kreatywność, </w:t>
      </w:r>
      <w:r w:rsidRPr="007B49CB">
        <w:rPr>
          <w:rFonts w:ascii="Garamond" w:eastAsia="Times New Roman" w:hAnsi="Garamond" w:cs="Tahoma"/>
          <w:sz w:val="24"/>
          <w:szCs w:val="24"/>
          <w:lang w:eastAsia="pl-PL"/>
        </w:rPr>
        <w:t xml:space="preserve">umiejętność pracy pod presją czasu, 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odporność na stres, Odpowiedzialność i rzetelność;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Wiedza z zakresu organizacji i funkcjonowania wymiaru sprawiedliwości, w tym Krajowej Szkoły Sądownictwa i Prokuratury,</w:t>
      </w:r>
    </w:p>
    <w:p w:rsidR="007B49CB" w:rsidRPr="007B49CB" w:rsidRDefault="007B49CB" w:rsidP="007B49CB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Prawo jazdy kategorii B.</w:t>
      </w:r>
    </w:p>
    <w:p w:rsidR="007B49CB" w:rsidRPr="007B49CB" w:rsidRDefault="007B49CB" w:rsidP="007B49CB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Oferta powinna zawierać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CV i list motywacyjny,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Kopie dokumentów potwierdzających wykształcenie,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Kopie dokumentów potwierdzających doświadczenie zawodowe (świadectwa pracy, zaświadczenia o zatrudnieniu, zakresy czynności, referencje, etc.),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Kopie dokumentów poświadczających dodatkowe umiejętności i kwalifikacje, </w:t>
      </w:r>
    </w:p>
    <w:p w:rsidR="007B49CB" w:rsidRPr="007B49CB" w:rsidRDefault="007B49CB" w:rsidP="007B49C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Oświadczenie kandydata o korzystaniu z pełni praw publicznych,</w:t>
      </w:r>
    </w:p>
    <w:p w:rsidR="007B49CB" w:rsidRPr="007B49CB" w:rsidRDefault="007B49CB" w:rsidP="007B49CB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567"/>
        <w:contextualSpacing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Oświadczenie kandydata o niekaralności za </w:t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umyślne i nieumyślne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przestępstwo </w:t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karne                             i skarbowe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Oświadczenie kandydata o wyrażeniu zgody na przetwarzanie danych osobowych do celów rekrutacji,</w:t>
      </w:r>
    </w:p>
    <w:p w:rsidR="007B49CB" w:rsidRPr="007B49CB" w:rsidRDefault="007B49CB" w:rsidP="007B49CB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567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Mile widziane referencje dot. realizacji projektów finansowanych ze środków unijnych.</w:t>
      </w:r>
    </w:p>
    <w:p w:rsidR="007B49CB" w:rsidRPr="007B49CB" w:rsidRDefault="007B49CB" w:rsidP="007B49CB">
      <w:pPr>
        <w:spacing w:before="100" w:beforeAutospacing="1" w:after="100" w:afterAutospacing="1" w:line="240" w:lineRule="auto"/>
        <w:ind w:left="567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B49CB" w:rsidRPr="007B49CB" w:rsidRDefault="007B49CB" w:rsidP="007B49CB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Wymagane oświadczenia 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zawierające </w:t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własnoręczny podpis,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prosimy składać według wzoru zamieszczonego na stronie internetowej </w:t>
      </w:r>
      <w:hyperlink r:id="rId7" w:history="1">
        <w:r w:rsidRPr="007B49CB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pl-PL"/>
          </w:rPr>
          <w:t>www.kssip.gov.pl</w:t>
        </w:r>
      </w:hyperlink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zakładce: </w:t>
      </w:r>
      <w:r w:rsidRPr="007B49CB">
        <w:rPr>
          <w:rFonts w:ascii="Garamond" w:eastAsia="Times New Roman" w:hAnsi="Garamond" w:cs="Times New Roman"/>
          <w:i/>
          <w:sz w:val="24"/>
          <w:szCs w:val="24"/>
          <w:lang w:eastAsia="pl-PL"/>
        </w:rPr>
        <w:t>Oferty pracy.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Osoby zainteresowane prosimy o przesyłanie 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do dnia </w:t>
      </w:r>
      <w:r w:rsidR="0092487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20</w:t>
      </w:r>
      <w:r w:rsidRPr="007B49CB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</w:t>
      </w:r>
      <w:r w:rsidR="00924875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października</w:t>
      </w:r>
      <w:r w:rsidRPr="007B49CB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 xml:space="preserve"> 2017 r.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(decyduje data wpływu) ofert spełniających wymogi określone w powyższym ogłoszeniu na adres: Krajowa Szkoła Sądownictwa i Prokuratury - Dział Zarządzania Kadrami: 31-547 Kraków, ul. Przy Rondzie 5 lub ich osobiste składanie w Kancelarii Ogólnej </w:t>
      </w:r>
      <w:proofErr w:type="spellStart"/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>KSSiP</w:t>
      </w:r>
      <w:proofErr w:type="spellEnd"/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92487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Krakowie </w:t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zamkniętych kopertach. </w:t>
      </w:r>
      <w:r w:rsidR="00924875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Na kopercie należy umieścić dopisek: </w:t>
      </w:r>
      <w:r w:rsidRPr="007B49CB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„Rekrutacja –</w:t>
      </w: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 w:bidi="pl-PL"/>
        </w:rPr>
        <w:t>Specjalista ds. wdrożenia rozwiązań IT</w:t>
      </w:r>
      <w:r w:rsidR="0092487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 w:bidi="pl-PL"/>
        </w:rPr>
        <w:br/>
      </w:r>
      <w:bookmarkStart w:id="0" w:name="_GoBack"/>
      <w:bookmarkEnd w:id="0"/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 xml:space="preserve"> w Sekcji Funduszy Pomocowych</w:t>
      </w:r>
      <w:r w:rsidRPr="007B49CB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”</w:t>
      </w: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.</w:t>
      </w:r>
    </w:p>
    <w:p w:rsidR="007B49CB" w:rsidRPr="007B49CB" w:rsidRDefault="007B49CB" w:rsidP="007B49CB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Dodatkowe informacje o warunkach zatrudnienia można uzyskać wyłącznie telefonicznie                     w Dziale Zarządzania Kadrami Krajowej Szkoły Sądownictwa i Prokuratury, 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tel. 12/617-96-36</w:t>
      </w:r>
      <w:r w:rsidR="00924875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924875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="0021366B">
        <w:rPr>
          <w:rFonts w:ascii="Garamond" w:eastAsia="Times New Roman" w:hAnsi="Garamond" w:cs="Times New Roman"/>
          <w:b/>
          <w:sz w:val="24"/>
          <w:szCs w:val="24"/>
          <w:lang w:eastAsia="pl-PL"/>
        </w:rPr>
        <w:t>w godz. 8</w:t>
      </w:r>
      <w:r w:rsidR="0021366B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pl-PL"/>
        </w:rPr>
        <w:t>0</w:t>
      </w:r>
      <w:r w:rsidRPr="007B49CB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pl-PL"/>
        </w:rPr>
        <w:t>0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– 15</w:t>
      </w:r>
      <w:r w:rsidRPr="007B49CB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pl-PL"/>
        </w:rPr>
        <w:t>0</w:t>
      </w:r>
      <w:r w:rsidR="0021366B">
        <w:rPr>
          <w:rFonts w:ascii="Garamond" w:eastAsia="Times New Roman" w:hAnsi="Garamond" w:cs="Times New Roman"/>
          <w:b/>
          <w:sz w:val="24"/>
          <w:szCs w:val="24"/>
          <w:vertAlign w:val="superscript"/>
          <w:lang w:eastAsia="pl-PL"/>
        </w:rPr>
        <w:t>0</w:t>
      </w:r>
      <w:r w:rsidRPr="007B49CB">
        <w:rPr>
          <w:rFonts w:ascii="Garamond" w:eastAsia="Times New Roman" w:hAnsi="Garamond" w:cs="Times New Roman"/>
          <w:b/>
          <w:sz w:val="24"/>
          <w:szCs w:val="24"/>
          <w:lang w:eastAsia="pl-PL"/>
        </w:rPr>
        <w:t>.</w:t>
      </w:r>
    </w:p>
    <w:p w:rsidR="007B49CB" w:rsidRPr="007B49CB" w:rsidRDefault="007B49CB" w:rsidP="007B49CB">
      <w:pPr>
        <w:keepNext/>
        <w:spacing w:before="240" w:after="60" w:line="240" w:lineRule="auto"/>
        <w:outlineLvl w:val="3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x-none" w:eastAsia="x-none"/>
        </w:rPr>
      </w:pPr>
      <w:r w:rsidRPr="007B49C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x-none" w:eastAsia="x-none"/>
        </w:rPr>
        <w:t xml:space="preserve">Inne informacje: </w:t>
      </w:r>
    </w:p>
    <w:p w:rsidR="007B49CB" w:rsidRPr="007B49CB" w:rsidRDefault="007B49CB" w:rsidP="007B49C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Kandydaci zakwalifikowani zostaną powiadomieni o terminie rozmowy wstępnej telefonicznie lub pocztą elektroniczną (prosimy o podanie nr telefonu lub adresu e-mail w dokumentach aplikacyjnych).</w:t>
      </w:r>
    </w:p>
    <w:p w:rsidR="007B49CB" w:rsidRPr="007B49CB" w:rsidRDefault="007B49CB" w:rsidP="007B49CB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7B49CB" w:rsidRPr="007B49CB" w:rsidRDefault="007B49CB" w:rsidP="007B49C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Oferty otrzymane po terminie i nie spełniające wymagań formalnych nie będą rozpatrywane. </w:t>
      </w:r>
    </w:p>
    <w:p w:rsidR="007B49CB" w:rsidRPr="007B49CB" w:rsidRDefault="007B49CB" w:rsidP="007B49C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Oferty odrzucone zostaną zniszczone komisyjnie. </w:t>
      </w:r>
    </w:p>
    <w:p w:rsidR="003F00B8" w:rsidRPr="0021366B" w:rsidRDefault="007B49CB" w:rsidP="0021366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7B49CB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Krajowa Szkoła zastrzega sobie prawo odpowiedzi na wybrane oferty.</w:t>
      </w:r>
    </w:p>
    <w:sectPr w:rsidR="003F00B8" w:rsidRPr="0021366B" w:rsidSect="007B49CB">
      <w:headerReference w:type="default" r:id="rId8"/>
      <w:footerReference w:type="default" r:id="rId9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3F" w:rsidRDefault="00B8513F" w:rsidP="00D3436F">
      <w:pPr>
        <w:spacing w:after="0" w:line="240" w:lineRule="auto"/>
      </w:pPr>
      <w:r>
        <w:separator/>
      </w:r>
    </w:p>
  </w:endnote>
  <w:endnote w:type="continuationSeparator" w:id="0">
    <w:p w:rsidR="00B8513F" w:rsidRDefault="00B8513F" w:rsidP="00D3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6F" w:rsidRPr="0005788E" w:rsidRDefault="00D3436F" w:rsidP="00D3436F">
    <w:pPr>
      <w:pBdr>
        <w:top w:val="single" w:sz="4" w:space="2" w:color="auto"/>
      </w:pBdr>
      <w:spacing w:after="0"/>
      <w:rPr>
        <w:rFonts w:ascii="Garamond" w:hAnsi="Garamond" w:cs="Verdana"/>
        <w:sz w:val="18"/>
        <w:szCs w:val="18"/>
      </w:rPr>
    </w:pPr>
    <w:r w:rsidRPr="0005788E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5FBCAC0" wp14:editId="779DEFAE">
          <wp:simplePos x="0" y="0"/>
          <wp:positionH relativeFrom="column">
            <wp:posOffset>-665480</wp:posOffset>
          </wp:positionH>
          <wp:positionV relativeFrom="paragraph">
            <wp:posOffset>-57150</wp:posOffset>
          </wp:positionV>
          <wp:extent cx="570230" cy="542925"/>
          <wp:effectExtent l="0" t="0" r="1270" b="9525"/>
          <wp:wrapTight wrapText="bothSides">
            <wp:wrapPolygon edited="0">
              <wp:start x="0" y="0"/>
              <wp:lineTo x="0" y="21221"/>
              <wp:lineTo x="20927" y="21221"/>
              <wp:lineTo x="20927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Nowy obraz mapy bitowej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23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88E">
      <w:rPr>
        <w:rFonts w:ascii="Garamond" w:hAnsi="Garamond" w:cs="Verdana"/>
        <w:sz w:val="18"/>
        <w:szCs w:val="18"/>
      </w:rPr>
      <w:t>BIURO PROJEKTU</w:t>
    </w:r>
    <w:r w:rsidRPr="0005788E">
      <w:rPr>
        <w:rFonts w:ascii="Garamond" w:hAnsi="Garamond" w:cs="Verdana"/>
        <w:sz w:val="18"/>
        <w:szCs w:val="18"/>
      </w:rPr>
      <w:tab/>
    </w:r>
    <w:r w:rsidRPr="0005788E">
      <w:rPr>
        <w:rFonts w:ascii="Garamond" w:hAnsi="Garamond" w:cs="Verdana"/>
        <w:sz w:val="18"/>
        <w:szCs w:val="18"/>
      </w:rPr>
      <w:tab/>
      <w:t xml:space="preserve">          </w:t>
    </w:r>
    <w:r w:rsidRPr="0005788E">
      <w:rPr>
        <w:rFonts w:ascii="Garamond" w:hAnsi="Garamond" w:cs="Verdana"/>
        <w:i/>
        <w:sz w:val="18"/>
        <w:szCs w:val="18"/>
      </w:rPr>
      <w:t>Projekt „Wdrożenie nowoczesnych metod badania potrzeb</w:t>
    </w:r>
    <w:r w:rsidRPr="0005788E">
      <w:rPr>
        <w:rFonts w:ascii="Garamond" w:hAnsi="Garamond" w:cs="Verdana"/>
        <w:sz w:val="18"/>
        <w:szCs w:val="18"/>
      </w:rPr>
      <w:t xml:space="preserve"> </w:t>
    </w:r>
    <w:r w:rsidRPr="0005788E">
      <w:rPr>
        <w:rFonts w:ascii="Garamond" w:hAnsi="Garamond" w:cs="Verdana"/>
        <w:i/>
        <w:sz w:val="18"/>
        <w:szCs w:val="18"/>
      </w:rPr>
      <w:t>szkoleniowych i kształcenia</w:t>
    </w:r>
    <w:r>
      <w:rPr>
        <w:rFonts w:ascii="Garamond" w:hAnsi="Garamond" w:cs="Verdana"/>
        <w:i/>
        <w:sz w:val="18"/>
        <w:szCs w:val="18"/>
      </w:rPr>
      <w:t xml:space="preserve"> </w:t>
    </w:r>
    <w:r w:rsidRPr="0005788E">
      <w:rPr>
        <w:rFonts w:ascii="Garamond" w:hAnsi="Garamond" w:cs="Verdana"/>
        <w:i/>
        <w:sz w:val="18"/>
        <w:szCs w:val="18"/>
      </w:rPr>
      <w:t>kluczem</w:t>
    </w:r>
  </w:p>
  <w:p w:rsidR="00D3436F" w:rsidRPr="0005788E" w:rsidRDefault="00D3436F" w:rsidP="00D3436F">
    <w:pPr>
      <w:pBdr>
        <w:top w:val="single" w:sz="4" w:space="2" w:color="auto"/>
      </w:pBdr>
      <w:spacing w:after="0"/>
      <w:rPr>
        <w:rFonts w:ascii="Garamond" w:hAnsi="Garamond" w:cs="Verdana"/>
        <w:i/>
        <w:sz w:val="18"/>
        <w:szCs w:val="18"/>
      </w:rPr>
    </w:pPr>
    <w:r w:rsidRPr="0005788E">
      <w:rPr>
        <w:rFonts w:ascii="Garamond" w:hAnsi="Garamond" w:cs="Verdana"/>
        <w:sz w:val="18"/>
        <w:szCs w:val="18"/>
      </w:rPr>
      <w:t>tel. (81) 458 37 62</w:t>
    </w:r>
    <w:r w:rsidRPr="0005788E">
      <w:rPr>
        <w:rFonts w:ascii="Garamond" w:hAnsi="Garamond" w:cs="Verdana"/>
        <w:sz w:val="18"/>
        <w:szCs w:val="18"/>
      </w:rPr>
      <w:tab/>
    </w:r>
    <w:r w:rsidRPr="0005788E">
      <w:rPr>
        <w:rFonts w:ascii="Garamond" w:hAnsi="Garamond" w:cs="Verdana"/>
        <w:sz w:val="18"/>
        <w:szCs w:val="18"/>
      </w:rPr>
      <w:tab/>
    </w:r>
    <w:r w:rsidRPr="0005788E">
      <w:rPr>
        <w:rFonts w:ascii="Garamond" w:hAnsi="Garamond" w:cs="Verdana"/>
        <w:sz w:val="18"/>
        <w:szCs w:val="18"/>
      </w:rPr>
      <w:tab/>
    </w:r>
    <w:r>
      <w:rPr>
        <w:rFonts w:ascii="Garamond" w:hAnsi="Garamond" w:cs="Verdana"/>
        <w:sz w:val="18"/>
        <w:szCs w:val="18"/>
      </w:rPr>
      <w:t xml:space="preserve">          </w:t>
    </w:r>
    <w:r w:rsidRPr="0005788E">
      <w:rPr>
        <w:rFonts w:ascii="Garamond" w:hAnsi="Garamond" w:cs="Verdana"/>
        <w:i/>
        <w:sz w:val="18"/>
        <w:szCs w:val="18"/>
      </w:rPr>
      <w:t>do skutecznego wymiaru sprawiedliwości” jest realizowany ze środków</w:t>
    </w:r>
    <w:r>
      <w:rPr>
        <w:rFonts w:ascii="Garamond" w:hAnsi="Garamond" w:cs="Verdana"/>
        <w:i/>
        <w:sz w:val="18"/>
        <w:szCs w:val="18"/>
      </w:rPr>
      <w:t xml:space="preserve"> </w:t>
    </w:r>
    <w:r w:rsidRPr="0005788E">
      <w:rPr>
        <w:rFonts w:ascii="Garamond" w:hAnsi="Garamond" w:cs="Verdana"/>
        <w:i/>
        <w:sz w:val="18"/>
        <w:szCs w:val="18"/>
      </w:rPr>
      <w:t>Europejskiego</w:t>
    </w:r>
    <w:r>
      <w:rPr>
        <w:rFonts w:ascii="Garamond" w:hAnsi="Garamond" w:cs="Verdana"/>
        <w:i/>
        <w:sz w:val="18"/>
        <w:szCs w:val="18"/>
      </w:rPr>
      <w:t xml:space="preserve"> </w:t>
    </w:r>
    <w:r w:rsidRPr="0005788E">
      <w:rPr>
        <w:rFonts w:ascii="Garamond" w:hAnsi="Garamond" w:cs="Verdana"/>
        <w:i/>
        <w:sz w:val="18"/>
        <w:szCs w:val="18"/>
      </w:rPr>
      <w:t>Funduszu</w:t>
    </w:r>
  </w:p>
  <w:p w:rsidR="00D3436F" w:rsidRPr="0005788E" w:rsidRDefault="00D3436F" w:rsidP="00D3436F">
    <w:pPr>
      <w:pBdr>
        <w:top w:val="single" w:sz="4" w:space="2" w:color="auto"/>
      </w:pBdr>
      <w:spacing w:after="0"/>
      <w:rPr>
        <w:rFonts w:ascii="Garamond" w:hAnsi="Garamond" w:cs="Verdana"/>
        <w:i/>
        <w:sz w:val="18"/>
        <w:szCs w:val="18"/>
      </w:rPr>
    </w:pPr>
    <w:r w:rsidRPr="0005788E">
      <w:rPr>
        <w:rFonts w:ascii="Garamond" w:hAnsi="Garamond" w:cs="Verdana"/>
        <w:sz w:val="18"/>
        <w:szCs w:val="18"/>
      </w:rPr>
      <w:t xml:space="preserve">e-mail: </w:t>
    </w:r>
    <w:hyperlink r:id="rId2" w:history="1">
      <w:r w:rsidRPr="0005788E">
        <w:rPr>
          <w:rStyle w:val="Hipercze"/>
          <w:rFonts w:ascii="Garamond" w:hAnsi="Garamond" w:cs="Verdana"/>
          <w:sz w:val="18"/>
          <w:szCs w:val="18"/>
        </w:rPr>
        <w:t>fundusze@kssip.gov.pl</w:t>
      </w:r>
    </w:hyperlink>
    <w:r w:rsidRPr="0005788E">
      <w:rPr>
        <w:rFonts w:ascii="Garamond" w:hAnsi="Garamond" w:cs="Verdana"/>
        <w:sz w:val="18"/>
        <w:szCs w:val="18"/>
      </w:rPr>
      <w:tab/>
    </w:r>
    <w:r>
      <w:rPr>
        <w:rFonts w:ascii="Garamond" w:hAnsi="Garamond" w:cs="Verdana"/>
        <w:sz w:val="18"/>
        <w:szCs w:val="18"/>
      </w:rPr>
      <w:t xml:space="preserve">                     </w:t>
    </w:r>
    <w:r w:rsidRPr="0005788E">
      <w:rPr>
        <w:rFonts w:ascii="Garamond" w:hAnsi="Garamond" w:cs="Verdana"/>
        <w:i/>
        <w:sz w:val="18"/>
        <w:szCs w:val="18"/>
      </w:rPr>
      <w:t>Społecznego w ramach P</w:t>
    </w:r>
    <w:r>
      <w:rPr>
        <w:rFonts w:ascii="Garamond" w:hAnsi="Garamond" w:cs="Verdana"/>
        <w:i/>
        <w:sz w:val="18"/>
        <w:szCs w:val="18"/>
      </w:rPr>
      <w:t xml:space="preserve">rogramu </w:t>
    </w:r>
    <w:r w:rsidRPr="0005788E">
      <w:rPr>
        <w:rFonts w:ascii="Garamond" w:hAnsi="Garamond" w:cs="Verdana"/>
        <w:i/>
        <w:sz w:val="18"/>
        <w:szCs w:val="18"/>
      </w:rPr>
      <w:t>O</w:t>
    </w:r>
    <w:r>
      <w:rPr>
        <w:rFonts w:ascii="Garamond" w:hAnsi="Garamond" w:cs="Verdana"/>
        <w:i/>
        <w:sz w:val="18"/>
        <w:szCs w:val="18"/>
      </w:rPr>
      <w:t xml:space="preserve">peracyjnego </w:t>
    </w:r>
    <w:r w:rsidRPr="0005788E">
      <w:rPr>
        <w:rFonts w:ascii="Garamond" w:hAnsi="Garamond" w:cs="Verdana"/>
        <w:i/>
        <w:sz w:val="18"/>
        <w:szCs w:val="18"/>
      </w:rPr>
      <w:t>W</w:t>
    </w:r>
    <w:r>
      <w:rPr>
        <w:rFonts w:ascii="Garamond" w:hAnsi="Garamond" w:cs="Verdana"/>
        <w:i/>
        <w:sz w:val="18"/>
        <w:szCs w:val="18"/>
      </w:rPr>
      <w:t xml:space="preserve">iedza </w:t>
    </w:r>
    <w:r w:rsidRPr="0005788E">
      <w:rPr>
        <w:rFonts w:ascii="Garamond" w:hAnsi="Garamond" w:cs="Verdana"/>
        <w:i/>
        <w:sz w:val="18"/>
        <w:szCs w:val="18"/>
      </w:rPr>
      <w:t>E</w:t>
    </w:r>
    <w:r>
      <w:rPr>
        <w:rFonts w:ascii="Garamond" w:hAnsi="Garamond" w:cs="Verdana"/>
        <w:i/>
        <w:sz w:val="18"/>
        <w:szCs w:val="18"/>
      </w:rPr>
      <w:t xml:space="preserve">dukacja </w:t>
    </w:r>
    <w:r w:rsidRPr="0005788E">
      <w:rPr>
        <w:rFonts w:ascii="Garamond" w:hAnsi="Garamond" w:cs="Verdana"/>
        <w:i/>
        <w:sz w:val="18"/>
        <w:szCs w:val="18"/>
      </w:rPr>
      <w:t>R</w:t>
    </w:r>
    <w:r>
      <w:rPr>
        <w:rFonts w:ascii="Garamond" w:hAnsi="Garamond" w:cs="Verdana"/>
        <w:i/>
        <w:sz w:val="18"/>
        <w:szCs w:val="18"/>
      </w:rPr>
      <w:t>ozwój</w:t>
    </w:r>
    <w:r w:rsidRPr="0005788E">
      <w:rPr>
        <w:rFonts w:ascii="Garamond" w:hAnsi="Garamond" w:cs="Verdana"/>
        <w:i/>
        <w:sz w:val="18"/>
        <w:szCs w:val="18"/>
      </w:rPr>
      <w:t xml:space="preserve"> 2014-2020</w:t>
    </w:r>
  </w:p>
  <w:p w:rsidR="00D3436F" w:rsidRDefault="00D34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3F" w:rsidRDefault="00B8513F" w:rsidP="00D3436F">
      <w:pPr>
        <w:spacing w:after="0" w:line="240" w:lineRule="auto"/>
      </w:pPr>
      <w:r>
        <w:separator/>
      </w:r>
    </w:p>
  </w:footnote>
  <w:footnote w:type="continuationSeparator" w:id="0">
    <w:p w:rsidR="00B8513F" w:rsidRDefault="00B8513F" w:rsidP="00D3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6F" w:rsidRDefault="00F9741C" w:rsidP="00D3436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E94AEE" wp14:editId="62EC8073">
          <wp:simplePos x="0" y="0"/>
          <wp:positionH relativeFrom="column">
            <wp:posOffset>3112135</wp:posOffset>
          </wp:positionH>
          <wp:positionV relativeFrom="paragraph">
            <wp:posOffset>81280</wp:posOffset>
          </wp:positionV>
          <wp:extent cx="2643505" cy="777240"/>
          <wp:effectExtent l="0" t="0" r="4445" b="3810"/>
          <wp:wrapNone/>
          <wp:docPr id="16" name="Obraz 16" descr="N:\PROJEKTY\e-KSSiP - POZAKONKURSOWY\LOGOTYPY\POWER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PROJEKTY\e-KSSiP - POZAKONKURSOWY\LOGOTYPY\POWER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423837" wp14:editId="4173445C">
          <wp:simplePos x="0" y="0"/>
          <wp:positionH relativeFrom="column">
            <wp:posOffset>-97875</wp:posOffset>
          </wp:positionH>
          <wp:positionV relativeFrom="paragraph">
            <wp:posOffset>81886</wp:posOffset>
          </wp:positionV>
          <wp:extent cx="1640651" cy="777600"/>
          <wp:effectExtent l="0" t="0" r="0" b="3810"/>
          <wp:wrapNone/>
          <wp:docPr id="15" name="Obraz 15" descr="N:\PROJEKTY\e-KSSiP - POZAKONKURSOWY\LOGOTYPY\POWER\FE_POWER\POZIOM\POLSKI\logo_FE_Wiedza_Edukacja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PROJEKTY\e-KSSiP - POZAKONKURSOWY\LOGOTYPY\POWER\FE_POWER\POZIOM\POLSKI\logo_FE_Wiedza_Edukacja_Rozwoj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651" cy="77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36F">
      <w:ptab w:relativeTo="margin" w:alignment="center" w:leader="none"/>
    </w:r>
    <w:r w:rsidR="00D3436F">
      <w:ptab w:relativeTo="margin" w:alignment="right" w:leader="none"/>
    </w:r>
  </w:p>
  <w:p w:rsidR="00D3436F" w:rsidRDefault="00D343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21366B"/>
    <w:rsid w:val="003F00B8"/>
    <w:rsid w:val="007B49CB"/>
    <w:rsid w:val="00924875"/>
    <w:rsid w:val="00A3090D"/>
    <w:rsid w:val="00B8513F"/>
    <w:rsid w:val="00CD18AB"/>
    <w:rsid w:val="00CE41C2"/>
    <w:rsid w:val="00D3436F"/>
    <w:rsid w:val="00DF6103"/>
    <w:rsid w:val="00F17A69"/>
    <w:rsid w:val="00F9741C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e@kssip.gov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Agnieszka Przewoźniak</cp:lastModifiedBy>
  <cp:revision>2</cp:revision>
  <cp:lastPrinted>2017-08-18T12:25:00Z</cp:lastPrinted>
  <dcterms:created xsi:type="dcterms:W3CDTF">2017-09-28T09:39:00Z</dcterms:created>
  <dcterms:modified xsi:type="dcterms:W3CDTF">2017-09-28T09:39:00Z</dcterms:modified>
</cp:coreProperties>
</file>